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E674" w14:textId="48297EC1" w:rsidR="007A1155" w:rsidRPr="00CA6545" w:rsidRDefault="00CA6545">
      <w:pPr>
        <w:pStyle w:val="1"/>
        <w:widowControl/>
        <w:shd w:val="clear" w:color="auto" w:fill="FFFFFF"/>
        <w:adjustRightInd w:val="0"/>
        <w:snapToGrid w:val="0"/>
        <w:spacing w:beforeAutospacing="0" w:afterAutospacing="0"/>
        <w:jc w:val="center"/>
        <w:rPr>
          <w:color w:val="FF0000"/>
        </w:rPr>
      </w:pPr>
      <w:r w:rsidRPr="00CA6545">
        <w:rPr>
          <w:rFonts w:ascii="微软雅黑" w:eastAsia="微软雅黑" w:hAnsi="微软雅黑" w:cs="微软雅黑"/>
          <w:color w:val="FF0000"/>
          <w:spacing w:val="8"/>
          <w:sz w:val="33"/>
          <w:szCs w:val="33"/>
          <w:shd w:val="clear" w:color="auto" w:fill="FFFFFF"/>
        </w:rPr>
        <w:t>2024暑假辅导讲义：</w:t>
      </w:r>
      <w:r w:rsidRPr="00CA6545">
        <w:rPr>
          <w:rFonts w:ascii="微软雅黑" w:eastAsia="微软雅黑" w:hAnsi="微软雅黑" w:cs="微软雅黑"/>
          <w:noProof/>
          <w:color w:val="FF0000"/>
          <w:spacing w:val="8"/>
          <w:sz w:val="33"/>
          <w:szCs w:val="33"/>
          <w:shd w:val="clear" w:color="auto" w:fill="FFFFFF"/>
        </w:rPr>
        <w:drawing>
          <wp:anchor distT="0" distB="0" distL="114300" distR="114300" simplePos="0" relativeHeight="251658240" behindDoc="0" locked="0" layoutInCell="1" allowOverlap="1" wp14:anchorId="19D3114E" wp14:editId="514B90BC">
            <wp:simplePos x="0" y="0"/>
            <wp:positionH relativeFrom="page">
              <wp:posOffset>12280900</wp:posOffset>
            </wp:positionH>
            <wp:positionV relativeFrom="topMargin">
              <wp:posOffset>12166600</wp:posOffset>
            </wp:positionV>
            <wp:extent cx="279400" cy="4699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7"/>
                    <a:stretch>
                      <a:fillRect/>
                    </a:stretch>
                  </pic:blipFill>
                  <pic:spPr>
                    <a:xfrm>
                      <a:off x="0" y="0"/>
                      <a:ext cx="279400" cy="469900"/>
                    </a:xfrm>
                    <a:prstGeom prst="rect">
                      <a:avLst/>
                    </a:prstGeom>
                  </pic:spPr>
                </pic:pic>
              </a:graphicData>
            </a:graphic>
          </wp:anchor>
        </w:drawing>
      </w:r>
      <w:r w:rsidR="00987BA0">
        <w:rPr>
          <w:rFonts w:ascii="微软雅黑" w:eastAsia="微软雅黑" w:hAnsi="微软雅黑" w:cs="微软雅黑"/>
          <w:color w:val="FF0000"/>
          <w:spacing w:val="8"/>
          <w:sz w:val="33"/>
          <w:szCs w:val="33"/>
          <w:shd w:val="clear" w:color="auto" w:fill="FFFFFF"/>
        </w:rPr>
        <w:t>3</w:t>
      </w:r>
      <w:r w:rsidRPr="00CA6545">
        <w:rPr>
          <w:rFonts w:ascii="微软雅黑" w:eastAsia="微软雅黑" w:hAnsi="微软雅黑" w:cs="微软雅黑"/>
          <w:color w:val="FF0000"/>
          <w:spacing w:val="8"/>
          <w:sz w:val="33"/>
          <w:szCs w:val="33"/>
          <w:shd w:val="clear" w:color="auto" w:fill="FFFFFF"/>
        </w:rPr>
        <w:t>.1 光的折射</w:t>
      </w:r>
    </w:p>
    <w:p w14:paraId="4F5ABAB2" w14:textId="77777777" w:rsidR="007A1155" w:rsidRDefault="00000000">
      <w:pPr>
        <w:tabs>
          <w:tab w:val="left" w:pos="4400"/>
        </w:tabs>
        <w:adjustRightInd w:val="0"/>
        <w:snapToGrid w:val="0"/>
        <w:jc w:val="left"/>
      </w:pPr>
      <w:r>
        <w:rPr>
          <w:rFonts w:ascii="宋体" w:hAnsi="宋体" w:cs="宋体" w:hint="eastAsia"/>
          <w:b/>
          <w:bCs/>
          <w:szCs w:val="21"/>
        </w:rPr>
        <w:t>姓名：_________________         日期：_____月______日               等第___________</w:t>
      </w:r>
    </w:p>
    <w:p w14:paraId="66B90E3C" w14:textId="77777777" w:rsidR="007A1155" w:rsidRDefault="00000000">
      <w:pPr>
        <w:pStyle w:val="1"/>
        <w:widowControl/>
        <w:adjustRightInd w:val="0"/>
        <w:snapToGrid w:val="0"/>
        <w:spacing w:beforeAutospacing="0" w:afterAutospacing="0"/>
        <w:jc w:val="center"/>
        <w:rPr>
          <w:color w:val="333333"/>
          <w:sz w:val="24"/>
          <w:szCs w:val="24"/>
        </w:rPr>
      </w:pPr>
      <w:r>
        <w:rPr>
          <w:rStyle w:val="a9"/>
          <w:rFonts w:ascii="微软雅黑" w:eastAsia="微软雅黑" w:hAnsi="微软雅黑" w:cs="微软雅黑"/>
          <w:b/>
          <w:color w:val="0052FF"/>
          <w:sz w:val="36"/>
          <w:szCs w:val="36"/>
          <w:shd w:val="clear" w:color="auto" w:fill="FFFFFF"/>
        </w:rPr>
        <w:t>《钓鱼湾》</w:t>
      </w:r>
    </w:p>
    <w:p w14:paraId="64641040" w14:textId="77777777" w:rsidR="007A1155" w:rsidRDefault="00000000">
      <w:pPr>
        <w:pStyle w:val="a7"/>
        <w:widowControl/>
        <w:adjustRightInd w:val="0"/>
        <w:snapToGrid w:val="0"/>
        <w:spacing w:beforeAutospacing="0" w:afterAutospacing="0"/>
        <w:jc w:val="center"/>
        <w:rPr>
          <w:color w:val="333333"/>
          <w:sz w:val="25"/>
          <w:szCs w:val="25"/>
        </w:rPr>
      </w:pPr>
      <w:r>
        <w:rPr>
          <w:rFonts w:ascii="微软雅黑" w:eastAsia="微软雅黑" w:hAnsi="微软雅黑" w:cs="微软雅黑" w:hint="eastAsia"/>
          <w:color w:val="999999"/>
          <w:sz w:val="21"/>
          <w:szCs w:val="21"/>
          <w:shd w:val="clear" w:color="auto" w:fill="FFFFFF"/>
        </w:rPr>
        <w:t>【作者】</w:t>
      </w:r>
      <w:r>
        <w:rPr>
          <w:rStyle w:val="a9"/>
          <w:rFonts w:ascii="微软雅黑" w:eastAsia="微软雅黑" w:hAnsi="微软雅黑" w:cs="微软雅黑" w:hint="eastAsia"/>
          <w:color w:val="0000FF"/>
          <w:sz w:val="21"/>
          <w:szCs w:val="21"/>
          <w:shd w:val="clear" w:color="auto" w:fill="FFFFFF"/>
        </w:rPr>
        <w:t>储光羲</w:t>
      </w:r>
      <w:r>
        <w:rPr>
          <w:rFonts w:ascii="微软雅黑" w:eastAsia="微软雅黑" w:hAnsi="微软雅黑" w:cs="微软雅黑" w:hint="eastAsia"/>
          <w:color w:val="999999"/>
          <w:sz w:val="21"/>
          <w:szCs w:val="21"/>
          <w:shd w:val="clear" w:color="auto" w:fill="FFFFFF"/>
        </w:rPr>
        <w:t>【朝代】</w:t>
      </w:r>
      <w:r>
        <w:rPr>
          <w:rStyle w:val="a9"/>
          <w:rFonts w:ascii="微软雅黑" w:eastAsia="微软雅黑" w:hAnsi="微软雅黑" w:cs="微软雅黑" w:hint="eastAsia"/>
          <w:color w:val="0000FF"/>
          <w:sz w:val="21"/>
          <w:szCs w:val="21"/>
          <w:shd w:val="clear" w:color="auto" w:fill="FFFFFF"/>
        </w:rPr>
        <w:t>唐</w:t>
      </w:r>
    </w:p>
    <w:p w14:paraId="6DD05C23" w14:textId="77777777" w:rsidR="007A1155" w:rsidRDefault="00000000">
      <w:pPr>
        <w:pStyle w:val="a7"/>
        <w:widowControl/>
        <w:adjustRightInd w:val="0"/>
        <w:snapToGrid w:val="0"/>
        <w:spacing w:beforeAutospacing="0" w:afterAutospacing="0"/>
        <w:jc w:val="center"/>
        <w:rPr>
          <w:color w:val="333333"/>
          <w:sz w:val="25"/>
          <w:szCs w:val="25"/>
        </w:rPr>
      </w:pPr>
      <w:r>
        <w:rPr>
          <w:rFonts w:ascii="微软雅黑" w:eastAsia="微软雅黑" w:hAnsi="微软雅黑" w:cs="微软雅黑" w:hint="eastAsia"/>
          <w:color w:val="333333"/>
          <w:shd w:val="clear" w:color="auto" w:fill="FFFFFF"/>
        </w:rPr>
        <w:t>垂钓绿湾春，春深杏花乱。</w:t>
      </w:r>
    </w:p>
    <w:p w14:paraId="6D6B9257" w14:textId="77777777" w:rsidR="007A1155" w:rsidRDefault="00000000">
      <w:pPr>
        <w:pStyle w:val="a7"/>
        <w:widowControl/>
        <w:adjustRightInd w:val="0"/>
        <w:snapToGrid w:val="0"/>
        <w:spacing w:beforeAutospacing="0" w:afterAutospacing="0"/>
        <w:jc w:val="center"/>
        <w:rPr>
          <w:color w:val="333333"/>
          <w:sz w:val="25"/>
          <w:szCs w:val="25"/>
        </w:rPr>
      </w:pPr>
      <w:r>
        <w:rPr>
          <w:rStyle w:val="a9"/>
          <w:rFonts w:ascii="微软雅黑" w:eastAsia="微软雅黑" w:hAnsi="微软雅黑" w:cs="微软雅黑" w:hint="eastAsia"/>
          <w:color w:val="0000FF"/>
          <w:shd w:val="clear" w:color="auto" w:fill="FFFFFF"/>
        </w:rPr>
        <w:t>潭清</w:t>
      </w:r>
      <w:proofErr w:type="gramStart"/>
      <w:r>
        <w:rPr>
          <w:rStyle w:val="a9"/>
          <w:rFonts w:ascii="微软雅黑" w:eastAsia="微软雅黑" w:hAnsi="微软雅黑" w:cs="微软雅黑" w:hint="eastAsia"/>
          <w:color w:val="0000FF"/>
          <w:shd w:val="clear" w:color="auto" w:fill="FFFFFF"/>
        </w:rPr>
        <w:t>疑</w:t>
      </w:r>
      <w:proofErr w:type="gramEnd"/>
      <w:r>
        <w:rPr>
          <w:rStyle w:val="a9"/>
          <w:rFonts w:ascii="微软雅黑" w:eastAsia="微软雅黑" w:hAnsi="微软雅黑" w:cs="微软雅黑" w:hint="eastAsia"/>
          <w:color w:val="0000FF"/>
          <w:shd w:val="clear" w:color="auto" w:fill="FFFFFF"/>
        </w:rPr>
        <w:t>水浅</w:t>
      </w:r>
      <w:r>
        <w:rPr>
          <w:rFonts w:ascii="微软雅黑" w:eastAsia="微软雅黑" w:hAnsi="微软雅黑" w:cs="微软雅黑" w:hint="eastAsia"/>
          <w:color w:val="0000FF"/>
          <w:shd w:val="clear" w:color="auto" w:fill="FFFFFF"/>
        </w:rPr>
        <w:t>，</w:t>
      </w:r>
      <w:proofErr w:type="gramStart"/>
      <w:r>
        <w:rPr>
          <w:rFonts w:ascii="微软雅黑" w:eastAsia="微软雅黑" w:hAnsi="微软雅黑" w:cs="微软雅黑" w:hint="eastAsia"/>
          <w:color w:val="333333"/>
          <w:shd w:val="clear" w:color="auto" w:fill="FFFFFF"/>
        </w:rPr>
        <w:t>荷动知</w:t>
      </w:r>
      <w:proofErr w:type="gramEnd"/>
      <w:r>
        <w:rPr>
          <w:rFonts w:ascii="微软雅黑" w:eastAsia="微软雅黑" w:hAnsi="微软雅黑" w:cs="微软雅黑" w:hint="eastAsia"/>
          <w:color w:val="333333"/>
          <w:shd w:val="clear" w:color="auto" w:fill="FFFFFF"/>
        </w:rPr>
        <w:t>鱼散。</w:t>
      </w:r>
    </w:p>
    <w:p w14:paraId="52D9F589" w14:textId="77777777" w:rsidR="007A1155" w:rsidRDefault="00000000">
      <w:pPr>
        <w:pStyle w:val="a7"/>
        <w:widowControl/>
        <w:adjustRightInd w:val="0"/>
        <w:snapToGrid w:val="0"/>
        <w:spacing w:beforeAutospacing="0" w:afterAutospacing="0"/>
        <w:jc w:val="center"/>
        <w:rPr>
          <w:color w:val="333333"/>
          <w:sz w:val="25"/>
          <w:szCs w:val="25"/>
        </w:rPr>
      </w:pPr>
      <w:r>
        <w:rPr>
          <w:rFonts w:ascii="微软雅黑" w:eastAsia="微软雅黑" w:hAnsi="微软雅黑" w:cs="微软雅黑" w:hint="eastAsia"/>
          <w:color w:val="333333"/>
          <w:shd w:val="clear" w:color="auto" w:fill="FFFFFF"/>
        </w:rPr>
        <w:t>日暮待情人，维舟绿杨岸。</w:t>
      </w:r>
    </w:p>
    <w:p w14:paraId="0EAD7232" w14:textId="77777777" w:rsidR="007A1155" w:rsidRDefault="00000000">
      <w:pPr>
        <w:pStyle w:val="a7"/>
        <w:widowControl/>
        <w:shd w:val="clear" w:color="auto" w:fill="FFFFFF"/>
        <w:adjustRightInd w:val="0"/>
        <w:snapToGrid w:val="0"/>
        <w:spacing w:beforeAutospacing="0" w:afterAutospacing="0"/>
        <w:ind w:firstLine="420"/>
        <w:jc w:val="both"/>
      </w:pPr>
      <w:r>
        <w:rPr>
          <w:rFonts w:ascii="微软雅黑" w:eastAsia="微软雅黑" w:hAnsi="微软雅黑" w:cs="微软雅黑" w:hint="eastAsia"/>
          <w:sz w:val="25"/>
          <w:szCs w:val="25"/>
          <w:shd w:val="clear" w:color="auto" w:fill="FFFFFF"/>
        </w:rPr>
        <w:t>这首</w:t>
      </w:r>
      <w:r>
        <w:rPr>
          <w:rStyle w:val="a9"/>
          <w:rFonts w:ascii="微软雅黑" w:eastAsia="微软雅黑" w:hAnsi="微软雅黑" w:cs="微软雅黑" w:hint="eastAsia"/>
          <w:color w:val="0000FF"/>
          <w:sz w:val="25"/>
          <w:szCs w:val="25"/>
          <w:shd w:val="clear" w:color="auto" w:fill="FFFFFF"/>
        </w:rPr>
        <w:t>《钓鱼湾》</w:t>
      </w:r>
      <w:r>
        <w:rPr>
          <w:rFonts w:ascii="微软雅黑" w:eastAsia="微软雅黑" w:hAnsi="微软雅黑" w:cs="微软雅黑" w:hint="eastAsia"/>
          <w:sz w:val="25"/>
          <w:szCs w:val="25"/>
          <w:shd w:val="clear" w:color="auto" w:fill="FFFFFF"/>
        </w:rPr>
        <w:t>是唐代诗人</w:t>
      </w:r>
      <w:r>
        <w:rPr>
          <w:rStyle w:val="a9"/>
          <w:rFonts w:ascii="微软雅黑" w:eastAsia="微软雅黑" w:hAnsi="微软雅黑" w:cs="微软雅黑" w:hint="eastAsia"/>
          <w:color w:val="0000FF"/>
          <w:sz w:val="25"/>
          <w:szCs w:val="25"/>
          <w:shd w:val="clear" w:color="auto" w:fill="FFFFFF"/>
        </w:rPr>
        <w:t>储光羲</w:t>
      </w:r>
      <w:r>
        <w:rPr>
          <w:rFonts w:ascii="微软雅黑" w:eastAsia="微软雅黑" w:hAnsi="微软雅黑" w:cs="微软雅黑" w:hint="eastAsia"/>
          <w:sz w:val="25"/>
          <w:szCs w:val="25"/>
          <w:shd w:val="clear" w:color="auto" w:fill="FFFFFF"/>
        </w:rPr>
        <w:t>的作品，描写了一位青年以“垂钓”作掩护，在风光宜人的钓鱼湾，焦急地等待着爱人的到来。其中一句“</w:t>
      </w:r>
      <w:r>
        <w:rPr>
          <w:rStyle w:val="a9"/>
          <w:rFonts w:ascii="微软雅黑" w:eastAsia="微软雅黑" w:hAnsi="微软雅黑" w:cs="微软雅黑" w:hint="eastAsia"/>
          <w:color w:val="0000FF"/>
          <w:sz w:val="25"/>
          <w:szCs w:val="25"/>
          <w:shd w:val="clear" w:color="auto" w:fill="FFFFFF"/>
        </w:rPr>
        <w:t>潭清</w:t>
      </w:r>
      <w:proofErr w:type="gramStart"/>
      <w:r>
        <w:rPr>
          <w:rStyle w:val="a9"/>
          <w:rFonts w:ascii="微软雅黑" w:eastAsia="微软雅黑" w:hAnsi="微软雅黑" w:cs="微软雅黑" w:hint="eastAsia"/>
          <w:color w:val="0000FF"/>
          <w:sz w:val="25"/>
          <w:szCs w:val="25"/>
          <w:shd w:val="clear" w:color="auto" w:fill="FFFFFF"/>
        </w:rPr>
        <w:t>疑</w:t>
      </w:r>
      <w:proofErr w:type="gramEnd"/>
      <w:r>
        <w:rPr>
          <w:rStyle w:val="a9"/>
          <w:rFonts w:ascii="微软雅黑" w:eastAsia="微软雅黑" w:hAnsi="微软雅黑" w:cs="微软雅黑" w:hint="eastAsia"/>
          <w:color w:val="0000FF"/>
          <w:sz w:val="25"/>
          <w:szCs w:val="25"/>
          <w:shd w:val="clear" w:color="auto" w:fill="FFFFFF"/>
        </w:rPr>
        <w:t>水浅</w:t>
      </w:r>
      <w:r>
        <w:rPr>
          <w:rFonts w:ascii="微软雅黑" w:eastAsia="微软雅黑" w:hAnsi="微软雅黑" w:cs="微软雅黑" w:hint="eastAsia"/>
          <w:sz w:val="25"/>
          <w:szCs w:val="25"/>
          <w:shd w:val="clear" w:color="auto" w:fill="FFFFFF"/>
        </w:rPr>
        <w:t>”是由于</w:t>
      </w:r>
      <w:r>
        <w:rPr>
          <w:rStyle w:val="a9"/>
          <w:rFonts w:ascii="微软雅黑" w:eastAsia="微软雅黑" w:hAnsi="微软雅黑" w:cs="微软雅黑" w:hint="eastAsia"/>
          <w:sz w:val="25"/>
          <w:szCs w:val="25"/>
          <w:u w:val="single"/>
          <w:shd w:val="clear" w:color="auto" w:fill="FFFFFF"/>
        </w:rPr>
        <w:t>光的折射</w:t>
      </w:r>
      <w:r>
        <w:rPr>
          <w:rFonts w:ascii="微软雅黑" w:eastAsia="微软雅黑" w:hAnsi="微软雅黑" w:cs="微软雅黑" w:hint="eastAsia"/>
          <w:sz w:val="25"/>
          <w:szCs w:val="25"/>
          <w:shd w:val="clear" w:color="auto" w:fill="FFFFFF"/>
        </w:rPr>
        <w:t>使潭底在水中形成一个虚像，像的位置比潭底高，所以潭看起来要浅。今天开始我们就来学习初中</w:t>
      </w:r>
      <w:proofErr w:type="gramStart"/>
      <w:r>
        <w:rPr>
          <w:rFonts w:ascii="微软雅黑" w:eastAsia="微软雅黑" w:hAnsi="微软雅黑" w:cs="微软雅黑" w:hint="eastAsia"/>
          <w:sz w:val="25"/>
          <w:szCs w:val="25"/>
          <w:shd w:val="clear" w:color="auto" w:fill="FFFFFF"/>
        </w:rPr>
        <w:t>物理八</w:t>
      </w:r>
      <w:proofErr w:type="gramEnd"/>
      <w:r>
        <w:rPr>
          <w:rFonts w:ascii="微软雅黑" w:eastAsia="微软雅黑" w:hAnsi="微软雅黑" w:cs="微软雅黑" w:hint="eastAsia"/>
          <w:sz w:val="25"/>
          <w:szCs w:val="25"/>
          <w:shd w:val="clear" w:color="auto" w:fill="FFFFFF"/>
        </w:rPr>
        <w:t>年级上的第四章</w:t>
      </w:r>
      <w:r>
        <w:rPr>
          <w:rStyle w:val="a9"/>
          <w:rFonts w:ascii="微软雅黑" w:eastAsia="微软雅黑" w:hAnsi="微软雅黑" w:cs="微软雅黑" w:hint="eastAsia"/>
          <w:color w:val="C00000"/>
          <w:sz w:val="25"/>
          <w:szCs w:val="25"/>
          <w:u w:val="single"/>
          <w:shd w:val="clear" w:color="auto" w:fill="FFFFFF"/>
        </w:rPr>
        <w:t>《光的折射 透镜》</w:t>
      </w:r>
      <w:r>
        <w:rPr>
          <w:rFonts w:ascii="微软雅黑" w:eastAsia="微软雅黑" w:hAnsi="微软雅黑" w:cs="微软雅黑" w:hint="eastAsia"/>
          <w:sz w:val="25"/>
          <w:szCs w:val="25"/>
          <w:shd w:val="clear" w:color="auto" w:fill="FFFFFF"/>
        </w:rPr>
        <w:t>第一课时</w:t>
      </w:r>
      <w:r>
        <w:rPr>
          <w:rStyle w:val="a9"/>
          <w:rFonts w:ascii="微软雅黑" w:eastAsia="微软雅黑" w:hAnsi="微软雅黑" w:cs="微软雅黑" w:hint="eastAsia"/>
          <w:color w:val="0000FF"/>
          <w:sz w:val="25"/>
          <w:szCs w:val="25"/>
          <w:shd w:val="clear" w:color="auto" w:fill="FFFFFF"/>
        </w:rPr>
        <w:t>《光的折射》</w:t>
      </w:r>
      <w:r>
        <w:rPr>
          <w:rFonts w:ascii="微软雅黑" w:eastAsia="微软雅黑" w:hAnsi="微软雅黑" w:cs="微软雅黑" w:hint="eastAsia"/>
          <w:sz w:val="25"/>
          <w:szCs w:val="25"/>
          <w:shd w:val="clear" w:color="auto" w:fill="FFFFFF"/>
        </w:rPr>
        <w:t>的内容。</w:t>
      </w:r>
    </w:p>
    <w:p w14:paraId="2F02B172" w14:textId="77777777" w:rsidR="007A1155"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FF0000"/>
          <w:shd w:val="clear" w:color="auto" w:fill="FFFFFF"/>
        </w:rPr>
        <w:t>在第三章</w:t>
      </w:r>
      <w:proofErr w:type="gramStart"/>
      <w:r>
        <w:rPr>
          <w:rStyle w:val="a9"/>
          <w:rFonts w:ascii="微软雅黑" w:eastAsia="微软雅黑" w:hAnsi="微软雅黑" w:cs="微软雅黑" w:hint="eastAsia"/>
          <w:color w:val="FF0000"/>
          <w:shd w:val="clear" w:color="auto" w:fill="FFFFFF"/>
        </w:rPr>
        <w:t>《光现象》讲光的</w:t>
      </w:r>
      <w:proofErr w:type="gramEnd"/>
      <w:r>
        <w:rPr>
          <w:rStyle w:val="a9"/>
          <w:rFonts w:ascii="微软雅黑" w:eastAsia="微软雅黑" w:hAnsi="微软雅黑" w:cs="微软雅黑" w:hint="eastAsia"/>
          <w:color w:val="FF0000"/>
          <w:shd w:val="clear" w:color="auto" w:fill="FFFFFF"/>
        </w:rPr>
        <w:t>色散时，发现一束光经过三棱镜后，传播方向发生了偏折，可以分成了七种颜色的光。</w:t>
      </w:r>
    </w:p>
    <w:p w14:paraId="155E2E9E" w14:textId="77777777" w:rsidR="007A1155"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5AFC6D5D" wp14:editId="20FC664C">
            <wp:extent cx="3810000" cy="237172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8"/>
                    <a:stretch>
                      <a:fillRect/>
                    </a:stretch>
                  </pic:blipFill>
                  <pic:spPr>
                    <a:xfrm>
                      <a:off x="0" y="0"/>
                      <a:ext cx="3810000" cy="2371725"/>
                    </a:xfrm>
                    <a:prstGeom prst="rect">
                      <a:avLst/>
                    </a:prstGeom>
                    <a:noFill/>
                    <a:ln w="9525">
                      <a:noFill/>
                    </a:ln>
                  </pic:spPr>
                </pic:pic>
              </a:graphicData>
            </a:graphic>
          </wp:inline>
        </w:drawing>
      </w:r>
    </w:p>
    <w:p w14:paraId="592F32D2" w14:textId="77777777" w:rsidR="007A1155"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FF0000"/>
          <w:shd w:val="clear" w:color="auto" w:fill="FFFFFF"/>
        </w:rPr>
        <w:t>生活中我们也会经常发现：把一支筷子斜插入水中，筷子看起来好像“折断”了一样。</w:t>
      </w:r>
    </w:p>
    <w:p w14:paraId="02BD90D0" w14:textId="77777777" w:rsidR="007A1155" w:rsidRDefault="00000000">
      <w:pPr>
        <w:pStyle w:val="a7"/>
        <w:widowControl/>
        <w:adjustRightInd w:val="0"/>
        <w:snapToGrid w:val="0"/>
        <w:spacing w:beforeAutospacing="0" w:afterAutospacing="0"/>
        <w:jc w:val="center"/>
      </w:pPr>
      <w:r>
        <w:rPr>
          <w:rFonts w:ascii="宋体" w:hAnsi="宋体" w:cs="宋体"/>
          <w:noProof/>
        </w:rPr>
        <w:drawing>
          <wp:inline distT="0" distB="0" distL="114300" distR="114300" wp14:anchorId="0DED3F77" wp14:editId="61A86124">
            <wp:extent cx="1593215" cy="1108710"/>
            <wp:effectExtent l="0" t="0" r="6985" b="1524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9"/>
                    <a:srcRect t="10887" r="55366" b="19021"/>
                    <a:stretch>
                      <a:fillRect/>
                    </a:stretch>
                  </pic:blipFill>
                  <pic:spPr>
                    <a:xfrm>
                      <a:off x="0" y="0"/>
                      <a:ext cx="1593215" cy="1108710"/>
                    </a:xfrm>
                    <a:prstGeom prst="rect">
                      <a:avLst/>
                    </a:prstGeom>
                    <a:noFill/>
                    <a:ln w="9525">
                      <a:noFill/>
                    </a:ln>
                  </pic:spPr>
                </pic:pic>
              </a:graphicData>
            </a:graphic>
          </wp:inline>
        </w:drawing>
      </w:r>
    </w:p>
    <w:p w14:paraId="3D692BF7" w14:textId="77777777" w:rsidR="007A1155"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FF0000"/>
          <w:shd w:val="clear" w:color="auto" w:fill="FFFFFF"/>
        </w:rPr>
        <w:t>这些现象是怎样形成的呢？我们先来观察一个实验，请看下面两个图：</w:t>
      </w:r>
    </w:p>
    <w:p w14:paraId="06C8899D" w14:textId="77777777" w:rsidR="007A1155"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13A382AA" wp14:editId="02D86C68">
            <wp:extent cx="2708910" cy="1533525"/>
            <wp:effectExtent l="0" t="0" r="1524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10"/>
                    <a:stretch>
                      <a:fillRect/>
                    </a:stretch>
                  </pic:blipFill>
                  <pic:spPr>
                    <a:xfrm>
                      <a:off x="0" y="0"/>
                      <a:ext cx="2708910" cy="1533525"/>
                    </a:xfrm>
                    <a:prstGeom prst="rect">
                      <a:avLst/>
                    </a:prstGeom>
                    <a:noFill/>
                    <a:ln w="9525">
                      <a:noFill/>
                    </a:ln>
                  </pic:spPr>
                </pic:pic>
              </a:graphicData>
            </a:graphic>
          </wp:inline>
        </w:drawing>
      </w:r>
    </w:p>
    <w:p w14:paraId="5653FF36" w14:textId="77777777" w:rsidR="007A1155"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shd w:val="clear" w:color="auto" w:fill="FFFFFF"/>
        </w:rPr>
        <w:lastRenderedPageBreak/>
        <w:t>当光从空气斜射入水中时，光的传播方向发生了偏折</w:t>
      </w:r>
    </w:p>
    <w:p w14:paraId="6F7296C7" w14:textId="77777777" w:rsidR="007A1155"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43C3918C" wp14:editId="40B37171">
            <wp:extent cx="2682240" cy="1518920"/>
            <wp:effectExtent l="0" t="0" r="3810" b="508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1"/>
                    <a:stretch>
                      <a:fillRect/>
                    </a:stretch>
                  </pic:blipFill>
                  <pic:spPr>
                    <a:xfrm>
                      <a:off x="0" y="0"/>
                      <a:ext cx="2682240" cy="1518920"/>
                    </a:xfrm>
                    <a:prstGeom prst="rect">
                      <a:avLst/>
                    </a:prstGeom>
                    <a:noFill/>
                    <a:ln w="9525">
                      <a:noFill/>
                    </a:ln>
                  </pic:spPr>
                </pic:pic>
              </a:graphicData>
            </a:graphic>
          </wp:inline>
        </w:drawing>
      </w:r>
    </w:p>
    <w:p w14:paraId="1A0F3A2B" w14:textId="77777777" w:rsidR="007A1155"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shd w:val="clear" w:color="auto" w:fill="FFFFFF"/>
        </w:rPr>
        <w:t>当光从水中斜射入空气中时，光的传播方向也发生了偏折</w:t>
      </w:r>
    </w:p>
    <w:p w14:paraId="5537506C" w14:textId="77777777" w:rsidR="007A1155" w:rsidRDefault="00000000">
      <w:pPr>
        <w:pStyle w:val="a7"/>
        <w:widowControl/>
        <w:adjustRightInd w:val="0"/>
        <w:snapToGrid w:val="0"/>
        <w:spacing w:beforeAutospacing="0" w:afterAutospacing="0"/>
        <w:jc w:val="both"/>
        <w:rPr>
          <w:rFonts w:ascii="微软雅黑" w:eastAsia="微软雅黑" w:hAnsi="微软雅黑" w:cs="微软雅黑" w:hint="eastAsia"/>
          <w:spacing w:val="8"/>
        </w:rPr>
      </w:pPr>
      <w:r>
        <w:rPr>
          <w:rFonts w:ascii="微软雅黑" w:eastAsia="微软雅黑" w:hAnsi="微软雅黑" w:cs="微软雅黑" w:hint="eastAsia"/>
          <w:spacing w:val="8"/>
          <w:shd w:val="clear" w:color="auto" w:fill="FFFFFF"/>
        </w:rPr>
        <w:t>01</w:t>
      </w:r>
      <w:r>
        <w:rPr>
          <w:rStyle w:val="a9"/>
          <w:rFonts w:ascii="微软雅黑" w:eastAsia="微软雅黑" w:hAnsi="微软雅黑" w:cs="微软雅黑" w:hint="eastAsia"/>
          <w:spacing w:val="8"/>
          <w:shd w:val="clear" w:color="auto" w:fill="FFFFFF"/>
          <w:lang w:bidi="ar"/>
        </w:rPr>
        <w:t>折射现象</w:t>
      </w:r>
    </w:p>
    <w:p w14:paraId="4615200B" w14:textId="77777777" w:rsidR="007A1155"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hd w:val="clear" w:color="auto" w:fill="FFFFFF"/>
        </w:rPr>
        <w:t>光的折射：</w:t>
      </w:r>
      <w:r>
        <w:rPr>
          <w:rFonts w:ascii="微软雅黑" w:eastAsia="微软雅黑" w:hAnsi="微软雅黑" w:cs="微软雅黑" w:hint="eastAsia"/>
          <w:color w:val="333333"/>
          <w:shd w:val="clear" w:color="auto" w:fill="FFFFFF"/>
        </w:rPr>
        <w:t>光从一种介质斜射入另一种介质时，传播方向发生偏折的现象叫做</w:t>
      </w:r>
      <w:r>
        <w:rPr>
          <w:rStyle w:val="a9"/>
          <w:rFonts w:ascii="微软雅黑" w:eastAsia="微软雅黑" w:hAnsi="微软雅黑" w:cs="微软雅黑" w:hint="eastAsia"/>
          <w:color w:val="0052FF"/>
          <w:shd w:val="clear" w:color="auto" w:fill="FFFFFF"/>
        </w:rPr>
        <w:t>光的折射</w:t>
      </w:r>
      <w:r>
        <w:rPr>
          <w:rStyle w:val="a9"/>
          <w:rFonts w:ascii="微软雅黑" w:eastAsia="微软雅黑" w:hAnsi="微软雅黑" w:cs="微软雅黑" w:hint="eastAsia"/>
          <w:color w:val="333333"/>
          <w:shd w:val="clear" w:color="auto" w:fill="FFFFFF"/>
        </w:rPr>
        <w:t>。例如下图中激光可以随着水流改变方向就属于光的折射现象。</w:t>
      </w:r>
    </w:p>
    <w:p w14:paraId="337B138C" w14:textId="77777777" w:rsidR="007A1155"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3F13D4C4" wp14:editId="76D63F70">
            <wp:extent cx="3517265" cy="1983740"/>
            <wp:effectExtent l="0" t="0" r="6985" b="1651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12"/>
                    <a:stretch>
                      <a:fillRect/>
                    </a:stretch>
                  </pic:blipFill>
                  <pic:spPr>
                    <a:xfrm>
                      <a:off x="0" y="0"/>
                      <a:ext cx="3517265" cy="1983740"/>
                    </a:xfrm>
                    <a:prstGeom prst="rect">
                      <a:avLst/>
                    </a:prstGeom>
                    <a:noFill/>
                    <a:ln w="9525">
                      <a:noFill/>
                    </a:ln>
                  </pic:spPr>
                </pic:pic>
              </a:graphicData>
            </a:graphic>
          </wp:inline>
        </w:drawing>
      </w:r>
    </w:p>
    <w:p w14:paraId="13A9BBA0" w14:textId="77777777" w:rsidR="007A1155"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hd w:val="clear" w:color="auto" w:fill="FFFFFF"/>
        </w:rPr>
        <w:t>激光随着水流改变方向</w:t>
      </w:r>
    </w:p>
    <w:p w14:paraId="718FB3D3"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2</w:t>
      </w:r>
      <w:r>
        <w:rPr>
          <w:rStyle w:val="a9"/>
          <w:rFonts w:ascii="微软雅黑" w:eastAsia="微软雅黑" w:hAnsi="微软雅黑" w:cs="微软雅黑" w:hint="eastAsia"/>
          <w:spacing w:val="8"/>
          <w:shd w:val="clear" w:color="auto" w:fill="FFFFFF"/>
          <w:lang w:bidi="ar"/>
        </w:rPr>
        <w:t>折射的特点</w:t>
      </w:r>
    </w:p>
    <w:p w14:paraId="30F2A987"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0052FF"/>
          <w:shd w:val="clear" w:color="auto" w:fill="FFFFFF"/>
        </w:rPr>
        <w:t>光的折射现象有哪些特点呢？下面通过实验来探究</w:t>
      </w:r>
      <w:r>
        <w:rPr>
          <w:rStyle w:val="a9"/>
          <w:rFonts w:ascii="Microsoft YaHei UI" w:eastAsia="Microsoft YaHei UI" w:hAnsi="Microsoft YaHei UI" w:cs="Microsoft YaHei UI"/>
          <w:color w:val="0052FF"/>
          <w:shd w:val="clear" w:color="auto" w:fill="FFFFFF"/>
        </w:rPr>
        <w:t>光的折射特点</w:t>
      </w:r>
      <w:r>
        <w:rPr>
          <w:rFonts w:ascii="Microsoft YaHei UI" w:eastAsia="Microsoft YaHei UI" w:hAnsi="Microsoft YaHei UI" w:cs="Microsoft YaHei UI"/>
          <w:color w:val="0052FF"/>
          <w:shd w:val="clear" w:color="auto" w:fill="FFFFFF"/>
        </w:rPr>
        <w:t>。</w:t>
      </w:r>
    </w:p>
    <w:p w14:paraId="685E6DE4" w14:textId="77777777" w:rsidR="007A1155" w:rsidRDefault="00000000">
      <w:pPr>
        <w:pStyle w:val="a7"/>
        <w:widowControl/>
        <w:adjustRightInd w:val="0"/>
        <w:snapToGrid w:val="0"/>
        <w:spacing w:beforeAutospacing="0" w:afterAutospacing="0"/>
        <w:jc w:val="center"/>
      </w:pPr>
      <w:r>
        <w:rPr>
          <w:rStyle w:val="a9"/>
          <w:rFonts w:ascii="Microsoft YaHei UI" w:eastAsia="Microsoft YaHei UI" w:hAnsi="Microsoft YaHei UI" w:cs="Microsoft YaHei UI"/>
          <w:color w:val="0052FF"/>
          <w:shd w:val="clear" w:color="auto" w:fill="FFFFFF"/>
        </w:rPr>
        <w:t>探究光的折射特点</w:t>
      </w:r>
    </w:p>
    <w:p w14:paraId="09AAB978"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0052FF"/>
          <w:spacing w:val="8"/>
          <w:shd w:val="clear" w:color="auto" w:fill="FFFFFF"/>
        </w:rPr>
        <w:t>通过上面的实验，我们归纳出</w:t>
      </w:r>
      <w:r>
        <w:rPr>
          <w:rStyle w:val="a9"/>
          <w:rFonts w:ascii="Microsoft YaHei UI" w:eastAsia="Microsoft YaHei UI" w:hAnsi="Microsoft YaHei UI" w:cs="Microsoft YaHei UI"/>
          <w:color w:val="0052FF"/>
          <w:spacing w:val="8"/>
          <w:shd w:val="clear" w:color="auto" w:fill="FFFFFF"/>
        </w:rPr>
        <w:t>光的折射特点：</w:t>
      </w:r>
    </w:p>
    <w:p w14:paraId="7599EACF" w14:textId="77777777" w:rsidR="007A1155" w:rsidRDefault="00000000">
      <w:pPr>
        <w:pStyle w:val="a7"/>
        <w:widowControl/>
        <w:adjustRightInd w:val="0"/>
        <w:snapToGrid w:val="0"/>
        <w:spacing w:beforeAutospacing="0" w:afterAutospacing="0"/>
        <w:ind w:firstLine="420"/>
        <w:jc w:val="both"/>
      </w:pPr>
      <w:r>
        <w:rPr>
          <w:rStyle w:val="a9"/>
          <w:rFonts w:ascii="Microsoft YaHei UI" w:eastAsia="Microsoft YaHei UI" w:hAnsi="Microsoft YaHei UI" w:cs="Microsoft YaHei UI"/>
          <w:color w:val="0052FF"/>
          <w:spacing w:val="8"/>
          <w:shd w:val="clear" w:color="auto" w:fill="FFFFFF"/>
        </w:rPr>
        <w:t>①</w:t>
      </w:r>
      <w:r>
        <w:rPr>
          <w:rFonts w:ascii="Microsoft YaHei UI" w:eastAsia="Microsoft YaHei UI" w:hAnsi="Microsoft YaHei UI" w:cs="Microsoft YaHei UI"/>
          <w:color w:val="0052FF"/>
          <w:spacing w:val="8"/>
          <w:shd w:val="clear" w:color="auto" w:fill="FFFFFF"/>
        </w:rPr>
        <w:t>光在发生折射时，</w:t>
      </w:r>
      <w:r>
        <w:rPr>
          <w:rStyle w:val="a9"/>
          <w:rFonts w:ascii="Microsoft YaHei UI" w:eastAsia="Microsoft YaHei UI" w:hAnsi="Microsoft YaHei UI" w:cs="Microsoft YaHei UI"/>
          <w:color w:val="FF0000"/>
          <w:spacing w:val="8"/>
          <w:shd w:val="clear" w:color="auto" w:fill="FFFFFF"/>
        </w:rPr>
        <w:t>折射光线、入射光线和法线</w:t>
      </w:r>
      <w:r>
        <w:rPr>
          <w:rFonts w:ascii="Microsoft YaHei UI" w:eastAsia="Microsoft YaHei UI" w:hAnsi="Microsoft YaHei UI" w:cs="Microsoft YaHei UI"/>
          <w:color w:val="0052FF"/>
          <w:spacing w:val="8"/>
          <w:shd w:val="clear" w:color="auto" w:fill="FFFFFF"/>
        </w:rPr>
        <w:t>在同一平面内；</w:t>
      </w:r>
    </w:p>
    <w:p w14:paraId="2CD20C93" w14:textId="77777777" w:rsidR="007A1155" w:rsidRDefault="00000000">
      <w:pPr>
        <w:pStyle w:val="a7"/>
        <w:widowControl/>
        <w:adjustRightInd w:val="0"/>
        <w:snapToGrid w:val="0"/>
        <w:spacing w:beforeAutospacing="0" w:afterAutospacing="0"/>
        <w:ind w:firstLine="420"/>
        <w:jc w:val="both"/>
      </w:pPr>
      <w:r>
        <w:rPr>
          <w:rStyle w:val="a9"/>
          <w:rFonts w:ascii="Microsoft YaHei UI" w:eastAsia="Microsoft YaHei UI" w:hAnsi="Microsoft YaHei UI" w:cs="Microsoft YaHei UI"/>
          <w:color w:val="0052FF"/>
          <w:spacing w:val="8"/>
          <w:shd w:val="clear" w:color="auto" w:fill="FFFFFF"/>
        </w:rPr>
        <w:t>②折射光线</w:t>
      </w:r>
      <w:r>
        <w:rPr>
          <w:rFonts w:ascii="Microsoft YaHei UI" w:eastAsia="Microsoft YaHei UI" w:hAnsi="Microsoft YaHei UI" w:cs="Microsoft YaHei UI"/>
          <w:color w:val="0052FF"/>
          <w:spacing w:val="8"/>
          <w:shd w:val="clear" w:color="auto" w:fill="FFFFFF"/>
        </w:rPr>
        <w:t>和</w:t>
      </w:r>
      <w:r>
        <w:rPr>
          <w:rStyle w:val="a9"/>
          <w:rFonts w:ascii="Microsoft YaHei UI" w:eastAsia="Microsoft YaHei UI" w:hAnsi="Microsoft YaHei UI" w:cs="Microsoft YaHei UI"/>
          <w:color w:val="0052FF"/>
          <w:spacing w:val="8"/>
          <w:shd w:val="clear" w:color="auto" w:fill="FFFFFF"/>
        </w:rPr>
        <w:t>入射光线</w:t>
      </w:r>
      <w:r>
        <w:rPr>
          <w:rFonts w:ascii="Microsoft YaHei UI" w:eastAsia="Microsoft YaHei UI" w:hAnsi="Microsoft YaHei UI" w:cs="Microsoft YaHei UI"/>
          <w:color w:val="0052FF"/>
          <w:spacing w:val="8"/>
          <w:shd w:val="clear" w:color="auto" w:fill="FFFFFF"/>
        </w:rPr>
        <w:t>分别位于</w:t>
      </w:r>
      <w:r>
        <w:rPr>
          <w:rStyle w:val="a9"/>
          <w:rFonts w:ascii="Microsoft YaHei UI" w:eastAsia="Microsoft YaHei UI" w:hAnsi="Microsoft YaHei UI" w:cs="Microsoft YaHei UI"/>
          <w:color w:val="FF0000"/>
          <w:spacing w:val="8"/>
          <w:shd w:val="clear" w:color="auto" w:fill="FFFFFF"/>
        </w:rPr>
        <w:t>法线两侧</w:t>
      </w:r>
      <w:r>
        <w:rPr>
          <w:rFonts w:ascii="Microsoft YaHei UI" w:eastAsia="Microsoft YaHei UI" w:hAnsi="Microsoft YaHei UI" w:cs="Microsoft YaHei UI"/>
          <w:color w:val="0052FF"/>
          <w:spacing w:val="8"/>
          <w:shd w:val="clear" w:color="auto" w:fill="FFFFFF"/>
        </w:rPr>
        <w:t>；</w:t>
      </w:r>
    </w:p>
    <w:p w14:paraId="1139232B" w14:textId="77777777" w:rsidR="007A1155" w:rsidRDefault="00000000">
      <w:pPr>
        <w:pStyle w:val="a7"/>
        <w:widowControl/>
        <w:adjustRightInd w:val="0"/>
        <w:snapToGrid w:val="0"/>
        <w:spacing w:beforeAutospacing="0" w:afterAutospacing="0"/>
        <w:ind w:firstLine="420"/>
        <w:jc w:val="both"/>
      </w:pPr>
      <w:r>
        <w:rPr>
          <w:rStyle w:val="a9"/>
          <w:rFonts w:ascii="Microsoft YaHei UI" w:eastAsia="Microsoft YaHei UI" w:hAnsi="Microsoft YaHei UI" w:cs="Microsoft YaHei UI"/>
          <w:color w:val="0052FF"/>
          <w:spacing w:val="8"/>
          <w:shd w:val="clear" w:color="auto" w:fill="FFFFFF"/>
        </w:rPr>
        <w:t>③</w:t>
      </w:r>
      <w:r>
        <w:rPr>
          <w:rFonts w:ascii="Microsoft YaHei UI" w:eastAsia="Microsoft YaHei UI" w:hAnsi="Microsoft YaHei UI" w:cs="Microsoft YaHei UI"/>
          <w:color w:val="0052FF"/>
          <w:spacing w:val="8"/>
          <w:shd w:val="clear" w:color="auto" w:fill="FFFFFF"/>
        </w:rPr>
        <w:t>入射角</w:t>
      </w:r>
      <w:r>
        <w:rPr>
          <w:rStyle w:val="a9"/>
          <w:rFonts w:ascii="Microsoft YaHei UI" w:eastAsia="Microsoft YaHei UI" w:hAnsi="Microsoft YaHei UI" w:cs="Microsoft YaHei UI"/>
          <w:color w:val="FF0000"/>
          <w:spacing w:val="8"/>
          <w:shd w:val="clear" w:color="auto" w:fill="FFFFFF"/>
        </w:rPr>
        <w:t>增大（或减小）</w:t>
      </w:r>
      <w:r>
        <w:rPr>
          <w:rFonts w:ascii="Microsoft YaHei UI" w:eastAsia="Microsoft YaHei UI" w:hAnsi="Microsoft YaHei UI" w:cs="Microsoft YaHei UI"/>
          <w:color w:val="0052FF"/>
          <w:spacing w:val="8"/>
          <w:shd w:val="clear" w:color="auto" w:fill="FFFFFF"/>
        </w:rPr>
        <w:t>时，折射角也</w:t>
      </w:r>
      <w:r>
        <w:rPr>
          <w:rStyle w:val="a9"/>
          <w:rFonts w:ascii="Microsoft YaHei UI" w:eastAsia="Microsoft YaHei UI" w:hAnsi="Microsoft YaHei UI" w:cs="Microsoft YaHei UI"/>
          <w:color w:val="FF0000"/>
          <w:spacing w:val="8"/>
          <w:shd w:val="clear" w:color="auto" w:fill="FFFFFF"/>
        </w:rPr>
        <w:t>增大（或减小）</w:t>
      </w:r>
      <w:r>
        <w:rPr>
          <w:rFonts w:ascii="Microsoft YaHei UI" w:eastAsia="Microsoft YaHei UI" w:hAnsi="Microsoft YaHei UI" w:cs="Microsoft YaHei UI"/>
          <w:color w:val="0052FF"/>
          <w:spacing w:val="8"/>
          <w:shd w:val="clear" w:color="auto" w:fill="FFFFFF"/>
        </w:rPr>
        <w:t>；</w:t>
      </w:r>
    </w:p>
    <w:p w14:paraId="5806F233" w14:textId="77777777" w:rsidR="007A1155" w:rsidRDefault="00000000">
      <w:pPr>
        <w:pStyle w:val="a7"/>
        <w:widowControl/>
        <w:adjustRightInd w:val="0"/>
        <w:snapToGrid w:val="0"/>
        <w:spacing w:beforeAutospacing="0" w:afterAutospacing="0"/>
        <w:jc w:val="center"/>
      </w:pPr>
      <w:r>
        <w:rPr>
          <w:rFonts w:ascii="Microsoft YaHei UI" w:eastAsia="Microsoft YaHei UI" w:hAnsi="Microsoft YaHei UI" w:cs="Microsoft YaHei UI"/>
          <w:noProof/>
          <w:spacing w:val="8"/>
          <w:shd w:val="clear" w:color="auto" w:fill="FFFFFF"/>
        </w:rPr>
        <w:drawing>
          <wp:inline distT="0" distB="0" distL="114300" distR="114300" wp14:anchorId="144C9C88" wp14:editId="5A1DD629">
            <wp:extent cx="4038600" cy="2286000"/>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13"/>
                    <a:stretch>
                      <a:fillRect/>
                    </a:stretch>
                  </pic:blipFill>
                  <pic:spPr>
                    <a:xfrm>
                      <a:off x="0" y="0"/>
                      <a:ext cx="4038600" cy="2286000"/>
                    </a:xfrm>
                    <a:prstGeom prst="rect">
                      <a:avLst/>
                    </a:prstGeom>
                    <a:noFill/>
                    <a:ln w="9525">
                      <a:noFill/>
                    </a:ln>
                  </pic:spPr>
                </pic:pic>
              </a:graphicData>
            </a:graphic>
          </wp:inline>
        </w:drawing>
      </w:r>
    </w:p>
    <w:p w14:paraId="1D86769B" w14:textId="77777777" w:rsidR="007A1155" w:rsidRDefault="00000000">
      <w:pPr>
        <w:pStyle w:val="a7"/>
        <w:widowControl/>
        <w:adjustRightInd w:val="0"/>
        <w:snapToGrid w:val="0"/>
        <w:spacing w:beforeAutospacing="0" w:afterAutospacing="0"/>
        <w:ind w:firstLine="420"/>
      </w:pPr>
      <w:r>
        <w:rPr>
          <w:rStyle w:val="a9"/>
          <w:rFonts w:ascii="Microsoft YaHei UI" w:eastAsia="Microsoft YaHei UI" w:hAnsi="Microsoft YaHei UI" w:cs="Microsoft YaHei UI"/>
          <w:color w:val="0052FF"/>
          <w:spacing w:val="8"/>
          <w:shd w:val="clear" w:color="auto" w:fill="FFFFFF"/>
        </w:rPr>
        <w:lastRenderedPageBreak/>
        <w:t>④</w:t>
      </w:r>
      <w:r>
        <w:rPr>
          <w:rStyle w:val="a9"/>
          <w:rFonts w:ascii="Microsoft YaHei UI" w:eastAsia="Microsoft YaHei UI" w:hAnsi="Microsoft YaHei UI" w:cs="Microsoft YaHei UI"/>
          <w:color w:val="FF0000"/>
          <w:spacing w:val="8"/>
          <w:shd w:val="clear" w:color="auto" w:fill="FFFFFF"/>
        </w:rPr>
        <w:t>光垂直于介质</w:t>
      </w:r>
      <w:r>
        <w:rPr>
          <w:rFonts w:ascii="Microsoft YaHei UI" w:eastAsia="Microsoft YaHei UI" w:hAnsi="Microsoft YaHei UI" w:cs="Microsoft YaHei UI"/>
          <w:color w:val="0052FF"/>
          <w:spacing w:val="8"/>
          <w:shd w:val="clear" w:color="auto" w:fill="FFFFFF"/>
        </w:rPr>
        <w:t>表面入射时，</w:t>
      </w:r>
      <w:r>
        <w:rPr>
          <w:rStyle w:val="a9"/>
          <w:rFonts w:ascii="Microsoft YaHei UI" w:eastAsia="Microsoft YaHei UI" w:hAnsi="Microsoft YaHei UI" w:cs="Microsoft YaHei UI"/>
          <w:color w:val="FF0000"/>
          <w:spacing w:val="8"/>
          <w:shd w:val="clear" w:color="auto" w:fill="FFFFFF"/>
        </w:rPr>
        <w:t>折射角等于零</w:t>
      </w:r>
      <w:r>
        <w:rPr>
          <w:rFonts w:ascii="Microsoft YaHei UI" w:eastAsia="Microsoft YaHei UI" w:hAnsi="Microsoft YaHei UI" w:cs="Microsoft YaHei UI"/>
          <w:color w:val="0052FF"/>
          <w:spacing w:val="8"/>
          <w:shd w:val="clear" w:color="auto" w:fill="FFFFFF"/>
        </w:rPr>
        <w:t>，即光的传播方向不变；</w:t>
      </w:r>
    </w:p>
    <w:p w14:paraId="4A80D73F" w14:textId="77777777" w:rsidR="007A1155" w:rsidRDefault="00000000">
      <w:pPr>
        <w:pStyle w:val="a7"/>
        <w:widowControl/>
        <w:adjustRightInd w:val="0"/>
        <w:snapToGrid w:val="0"/>
        <w:spacing w:beforeAutospacing="0" w:afterAutospacing="0"/>
        <w:ind w:firstLine="420"/>
      </w:pPr>
      <w:r>
        <w:rPr>
          <w:rStyle w:val="a9"/>
          <w:rFonts w:ascii="Microsoft YaHei UI" w:eastAsia="Microsoft YaHei UI" w:hAnsi="Microsoft YaHei UI" w:cs="Microsoft YaHei UI"/>
          <w:color w:val="0052FF"/>
          <w:spacing w:val="8"/>
          <w:shd w:val="clear" w:color="auto" w:fill="FFFFFF"/>
        </w:rPr>
        <w:t>⑤</w:t>
      </w:r>
      <w:r>
        <w:rPr>
          <w:rFonts w:ascii="Microsoft YaHei UI" w:eastAsia="Microsoft YaHei UI" w:hAnsi="Microsoft YaHei UI" w:cs="Microsoft YaHei UI"/>
          <w:color w:val="0052FF"/>
          <w:spacing w:val="8"/>
          <w:shd w:val="clear" w:color="auto" w:fill="FFFFFF"/>
        </w:rPr>
        <w:t>光从空气斜射入到水或玻璃中时，折射角小于入射角；而光从水或玻璃斜射入到</w:t>
      </w:r>
      <w:proofErr w:type="gramStart"/>
      <w:r>
        <w:rPr>
          <w:rFonts w:ascii="Microsoft YaHei UI" w:eastAsia="Microsoft YaHei UI" w:hAnsi="Microsoft YaHei UI" w:cs="Microsoft YaHei UI"/>
          <w:color w:val="0052FF"/>
          <w:spacing w:val="8"/>
          <w:shd w:val="clear" w:color="auto" w:fill="FFFFFF"/>
        </w:rPr>
        <w:t>空气斜中时</w:t>
      </w:r>
      <w:proofErr w:type="gramEnd"/>
      <w:r>
        <w:rPr>
          <w:rFonts w:ascii="Microsoft YaHei UI" w:eastAsia="Microsoft YaHei UI" w:hAnsi="Microsoft YaHei UI" w:cs="Microsoft YaHei UI"/>
          <w:color w:val="0052FF"/>
          <w:spacing w:val="8"/>
          <w:shd w:val="clear" w:color="auto" w:fill="FFFFFF"/>
        </w:rPr>
        <w:t>，折射角大于入射角；</w:t>
      </w:r>
    </w:p>
    <w:p w14:paraId="4BCE7BE7" w14:textId="77777777" w:rsidR="007A1155" w:rsidRDefault="00000000">
      <w:pPr>
        <w:pStyle w:val="a7"/>
        <w:widowControl/>
        <w:adjustRightInd w:val="0"/>
        <w:snapToGrid w:val="0"/>
        <w:spacing w:beforeAutospacing="0" w:afterAutospacing="0"/>
        <w:ind w:firstLine="420"/>
      </w:pPr>
      <w:r>
        <w:rPr>
          <w:rStyle w:val="a9"/>
          <w:rFonts w:ascii="Microsoft YaHei UI" w:eastAsia="Microsoft YaHei UI" w:hAnsi="Microsoft YaHei UI" w:cs="Microsoft YaHei UI"/>
          <w:color w:val="0052FF"/>
          <w:spacing w:val="8"/>
          <w:shd w:val="clear" w:color="auto" w:fill="FFFFFF"/>
        </w:rPr>
        <w:t>⑥</w:t>
      </w:r>
      <w:r>
        <w:rPr>
          <w:rFonts w:ascii="Microsoft YaHei UI" w:eastAsia="Microsoft YaHei UI" w:hAnsi="Microsoft YaHei UI" w:cs="Microsoft YaHei UI"/>
          <w:color w:val="0052FF"/>
          <w:spacing w:val="8"/>
          <w:shd w:val="clear" w:color="auto" w:fill="FFFFFF"/>
        </w:rPr>
        <w:t>在折射现象中，光路是</w:t>
      </w:r>
      <w:r>
        <w:rPr>
          <w:rStyle w:val="a9"/>
          <w:rFonts w:ascii="Microsoft YaHei UI" w:eastAsia="Microsoft YaHei UI" w:hAnsi="Microsoft YaHei UI" w:cs="Microsoft YaHei UI"/>
          <w:color w:val="FF0000"/>
          <w:spacing w:val="8"/>
          <w:shd w:val="clear" w:color="auto" w:fill="FFFFFF"/>
        </w:rPr>
        <w:t>可逆</w:t>
      </w:r>
      <w:r>
        <w:rPr>
          <w:rFonts w:ascii="Microsoft YaHei UI" w:eastAsia="Microsoft YaHei UI" w:hAnsi="Microsoft YaHei UI" w:cs="Microsoft YaHei UI"/>
          <w:color w:val="0052FF"/>
          <w:spacing w:val="8"/>
          <w:shd w:val="clear" w:color="auto" w:fill="FFFFFF"/>
        </w:rPr>
        <w:t>的。</w:t>
      </w:r>
    </w:p>
    <w:p w14:paraId="4B743BF6" w14:textId="77777777" w:rsidR="007A1155" w:rsidRDefault="00000000">
      <w:pPr>
        <w:pStyle w:val="a7"/>
        <w:widowControl/>
        <w:adjustRightInd w:val="0"/>
        <w:snapToGrid w:val="0"/>
        <w:spacing w:beforeAutospacing="0" w:afterAutospacing="0"/>
        <w:ind w:firstLine="420"/>
        <w:jc w:val="both"/>
        <w:rPr>
          <w:rFonts w:ascii="微软雅黑" w:eastAsia="微软雅黑" w:hAnsi="微软雅黑" w:cs="微软雅黑" w:hint="eastAsia"/>
        </w:rPr>
      </w:pPr>
      <w:r>
        <w:rPr>
          <w:rFonts w:ascii="Microsoft YaHei UI" w:eastAsia="Microsoft YaHei UI" w:hAnsi="Microsoft YaHei UI" w:cs="Microsoft YaHei UI"/>
          <w:color w:val="333333"/>
          <w:sz w:val="21"/>
          <w:szCs w:val="21"/>
          <w:shd w:val="clear" w:color="auto" w:fill="FFFFFF"/>
        </w:rPr>
        <w:t>这就是</w:t>
      </w:r>
      <w:r>
        <w:rPr>
          <w:rStyle w:val="a9"/>
          <w:rFonts w:ascii="Microsoft YaHei UI" w:eastAsia="Microsoft YaHei UI" w:hAnsi="Microsoft YaHei UI" w:cs="Microsoft YaHei UI"/>
          <w:color w:val="0000FF"/>
          <w:u w:val="single"/>
          <w:shd w:val="clear" w:color="auto" w:fill="FFFFFF"/>
        </w:rPr>
        <w:t>光的折射定律</w:t>
      </w:r>
      <w:r>
        <w:rPr>
          <w:rFonts w:ascii="Microsoft YaHei UI" w:eastAsia="Microsoft YaHei UI" w:hAnsi="Microsoft YaHei UI" w:cs="Microsoft YaHei UI"/>
          <w:color w:val="333333"/>
          <w:sz w:val="21"/>
          <w:szCs w:val="21"/>
          <w:shd w:val="clear" w:color="auto" w:fill="FFFFFF"/>
        </w:rPr>
        <w:t>。正是由于光的折射定律，我们看到水中的鱼比实际的要浅一些。</w:t>
      </w:r>
    </w:p>
    <w:p w14:paraId="452D2D8D" w14:textId="77777777" w:rsidR="007A1155" w:rsidRDefault="00000000">
      <w:pPr>
        <w:pStyle w:val="a7"/>
        <w:widowControl/>
        <w:adjustRightInd w:val="0"/>
        <w:snapToGrid w:val="0"/>
        <w:spacing w:beforeAutospacing="0" w:afterAutospacing="0"/>
        <w:jc w:val="both"/>
      </w:pPr>
      <w:r>
        <w:rPr>
          <w:rStyle w:val="a9"/>
          <w:rFonts w:ascii="Microsoft YaHei UI" w:eastAsia="Microsoft YaHei UI" w:hAnsi="Microsoft YaHei UI" w:cs="Microsoft YaHei UI"/>
          <w:spacing w:val="8"/>
          <w:shd w:val="clear" w:color="auto" w:fill="FFFFFF"/>
        </w:rPr>
        <w:t>3</w:t>
      </w:r>
      <w:r>
        <w:rPr>
          <w:rStyle w:val="a9"/>
          <w:rFonts w:ascii="Microsoft YaHei UI" w:eastAsia="Microsoft YaHei UI" w:hAnsi="Microsoft YaHei UI" w:cs="Microsoft YaHei UI"/>
          <w:spacing w:val="8"/>
          <w:shd w:val="clear" w:color="auto" w:fill="FFFFFF"/>
          <w:lang w:bidi="ar"/>
        </w:rPr>
        <w:t>光的折射作图</w:t>
      </w:r>
    </w:p>
    <w:p w14:paraId="71394440" w14:textId="77777777" w:rsidR="007A1155" w:rsidRDefault="00000000">
      <w:pPr>
        <w:pStyle w:val="a7"/>
        <w:widowControl/>
        <w:adjustRightInd w:val="0"/>
        <w:snapToGrid w:val="0"/>
        <w:spacing w:beforeAutospacing="0" w:afterAutospacing="0"/>
        <w:ind w:firstLine="420"/>
        <w:jc w:val="both"/>
      </w:pPr>
      <w:r>
        <w:rPr>
          <w:rStyle w:val="a9"/>
          <w:rFonts w:ascii="Microsoft YaHei UI" w:eastAsia="Microsoft YaHei UI" w:hAnsi="Microsoft YaHei UI" w:cs="Microsoft YaHei UI"/>
          <w:color w:val="FF0000"/>
          <w:shd w:val="clear" w:color="auto" w:fill="FFFFFF"/>
        </w:rPr>
        <w:t>作图要诀：</w:t>
      </w:r>
      <w:r>
        <w:rPr>
          <w:rStyle w:val="a9"/>
          <w:rFonts w:ascii="Microsoft YaHei UI" w:eastAsia="Microsoft YaHei UI" w:hAnsi="Microsoft YaHei UI" w:cs="Microsoft YaHei UI"/>
          <w:color w:val="0000FF"/>
          <w:shd w:val="clear" w:color="auto" w:fill="FFFFFF"/>
        </w:rPr>
        <w:t>找入射点、作法线、作折射光线。</w:t>
      </w:r>
    </w:p>
    <w:p w14:paraId="3CFC36C6" w14:textId="77777777" w:rsidR="007A1155" w:rsidRDefault="007A1155">
      <w:pPr>
        <w:widowControl/>
        <w:adjustRightInd w:val="0"/>
        <w:snapToGrid w:val="0"/>
        <w:jc w:val="left"/>
      </w:pPr>
    </w:p>
    <w:p w14:paraId="32CE1695" w14:textId="77777777" w:rsidR="007A1155"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spacing w:val="8"/>
          <w:sz w:val="21"/>
          <w:szCs w:val="21"/>
          <w:shd w:val="clear" w:color="auto" w:fill="FFFFFF"/>
        </w:rPr>
        <w:t>典型例题：</w:t>
      </w:r>
      <w:r>
        <w:rPr>
          <w:rFonts w:ascii="微软雅黑" w:eastAsia="微软雅黑" w:hAnsi="微软雅黑" w:cs="微软雅黑" w:hint="eastAsia"/>
          <w:spacing w:val="8"/>
          <w:sz w:val="21"/>
          <w:szCs w:val="21"/>
          <w:shd w:val="clear" w:color="auto" w:fill="FFFFFF"/>
        </w:rPr>
        <w:t>如图所示是</w:t>
      </w:r>
      <w:proofErr w:type="gramStart"/>
      <w:r>
        <w:rPr>
          <w:rFonts w:ascii="微软雅黑" w:eastAsia="微软雅黑" w:hAnsi="微软雅黑" w:cs="微软雅黑" w:hint="eastAsia"/>
          <w:spacing w:val="8"/>
          <w:sz w:val="21"/>
          <w:szCs w:val="21"/>
          <w:shd w:val="clear" w:color="auto" w:fill="FFFFFF"/>
        </w:rPr>
        <w:t>某小组</w:t>
      </w:r>
      <w:proofErr w:type="gramEnd"/>
      <w:r>
        <w:rPr>
          <w:rFonts w:ascii="微软雅黑" w:eastAsia="微软雅黑" w:hAnsi="微软雅黑" w:cs="微软雅黑" w:hint="eastAsia"/>
          <w:spacing w:val="8"/>
          <w:sz w:val="21"/>
          <w:szCs w:val="21"/>
          <w:shd w:val="clear" w:color="auto" w:fill="FFFFFF"/>
        </w:rPr>
        <w:t>研究光的折射规律的实验原理图，下表记录了不同的入射角和对应的折射角的实验测量数据．</w:t>
      </w:r>
    </w:p>
    <w:tbl>
      <w:tblPr>
        <w:tblW w:w="9405" w:type="dxa"/>
        <w:tblCellMar>
          <w:left w:w="0" w:type="dxa"/>
          <w:right w:w="0" w:type="dxa"/>
        </w:tblCellMar>
        <w:tblLook w:val="04A0" w:firstRow="1" w:lastRow="0" w:firstColumn="1" w:lastColumn="0" w:noHBand="0" w:noVBand="1"/>
      </w:tblPr>
      <w:tblGrid>
        <w:gridCol w:w="1385"/>
        <w:gridCol w:w="881"/>
        <w:gridCol w:w="1007"/>
        <w:gridCol w:w="1008"/>
        <w:gridCol w:w="1008"/>
        <w:gridCol w:w="1008"/>
        <w:gridCol w:w="1092"/>
        <w:gridCol w:w="1008"/>
        <w:gridCol w:w="1008"/>
      </w:tblGrid>
      <w:tr w:rsidR="007A1155" w14:paraId="7BD1A46C" w14:textId="77777777">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14:paraId="27452500"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入射角</w:t>
            </w:r>
            <w:proofErr w:type="spellStart"/>
            <w:r>
              <w:rPr>
                <w:rFonts w:ascii="微软雅黑" w:eastAsia="微软雅黑" w:hAnsi="微软雅黑" w:cs="微软雅黑" w:hint="eastAsia"/>
                <w:sz w:val="18"/>
                <w:szCs w:val="18"/>
              </w:rPr>
              <w:t>i</w:t>
            </w:r>
            <w:proofErr w:type="spellEnd"/>
          </w:p>
        </w:tc>
        <w:tc>
          <w:tcPr>
            <w:tcW w:w="63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22A946CC"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6.7°</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530DB2C3"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13.3°</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4F8FB496"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19.6°</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570FBED9"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25.2°</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12197B4D"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30.7°</w:t>
            </w:r>
          </w:p>
        </w:tc>
        <w:tc>
          <w:tcPr>
            <w:tcW w:w="78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769C0519"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35.1°</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5A7C7EE6"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38.6°</w:t>
            </w:r>
          </w:p>
        </w:tc>
        <w:tc>
          <w:tcPr>
            <w:tcW w:w="720" w:type="dxa"/>
            <w:tcBorders>
              <w:top w:val="single" w:sz="6" w:space="0" w:color="000000"/>
              <w:left w:val="nil"/>
              <w:bottom w:val="single" w:sz="6" w:space="0" w:color="000000"/>
              <w:right w:val="single" w:sz="6" w:space="0" w:color="000000"/>
            </w:tcBorders>
            <w:shd w:val="clear" w:color="auto" w:fill="auto"/>
            <w:tcMar>
              <w:left w:w="105" w:type="dxa"/>
              <w:right w:w="105" w:type="dxa"/>
            </w:tcMar>
          </w:tcPr>
          <w:p w14:paraId="751D3044"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40.6°</w:t>
            </w:r>
          </w:p>
        </w:tc>
      </w:tr>
      <w:tr w:rsidR="007A1155" w14:paraId="5E029AEF" w14:textId="77777777">
        <w:tc>
          <w:tcPr>
            <w:tcW w:w="990" w:type="dxa"/>
            <w:tcBorders>
              <w:top w:val="nil"/>
              <w:left w:val="single" w:sz="6" w:space="0" w:color="000000"/>
              <w:bottom w:val="single" w:sz="6" w:space="0" w:color="000000"/>
              <w:right w:val="single" w:sz="6" w:space="0" w:color="000000"/>
            </w:tcBorders>
            <w:shd w:val="clear" w:color="auto" w:fill="auto"/>
            <w:tcMar>
              <w:left w:w="105" w:type="dxa"/>
              <w:right w:w="105" w:type="dxa"/>
            </w:tcMar>
          </w:tcPr>
          <w:p w14:paraId="349DD007"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折射角γ</w:t>
            </w:r>
          </w:p>
        </w:tc>
        <w:tc>
          <w:tcPr>
            <w:tcW w:w="630" w:type="dxa"/>
            <w:tcBorders>
              <w:top w:val="nil"/>
              <w:left w:val="nil"/>
              <w:bottom w:val="single" w:sz="6" w:space="0" w:color="000000"/>
              <w:right w:val="single" w:sz="6" w:space="0" w:color="000000"/>
            </w:tcBorders>
            <w:shd w:val="clear" w:color="auto" w:fill="auto"/>
            <w:tcMar>
              <w:left w:w="105" w:type="dxa"/>
              <w:right w:w="105" w:type="dxa"/>
            </w:tcMar>
          </w:tcPr>
          <w:p w14:paraId="25425BB6"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10°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7DC50D4F"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20°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0B9C98BF"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30°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119C9368"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40°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3ECFC337"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50°</w:t>
            </w:r>
          </w:p>
        </w:tc>
        <w:tc>
          <w:tcPr>
            <w:tcW w:w="780" w:type="dxa"/>
            <w:tcBorders>
              <w:top w:val="nil"/>
              <w:left w:val="nil"/>
              <w:bottom w:val="single" w:sz="6" w:space="0" w:color="000000"/>
              <w:right w:val="single" w:sz="6" w:space="0" w:color="000000"/>
            </w:tcBorders>
            <w:shd w:val="clear" w:color="auto" w:fill="auto"/>
            <w:tcMar>
              <w:left w:w="105" w:type="dxa"/>
              <w:right w:w="105" w:type="dxa"/>
            </w:tcMar>
          </w:tcPr>
          <w:p w14:paraId="4380E4EE"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60°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42DB5108"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70°</w:t>
            </w:r>
          </w:p>
        </w:tc>
        <w:tc>
          <w:tcPr>
            <w:tcW w:w="720" w:type="dxa"/>
            <w:tcBorders>
              <w:top w:val="nil"/>
              <w:left w:val="nil"/>
              <w:bottom w:val="single" w:sz="6" w:space="0" w:color="000000"/>
              <w:right w:val="single" w:sz="6" w:space="0" w:color="000000"/>
            </w:tcBorders>
            <w:shd w:val="clear" w:color="auto" w:fill="auto"/>
            <w:tcMar>
              <w:left w:w="105" w:type="dxa"/>
              <w:right w:w="105" w:type="dxa"/>
            </w:tcMar>
          </w:tcPr>
          <w:p w14:paraId="72C08030" w14:textId="77777777" w:rsidR="007A1155" w:rsidRDefault="00000000">
            <w:pPr>
              <w:pStyle w:val="a7"/>
              <w:widowControl/>
              <w:wordWrap w:val="0"/>
              <w:adjustRightInd w:val="0"/>
              <w:snapToGrid w:val="0"/>
              <w:spacing w:beforeAutospacing="0" w:afterAutospacing="0"/>
              <w:jc w:val="both"/>
            </w:pPr>
            <w:r>
              <w:rPr>
                <w:rFonts w:ascii="微软雅黑" w:eastAsia="微软雅黑" w:hAnsi="微软雅黑" w:cs="微软雅黑" w:hint="eastAsia"/>
                <w:sz w:val="18"/>
                <w:szCs w:val="18"/>
              </w:rPr>
              <w:t>80°</w:t>
            </w:r>
          </w:p>
        </w:tc>
      </w:tr>
    </w:tbl>
    <w:p w14:paraId="24FEB970" w14:textId="77777777" w:rsidR="007A1155" w:rsidRDefault="00000000">
      <w:pPr>
        <w:pStyle w:val="a7"/>
        <w:widowControl/>
        <w:adjustRightInd w:val="0"/>
        <w:snapToGrid w:val="0"/>
        <w:spacing w:beforeAutospacing="0" w:afterAutospacing="0"/>
        <w:jc w:val="both"/>
      </w:pPr>
      <w:r>
        <w:rPr>
          <w:rFonts w:ascii="宋体" w:hAnsi="宋体" w:cs="宋体"/>
          <w:noProof/>
        </w:rPr>
        <w:drawing>
          <wp:anchor distT="0" distB="0" distL="114300" distR="114300" simplePos="0" relativeHeight="251659264" behindDoc="0" locked="0" layoutInCell="1" allowOverlap="1" wp14:anchorId="45ADCB0B" wp14:editId="37535145">
            <wp:simplePos x="0" y="0"/>
            <wp:positionH relativeFrom="column">
              <wp:posOffset>4627245</wp:posOffset>
            </wp:positionH>
            <wp:positionV relativeFrom="paragraph">
              <wp:posOffset>339090</wp:posOffset>
            </wp:positionV>
            <wp:extent cx="1390650" cy="1133475"/>
            <wp:effectExtent l="0" t="0" r="0" b="9525"/>
            <wp:wrapSquare wrapText="bothSides"/>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14"/>
                    <a:stretch>
                      <a:fillRect/>
                    </a:stretch>
                  </pic:blipFill>
                  <pic:spPr>
                    <a:xfrm>
                      <a:off x="0" y="0"/>
                      <a:ext cx="1390650" cy="1133475"/>
                    </a:xfrm>
                    <a:prstGeom prst="rect">
                      <a:avLst/>
                    </a:prstGeom>
                    <a:noFill/>
                    <a:ln w="9525">
                      <a:noFill/>
                    </a:ln>
                  </pic:spPr>
                </pic:pic>
              </a:graphicData>
            </a:graphic>
          </wp:anchor>
        </w:drawing>
      </w:r>
      <w:r>
        <w:rPr>
          <w:rFonts w:ascii="微软雅黑" w:eastAsia="微软雅黑" w:hAnsi="微软雅黑" w:cs="微软雅黑" w:hint="eastAsia"/>
          <w:spacing w:val="8"/>
          <w:sz w:val="21"/>
          <w:szCs w:val="21"/>
          <w:shd w:val="clear" w:color="auto" w:fill="FFFFFF"/>
        </w:rPr>
        <w:t>（l）请你根据表格中的数值并结合光路图，以光从空气进入到玻璃中的情况为例，对光从其它透明介质得到</w:t>
      </w:r>
      <w:proofErr w:type="gramStart"/>
      <w:r>
        <w:rPr>
          <w:rFonts w:ascii="微软雅黑" w:eastAsia="微软雅黑" w:hAnsi="微软雅黑" w:cs="微软雅黑" w:hint="eastAsia"/>
          <w:spacing w:val="8"/>
          <w:sz w:val="21"/>
          <w:szCs w:val="21"/>
          <w:shd w:val="clear" w:color="auto" w:fill="FFFFFF"/>
        </w:rPr>
        <w:t>具进入</w:t>
      </w:r>
      <w:proofErr w:type="gramEnd"/>
      <w:r>
        <w:rPr>
          <w:rFonts w:ascii="微软雅黑" w:eastAsia="微软雅黑" w:hAnsi="微软雅黑" w:cs="微软雅黑" w:hint="eastAsia"/>
          <w:spacing w:val="8"/>
          <w:sz w:val="21"/>
          <w:szCs w:val="21"/>
          <w:shd w:val="clear" w:color="auto" w:fill="FFFFFF"/>
        </w:rPr>
        <w:t>空气中的折射规律加以总结，将下列结论补充完整．</w:t>
      </w:r>
    </w:p>
    <w:p w14:paraId="5B1CC5C4"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a．折射光线跟入射光线和法线在同一平面内，并且分别位于法线两侧；</w:t>
      </w:r>
    </w:p>
    <w:p w14:paraId="79DBE65D"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b．</w:t>
      </w:r>
      <w:r>
        <w:rPr>
          <w:rFonts w:ascii="微软雅黑" w:eastAsia="微软雅黑" w:hAnsi="微软雅黑" w:cs="微软雅黑" w:hint="eastAsia"/>
          <w:spacing w:val="8"/>
          <w:sz w:val="21"/>
          <w:szCs w:val="21"/>
          <w:u w:val="single"/>
          <w:shd w:val="clear" w:color="auto" w:fill="FFFFFF"/>
        </w:rPr>
        <w:t xml:space="preserve">　                                　</w:t>
      </w:r>
    </w:p>
    <w:p w14:paraId="042168C9"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（2）该组同学在实验中发现，光从玻璃进入到空气中时，有一部分光反射到玻璃砖内，请你在图中</w:t>
      </w:r>
      <w:proofErr w:type="gramStart"/>
      <w:r>
        <w:rPr>
          <w:rFonts w:ascii="微软雅黑" w:eastAsia="微软雅黑" w:hAnsi="微软雅黑" w:cs="微软雅黑" w:hint="eastAsia"/>
          <w:spacing w:val="8"/>
          <w:sz w:val="21"/>
          <w:szCs w:val="21"/>
          <w:shd w:val="clear" w:color="auto" w:fill="FFFFFF"/>
        </w:rPr>
        <w:t>作出</w:t>
      </w:r>
      <w:proofErr w:type="gramEnd"/>
      <w:r>
        <w:rPr>
          <w:rFonts w:ascii="微软雅黑" w:eastAsia="微软雅黑" w:hAnsi="微软雅黑" w:cs="微软雅黑" w:hint="eastAsia"/>
          <w:spacing w:val="8"/>
          <w:sz w:val="21"/>
          <w:szCs w:val="21"/>
          <w:shd w:val="clear" w:color="auto" w:fill="FFFFFF"/>
        </w:rPr>
        <w:t>这条入射光线经过玻璃面反射后的光路图．</w:t>
      </w:r>
    </w:p>
    <w:p w14:paraId="10BDA92F"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3）当入射角增大到某一角度，使折射角达到90°时，折射光线就消失了，只剩下反射光线，这种现象叫做全反射．该组同学在进行光从玻璃进入到空气中的实验时观察到了这样的现象，他们继续进行光从空气进入玻璃中的实验，当入射角增大时，</w:t>
      </w:r>
      <w:r>
        <w:rPr>
          <w:rFonts w:ascii="微软雅黑" w:eastAsia="微软雅黑" w:hAnsi="微软雅黑" w:cs="微软雅黑" w:hint="eastAsia"/>
          <w:spacing w:val="8"/>
          <w:sz w:val="21"/>
          <w:szCs w:val="21"/>
          <w:u w:val="single"/>
          <w:shd w:val="clear" w:color="auto" w:fill="FFFFFF"/>
        </w:rPr>
        <w:t xml:space="preserve">　         　</w:t>
      </w:r>
      <w:r>
        <w:rPr>
          <w:rFonts w:ascii="微软雅黑" w:eastAsia="微软雅黑" w:hAnsi="微软雅黑" w:cs="微软雅黑" w:hint="eastAsia"/>
          <w:spacing w:val="8"/>
          <w:sz w:val="21"/>
          <w:szCs w:val="21"/>
          <w:shd w:val="clear" w:color="auto" w:fill="FFFFFF"/>
        </w:rPr>
        <w:t>（选填“能”或“不能”）观察到全反射现象．</w:t>
      </w:r>
    </w:p>
    <w:p w14:paraId="57103276" w14:textId="77777777" w:rsidR="007A1155"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00FF"/>
          <w:spacing w:val="8"/>
          <w:sz w:val="21"/>
          <w:szCs w:val="21"/>
          <w:shd w:val="clear" w:color="auto" w:fill="FFFFFF"/>
        </w:rPr>
        <w:t>【分析】</w:t>
      </w:r>
      <w:r>
        <w:rPr>
          <w:rFonts w:ascii="微软雅黑" w:eastAsia="微软雅黑" w:hAnsi="微软雅黑" w:cs="微软雅黑" w:hint="eastAsia"/>
          <w:spacing w:val="8"/>
          <w:sz w:val="21"/>
          <w:szCs w:val="21"/>
          <w:shd w:val="clear" w:color="auto" w:fill="FFFFFF"/>
        </w:rPr>
        <w:t>（1）分析表格中入射角</w:t>
      </w:r>
      <w:proofErr w:type="spellStart"/>
      <w:r>
        <w:rPr>
          <w:rFonts w:ascii="微软雅黑" w:eastAsia="微软雅黑" w:hAnsi="微软雅黑" w:cs="微软雅黑" w:hint="eastAsia"/>
          <w:spacing w:val="8"/>
          <w:sz w:val="21"/>
          <w:szCs w:val="21"/>
          <w:shd w:val="clear" w:color="auto" w:fill="FFFFFF"/>
        </w:rPr>
        <w:t>i</w:t>
      </w:r>
      <w:proofErr w:type="spellEnd"/>
      <w:r>
        <w:rPr>
          <w:rFonts w:ascii="微软雅黑" w:eastAsia="微软雅黑" w:hAnsi="微软雅黑" w:cs="微软雅黑" w:hint="eastAsia"/>
          <w:spacing w:val="8"/>
          <w:sz w:val="21"/>
          <w:szCs w:val="21"/>
          <w:shd w:val="clear" w:color="auto" w:fill="FFFFFF"/>
        </w:rPr>
        <w:t>大小变化时，折射角γ随入射角的变化情况，并比较它们的大小，得到入射角和折射角的大小变化规律．</w:t>
      </w:r>
    </w:p>
    <w:p w14:paraId="236CB029"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（2）根据光的反射定律画出反射光线；</w:t>
      </w:r>
    </w:p>
    <w:p w14:paraId="1BAEDFD3"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（3）折射角变成90°时的入射角，叫做临界角；根据探究和已学知识可以得出发生全反射的条件是：①光线从其它介质斜射入空气中；②入射角大于等于临界角．</w:t>
      </w:r>
    </w:p>
    <w:p w14:paraId="1ECD6DB5" w14:textId="77777777" w:rsidR="007A1155"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00FF"/>
          <w:spacing w:val="8"/>
          <w:sz w:val="21"/>
          <w:szCs w:val="21"/>
          <w:shd w:val="clear" w:color="auto" w:fill="FFFFFF"/>
        </w:rPr>
        <w:t>【解答】</w:t>
      </w:r>
      <w:r>
        <w:rPr>
          <w:rFonts w:ascii="微软雅黑" w:eastAsia="微软雅黑" w:hAnsi="微软雅黑" w:cs="微软雅黑" w:hint="eastAsia"/>
          <w:spacing w:val="8"/>
          <w:sz w:val="21"/>
          <w:szCs w:val="21"/>
          <w:shd w:val="clear" w:color="auto" w:fill="FFFFFF"/>
        </w:rPr>
        <w:t>解：（1）表格中入射角</w:t>
      </w:r>
      <w:proofErr w:type="spellStart"/>
      <w:r>
        <w:rPr>
          <w:rFonts w:ascii="微软雅黑" w:eastAsia="微软雅黑" w:hAnsi="微软雅黑" w:cs="微软雅黑" w:hint="eastAsia"/>
          <w:spacing w:val="8"/>
          <w:sz w:val="21"/>
          <w:szCs w:val="21"/>
          <w:shd w:val="clear" w:color="auto" w:fill="FFFFFF"/>
        </w:rPr>
        <w:t>i</w:t>
      </w:r>
      <w:proofErr w:type="spellEnd"/>
      <w:r>
        <w:rPr>
          <w:rFonts w:ascii="微软雅黑" w:eastAsia="微软雅黑" w:hAnsi="微软雅黑" w:cs="微软雅黑" w:hint="eastAsia"/>
          <w:spacing w:val="8"/>
          <w:sz w:val="21"/>
          <w:szCs w:val="21"/>
          <w:shd w:val="clear" w:color="auto" w:fill="FFFFFF"/>
        </w:rPr>
        <w:t>从10°逐渐增大到80°，折射角γ随之从6.7°逐渐增大到40.6°，而且对应的折射角总是小于入射角．</w:t>
      </w:r>
    </w:p>
    <w:p w14:paraId="49F67A3E"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所以得出的结论：入射角增大，折射角也增大；但折射角总是小于入射角．</w:t>
      </w:r>
    </w:p>
    <w:p w14:paraId="0FBC6CED"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（2）光从玻璃进入到空气中时，有一部分光反射到玻璃砖内，反射光线与入射光线分居法线两侧，反射角等于入射角；</w:t>
      </w:r>
    </w:p>
    <w:p w14:paraId="4AAB6FC0"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（3）只有入射角大于或等于临界角，才会发生全反射，因此光只有从水或玻璃射向空气时，才会发生全反射；光线从空气中斜射入空气中不能观察到全反射现象．</w:t>
      </w:r>
    </w:p>
    <w:p w14:paraId="2DEB06AC" w14:textId="77777777" w:rsidR="007A1155"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z w:val="21"/>
          <w:szCs w:val="21"/>
          <w:shd w:val="clear" w:color="auto" w:fill="FFFFFF"/>
        </w:rPr>
        <w:t>故答案为：（1）入射角增大，折射角也增大；但折射角总是小于入射角；（2）见上图；（3）不能．</w:t>
      </w:r>
    </w:p>
    <w:p w14:paraId="2C6BB9DF" w14:textId="77777777" w:rsidR="007A1155"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00FF"/>
          <w:spacing w:val="8"/>
          <w:sz w:val="21"/>
          <w:szCs w:val="21"/>
          <w:shd w:val="clear" w:color="auto" w:fill="FFFFFF"/>
        </w:rPr>
        <w:lastRenderedPageBreak/>
        <w:t>【点评】</w:t>
      </w:r>
      <w:r>
        <w:rPr>
          <w:rFonts w:ascii="微软雅黑" w:eastAsia="微软雅黑" w:hAnsi="微软雅黑" w:cs="微软雅黑" w:hint="eastAsia"/>
          <w:spacing w:val="8"/>
          <w:sz w:val="21"/>
          <w:szCs w:val="21"/>
          <w:shd w:val="clear" w:color="auto" w:fill="FFFFFF"/>
        </w:rPr>
        <w:t>经过本实验的探究得到的折射规律是：折射光线、入射光线、法线在同一个平面内；折射光线、入射光线分居法线两侧；当光由空气斜射进入水中或其它透明介质中时，折射光线向法线偏折，折射角小于入射角；折射角随入射角的增大而增大．</w:t>
      </w:r>
    </w:p>
    <w:p w14:paraId="3BC65B21" w14:textId="77777777" w:rsidR="007A1155" w:rsidRDefault="007A1155">
      <w:pPr>
        <w:widowControl/>
        <w:adjustRightInd w:val="0"/>
        <w:snapToGrid w:val="0"/>
        <w:jc w:val="left"/>
      </w:pPr>
    </w:p>
    <w:p w14:paraId="43A2E6E4" w14:textId="77777777" w:rsidR="007A1155" w:rsidRDefault="007A1155">
      <w:pPr>
        <w:pStyle w:val="a7"/>
        <w:widowControl/>
        <w:adjustRightInd w:val="0"/>
        <w:snapToGrid w:val="0"/>
        <w:spacing w:beforeAutospacing="0" w:afterAutospacing="0"/>
        <w:ind w:firstLine="420"/>
        <w:jc w:val="both"/>
      </w:pPr>
    </w:p>
    <w:p w14:paraId="5B8093DD"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spacing w:val="8"/>
          <w:shd w:val="clear" w:color="auto" w:fill="FFFFFF"/>
        </w:rPr>
        <w:t>4</w:t>
      </w:r>
      <w:r>
        <w:rPr>
          <w:rStyle w:val="a9"/>
          <w:rFonts w:ascii="Microsoft YaHei UI" w:eastAsia="Microsoft YaHei UI" w:hAnsi="Microsoft YaHei UI" w:cs="Microsoft YaHei UI"/>
          <w:spacing w:val="8"/>
          <w:shd w:val="clear" w:color="auto" w:fill="FFFFFF"/>
          <w:lang w:bidi="ar"/>
        </w:rPr>
        <w:t>小结</w:t>
      </w:r>
    </w:p>
    <w:p w14:paraId="6EB579B9" w14:textId="77777777" w:rsidR="007A1155" w:rsidRDefault="00000000">
      <w:pPr>
        <w:pStyle w:val="a7"/>
        <w:widowControl/>
        <w:adjustRightInd w:val="0"/>
        <w:snapToGrid w:val="0"/>
        <w:spacing w:beforeAutospacing="0" w:afterAutospacing="0"/>
        <w:jc w:val="center"/>
      </w:pPr>
      <w:r>
        <w:rPr>
          <w:rStyle w:val="a9"/>
          <w:rFonts w:ascii="Microsoft YaHei UI" w:eastAsia="Microsoft YaHei UI" w:hAnsi="Microsoft YaHei UI" w:cs="Microsoft YaHei UI"/>
          <w:color w:val="FF0000"/>
          <w:spacing w:val="8"/>
          <w:shd w:val="clear" w:color="auto" w:fill="FFFFFF"/>
        </w:rPr>
        <w:t>光的折射</w:t>
      </w:r>
    </w:p>
    <w:p w14:paraId="430B9263" w14:textId="77777777" w:rsidR="007A1155" w:rsidRDefault="00000000">
      <w:pPr>
        <w:pStyle w:val="a7"/>
        <w:widowControl/>
        <w:adjustRightInd w:val="0"/>
        <w:snapToGrid w:val="0"/>
        <w:spacing w:beforeAutospacing="0" w:afterAutospacing="0"/>
        <w:jc w:val="both"/>
        <w:rPr>
          <w:color w:val="44546A" w:themeColor="text2"/>
        </w:rPr>
      </w:pPr>
      <w:r>
        <w:rPr>
          <w:rStyle w:val="a9"/>
          <w:rFonts w:ascii="Microsoft YaHei UI" w:eastAsia="Microsoft YaHei UI" w:hAnsi="Microsoft YaHei UI" w:cs="Microsoft YaHei UI"/>
          <w:color w:val="44546A" w:themeColor="text2"/>
          <w:spacing w:val="8"/>
          <w:shd w:val="clear" w:color="auto" w:fill="FFFFFF"/>
        </w:rPr>
        <w:t>1. 光的折射：</w:t>
      </w:r>
      <w:r>
        <w:rPr>
          <w:rFonts w:ascii="Microsoft YaHei UI" w:eastAsia="Microsoft YaHei UI" w:hAnsi="Microsoft YaHei UI" w:cs="Microsoft YaHei UI"/>
          <w:color w:val="44546A" w:themeColor="text2"/>
          <w:spacing w:val="8"/>
          <w:shd w:val="clear" w:color="auto" w:fill="FFFFFF"/>
        </w:rPr>
        <w:t>光从一种介质斜射入另一种介质时，传播方向发生偏折的现象叫做</w:t>
      </w:r>
      <w:r>
        <w:rPr>
          <w:rStyle w:val="a9"/>
          <w:rFonts w:ascii="Microsoft YaHei UI" w:eastAsia="Microsoft YaHei UI" w:hAnsi="Microsoft YaHei UI" w:cs="Microsoft YaHei UI"/>
          <w:color w:val="44546A" w:themeColor="text2"/>
          <w:spacing w:val="8"/>
          <w:shd w:val="clear" w:color="auto" w:fill="FFFFFF"/>
        </w:rPr>
        <w:t>光的折射</w:t>
      </w:r>
      <w:r>
        <w:rPr>
          <w:rFonts w:ascii="Microsoft YaHei UI" w:eastAsia="Microsoft YaHei UI" w:hAnsi="Microsoft YaHei UI" w:cs="Microsoft YaHei UI"/>
          <w:color w:val="44546A" w:themeColor="text2"/>
          <w:spacing w:val="8"/>
          <w:shd w:val="clear" w:color="auto" w:fill="FFFFFF"/>
        </w:rPr>
        <w:t>。</w:t>
      </w:r>
    </w:p>
    <w:p w14:paraId="2DFBB443" w14:textId="77777777" w:rsidR="007A1155" w:rsidRDefault="00000000">
      <w:pPr>
        <w:pStyle w:val="a7"/>
        <w:widowControl/>
        <w:adjustRightInd w:val="0"/>
        <w:snapToGrid w:val="0"/>
        <w:spacing w:beforeAutospacing="0" w:afterAutospacing="0"/>
        <w:jc w:val="both"/>
        <w:rPr>
          <w:color w:val="44546A" w:themeColor="text2"/>
        </w:rPr>
      </w:pPr>
      <w:r>
        <w:rPr>
          <w:rStyle w:val="a9"/>
          <w:rFonts w:ascii="Microsoft YaHei UI" w:eastAsia="Microsoft YaHei UI" w:hAnsi="Microsoft YaHei UI" w:cs="Microsoft YaHei UI"/>
          <w:color w:val="44546A" w:themeColor="text2"/>
          <w:spacing w:val="8"/>
          <w:shd w:val="clear" w:color="auto" w:fill="FFFFFF"/>
        </w:rPr>
        <w:t>2. 光的折射特点：</w:t>
      </w:r>
      <w:r>
        <w:rPr>
          <w:rFonts w:ascii="Microsoft YaHei UI" w:eastAsia="Microsoft YaHei UI" w:hAnsi="Microsoft YaHei UI" w:cs="Microsoft YaHei UI"/>
          <w:color w:val="44546A" w:themeColor="text2"/>
          <w:spacing w:val="8"/>
          <w:shd w:val="clear" w:color="auto" w:fill="FFFFFF"/>
        </w:rPr>
        <w:t>①</w:t>
      </w:r>
      <w:r>
        <w:rPr>
          <w:rStyle w:val="a9"/>
          <w:rFonts w:ascii="Microsoft YaHei UI" w:eastAsia="Microsoft YaHei UI" w:hAnsi="Microsoft YaHei UI" w:cs="Microsoft YaHei UI"/>
          <w:color w:val="44546A" w:themeColor="text2"/>
          <w:spacing w:val="8"/>
          <w:shd w:val="clear" w:color="auto" w:fill="FFFFFF"/>
        </w:rPr>
        <w:t>三线共面</w:t>
      </w:r>
      <w:r>
        <w:rPr>
          <w:rFonts w:ascii="Microsoft YaHei UI" w:eastAsia="Microsoft YaHei UI" w:hAnsi="Microsoft YaHei UI" w:cs="Microsoft YaHei UI"/>
          <w:color w:val="44546A" w:themeColor="text2"/>
          <w:spacing w:val="8"/>
          <w:shd w:val="clear" w:color="auto" w:fill="FFFFFF"/>
        </w:rPr>
        <w:t>；②</w:t>
      </w:r>
      <w:r>
        <w:rPr>
          <w:rStyle w:val="a9"/>
          <w:rFonts w:ascii="Microsoft YaHei UI" w:eastAsia="Microsoft YaHei UI" w:hAnsi="Microsoft YaHei UI" w:cs="Microsoft YaHei UI"/>
          <w:color w:val="44546A" w:themeColor="text2"/>
          <w:spacing w:val="8"/>
          <w:shd w:val="clear" w:color="auto" w:fill="FFFFFF"/>
        </w:rPr>
        <w:t>两线分居</w:t>
      </w:r>
      <w:r>
        <w:rPr>
          <w:rFonts w:ascii="Microsoft YaHei UI" w:eastAsia="Microsoft YaHei UI" w:hAnsi="Microsoft YaHei UI" w:cs="Microsoft YaHei UI"/>
          <w:color w:val="44546A" w:themeColor="text2"/>
          <w:spacing w:val="8"/>
          <w:shd w:val="clear" w:color="auto" w:fill="FFFFFF"/>
        </w:rPr>
        <w:t>；③入射角</w:t>
      </w:r>
      <w:r>
        <w:rPr>
          <w:rStyle w:val="a9"/>
          <w:rFonts w:ascii="Microsoft YaHei UI" w:eastAsia="Microsoft YaHei UI" w:hAnsi="Microsoft YaHei UI" w:cs="Microsoft YaHei UI"/>
          <w:color w:val="44546A" w:themeColor="text2"/>
          <w:spacing w:val="8"/>
          <w:shd w:val="clear" w:color="auto" w:fill="FFFFFF"/>
        </w:rPr>
        <w:t>变化</w:t>
      </w:r>
      <w:r>
        <w:rPr>
          <w:rFonts w:ascii="Microsoft YaHei UI" w:eastAsia="Microsoft YaHei UI" w:hAnsi="Microsoft YaHei UI" w:cs="Microsoft YaHei UI"/>
          <w:color w:val="44546A" w:themeColor="text2"/>
          <w:spacing w:val="8"/>
          <w:shd w:val="clear" w:color="auto" w:fill="FFFFFF"/>
        </w:rPr>
        <w:t>，折射角也变化；④垂直入射折射角为</w:t>
      </w:r>
      <w:r>
        <w:rPr>
          <w:rStyle w:val="a9"/>
          <w:rFonts w:ascii="Microsoft YaHei UI" w:eastAsia="Microsoft YaHei UI" w:hAnsi="Microsoft YaHei UI" w:cs="Microsoft YaHei UI"/>
          <w:color w:val="44546A" w:themeColor="text2"/>
          <w:spacing w:val="8"/>
          <w:shd w:val="clear" w:color="auto" w:fill="FFFFFF"/>
        </w:rPr>
        <w:t>零</w:t>
      </w:r>
      <w:r>
        <w:rPr>
          <w:rFonts w:ascii="Microsoft YaHei UI" w:eastAsia="Microsoft YaHei UI" w:hAnsi="Microsoft YaHei UI" w:cs="Microsoft YaHei UI"/>
          <w:color w:val="44546A" w:themeColor="text2"/>
          <w:spacing w:val="8"/>
          <w:shd w:val="clear" w:color="auto" w:fill="FFFFFF"/>
        </w:rPr>
        <w:t>。</w:t>
      </w:r>
    </w:p>
    <w:p w14:paraId="2C3F2F14" w14:textId="77777777" w:rsidR="007A1155" w:rsidRDefault="00000000">
      <w:pPr>
        <w:pStyle w:val="a7"/>
        <w:widowControl/>
        <w:adjustRightInd w:val="0"/>
        <w:snapToGrid w:val="0"/>
        <w:spacing w:beforeAutospacing="0" w:afterAutospacing="0"/>
        <w:jc w:val="both"/>
        <w:rPr>
          <w:color w:val="44546A" w:themeColor="text2"/>
        </w:rPr>
      </w:pPr>
      <w:r>
        <w:rPr>
          <w:rStyle w:val="a9"/>
          <w:rFonts w:ascii="Microsoft YaHei UI" w:eastAsia="Microsoft YaHei UI" w:hAnsi="Microsoft YaHei UI" w:cs="Microsoft YaHei UI"/>
          <w:color w:val="44546A" w:themeColor="text2"/>
          <w:spacing w:val="8"/>
          <w:shd w:val="clear" w:color="auto" w:fill="FFFFFF"/>
        </w:rPr>
        <w:t>3. </w:t>
      </w:r>
      <w:r>
        <w:rPr>
          <w:rFonts w:ascii="Microsoft YaHei UI" w:eastAsia="Microsoft YaHei UI" w:hAnsi="Microsoft YaHei UI" w:cs="Microsoft YaHei UI"/>
          <w:color w:val="44546A" w:themeColor="text2"/>
          <w:spacing w:val="8"/>
          <w:shd w:val="clear" w:color="auto" w:fill="FFFFFF"/>
        </w:rPr>
        <w:t>在折射现象当中，光路是</w:t>
      </w:r>
      <w:r>
        <w:rPr>
          <w:rStyle w:val="a9"/>
          <w:rFonts w:ascii="Microsoft YaHei UI" w:eastAsia="Microsoft YaHei UI" w:hAnsi="Microsoft YaHei UI" w:cs="Microsoft YaHei UI"/>
          <w:color w:val="44546A" w:themeColor="text2"/>
          <w:spacing w:val="8"/>
          <w:shd w:val="clear" w:color="auto" w:fill="FFFFFF"/>
        </w:rPr>
        <w:t>可逆</w:t>
      </w:r>
      <w:r>
        <w:rPr>
          <w:rFonts w:ascii="Microsoft YaHei UI" w:eastAsia="Microsoft YaHei UI" w:hAnsi="Microsoft YaHei UI" w:cs="Microsoft YaHei UI"/>
          <w:color w:val="44546A" w:themeColor="text2"/>
          <w:spacing w:val="8"/>
          <w:shd w:val="clear" w:color="auto" w:fill="FFFFFF"/>
        </w:rPr>
        <w:t>的。</w:t>
      </w:r>
    </w:p>
    <w:p w14:paraId="0EFDE9B6" w14:textId="77777777" w:rsidR="007A1155" w:rsidRDefault="00000000">
      <w:pPr>
        <w:pStyle w:val="a7"/>
        <w:widowControl/>
        <w:adjustRightInd w:val="0"/>
        <w:snapToGrid w:val="0"/>
        <w:spacing w:beforeAutospacing="0" w:afterAutospacing="0"/>
        <w:jc w:val="both"/>
        <w:rPr>
          <w:color w:val="44546A" w:themeColor="text2"/>
        </w:rPr>
      </w:pPr>
      <w:r>
        <w:rPr>
          <w:rStyle w:val="a9"/>
          <w:rFonts w:ascii="Microsoft YaHei UI" w:eastAsia="Microsoft YaHei UI" w:hAnsi="Microsoft YaHei UI" w:cs="Microsoft YaHei UI"/>
          <w:color w:val="44546A" w:themeColor="text2"/>
          <w:spacing w:val="8"/>
          <w:shd w:val="clear" w:color="auto" w:fill="FFFFFF"/>
        </w:rPr>
        <w:t>4. 折射作图：</w:t>
      </w:r>
      <w:r>
        <w:rPr>
          <w:rFonts w:ascii="Microsoft YaHei UI" w:eastAsia="Microsoft YaHei UI" w:hAnsi="Microsoft YaHei UI" w:cs="Microsoft YaHei UI"/>
          <w:color w:val="44546A" w:themeColor="text2"/>
          <w:spacing w:val="8"/>
          <w:shd w:val="clear" w:color="auto" w:fill="FFFFFF"/>
        </w:rPr>
        <w:t>找入射点、作法线、作折射光线。</w:t>
      </w:r>
    </w:p>
    <w:p w14:paraId="3DFB9D9F" w14:textId="77777777" w:rsidR="007A1155" w:rsidRDefault="00000000">
      <w:pPr>
        <w:widowControl/>
        <w:adjustRightInd w:val="0"/>
        <w:snapToGrid w:val="0"/>
        <w:jc w:val="left"/>
      </w:pPr>
      <w:r>
        <w:rPr>
          <w:rStyle w:val="a9"/>
          <w:rFonts w:ascii="Microsoft YaHei UI" w:eastAsia="Microsoft YaHei UI" w:hAnsi="Microsoft YaHei UI" w:cs="Microsoft YaHei UI"/>
          <w:color w:val="FF0000"/>
          <w:spacing w:val="8"/>
          <w:kern w:val="0"/>
          <w:sz w:val="24"/>
          <w:shd w:val="clear" w:color="auto" w:fill="FFFFFF"/>
          <w:lang w:bidi="ar"/>
        </w:rPr>
        <w:t>中考再现</w:t>
      </w:r>
    </w:p>
    <w:p w14:paraId="78DAA092" w14:textId="77777777" w:rsidR="007A1155" w:rsidRDefault="00000000">
      <w:pPr>
        <w:pStyle w:val="a7"/>
        <w:widowControl/>
        <w:adjustRightInd w:val="0"/>
        <w:snapToGrid w:val="0"/>
        <w:spacing w:beforeAutospacing="0" w:afterAutospacing="0"/>
        <w:jc w:val="both"/>
      </w:pPr>
      <w:r>
        <w:rPr>
          <w:rStyle w:val="a9"/>
          <w:rFonts w:ascii="Microsoft YaHei UI" w:eastAsia="Microsoft YaHei UI" w:hAnsi="Microsoft YaHei UI" w:cs="Microsoft YaHei UI"/>
          <w:color w:val="333333"/>
          <w:shd w:val="clear" w:color="auto" w:fill="FFFFFF"/>
        </w:rPr>
        <w:t>1.</w:t>
      </w:r>
      <w:r>
        <w:rPr>
          <w:rFonts w:ascii="Microsoft YaHei UI" w:eastAsia="Microsoft YaHei UI" w:hAnsi="Microsoft YaHei UI" w:cs="Microsoft YaHei UI"/>
          <w:color w:val="333333"/>
          <w:shd w:val="clear" w:color="auto" w:fill="FFFFFF"/>
        </w:rPr>
        <w:t>关于光现象，下列说法正确的是（   ）</w:t>
      </w:r>
    </w:p>
    <w:p w14:paraId="764EE9A3"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A.镜面反射遵循光的反射定律，漫反射不遵循光的反射定律</w:t>
      </w:r>
    </w:p>
    <w:p w14:paraId="4C6601EF"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B.光从空气斜射入水中，折射光线偏向法线方向，且比入射光线弱</w:t>
      </w:r>
    </w:p>
    <w:p w14:paraId="00650113"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C.红黄蓝三种色光等比例混合，可以得到白光</w:t>
      </w:r>
    </w:p>
    <w:p w14:paraId="3DE6E1D0"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D.红外线可使荧光物质发光</w:t>
      </w:r>
      <w:r>
        <w:rPr>
          <w:rStyle w:val="a9"/>
          <w:rFonts w:ascii="Microsoft YaHei UI" w:eastAsia="Microsoft YaHei UI" w:hAnsi="Microsoft YaHei UI" w:cs="Microsoft YaHei UI"/>
          <w:color w:val="333333"/>
          <w:shd w:val="clear" w:color="auto" w:fill="FFFFFF"/>
        </w:rPr>
        <w:t> </w:t>
      </w:r>
    </w:p>
    <w:p w14:paraId="5D71ACF9" w14:textId="77777777" w:rsidR="007A1155" w:rsidRDefault="00000000">
      <w:pPr>
        <w:pStyle w:val="a7"/>
        <w:widowControl/>
        <w:adjustRightInd w:val="0"/>
        <w:snapToGrid w:val="0"/>
        <w:spacing w:beforeAutospacing="0" w:afterAutospacing="0"/>
        <w:ind w:firstLine="420"/>
        <w:jc w:val="both"/>
        <w:rPr>
          <w:rFonts w:ascii="Microsoft YaHei UI" w:eastAsia="Microsoft YaHei UI" w:hAnsi="Microsoft YaHei UI" w:cs="Microsoft YaHei UI" w:hint="eastAsia"/>
          <w:color w:val="333333"/>
          <w:shd w:val="clear" w:color="auto" w:fill="FFFFFF"/>
        </w:rPr>
      </w:pPr>
      <w:r>
        <w:rPr>
          <w:rFonts w:ascii="Microsoft YaHei UI" w:eastAsia="Microsoft YaHei UI" w:hAnsi="Microsoft YaHei UI" w:cs="Microsoft YaHei UI"/>
          <w:color w:val="333333"/>
          <w:shd w:val="clear" w:color="auto" w:fill="FFFFFF"/>
        </w:rPr>
        <w:t>2.如图所示的光现象中，属于光的折射的是（     ）</w:t>
      </w:r>
      <w:r>
        <w:rPr>
          <w:rFonts w:ascii="Microsoft YaHei UI" w:eastAsia="Microsoft YaHei UI" w:hAnsi="Microsoft YaHei UI" w:cs="Microsoft YaHei UI"/>
          <w:color w:val="333333"/>
          <w:shd w:val="clear" w:color="auto" w:fill="FFFFFF"/>
        </w:rPr>
        <w:br/>
      </w:r>
      <w:r>
        <w:rPr>
          <w:rFonts w:ascii="Microsoft YaHei UI" w:eastAsia="Microsoft YaHei UI" w:hAnsi="Microsoft YaHei UI" w:cs="Microsoft YaHei UI"/>
          <w:noProof/>
          <w:color w:val="333333"/>
          <w:shd w:val="clear" w:color="auto" w:fill="FFFFFF"/>
        </w:rPr>
        <w:drawing>
          <wp:inline distT="0" distB="0" distL="114300" distR="114300" wp14:anchorId="1261899A" wp14:editId="42E8A200">
            <wp:extent cx="5127625" cy="1127760"/>
            <wp:effectExtent l="0" t="0" r="15875" b="1524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15"/>
                    <a:stretch>
                      <a:fillRect/>
                    </a:stretch>
                  </pic:blipFill>
                  <pic:spPr>
                    <a:xfrm>
                      <a:off x="0" y="0"/>
                      <a:ext cx="5127625" cy="1127760"/>
                    </a:xfrm>
                    <a:prstGeom prst="rect">
                      <a:avLst/>
                    </a:prstGeom>
                    <a:noFill/>
                    <a:ln w="9525">
                      <a:noFill/>
                    </a:ln>
                  </pic:spPr>
                </pic:pic>
              </a:graphicData>
            </a:graphic>
          </wp:inline>
        </w:drawing>
      </w:r>
    </w:p>
    <w:p w14:paraId="6D05AE76" w14:textId="77777777" w:rsidR="007A1155" w:rsidRDefault="00000000">
      <w:pPr>
        <w:pStyle w:val="a7"/>
        <w:widowControl/>
        <w:adjustRightInd w:val="0"/>
        <w:snapToGrid w:val="0"/>
        <w:spacing w:beforeAutospacing="0" w:afterAutospacing="0"/>
        <w:ind w:firstLine="420"/>
        <w:jc w:val="both"/>
        <w:rPr>
          <w:rFonts w:ascii="Microsoft YaHei UI" w:eastAsia="Microsoft YaHei UI" w:hAnsi="Microsoft YaHei UI" w:cs="Microsoft YaHei UI" w:hint="eastAsia"/>
          <w:color w:val="333333"/>
          <w:shd w:val="clear" w:color="auto" w:fill="FFFFFF"/>
        </w:rPr>
      </w:pPr>
      <w:r>
        <w:rPr>
          <w:rFonts w:ascii="Microsoft YaHei UI" w:eastAsia="Microsoft YaHei UI" w:hAnsi="Microsoft YaHei UI" w:cs="Microsoft YaHei UI"/>
          <w:color w:val="333333"/>
          <w:shd w:val="clear" w:color="auto" w:fill="FFFFFF"/>
        </w:rPr>
        <w:t>A．司机通过后视镜观察路况</w:t>
      </w:r>
      <w:r>
        <w:rPr>
          <w:rFonts w:ascii="Microsoft YaHei UI" w:eastAsia="Microsoft YaHei UI" w:hAnsi="Microsoft YaHei UI" w:cs="Microsoft YaHei UI" w:hint="eastAsia"/>
          <w:color w:val="333333"/>
          <w:shd w:val="clear" w:color="auto" w:fill="FFFFFF"/>
        </w:rPr>
        <w:t xml:space="preserve">        </w:t>
      </w:r>
      <w:r>
        <w:rPr>
          <w:rFonts w:ascii="Microsoft YaHei UI" w:eastAsia="Microsoft YaHei UI" w:hAnsi="Microsoft YaHei UI" w:cs="Microsoft YaHei UI"/>
          <w:color w:val="333333"/>
          <w:shd w:val="clear" w:color="auto" w:fill="FFFFFF"/>
        </w:rPr>
        <w:t>B．筷子好像在水面处“折断”</w:t>
      </w:r>
    </w:p>
    <w:p w14:paraId="0E02D530" w14:textId="77777777" w:rsidR="007A1155" w:rsidRDefault="00000000">
      <w:pPr>
        <w:pStyle w:val="a7"/>
        <w:widowControl/>
        <w:adjustRightInd w:val="0"/>
        <w:snapToGrid w:val="0"/>
        <w:spacing w:beforeAutospacing="0" w:afterAutospacing="0"/>
        <w:ind w:firstLine="420"/>
        <w:jc w:val="both"/>
        <w:rPr>
          <w:rFonts w:ascii="Microsoft YaHei UI" w:eastAsia="Microsoft YaHei UI" w:hAnsi="Microsoft YaHei UI" w:cs="Microsoft YaHei UI" w:hint="eastAsia"/>
          <w:color w:val="333333"/>
          <w:shd w:val="clear" w:color="auto" w:fill="FFFFFF"/>
        </w:rPr>
      </w:pPr>
      <w:r>
        <w:rPr>
          <w:rFonts w:ascii="Microsoft YaHei UI" w:eastAsia="Microsoft YaHei UI" w:hAnsi="Microsoft YaHei UI" w:cs="Microsoft YaHei UI"/>
          <w:color w:val="333333"/>
          <w:shd w:val="clear" w:color="auto" w:fill="FFFFFF"/>
        </w:rPr>
        <w:t>C．日晷面上呈现</w:t>
      </w:r>
      <w:proofErr w:type="gramStart"/>
      <w:r>
        <w:rPr>
          <w:rFonts w:ascii="Microsoft YaHei UI" w:eastAsia="Microsoft YaHei UI" w:hAnsi="Microsoft YaHei UI" w:cs="Microsoft YaHei UI"/>
          <w:color w:val="333333"/>
          <w:shd w:val="clear" w:color="auto" w:fill="FFFFFF"/>
        </w:rPr>
        <w:t>晷</w:t>
      </w:r>
      <w:proofErr w:type="gramEnd"/>
      <w:r>
        <w:rPr>
          <w:rFonts w:ascii="Microsoft YaHei UI" w:eastAsia="Microsoft YaHei UI" w:hAnsi="Microsoft YaHei UI" w:cs="Microsoft YaHei UI"/>
          <w:color w:val="333333"/>
          <w:shd w:val="clear" w:color="auto" w:fill="FFFFFF"/>
        </w:rPr>
        <w:t>针的影子</w:t>
      </w:r>
      <w:r>
        <w:rPr>
          <w:rFonts w:ascii="Microsoft YaHei UI" w:eastAsia="Microsoft YaHei UI" w:hAnsi="Microsoft YaHei UI" w:cs="Microsoft YaHei UI" w:hint="eastAsia"/>
          <w:color w:val="333333"/>
          <w:shd w:val="clear" w:color="auto" w:fill="FFFFFF"/>
        </w:rPr>
        <w:t xml:space="preserve">        </w:t>
      </w:r>
      <w:r>
        <w:rPr>
          <w:rFonts w:ascii="Microsoft YaHei UI" w:eastAsia="Microsoft YaHei UI" w:hAnsi="Microsoft YaHei UI" w:cs="Microsoft YaHei UI"/>
          <w:color w:val="333333"/>
          <w:shd w:val="clear" w:color="auto" w:fill="FFFFFF"/>
        </w:rPr>
        <w:t>D．塔在水中形成“倒影”</w:t>
      </w:r>
    </w:p>
    <w:p w14:paraId="1DB950B5" w14:textId="77777777" w:rsidR="007A1155" w:rsidRDefault="00000000">
      <w:pPr>
        <w:pStyle w:val="a7"/>
        <w:widowControl/>
        <w:adjustRightInd w:val="0"/>
        <w:snapToGrid w:val="0"/>
        <w:spacing w:beforeAutospacing="0" w:afterAutospacing="0"/>
        <w:jc w:val="both"/>
      </w:pPr>
      <w:r>
        <w:rPr>
          <w:rStyle w:val="a9"/>
          <w:rFonts w:ascii="Microsoft YaHei UI" w:eastAsia="Microsoft YaHei UI" w:hAnsi="Microsoft YaHei UI" w:cs="Microsoft YaHei UI"/>
          <w:spacing w:val="8"/>
          <w:shd w:val="clear" w:color="auto" w:fill="FFFFFF"/>
        </w:rPr>
        <w:t>3.</w:t>
      </w:r>
      <w:r>
        <w:rPr>
          <w:rFonts w:ascii="Microsoft YaHei UI" w:eastAsia="Microsoft YaHei UI" w:hAnsi="Microsoft YaHei UI" w:cs="Microsoft YaHei UI"/>
          <w:color w:val="333333"/>
          <w:shd w:val="clear" w:color="auto" w:fill="FFFFFF"/>
        </w:rPr>
        <w:t>下列关于光现象的说法正确的是（　　）</w:t>
      </w:r>
    </w:p>
    <w:p w14:paraId="6959E10E"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A．月食是由于光的折射形成的</w:t>
      </w:r>
    </w:p>
    <w:p w14:paraId="381BC3DB"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B．光从空气射入水中，传播速度变小</w:t>
      </w:r>
    </w:p>
    <w:p w14:paraId="1C35865F"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C．物体通过平面镜能成正立、等大的实像</w:t>
      </w:r>
    </w:p>
    <w:p w14:paraId="4C70ADDF" w14:textId="77777777" w:rsidR="007A1155" w:rsidRDefault="00000000">
      <w:pPr>
        <w:pStyle w:val="a7"/>
        <w:widowControl/>
        <w:adjustRightInd w:val="0"/>
        <w:snapToGrid w:val="0"/>
        <w:spacing w:beforeAutospacing="0" w:afterAutospacing="0"/>
        <w:ind w:firstLine="420"/>
        <w:jc w:val="both"/>
      </w:pPr>
      <w:r>
        <w:rPr>
          <w:rFonts w:ascii="Microsoft YaHei UI" w:eastAsia="Microsoft YaHei UI" w:hAnsi="Microsoft YaHei UI" w:cs="Microsoft YaHei UI"/>
          <w:color w:val="333333"/>
          <w:shd w:val="clear" w:color="auto" w:fill="FFFFFF"/>
        </w:rPr>
        <w:t>D．光发生漫反射时，不遵循光的反射定律</w:t>
      </w:r>
    </w:p>
    <w:p w14:paraId="19CB292B" w14:textId="77777777" w:rsidR="007A1155" w:rsidRDefault="00000000">
      <w:pPr>
        <w:pStyle w:val="a7"/>
        <w:widowControl/>
        <w:adjustRightInd w:val="0"/>
        <w:snapToGrid w:val="0"/>
        <w:spacing w:beforeAutospacing="0" w:afterAutospacing="0"/>
        <w:jc w:val="both"/>
      </w:pPr>
      <w:r>
        <w:rPr>
          <w:rStyle w:val="a9"/>
          <w:rFonts w:ascii="Microsoft YaHei UI" w:eastAsia="Microsoft YaHei UI" w:hAnsi="Microsoft YaHei UI" w:cs="Microsoft YaHei UI"/>
          <w:spacing w:val="8"/>
          <w:shd w:val="clear" w:color="auto" w:fill="FFFFFF"/>
        </w:rPr>
        <w:t>4.</w:t>
      </w:r>
      <w:r>
        <w:rPr>
          <w:rFonts w:ascii="Microsoft YaHei UI" w:eastAsia="Microsoft YaHei UI" w:hAnsi="Microsoft YaHei UI" w:cs="Microsoft YaHei UI"/>
          <w:color w:val="333333"/>
          <w:shd w:val="clear" w:color="auto" w:fill="FFFFFF"/>
        </w:rPr>
        <w:t>某同学在做探究光的折射特点实验，如图是光从空气射入水中时的光路，实验中发现，入射光线、折射光线和法线在同一平面内，折射光线和入射光线分别位于法线的两侧．</w:t>
      </w:r>
    </w:p>
    <w:p w14:paraId="21F71257" w14:textId="77777777" w:rsidR="007A1155" w:rsidRDefault="00000000">
      <w:pPr>
        <w:pStyle w:val="a7"/>
        <w:widowControl/>
        <w:adjustRightInd w:val="0"/>
        <w:snapToGrid w:val="0"/>
        <w:spacing w:beforeAutospacing="0" w:afterAutospacing="0"/>
        <w:jc w:val="both"/>
      </w:pPr>
      <w:r>
        <w:rPr>
          <w:rFonts w:ascii="宋体" w:hAnsi="宋体" w:cs="宋体"/>
          <w:noProof/>
        </w:rPr>
        <w:drawing>
          <wp:anchor distT="0" distB="0" distL="114300" distR="114300" simplePos="0" relativeHeight="251660288" behindDoc="0" locked="0" layoutInCell="1" allowOverlap="1" wp14:anchorId="719BB7A8" wp14:editId="7DE1AA2E">
            <wp:simplePos x="0" y="0"/>
            <wp:positionH relativeFrom="column">
              <wp:posOffset>4477385</wp:posOffset>
            </wp:positionH>
            <wp:positionV relativeFrom="paragraph">
              <wp:posOffset>181610</wp:posOffset>
            </wp:positionV>
            <wp:extent cx="1190625" cy="1095375"/>
            <wp:effectExtent l="0" t="0" r="9525" b="9525"/>
            <wp:wrapNone/>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16"/>
                    <a:stretch>
                      <a:fillRect/>
                    </a:stretch>
                  </pic:blipFill>
                  <pic:spPr>
                    <a:xfrm>
                      <a:off x="0" y="0"/>
                      <a:ext cx="1190625" cy="1095375"/>
                    </a:xfrm>
                    <a:prstGeom prst="rect">
                      <a:avLst/>
                    </a:prstGeom>
                    <a:noFill/>
                    <a:ln w="9525">
                      <a:noFill/>
                    </a:ln>
                  </pic:spPr>
                </pic:pic>
              </a:graphicData>
            </a:graphic>
          </wp:anchor>
        </w:drawing>
      </w:r>
      <w:r>
        <w:rPr>
          <w:rFonts w:ascii="Microsoft YaHei UI" w:eastAsia="Microsoft YaHei UI" w:hAnsi="Microsoft YaHei UI" w:cs="Microsoft YaHei UI"/>
          <w:color w:val="333333"/>
          <w:shd w:val="clear" w:color="auto" w:fill="FFFFFF"/>
        </w:rPr>
        <w:t>通过实验还得到如下数据：</w:t>
      </w:r>
    </w:p>
    <w:tbl>
      <w:tblPr>
        <w:tblW w:w="0" w:type="auto"/>
        <w:tblCellMar>
          <w:left w:w="0" w:type="dxa"/>
          <w:right w:w="0" w:type="dxa"/>
        </w:tblCellMar>
        <w:tblLook w:val="04A0" w:firstRow="1" w:lastRow="0" w:firstColumn="1" w:lastColumn="0" w:noHBand="0" w:noVBand="1"/>
      </w:tblPr>
      <w:tblGrid>
        <w:gridCol w:w="1157"/>
        <w:gridCol w:w="750"/>
        <w:gridCol w:w="722"/>
        <w:gridCol w:w="669"/>
        <w:gridCol w:w="654"/>
        <w:gridCol w:w="723"/>
      </w:tblGrid>
      <w:tr w:rsidR="007A1155" w14:paraId="2D8E0600" w14:textId="77777777">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1E876488" w14:textId="77777777" w:rsidR="007A1155" w:rsidRDefault="00000000">
            <w:pPr>
              <w:pStyle w:val="a7"/>
              <w:widowControl/>
              <w:wordWrap w:val="0"/>
              <w:adjustRightInd w:val="0"/>
              <w:snapToGrid w:val="0"/>
              <w:spacing w:beforeAutospacing="0" w:afterAutospacing="0"/>
              <w:jc w:val="center"/>
            </w:pPr>
            <w:r>
              <w:rPr>
                <w:color w:val="333333"/>
              </w:rPr>
              <w:t>入射角</w:t>
            </w:r>
            <w:r>
              <w:rPr>
                <w:color w:val="333333"/>
              </w:rPr>
              <w:t>α</w:t>
            </w:r>
          </w:p>
        </w:tc>
        <w:tc>
          <w:tcPr>
            <w:tcW w:w="750" w:type="dxa"/>
            <w:tcBorders>
              <w:top w:val="single" w:sz="6" w:space="0" w:color="000000"/>
              <w:left w:val="nil"/>
              <w:bottom w:val="single" w:sz="6" w:space="0" w:color="000000"/>
              <w:right w:val="single" w:sz="6" w:space="0" w:color="000000"/>
            </w:tcBorders>
            <w:shd w:val="clear" w:color="auto" w:fill="auto"/>
          </w:tcPr>
          <w:p w14:paraId="4B286F7A" w14:textId="77777777" w:rsidR="007A1155" w:rsidRDefault="00000000">
            <w:pPr>
              <w:pStyle w:val="a7"/>
              <w:widowControl/>
              <w:wordWrap w:val="0"/>
              <w:adjustRightInd w:val="0"/>
              <w:snapToGrid w:val="0"/>
              <w:spacing w:beforeAutospacing="0" w:afterAutospacing="0"/>
              <w:jc w:val="center"/>
            </w:pPr>
            <w:r>
              <w:rPr>
                <w:color w:val="333333"/>
              </w:rPr>
              <w:t>0°</w:t>
            </w:r>
          </w:p>
        </w:tc>
        <w:tc>
          <w:tcPr>
            <w:tcW w:w="722" w:type="dxa"/>
            <w:tcBorders>
              <w:top w:val="single" w:sz="6" w:space="0" w:color="000000"/>
              <w:left w:val="nil"/>
              <w:bottom w:val="single" w:sz="6" w:space="0" w:color="000000"/>
              <w:right w:val="single" w:sz="6" w:space="0" w:color="000000"/>
            </w:tcBorders>
            <w:shd w:val="clear" w:color="auto" w:fill="auto"/>
          </w:tcPr>
          <w:p w14:paraId="69496C64" w14:textId="77777777" w:rsidR="007A1155" w:rsidRDefault="00000000">
            <w:pPr>
              <w:pStyle w:val="a7"/>
              <w:widowControl/>
              <w:wordWrap w:val="0"/>
              <w:adjustRightInd w:val="0"/>
              <w:snapToGrid w:val="0"/>
              <w:spacing w:beforeAutospacing="0" w:afterAutospacing="0"/>
              <w:jc w:val="center"/>
            </w:pPr>
            <w:r>
              <w:rPr>
                <w:color w:val="333333"/>
              </w:rPr>
              <w:t>15°</w:t>
            </w:r>
          </w:p>
        </w:tc>
        <w:tc>
          <w:tcPr>
            <w:tcW w:w="669" w:type="dxa"/>
            <w:tcBorders>
              <w:top w:val="single" w:sz="6" w:space="0" w:color="000000"/>
              <w:left w:val="nil"/>
              <w:bottom w:val="single" w:sz="6" w:space="0" w:color="000000"/>
              <w:right w:val="single" w:sz="6" w:space="0" w:color="000000"/>
            </w:tcBorders>
            <w:shd w:val="clear" w:color="auto" w:fill="auto"/>
          </w:tcPr>
          <w:p w14:paraId="40D026B3" w14:textId="77777777" w:rsidR="007A1155" w:rsidRDefault="00000000">
            <w:pPr>
              <w:pStyle w:val="a7"/>
              <w:widowControl/>
              <w:wordWrap w:val="0"/>
              <w:adjustRightInd w:val="0"/>
              <w:snapToGrid w:val="0"/>
              <w:spacing w:beforeAutospacing="0" w:afterAutospacing="0"/>
              <w:jc w:val="center"/>
            </w:pPr>
            <w:r>
              <w:rPr>
                <w:color w:val="333333"/>
              </w:rPr>
              <w:t>30°</w:t>
            </w:r>
          </w:p>
        </w:tc>
        <w:tc>
          <w:tcPr>
            <w:tcW w:w="654" w:type="dxa"/>
            <w:tcBorders>
              <w:top w:val="single" w:sz="6" w:space="0" w:color="000000"/>
              <w:left w:val="nil"/>
              <w:bottom w:val="single" w:sz="6" w:space="0" w:color="000000"/>
              <w:right w:val="single" w:sz="6" w:space="0" w:color="000000"/>
            </w:tcBorders>
            <w:shd w:val="clear" w:color="auto" w:fill="auto"/>
          </w:tcPr>
          <w:p w14:paraId="0C6969DC" w14:textId="77777777" w:rsidR="007A1155" w:rsidRDefault="00000000">
            <w:pPr>
              <w:pStyle w:val="a7"/>
              <w:widowControl/>
              <w:wordWrap w:val="0"/>
              <w:adjustRightInd w:val="0"/>
              <w:snapToGrid w:val="0"/>
              <w:spacing w:beforeAutospacing="0" w:afterAutospacing="0"/>
              <w:jc w:val="center"/>
            </w:pPr>
            <w:r>
              <w:rPr>
                <w:color w:val="333333"/>
              </w:rPr>
              <w:t>45°</w:t>
            </w:r>
          </w:p>
        </w:tc>
        <w:tc>
          <w:tcPr>
            <w:tcW w:w="723" w:type="dxa"/>
            <w:tcBorders>
              <w:top w:val="single" w:sz="6" w:space="0" w:color="000000"/>
              <w:left w:val="nil"/>
              <w:bottom w:val="single" w:sz="6" w:space="0" w:color="000000"/>
              <w:right w:val="single" w:sz="6" w:space="0" w:color="000000"/>
            </w:tcBorders>
            <w:shd w:val="clear" w:color="auto" w:fill="auto"/>
          </w:tcPr>
          <w:p w14:paraId="430EE5AD" w14:textId="77777777" w:rsidR="007A1155" w:rsidRDefault="00000000">
            <w:pPr>
              <w:pStyle w:val="a7"/>
              <w:widowControl/>
              <w:wordWrap w:val="0"/>
              <w:adjustRightInd w:val="0"/>
              <w:snapToGrid w:val="0"/>
              <w:spacing w:beforeAutospacing="0" w:afterAutospacing="0"/>
              <w:jc w:val="center"/>
            </w:pPr>
            <w:r>
              <w:rPr>
                <w:color w:val="333333"/>
              </w:rPr>
              <w:t>60°</w:t>
            </w:r>
          </w:p>
        </w:tc>
      </w:tr>
      <w:tr w:rsidR="007A1155" w14:paraId="60498D3F" w14:textId="77777777">
        <w:tc>
          <w:tcPr>
            <w:tcW w:w="1157" w:type="dxa"/>
            <w:tcBorders>
              <w:top w:val="nil"/>
              <w:left w:val="single" w:sz="6" w:space="0" w:color="000000"/>
              <w:bottom w:val="single" w:sz="6" w:space="0" w:color="000000"/>
              <w:right w:val="single" w:sz="6" w:space="0" w:color="000000"/>
            </w:tcBorders>
            <w:shd w:val="clear" w:color="auto" w:fill="auto"/>
          </w:tcPr>
          <w:p w14:paraId="3C88F3E9" w14:textId="77777777" w:rsidR="007A1155" w:rsidRDefault="00000000">
            <w:pPr>
              <w:pStyle w:val="a7"/>
              <w:widowControl/>
              <w:wordWrap w:val="0"/>
              <w:adjustRightInd w:val="0"/>
              <w:snapToGrid w:val="0"/>
              <w:spacing w:beforeAutospacing="0" w:afterAutospacing="0"/>
              <w:jc w:val="center"/>
            </w:pPr>
            <w:r>
              <w:rPr>
                <w:color w:val="333333"/>
              </w:rPr>
              <w:t>反射角</w:t>
            </w:r>
            <w:r>
              <w:rPr>
                <w:color w:val="333333"/>
              </w:rPr>
              <w:t>β</w:t>
            </w:r>
          </w:p>
        </w:tc>
        <w:tc>
          <w:tcPr>
            <w:tcW w:w="750" w:type="dxa"/>
            <w:tcBorders>
              <w:top w:val="nil"/>
              <w:left w:val="nil"/>
              <w:bottom w:val="single" w:sz="6" w:space="0" w:color="000000"/>
              <w:right w:val="single" w:sz="6" w:space="0" w:color="000000"/>
            </w:tcBorders>
            <w:shd w:val="clear" w:color="auto" w:fill="auto"/>
          </w:tcPr>
          <w:p w14:paraId="6D01F72D" w14:textId="77777777" w:rsidR="007A1155" w:rsidRDefault="00000000">
            <w:pPr>
              <w:pStyle w:val="a7"/>
              <w:widowControl/>
              <w:wordWrap w:val="0"/>
              <w:adjustRightInd w:val="0"/>
              <w:snapToGrid w:val="0"/>
              <w:spacing w:beforeAutospacing="0" w:afterAutospacing="0"/>
              <w:jc w:val="center"/>
            </w:pPr>
            <w:r>
              <w:rPr>
                <w:color w:val="333333"/>
              </w:rPr>
              <w:t>0°</w:t>
            </w:r>
          </w:p>
        </w:tc>
        <w:tc>
          <w:tcPr>
            <w:tcW w:w="722" w:type="dxa"/>
            <w:tcBorders>
              <w:top w:val="nil"/>
              <w:left w:val="nil"/>
              <w:bottom w:val="single" w:sz="6" w:space="0" w:color="000000"/>
              <w:right w:val="single" w:sz="6" w:space="0" w:color="000000"/>
            </w:tcBorders>
            <w:shd w:val="clear" w:color="auto" w:fill="auto"/>
          </w:tcPr>
          <w:p w14:paraId="7F7468C3" w14:textId="77777777" w:rsidR="007A1155" w:rsidRDefault="00000000">
            <w:pPr>
              <w:pStyle w:val="a7"/>
              <w:widowControl/>
              <w:wordWrap w:val="0"/>
              <w:adjustRightInd w:val="0"/>
              <w:snapToGrid w:val="0"/>
              <w:spacing w:beforeAutospacing="0" w:afterAutospacing="0"/>
              <w:jc w:val="center"/>
            </w:pPr>
            <w:r>
              <w:rPr>
                <w:color w:val="333333"/>
              </w:rPr>
              <w:t>15°</w:t>
            </w:r>
          </w:p>
        </w:tc>
        <w:tc>
          <w:tcPr>
            <w:tcW w:w="669" w:type="dxa"/>
            <w:tcBorders>
              <w:top w:val="nil"/>
              <w:left w:val="nil"/>
              <w:bottom w:val="single" w:sz="6" w:space="0" w:color="000000"/>
              <w:right w:val="single" w:sz="6" w:space="0" w:color="000000"/>
            </w:tcBorders>
            <w:shd w:val="clear" w:color="auto" w:fill="auto"/>
          </w:tcPr>
          <w:p w14:paraId="2FE404F1" w14:textId="77777777" w:rsidR="007A1155" w:rsidRDefault="00000000">
            <w:pPr>
              <w:pStyle w:val="a7"/>
              <w:widowControl/>
              <w:wordWrap w:val="0"/>
              <w:adjustRightInd w:val="0"/>
              <w:snapToGrid w:val="0"/>
              <w:spacing w:beforeAutospacing="0" w:afterAutospacing="0"/>
              <w:jc w:val="center"/>
            </w:pPr>
            <w:r>
              <w:rPr>
                <w:color w:val="333333"/>
              </w:rPr>
              <w:t>30°</w:t>
            </w:r>
          </w:p>
        </w:tc>
        <w:tc>
          <w:tcPr>
            <w:tcW w:w="654" w:type="dxa"/>
            <w:tcBorders>
              <w:top w:val="nil"/>
              <w:left w:val="nil"/>
              <w:bottom w:val="single" w:sz="6" w:space="0" w:color="000000"/>
              <w:right w:val="single" w:sz="6" w:space="0" w:color="000000"/>
            </w:tcBorders>
            <w:shd w:val="clear" w:color="auto" w:fill="auto"/>
          </w:tcPr>
          <w:p w14:paraId="599E4E04" w14:textId="77777777" w:rsidR="007A1155" w:rsidRDefault="00000000">
            <w:pPr>
              <w:pStyle w:val="a7"/>
              <w:widowControl/>
              <w:wordWrap w:val="0"/>
              <w:adjustRightInd w:val="0"/>
              <w:snapToGrid w:val="0"/>
              <w:spacing w:beforeAutospacing="0" w:afterAutospacing="0"/>
              <w:jc w:val="center"/>
            </w:pPr>
            <w:r>
              <w:rPr>
                <w:color w:val="333333"/>
              </w:rPr>
              <w:t>45°</w:t>
            </w:r>
          </w:p>
        </w:tc>
        <w:tc>
          <w:tcPr>
            <w:tcW w:w="723" w:type="dxa"/>
            <w:tcBorders>
              <w:top w:val="nil"/>
              <w:left w:val="nil"/>
              <w:bottom w:val="single" w:sz="6" w:space="0" w:color="000000"/>
              <w:right w:val="single" w:sz="6" w:space="0" w:color="000000"/>
            </w:tcBorders>
            <w:shd w:val="clear" w:color="auto" w:fill="auto"/>
          </w:tcPr>
          <w:p w14:paraId="2923DFB3" w14:textId="77777777" w:rsidR="007A1155" w:rsidRDefault="00000000">
            <w:pPr>
              <w:pStyle w:val="a7"/>
              <w:widowControl/>
              <w:wordWrap w:val="0"/>
              <w:adjustRightInd w:val="0"/>
              <w:snapToGrid w:val="0"/>
              <w:spacing w:beforeAutospacing="0" w:afterAutospacing="0"/>
              <w:jc w:val="center"/>
            </w:pPr>
            <w:r>
              <w:rPr>
                <w:color w:val="333333"/>
              </w:rPr>
              <w:t>60°</w:t>
            </w:r>
          </w:p>
        </w:tc>
      </w:tr>
      <w:tr w:rsidR="007A1155" w14:paraId="7C92F92A" w14:textId="77777777">
        <w:tc>
          <w:tcPr>
            <w:tcW w:w="1157" w:type="dxa"/>
            <w:tcBorders>
              <w:top w:val="nil"/>
              <w:left w:val="single" w:sz="6" w:space="0" w:color="000000"/>
              <w:bottom w:val="single" w:sz="6" w:space="0" w:color="000000"/>
              <w:right w:val="single" w:sz="6" w:space="0" w:color="000000"/>
            </w:tcBorders>
            <w:shd w:val="clear" w:color="auto" w:fill="auto"/>
          </w:tcPr>
          <w:p w14:paraId="00BCA513" w14:textId="77777777" w:rsidR="007A1155" w:rsidRDefault="00000000">
            <w:pPr>
              <w:pStyle w:val="a7"/>
              <w:widowControl/>
              <w:wordWrap w:val="0"/>
              <w:adjustRightInd w:val="0"/>
              <w:snapToGrid w:val="0"/>
              <w:spacing w:beforeAutospacing="0" w:afterAutospacing="0"/>
              <w:jc w:val="center"/>
            </w:pPr>
            <w:r>
              <w:rPr>
                <w:color w:val="333333"/>
              </w:rPr>
              <w:t>折射角</w:t>
            </w:r>
            <w:r>
              <w:rPr>
                <w:color w:val="333333"/>
              </w:rPr>
              <w:t>γ</w:t>
            </w:r>
          </w:p>
        </w:tc>
        <w:tc>
          <w:tcPr>
            <w:tcW w:w="750" w:type="dxa"/>
            <w:tcBorders>
              <w:top w:val="nil"/>
              <w:left w:val="nil"/>
              <w:bottom w:val="single" w:sz="6" w:space="0" w:color="000000"/>
              <w:right w:val="single" w:sz="6" w:space="0" w:color="000000"/>
            </w:tcBorders>
            <w:shd w:val="clear" w:color="auto" w:fill="auto"/>
          </w:tcPr>
          <w:p w14:paraId="60156EB1" w14:textId="77777777" w:rsidR="007A1155" w:rsidRDefault="00000000">
            <w:pPr>
              <w:pStyle w:val="a7"/>
              <w:widowControl/>
              <w:wordWrap w:val="0"/>
              <w:adjustRightInd w:val="0"/>
              <w:snapToGrid w:val="0"/>
              <w:spacing w:beforeAutospacing="0" w:afterAutospacing="0"/>
              <w:jc w:val="center"/>
            </w:pPr>
            <w:r>
              <w:rPr>
                <w:color w:val="333333"/>
              </w:rPr>
              <w:t>0°</w:t>
            </w:r>
          </w:p>
        </w:tc>
        <w:tc>
          <w:tcPr>
            <w:tcW w:w="722" w:type="dxa"/>
            <w:tcBorders>
              <w:top w:val="nil"/>
              <w:left w:val="nil"/>
              <w:bottom w:val="single" w:sz="6" w:space="0" w:color="000000"/>
              <w:right w:val="single" w:sz="6" w:space="0" w:color="000000"/>
            </w:tcBorders>
            <w:shd w:val="clear" w:color="auto" w:fill="auto"/>
          </w:tcPr>
          <w:p w14:paraId="31445D43" w14:textId="77777777" w:rsidR="007A1155" w:rsidRDefault="00000000">
            <w:pPr>
              <w:pStyle w:val="a7"/>
              <w:widowControl/>
              <w:wordWrap w:val="0"/>
              <w:adjustRightInd w:val="0"/>
              <w:snapToGrid w:val="0"/>
              <w:spacing w:beforeAutospacing="0" w:afterAutospacing="0"/>
              <w:jc w:val="center"/>
            </w:pPr>
            <w:r>
              <w:rPr>
                <w:color w:val="333333"/>
              </w:rPr>
              <w:t>11.3°</w:t>
            </w:r>
          </w:p>
        </w:tc>
        <w:tc>
          <w:tcPr>
            <w:tcW w:w="669" w:type="dxa"/>
            <w:tcBorders>
              <w:top w:val="nil"/>
              <w:left w:val="nil"/>
              <w:bottom w:val="single" w:sz="6" w:space="0" w:color="000000"/>
              <w:right w:val="single" w:sz="6" w:space="0" w:color="000000"/>
            </w:tcBorders>
            <w:shd w:val="clear" w:color="auto" w:fill="auto"/>
          </w:tcPr>
          <w:p w14:paraId="26BA93EE" w14:textId="77777777" w:rsidR="007A1155" w:rsidRDefault="00000000">
            <w:pPr>
              <w:pStyle w:val="a7"/>
              <w:widowControl/>
              <w:wordWrap w:val="0"/>
              <w:adjustRightInd w:val="0"/>
              <w:snapToGrid w:val="0"/>
              <w:spacing w:beforeAutospacing="0" w:afterAutospacing="0"/>
              <w:jc w:val="center"/>
            </w:pPr>
            <w:r>
              <w:rPr>
                <w:color w:val="333333"/>
              </w:rPr>
              <w:t>22.1°</w:t>
            </w:r>
          </w:p>
        </w:tc>
        <w:tc>
          <w:tcPr>
            <w:tcW w:w="654" w:type="dxa"/>
            <w:tcBorders>
              <w:top w:val="nil"/>
              <w:left w:val="nil"/>
              <w:bottom w:val="single" w:sz="6" w:space="0" w:color="000000"/>
              <w:right w:val="single" w:sz="6" w:space="0" w:color="000000"/>
            </w:tcBorders>
            <w:shd w:val="clear" w:color="auto" w:fill="auto"/>
          </w:tcPr>
          <w:p w14:paraId="5EC9DAF7" w14:textId="77777777" w:rsidR="007A1155" w:rsidRDefault="00000000">
            <w:pPr>
              <w:pStyle w:val="a7"/>
              <w:widowControl/>
              <w:wordWrap w:val="0"/>
              <w:adjustRightInd w:val="0"/>
              <w:snapToGrid w:val="0"/>
              <w:spacing w:beforeAutospacing="0" w:afterAutospacing="0"/>
              <w:jc w:val="center"/>
            </w:pPr>
            <w:r>
              <w:rPr>
                <w:color w:val="333333"/>
              </w:rPr>
              <w:t>35.4°</w:t>
            </w:r>
          </w:p>
        </w:tc>
        <w:tc>
          <w:tcPr>
            <w:tcW w:w="723" w:type="dxa"/>
            <w:tcBorders>
              <w:top w:val="nil"/>
              <w:left w:val="nil"/>
              <w:bottom w:val="single" w:sz="6" w:space="0" w:color="000000"/>
              <w:right w:val="single" w:sz="6" w:space="0" w:color="000000"/>
            </w:tcBorders>
            <w:shd w:val="clear" w:color="auto" w:fill="auto"/>
          </w:tcPr>
          <w:p w14:paraId="00E216D7" w14:textId="77777777" w:rsidR="007A1155" w:rsidRDefault="00000000">
            <w:pPr>
              <w:pStyle w:val="a7"/>
              <w:widowControl/>
              <w:wordWrap w:val="0"/>
              <w:adjustRightInd w:val="0"/>
              <w:snapToGrid w:val="0"/>
              <w:spacing w:beforeAutospacing="0" w:afterAutospacing="0"/>
              <w:jc w:val="center"/>
            </w:pPr>
            <w:r>
              <w:rPr>
                <w:color w:val="333333"/>
              </w:rPr>
              <w:t>40.9°</w:t>
            </w:r>
          </w:p>
        </w:tc>
      </w:tr>
    </w:tbl>
    <w:p w14:paraId="2D6DAFE7"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color w:val="333333"/>
          <w:shd w:val="clear" w:color="auto" w:fill="FFFFFF"/>
        </w:rPr>
        <w:lastRenderedPageBreak/>
        <w:t>（1）分析表中数据，可得出结论：</w:t>
      </w:r>
    </w:p>
    <w:p w14:paraId="640208A8"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color w:val="333333"/>
          <w:shd w:val="clear" w:color="auto" w:fill="FFFFFF"/>
        </w:rPr>
        <w:t>①光从空气斜射到水面时，将同时发生</w:t>
      </w:r>
      <w:r>
        <w:rPr>
          <w:rFonts w:ascii="Microsoft YaHei UI" w:eastAsia="Microsoft YaHei UI" w:hAnsi="Microsoft YaHei UI" w:cs="Microsoft YaHei UI"/>
          <w:color w:val="333333"/>
          <w:u w:val="single"/>
          <w:shd w:val="clear" w:color="auto" w:fill="FFFFFF"/>
        </w:rPr>
        <w:t xml:space="preserve">　   　</w:t>
      </w:r>
      <w:r>
        <w:rPr>
          <w:rFonts w:ascii="Microsoft YaHei UI" w:eastAsia="Microsoft YaHei UI" w:hAnsi="Microsoft YaHei UI" w:cs="Microsoft YaHei UI"/>
          <w:color w:val="333333"/>
          <w:shd w:val="clear" w:color="auto" w:fill="FFFFFF"/>
        </w:rPr>
        <w:t>和</w:t>
      </w:r>
      <w:r>
        <w:rPr>
          <w:rFonts w:ascii="Microsoft YaHei UI" w:eastAsia="Microsoft YaHei UI" w:hAnsi="Microsoft YaHei UI" w:cs="Microsoft YaHei UI"/>
          <w:color w:val="333333"/>
          <w:u w:val="single"/>
          <w:shd w:val="clear" w:color="auto" w:fill="FFFFFF"/>
        </w:rPr>
        <w:t>       </w:t>
      </w:r>
      <w:r>
        <w:rPr>
          <w:rFonts w:ascii="Microsoft YaHei UI" w:eastAsia="Microsoft YaHei UI" w:hAnsi="Microsoft YaHei UI" w:cs="Microsoft YaHei UI"/>
          <w:color w:val="333333"/>
          <w:shd w:val="clear" w:color="auto" w:fill="FFFFFF"/>
        </w:rPr>
        <w:t>现象；</w:t>
      </w:r>
    </w:p>
    <w:p w14:paraId="3D1309C5"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color w:val="333333"/>
          <w:shd w:val="clear" w:color="auto" w:fill="FFFFFF"/>
        </w:rPr>
        <w:t>②光从空气斜射到水面时，折射角随入射角的变化关系是：</w:t>
      </w:r>
      <w:r>
        <w:rPr>
          <w:rFonts w:ascii="Microsoft YaHei UI" w:eastAsia="Microsoft YaHei UI" w:hAnsi="Microsoft YaHei UI" w:cs="Microsoft YaHei UI"/>
          <w:color w:val="333333"/>
          <w:u w:val="single"/>
          <w:shd w:val="clear" w:color="auto" w:fill="FFFFFF"/>
        </w:rPr>
        <w:t xml:space="preserve">　        　</w:t>
      </w:r>
      <w:r>
        <w:rPr>
          <w:rFonts w:ascii="Microsoft YaHei UI" w:eastAsia="Microsoft YaHei UI" w:hAnsi="Microsoft YaHei UI" w:cs="Microsoft YaHei UI"/>
          <w:color w:val="333333"/>
          <w:shd w:val="clear" w:color="auto" w:fill="FFFFFF"/>
        </w:rPr>
        <w:t>，且折射角</w:t>
      </w:r>
      <w:r>
        <w:rPr>
          <w:rFonts w:ascii="Microsoft YaHei UI" w:eastAsia="Microsoft YaHei UI" w:hAnsi="Microsoft YaHei UI" w:cs="Microsoft YaHei UI"/>
          <w:color w:val="333333"/>
          <w:u w:val="single"/>
          <w:shd w:val="clear" w:color="auto" w:fill="FFFFFF"/>
        </w:rPr>
        <w:t xml:space="preserve">　     　</w:t>
      </w:r>
      <w:r>
        <w:rPr>
          <w:rFonts w:ascii="Microsoft YaHei UI" w:eastAsia="Microsoft YaHei UI" w:hAnsi="Microsoft YaHei UI" w:cs="Microsoft YaHei UI"/>
          <w:color w:val="333333"/>
          <w:shd w:val="clear" w:color="auto" w:fill="FFFFFF"/>
        </w:rPr>
        <w:t>（大于/等于/小于）入射角．当光从空气垂直射到水面时，折射角等于零．该同学根据上述实验中的发现和结论②总结出了光的折射特点．</w:t>
      </w:r>
    </w:p>
    <w:p w14:paraId="1E6AA442"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color w:val="333333"/>
          <w:shd w:val="clear" w:color="auto" w:fill="FFFFFF"/>
        </w:rPr>
        <w:t>（2）请你对该同学通过上述探究实验得出光的折射特点的过程</w:t>
      </w:r>
      <w:proofErr w:type="gramStart"/>
      <w:r>
        <w:rPr>
          <w:rFonts w:ascii="Microsoft YaHei UI" w:eastAsia="Microsoft YaHei UI" w:hAnsi="Microsoft YaHei UI" w:cs="Microsoft YaHei UI"/>
          <w:color w:val="333333"/>
          <w:shd w:val="clear" w:color="auto" w:fill="FFFFFF"/>
        </w:rPr>
        <w:t>作出</w:t>
      </w:r>
      <w:proofErr w:type="gramEnd"/>
      <w:r>
        <w:rPr>
          <w:rFonts w:ascii="Microsoft YaHei UI" w:eastAsia="Microsoft YaHei UI" w:hAnsi="Microsoft YaHei UI" w:cs="Microsoft YaHei UI"/>
          <w:color w:val="333333"/>
          <w:shd w:val="clear" w:color="auto" w:fill="FFFFFF"/>
        </w:rPr>
        <w:t>评价．</w:t>
      </w:r>
    </w:p>
    <w:p w14:paraId="7C2C3BB5" w14:textId="77777777" w:rsidR="007A1155" w:rsidRDefault="00000000">
      <w:pPr>
        <w:pStyle w:val="a7"/>
        <w:widowControl/>
        <w:adjustRightInd w:val="0"/>
        <w:snapToGrid w:val="0"/>
        <w:spacing w:beforeAutospacing="0" w:afterAutospacing="0"/>
        <w:jc w:val="both"/>
      </w:pPr>
      <w:r>
        <w:rPr>
          <w:rFonts w:ascii="Microsoft YaHei UI" w:eastAsia="Microsoft YaHei UI" w:hAnsi="Microsoft YaHei UI" w:cs="Microsoft YaHei UI"/>
          <w:color w:val="333333"/>
          <w:shd w:val="clear" w:color="auto" w:fill="FFFFFF"/>
        </w:rPr>
        <w:t>是否存在不足？答：</w:t>
      </w:r>
      <w:r>
        <w:rPr>
          <w:rFonts w:ascii="Microsoft YaHei UI" w:eastAsia="Microsoft YaHei UI" w:hAnsi="Microsoft YaHei UI" w:cs="Microsoft YaHei UI"/>
          <w:color w:val="333333"/>
          <w:u w:val="single"/>
          <w:shd w:val="clear" w:color="auto" w:fill="FFFFFF"/>
        </w:rPr>
        <w:t>      </w:t>
      </w:r>
      <w:r>
        <w:rPr>
          <w:rFonts w:ascii="Microsoft YaHei UI" w:eastAsia="Microsoft YaHei UI" w:hAnsi="Microsoft YaHei UI" w:cs="Microsoft YaHei UI"/>
          <w:color w:val="333333"/>
          <w:shd w:val="clear" w:color="auto" w:fill="FFFFFF"/>
        </w:rPr>
        <w:t>（是/否）；请简要说明理由：</w:t>
      </w:r>
      <w:r>
        <w:rPr>
          <w:rFonts w:ascii="Microsoft YaHei UI" w:eastAsia="Microsoft YaHei UI" w:hAnsi="Microsoft YaHei UI" w:cs="Microsoft YaHei UI"/>
          <w:color w:val="333333"/>
          <w:u w:val="single"/>
          <w:shd w:val="clear" w:color="auto" w:fill="FFFFFF"/>
        </w:rPr>
        <w:t xml:space="preserve">　          　</w:t>
      </w:r>
      <w:r>
        <w:rPr>
          <w:rFonts w:ascii="Microsoft YaHei UI" w:eastAsia="Microsoft YaHei UI" w:hAnsi="Microsoft YaHei UI" w:cs="Microsoft YaHei UI"/>
          <w:color w:val="333333"/>
          <w:shd w:val="clear" w:color="auto" w:fill="FFFFFF"/>
        </w:rPr>
        <w:t>．</w:t>
      </w:r>
    </w:p>
    <w:p w14:paraId="47FB96C0" w14:textId="77777777" w:rsidR="007A1155" w:rsidRDefault="00000000">
      <w:pPr>
        <w:widowControl/>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参考答案：1、B；2、B；3、B；4、反射，折射、折射角随入射角度的增大而增大、小于、是、五次实验可以，但没有换其他透明介质做实验；</w:t>
      </w:r>
    </w:p>
    <w:sectPr w:rsidR="007A1155">
      <w:footerReference w:type="default" r:id="rId17"/>
      <w:pgSz w:w="11906" w:h="16838"/>
      <w:pgMar w:top="1134" w:right="1134" w:bottom="1134" w:left="1134" w:header="851" w:footer="992" w:gutter="0"/>
      <w:pgBorders>
        <w:top w:val="single" w:sz="6" w:space="1" w:color="auto"/>
        <w:left w:val="single" w:sz="6" w:space="4" w:color="auto"/>
        <w:bottom w:val="single" w:sz="6" w:space="1" w:color="auto"/>
        <w:right w:val="single" w:sz="6" w:space="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4A66" w14:textId="77777777" w:rsidR="001D2C69" w:rsidRDefault="001D2C69">
      <w:r>
        <w:separator/>
      </w:r>
    </w:p>
  </w:endnote>
  <w:endnote w:type="continuationSeparator" w:id="0">
    <w:p w14:paraId="68C622C2" w14:textId="77777777" w:rsidR="001D2C69" w:rsidRDefault="001D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 New Romans">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altName w:val="Segoe Print"/>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BE08" w14:textId="77777777" w:rsidR="007A1155" w:rsidRDefault="00000000">
    <w:pPr>
      <w:pStyle w:val="a5"/>
    </w:pPr>
    <w:r>
      <w:rPr>
        <w:noProof/>
      </w:rPr>
      <mc:AlternateContent>
        <mc:Choice Requires="wps">
          <w:drawing>
            <wp:anchor distT="0" distB="0" distL="114300" distR="114300" simplePos="0" relativeHeight="251656704" behindDoc="0" locked="0" layoutInCell="1" allowOverlap="1" wp14:anchorId="7D888E47" wp14:editId="7AC729CF">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D4347" w14:textId="77777777" w:rsidR="007A115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888E47" id="_x0000_t202" coordsize="21600,21600" o:spt="202" path="m,l,21600r21600,l21600,xe">
              <v:stroke joinstyle="miter"/>
              <v:path gradientshapeok="t" o:connecttype="rect"/>
            </v:shapetype>
            <v:shape id="文本框 45"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8D4347" w14:textId="77777777" w:rsidR="007A115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6B7727DF" w14:textId="77777777" w:rsidR="004151FC" w:rsidRDefault="00000000">
    <w:pPr>
      <w:tabs>
        <w:tab w:val="center" w:pos="4153"/>
        <w:tab w:val="right" w:pos="8306"/>
      </w:tabs>
      <w:snapToGrid w:val="0"/>
      <w:jc w:val="left"/>
      <w:rPr>
        <w:kern w:val="0"/>
        <w:sz w:val="2"/>
        <w:szCs w:val="2"/>
      </w:rPr>
    </w:pPr>
    <w:r>
      <w:rPr>
        <w:color w:val="FFFFFF"/>
        <w:sz w:val="2"/>
        <w:szCs w:val="2"/>
      </w:rPr>
      <w:pict w14:anchorId="459BD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CA6545">
      <w:rPr>
        <w:noProof/>
        <w:color w:val="FFFFFF"/>
        <w:sz w:val="2"/>
        <w:szCs w:val="2"/>
      </w:rPr>
      <w:drawing>
        <wp:anchor distT="0" distB="0" distL="114300" distR="114300" simplePos="0" relativeHeight="251657728" behindDoc="0" locked="0" layoutInCell="1" allowOverlap="1" wp14:anchorId="06ECE0A8" wp14:editId="4873338B">
          <wp:simplePos x="0" y="0"/>
          <wp:positionH relativeFrom="column">
            <wp:posOffset>813435</wp:posOffset>
          </wp:positionH>
          <wp:positionV relativeFrom="paragraph">
            <wp:posOffset>-263525</wp:posOffset>
          </wp:positionV>
          <wp:extent cx="635" cy="635"/>
          <wp:effectExtent l="0" t="0" r="0" b="0"/>
          <wp:wrapNone/>
          <wp:docPr id="16843328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DEA82" w14:textId="77777777" w:rsidR="001D2C69" w:rsidRDefault="001D2C69">
      <w:r>
        <w:separator/>
      </w:r>
    </w:p>
  </w:footnote>
  <w:footnote w:type="continuationSeparator" w:id="0">
    <w:p w14:paraId="5DCEEC6E" w14:textId="77777777" w:rsidR="001D2C69" w:rsidRDefault="001D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NmVmYmJjYzBmYjM0OWJmMGIxYTFhNGRjNGIyOWMifQ=="/>
  </w:docVars>
  <w:rsids>
    <w:rsidRoot w:val="5DF629EF"/>
    <w:rsid w:val="000648BE"/>
    <w:rsid w:val="00146104"/>
    <w:rsid w:val="001D2C69"/>
    <w:rsid w:val="002811D3"/>
    <w:rsid w:val="00352DB1"/>
    <w:rsid w:val="004151FC"/>
    <w:rsid w:val="007A1155"/>
    <w:rsid w:val="00987BA0"/>
    <w:rsid w:val="00C02FC6"/>
    <w:rsid w:val="00CA6545"/>
    <w:rsid w:val="01420A1F"/>
    <w:rsid w:val="022E44A8"/>
    <w:rsid w:val="02FC6AF6"/>
    <w:rsid w:val="04DA1AB9"/>
    <w:rsid w:val="05F96B7B"/>
    <w:rsid w:val="06C55506"/>
    <w:rsid w:val="0714092B"/>
    <w:rsid w:val="08642D00"/>
    <w:rsid w:val="089C542D"/>
    <w:rsid w:val="08A72892"/>
    <w:rsid w:val="08DA0EE6"/>
    <w:rsid w:val="08EE1E7A"/>
    <w:rsid w:val="08FD1FCF"/>
    <w:rsid w:val="0A466107"/>
    <w:rsid w:val="0B470389"/>
    <w:rsid w:val="0BD45EF5"/>
    <w:rsid w:val="0C0F517A"/>
    <w:rsid w:val="0D7723E8"/>
    <w:rsid w:val="0E287A7D"/>
    <w:rsid w:val="0E807E3A"/>
    <w:rsid w:val="0EAE0E4B"/>
    <w:rsid w:val="0F5F09C4"/>
    <w:rsid w:val="0F7E0AE8"/>
    <w:rsid w:val="10333760"/>
    <w:rsid w:val="1145536B"/>
    <w:rsid w:val="128A5273"/>
    <w:rsid w:val="147E0C95"/>
    <w:rsid w:val="14CC02F4"/>
    <w:rsid w:val="14EC73E1"/>
    <w:rsid w:val="154A2F50"/>
    <w:rsid w:val="15F97BBC"/>
    <w:rsid w:val="175E7186"/>
    <w:rsid w:val="17B648CC"/>
    <w:rsid w:val="18005D4F"/>
    <w:rsid w:val="19241D0A"/>
    <w:rsid w:val="198A4263"/>
    <w:rsid w:val="19D70B73"/>
    <w:rsid w:val="1A980C31"/>
    <w:rsid w:val="1BFB4FF6"/>
    <w:rsid w:val="1D540E0F"/>
    <w:rsid w:val="1E675D84"/>
    <w:rsid w:val="207600A4"/>
    <w:rsid w:val="20BF7A4B"/>
    <w:rsid w:val="20F23BA7"/>
    <w:rsid w:val="21A223BE"/>
    <w:rsid w:val="22A77C33"/>
    <w:rsid w:val="22CB05BB"/>
    <w:rsid w:val="22F21163"/>
    <w:rsid w:val="2409047A"/>
    <w:rsid w:val="2685203A"/>
    <w:rsid w:val="26EC483C"/>
    <w:rsid w:val="27A9463A"/>
    <w:rsid w:val="2B322C24"/>
    <w:rsid w:val="2B604039"/>
    <w:rsid w:val="2E1D2934"/>
    <w:rsid w:val="2F130E79"/>
    <w:rsid w:val="2F2C0F8D"/>
    <w:rsid w:val="304320DD"/>
    <w:rsid w:val="31313A98"/>
    <w:rsid w:val="313A6116"/>
    <w:rsid w:val="31EF0CAF"/>
    <w:rsid w:val="32541B08"/>
    <w:rsid w:val="328949F5"/>
    <w:rsid w:val="336853D7"/>
    <w:rsid w:val="364174B1"/>
    <w:rsid w:val="3739694B"/>
    <w:rsid w:val="379C5435"/>
    <w:rsid w:val="381C311D"/>
    <w:rsid w:val="38B37F34"/>
    <w:rsid w:val="38DD3B18"/>
    <w:rsid w:val="394153F5"/>
    <w:rsid w:val="397A0ADB"/>
    <w:rsid w:val="3A2C0055"/>
    <w:rsid w:val="3B0C59EE"/>
    <w:rsid w:val="3B240D52"/>
    <w:rsid w:val="3CD80668"/>
    <w:rsid w:val="3FCA7B1B"/>
    <w:rsid w:val="402D5FD6"/>
    <w:rsid w:val="403C1C4F"/>
    <w:rsid w:val="40C90721"/>
    <w:rsid w:val="40E52939"/>
    <w:rsid w:val="410B59C4"/>
    <w:rsid w:val="41AB5D29"/>
    <w:rsid w:val="423D2425"/>
    <w:rsid w:val="434929F0"/>
    <w:rsid w:val="43CE06CA"/>
    <w:rsid w:val="43EB2E22"/>
    <w:rsid w:val="45B73129"/>
    <w:rsid w:val="471F1B06"/>
    <w:rsid w:val="48D342DC"/>
    <w:rsid w:val="4A3B0ADD"/>
    <w:rsid w:val="4A492D43"/>
    <w:rsid w:val="4A5E4D70"/>
    <w:rsid w:val="4BAD77B9"/>
    <w:rsid w:val="4C8E5A4E"/>
    <w:rsid w:val="4CC0351C"/>
    <w:rsid w:val="4F1A65B3"/>
    <w:rsid w:val="505820AB"/>
    <w:rsid w:val="52672EFE"/>
    <w:rsid w:val="5312144C"/>
    <w:rsid w:val="532966CA"/>
    <w:rsid w:val="542A0C0D"/>
    <w:rsid w:val="557F0486"/>
    <w:rsid w:val="55CE2806"/>
    <w:rsid w:val="55CF411C"/>
    <w:rsid w:val="57D54EDB"/>
    <w:rsid w:val="58070A5D"/>
    <w:rsid w:val="59771406"/>
    <w:rsid w:val="59AB60A8"/>
    <w:rsid w:val="5BB05B32"/>
    <w:rsid w:val="5CBA1D36"/>
    <w:rsid w:val="5D6E48CE"/>
    <w:rsid w:val="5DF629EF"/>
    <w:rsid w:val="5F5A335C"/>
    <w:rsid w:val="613F1997"/>
    <w:rsid w:val="61580343"/>
    <w:rsid w:val="636C69C4"/>
    <w:rsid w:val="65A05841"/>
    <w:rsid w:val="672229B1"/>
    <w:rsid w:val="67C73559"/>
    <w:rsid w:val="6A1F767C"/>
    <w:rsid w:val="6A773014"/>
    <w:rsid w:val="6B215011"/>
    <w:rsid w:val="6BDD159D"/>
    <w:rsid w:val="6CE4695B"/>
    <w:rsid w:val="6E272FA3"/>
    <w:rsid w:val="6E7E03D7"/>
    <w:rsid w:val="6F675244"/>
    <w:rsid w:val="70742409"/>
    <w:rsid w:val="70CE181E"/>
    <w:rsid w:val="7273136E"/>
    <w:rsid w:val="747E61BE"/>
    <w:rsid w:val="760652AE"/>
    <w:rsid w:val="77035587"/>
    <w:rsid w:val="787B63C5"/>
    <w:rsid w:val="788812E7"/>
    <w:rsid w:val="79425A05"/>
    <w:rsid w:val="7950416C"/>
    <w:rsid w:val="797572B9"/>
    <w:rsid w:val="79A80C51"/>
    <w:rsid w:val="7B5353D8"/>
    <w:rsid w:val="7BFA5658"/>
    <w:rsid w:val="7CBB3B39"/>
    <w:rsid w:val="7FE6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77FF9DFD"/>
  <w15:docId w15:val="{5AF2CC50-0566-47DB-8D76-9E8C07A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lang w:eastAsia="zh-CN"/>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semiHidden/>
    <w:unhideWhenUsed/>
    <w:qFormat/>
    <w:pPr>
      <w:spacing w:after="120"/>
    </w:pPr>
  </w:style>
  <w:style w:type="paragraph" w:styleId="a4">
    <w:name w:val="Plain Text"/>
    <w:basedOn w:val="a"/>
    <w:autoRedefine/>
    <w:unhideWhenUsed/>
    <w:qFormat/>
    <w:rPr>
      <w:rFonts w:ascii="宋体" w:hAnsi="Courier New" w:cs="Courier New"/>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character" w:styleId="ac">
    <w:name w:val="Hyperlink"/>
    <w:basedOn w:val="a0"/>
    <w:qFormat/>
    <w:rPr>
      <w:color w:val="0000FF"/>
      <w:u w:val="single"/>
    </w:rPr>
  </w:style>
  <w:style w:type="character" w:customStyle="1" w:styleId="ucqobject1">
    <w:name w:val="uc_q_object1"/>
    <w:basedOn w:val="a0"/>
    <w:autoRedefine/>
    <w:qFormat/>
    <w:rPr>
      <w:rFonts w:ascii="Times" w:hAnsi="Times" w:cs="Times" w:hint="default"/>
      <w:sz w:val="21"/>
      <w:szCs w:val="21"/>
    </w:rPr>
  </w:style>
  <w:style w:type="paragraph" w:customStyle="1" w:styleId="DefaultParagraph">
    <w:name w:val="DefaultParagraph"/>
    <w:autoRedefine/>
    <w:qFormat/>
    <w:rPr>
      <w:rFonts w:hAnsi="Calibri"/>
      <w:kern w:val="2"/>
      <w:sz w:val="21"/>
      <w:szCs w:val="22"/>
      <w:lang w:eastAsia="zh-CN"/>
    </w:rPr>
  </w:style>
  <w:style w:type="paragraph" w:customStyle="1" w:styleId="Normal10">
    <w:name w:val="Normal_1_0"/>
    <w:autoRedefine/>
    <w:qFormat/>
    <w:pPr>
      <w:widowControl w:val="0"/>
      <w:jc w:val="both"/>
    </w:pPr>
    <w:rPr>
      <w:rFonts w:ascii="Time New Romans" w:hAnsi="Time New Roman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2024-01-22T00:27:00Z</dcterms:created>
  <dcterms:modified xsi:type="dcterms:W3CDTF">2024-08-04T00:15:00Z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