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60E" w:rsidRPr="00A3460E" w:rsidRDefault="00A3460E" w:rsidP="00A3460E">
      <w:pPr>
        <w:spacing w:line="288" w:lineRule="auto"/>
        <w:ind w:left="640" w:hangingChars="200" w:hanging="640"/>
        <w:jc w:val="center"/>
        <w:rPr>
          <w:rFonts w:eastAsia="楷体"/>
          <w:color w:val="FF0000"/>
          <w:sz w:val="32"/>
          <w:szCs w:val="32"/>
        </w:rPr>
      </w:pPr>
      <w:r w:rsidRPr="00A3460E">
        <w:rPr>
          <w:rFonts w:eastAsia="楷体"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F2CAC1B" wp14:editId="3FD333CB">
            <wp:simplePos x="0" y="0"/>
            <wp:positionH relativeFrom="page">
              <wp:posOffset>10248900</wp:posOffset>
            </wp:positionH>
            <wp:positionV relativeFrom="topMargin">
              <wp:posOffset>11785600</wp:posOffset>
            </wp:positionV>
            <wp:extent cx="254000" cy="406400"/>
            <wp:effectExtent l="0" t="0" r="0" b="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9582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460E">
        <w:rPr>
          <w:rFonts w:eastAsia="楷体" w:hint="eastAsia"/>
          <w:color w:val="FF0000"/>
          <w:sz w:val="32"/>
          <w:szCs w:val="32"/>
        </w:rPr>
        <w:t>2020-</w:t>
      </w:r>
      <w:r w:rsidRPr="00A3460E">
        <w:rPr>
          <w:rFonts w:eastAsia="楷体"/>
          <w:color w:val="FF0000"/>
          <w:sz w:val="32"/>
          <w:szCs w:val="32"/>
        </w:rPr>
        <w:t>202</w:t>
      </w:r>
      <w:r w:rsidRPr="00A3460E">
        <w:rPr>
          <w:rFonts w:eastAsia="楷体" w:hint="eastAsia"/>
          <w:color w:val="FF0000"/>
          <w:sz w:val="32"/>
          <w:szCs w:val="32"/>
        </w:rPr>
        <w:t>1</w:t>
      </w:r>
      <w:r w:rsidRPr="00A3460E">
        <w:rPr>
          <w:rFonts w:eastAsia="楷体"/>
          <w:color w:val="FF0000"/>
          <w:sz w:val="32"/>
          <w:szCs w:val="32"/>
        </w:rPr>
        <w:t>年</w:t>
      </w:r>
      <w:r w:rsidR="008D1879" w:rsidRPr="008D1879">
        <w:rPr>
          <w:rFonts w:eastAsia="楷体" w:hint="eastAsia"/>
          <w:color w:val="FF0000"/>
          <w:sz w:val="32"/>
          <w:szCs w:val="32"/>
        </w:rPr>
        <w:t>江苏省宿迁市泗阳县</w:t>
      </w:r>
      <w:bookmarkStart w:id="0" w:name="_GoBack"/>
      <w:bookmarkEnd w:id="0"/>
      <w:r w:rsidRPr="00A3460E">
        <w:rPr>
          <w:rFonts w:eastAsia="楷体" w:hint="eastAsia"/>
          <w:color w:val="FF0000"/>
          <w:sz w:val="32"/>
          <w:szCs w:val="32"/>
        </w:rPr>
        <w:t>第二</w:t>
      </w:r>
      <w:r w:rsidRPr="00A3460E">
        <w:rPr>
          <w:rFonts w:eastAsia="楷体"/>
          <w:color w:val="FF0000"/>
          <w:sz w:val="32"/>
          <w:szCs w:val="32"/>
        </w:rPr>
        <w:t>学期</w:t>
      </w:r>
    </w:p>
    <w:p w:rsidR="00A3460E" w:rsidRDefault="00A3460E" w:rsidP="00A3460E">
      <w:pPr>
        <w:spacing w:line="288" w:lineRule="auto"/>
        <w:ind w:left="640" w:hangingChars="200" w:hanging="640"/>
        <w:jc w:val="center"/>
        <w:rPr>
          <w:rFonts w:eastAsia="黑体" w:hint="eastAsia"/>
          <w:color w:val="FF0000"/>
          <w:sz w:val="32"/>
          <w:szCs w:val="32"/>
        </w:rPr>
      </w:pPr>
      <w:r w:rsidRPr="00A3460E">
        <w:rPr>
          <w:rFonts w:eastAsia="黑体"/>
          <w:color w:val="FF0000"/>
          <w:sz w:val="32"/>
          <w:szCs w:val="32"/>
        </w:rPr>
        <w:t>八年级物理试题</w:t>
      </w:r>
    </w:p>
    <w:p w:rsidR="008D1879" w:rsidRDefault="008D1879" w:rsidP="008D1879">
      <w:pPr>
        <w:spacing w:line="288" w:lineRule="auto"/>
        <w:ind w:left="315" w:hangingChars="150" w:hanging="315"/>
        <w:jc w:val="center"/>
      </w:pPr>
      <w:r>
        <w:t>试卷满分：</w:t>
      </w:r>
      <w:r>
        <w:t xml:space="preserve"> 90 </w:t>
      </w:r>
      <w:r>
        <w:t>分</w:t>
      </w:r>
      <w:r>
        <w:t xml:space="preserve"> </w:t>
      </w:r>
      <w:r>
        <w:t>考试时间：</w:t>
      </w:r>
      <w:r>
        <w:t xml:space="preserve">80 </w:t>
      </w:r>
      <w:r>
        <w:t>分钟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rPr>
          <w:rFonts w:eastAsia="黑体"/>
        </w:rPr>
        <w:t>一、选择题</w:t>
      </w:r>
      <w:r>
        <w:t>（</w:t>
      </w:r>
      <w:r>
        <w:t>1-5</w:t>
      </w:r>
      <w:r>
        <w:t>每题</w:t>
      </w:r>
      <w:r>
        <w:t>2</w:t>
      </w:r>
      <w:r>
        <w:t>分，</w:t>
      </w:r>
      <w:r>
        <w:t>6-10</w:t>
      </w:r>
      <w:r>
        <w:t>每题</w:t>
      </w:r>
      <w:r>
        <w:t>3</w:t>
      </w:r>
      <w:r>
        <w:t>分，共计</w:t>
      </w:r>
      <w:r>
        <w:t>25</w:t>
      </w:r>
      <w:r>
        <w:t>分）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1</w:t>
      </w:r>
      <w:r>
        <w:t>．下列估测最接近实际的是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A</w:t>
      </w:r>
      <w:r>
        <w:t>．一枚一元硬币的质量约为</w:t>
      </w:r>
      <w:r>
        <w:t xml:space="preserve"> 100g </w:t>
      </w:r>
      <w:r>
        <w:tab/>
        <w:t>B</w:t>
      </w:r>
      <w:r>
        <w:t>．一名中学生的体重约为</w:t>
      </w:r>
      <w:r>
        <w:t xml:space="preserve"> 490N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C</w:t>
      </w:r>
      <w:r>
        <w:t>．一名中学生的体积约为</w:t>
      </w:r>
      <w:r>
        <w:t xml:space="preserve"> 5m</w:t>
      </w:r>
      <w:r>
        <w:tab/>
        <w:t>D</w:t>
      </w:r>
      <w:r>
        <w:t>．人站立时对地面的压强为</w:t>
      </w:r>
      <w:r>
        <w:t xml:space="preserve"> 10Pa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2</w:t>
      </w:r>
      <w:r>
        <w:t>．关于物体的质量和密度，下列说法正确的是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A</w:t>
      </w:r>
      <w:r>
        <w:t>．一块冰溶化后，质量变小，密度不变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B</w:t>
      </w:r>
      <w:r>
        <w:t>．航天员在太空处于失重状态，其质量和密度均为零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C</w:t>
      </w:r>
      <w:r>
        <w:t>．把铜块加热，质量变大，密度变小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D</w:t>
      </w:r>
      <w:r>
        <w:t>．把铁块碾成铁片，质量和密度均不变</w:t>
      </w:r>
      <w:r>
        <w:t xml:space="preserve"> 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3</w:t>
      </w:r>
      <w:r>
        <w:t>．下列说法中正确的是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A</w:t>
      </w:r>
      <w:r>
        <w:t>．物质是由大量分子组成的，有的分子间有空隙，有的分子间没有空隙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B</w:t>
      </w:r>
      <w:r>
        <w:t>．固体不易被压缩，说明分子间只有斥力，没有引力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C</w:t>
      </w:r>
      <w:r>
        <w:t>．原子核带正电，电子带负电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D</w:t>
      </w:r>
      <w:r>
        <w:t>．地球是字宙的中心，太阳围绕地球做圆周运动</w:t>
      </w:r>
      <w:r>
        <w:t xml:space="preserve"> 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4</w:t>
      </w:r>
      <w:r>
        <w:t>．下列关于力的说法中，正确的是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A</w:t>
      </w:r>
      <w:r>
        <w:t>．马拉车前进时，车拉马的力一定小于马拉车的力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B</w:t>
      </w:r>
      <w:r>
        <w:t>．人踢球时，球对脚没有力的作用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C</w:t>
      </w:r>
      <w:r>
        <w:t>．两个接触并发生弹性形变的物体之间一定产生弹力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D</w:t>
      </w:r>
      <w:r>
        <w:t>．重力的方向总是垂直于接触面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5</w:t>
      </w:r>
      <w:r>
        <w:t>．放在竖直的磁性黑板上的黑板擦，虽受到竖直向下的重力的作用，但它却不会掉下来，其原因是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lastRenderedPageBreak/>
        <w:t>A</w:t>
      </w:r>
      <w:r>
        <w:t>．它受到磁性黑板的静摩擦力</w:t>
      </w:r>
      <w:r>
        <w:tab/>
        <w:t>B</w:t>
      </w:r>
      <w:r>
        <w:t>．它受到磁性黑板的吸引力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C</w:t>
      </w:r>
      <w:r>
        <w:t>．它对磁性黑板有吸引力</w:t>
      </w:r>
      <w:r>
        <w:t xml:space="preserve"> </w:t>
      </w:r>
      <w:r>
        <w:tab/>
        <w:t>D</w:t>
      </w:r>
      <w:r>
        <w:t>．它受到磁性黑板的支持力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6</w:t>
      </w:r>
      <w:r>
        <w:t>．如图下列利用气球进行的实验中，解释错误的是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rPr>
          <w:noProof/>
        </w:rPr>
        <w:drawing>
          <wp:inline distT="0" distB="0" distL="114300" distR="114300" wp14:anchorId="5885A392" wp14:editId="19E10AFB">
            <wp:extent cx="4225290" cy="1224280"/>
            <wp:effectExtent l="0" t="0" r="381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32645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A</w:t>
      </w:r>
      <w:r>
        <w:t>．甲图：气球左右两边的形变不同</w:t>
      </w:r>
      <w:r>
        <w:t>——</w:t>
      </w:r>
      <w:r>
        <w:t>说明压力的作用效果与受力面积有关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B</w:t>
      </w:r>
      <w:r>
        <w:t>．乙图：</w:t>
      </w:r>
      <w:r>
        <w:t xml:space="preserve"> </w:t>
      </w:r>
      <w:r>
        <w:t>向后喷气，气球前进</w:t>
      </w:r>
      <w:r>
        <w:t>——</w:t>
      </w:r>
      <w:r>
        <w:t>是由于气球受到惯性作用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C</w:t>
      </w:r>
      <w:r>
        <w:t>．丙图：对气球充气，小圆点距离增大</w:t>
      </w:r>
      <w:r>
        <w:t>——</w:t>
      </w:r>
      <w:r>
        <w:t>模拟宇宙膨胀现象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D</w:t>
      </w:r>
      <w:r>
        <w:t>．丁图：左球挤右球，两球都变形了</w:t>
      </w:r>
      <w:r>
        <w:t>——</w:t>
      </w:r>
      <w:r>
        <w:t>说明力的作用是相互的</w:t>
      </w:r>
      <w:r>
        <w:t xml:space="preserve"> 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7</w:t>
      </w:r>
      <w:r>
        <w:t>．下列现象中，不属于惯性现象应用的是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A</w:t>
      </w:r>
      <w:r>
        <w:t>．洗衣机脱水时，水被甩出</w:t>
      </w:r>
      <w:r>
        <w:t xml:space="preserve"> </w:t>
      </w:r>
      <w:r>
        <w:tab/>
        <w:t>B</w:t>
      </w:r>
      <w:r>
        <w:t>．锤头松了，将锤柄在地上撞几下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C</w:t>
      </w:r>
      <w:r>
        <w:t>．将盆中的水泼出去</w:t>
      </w:r>
      <w:r>
        <w:tab/>
        <w:t>D</w:t>
      </w:r>
      <w:r>
        <w:t>．汽车司机为了安全应系好安全带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6F0B15" wp14:editId="640924E7">
            <wp:simplePos x="0" y="0"/>
            <wp:positionH relativeFrom="column">
              <wp:posOffset>4381500</wp:posOffset>
            </wp:positionH>
            <wp:positionV relativeFrom="paragraph">
              <wp:posOffset>288290</wp:posOffset>
            </wp:positionV>
            <wp:extent cx="1250950" cy="912495"/>
            <wp:effectExtent l="0" t="0" r="6350" b="1905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7887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8</w:t>
      </w:r>
      <w:r>
        <w:t>．如图所示，在无人机下方用细线悬挂一个重物，不考虑空气阻力，则无人机在空中匀速上升时，下列说法正确的是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A</w:t>
      </w:r>
      <w:r>
        <w:t>．重物受到的重力与细线对重物的拉力是一对平衡力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B</w:t>
      </w:r>
      <w:r>
        <w:t>．无人机对细线的拉力与重物对细线的拉力是一对相互作用力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C</w:t>
      </w:r>
      <w:r>
        <w:t>．细线对重物的拉力大于重物所受的重力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D</w:t>
      </w:r>
      <w:r>
        <w:t>．若细线突然断了，重物就会立即下落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9</w:t>
      </w:r>
      <w:r>
        <w:t>．如图所示的四个实例中，目的是为了增大压强的是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rPr>
          <w:noProof/>
        </w:rPr>
        <w:drawing>
          <wp:inline distT="0" distB="0" distL="114300" distR="114300" wp14:anchorId="4DD9B0EC" wp14:editId="33652301">
            <wp:extent cx="4730115" cy="850265"/>
            <wp:effectExtent l="0" t="0" r="1333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223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lastRenderedPageBreak/>
        <w:t>A</w:t>
      </w:r>
      <w:r>
        <w:t>．铁轨铺在路枕上</w:t>
      </w:r>
      <w:r>
        <w:t>B</w:t>
      </w:r>
      <w:r>
        <w:t>．安装滚珠轴承</w:t>
      </w:r>
      <w:r>
        <w:t xml:space="preserve"> C</w:t>
      </w:r>
      <w:r>
        <w:t>．气垫船形成气垫</w:t>
      </w:r>
      <w:r>
        <w:t xml:space="preserve"> D</w:t>
      </w:r>
      <w:r>
        <w:t>．剪刀的刀口锋利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9FCABF6" wp14:editId="7D5DEAF5">
            <wp:simplePos x="0" y="0"/>
            <wp:positionH relativeFrom="column">
              <wp:posOffset>4104005</wp:posOffset>
            </wp:positionH>
            <wp:positionV relativeFrom="paragraph">
              <wp:posOffset>301625</wp:posOffset>
            </wp:positionV>
            <wp:extent cx="1582420" cy="846455"/>
            <wp:effectExtent l="0" t="0" r="17780" b="10795"/>
            <wp:wrapSquare wrapText="bothSides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97277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lum bright="-18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10</w:t>
      </w:r>
      <w:r>
        <w:t>．如图所示，三个相同的容器内水面高度相同，甲容器内只有水，乙容器内有木块漂浮在水面上，丙容器中悬浮着一个椭圆小球，则下列说法中正确的是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A</w:t>
      </w:r>
      <w:r>
        <w:t>．三个容器中，甲容器中水对容器底部的压强最大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B</w:t>
      </w:r>
      <w:r>
        <w:t>．三个容器中，丙容器对水平桌面的压强最大</w:t>
      </w:r>
      <w:r>
        <w:t xml:space="preserve"> 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C</w:t>
      </w:r>
      <w:r>
        <w:t>．如果向乙容器中加入盐水，木块静止后受到的浮力不变</w:t>
      </w:r>
    </w:p>
    <w:p w:rsidR="008D1879" w:rsidRDefault="008D1879" w:rsidP="008D1879">
      <w:pPr>
        <w:tabs>
          <w:tab w:val="left" w:pos="4200"/>
        </w:tabs>
        <w:spacing w:line="288" w:lineRule="auto"/>
        <w:ind w:leftChars="150" w:left="630" w:hangingChars="150" w:hanging="315"/>
        <w:jc w:val="left"/>
      </w:pPr>
      <w:r>
        <w:t>D</w:t>
      </w:r>
      <w:r>
        <w:t>．如果向丙容器中加入酒精，小球静止后受到的浮力跟原来一样大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rPr>
          <w:rFonts w:eastAsia="黑体"/>
        </w:rPr>
        <w:t>二、填空题</w:t>
      </w:r>
      <w:r>
        <w:t>（每空</w:t>
      </w:r>
      <w:r>
        <w:t xml:space="preserve">1 </w:t>
      </w:r>
      <w:r>
        <w:t>分，共计</w:t>
      </w:r>
      <w:r>
        <w:t xml:space="preserve"> 15</w:t>
      </w:r>
      <w:r>
        <w:t>分）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11</w:t>
      </w:r>
      <w:r>
        <w:t>．阳春三月，泗阳成子湖边桃花盛开，吸引了无数游客．游客漫步在花海中，穿行于河道间，田埂上</w:t>
      </w:r>
      <w:r>
        <w:t>"</w:t>
      </w:r>
      <w:r>
        <w:t>香气袭人</w:t>
      </w:r>
      <w:r>
        <w:t>"</w:t>
      </w:r>
      <w:r>
        <w:t>，这说明</w:t>
      </w:r>
      <w:r>
        <w:t>_____________</w:t>
      </w:r>
      <w:r>
        <w:t>；奥运会火炬的设计运用了许多物理知识，火炬外壳采用</w:t>
      </w:r>
      <w:r>
        <w:t>_________</w:t>
      </w:r>
      <w:r>
        <w:t>较小的高品质合金材料制造，体积大而质量小．</w:t>
      </w:r>
      <w:r>
        <w:t xml:space="preserve"> 12</w:t>
      </w:r>
      <w:r>
        <w:t>．质量为</w:t>
      </w:r>
      <w:r>
        <w:t>0</w:t>
      </w:r>
      <w:r>
        <w:t>．</w:t>
      </w:r>
      <w:r>
        <w:t>5kg</w:t>
      </w:r>
      <w:r>
        <w:t>的小球被竖直向上抛出，受到的重力大小为</w:t>
      </w:r>
      <w:r>
        <w:t>______N</w:t>
      </w:r>
      <w:r>
        <w:t>；一名体重</w:t>
      </w:r>
      <w:r>
        <w:t xml:space="preserve"> 480N </w:t>
      </w:r>
      <w:r>
        <w:t>的宇航员登上月球后，他的质量为</w:t>
      </w:r>
      <w:r>
        <w:t>______kg</w:t>
      </w:r>
      <w:r>
        <w:t>，重力为</w:t>
      </w:r>
      <w:r>
        <w:t>________N</w:t>
      </w:r>
      <w:r>
        <w:t>．（已知</w:t>
      </w:r>
      <w:r>
        <w:t>g</w:t>
      </w:r>
      <w:r>
        <w:rPr>
          <w:vertAlign w:val="subscript"/>
        </w:rPr>
        <w:t>地</w:t>
      </w:r>
      <w:r>
        <w:t>=100N/kg</w:t>
      </w:r>
      <w:r>
        <w:t>，</w:t>
      </w:r>
      <w:r>
        <w:t>g</w:t>
      </w:r>
      <w:r>
        <w:rPr>
          <w:vertAlign w:val="subscript"/>
        </w:rPr>
        <w:t>月</w:t>
      </w:r>
      <w: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32"/>
              </w:rPr>
            </m:ctrlPr>
          </m:fPr>
          <m:num>
            <m:r>
              <w:rPr>
                <w:rFonts w:ascii="Cambria Math" w:hAnsi="Cambria Math"/>
                <w:sz w:val="24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32"/>
              </w:rPr>
              <m:t>6</m:t>
            </m:r>
          </m:den>
        </m:f>
      </m:oMath>
      <w:r>
        <w:rPr>
          <w:sz w:val="24"/>
          <w:szCs w:val="32"/>
        </w:rPr>
        <w:t xml:space="preserve"> </w:t>
      </w:r>
      <w:r>
        <w:t>g</w:t>
      </w:r>
      <w:r>
        <w:rPr>
          <w:vertAlign w:val="subscript"/>
        </w:rPr>
        <w:t>地</w:t>
      </w:r>
      <w:r>
        <w:t>）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13</w:t>
      </w:r>
      <w:r>
        <w:t>．用被丝绸摩擦过的玻璃棒靠近碎纸屑，会发现碎纸屑被吸引，这是因为</w:t>
      </w:r>
      <w:r>
        <w:t>_______________</w:t>
      </w:r>
      <w:r>
        <w:t>，有的纸屑接触玻璃棒后又</w:t>
      </w:r>
      <w:r>
        <w:t>"</w:t>
      </w:r>
      <w:r>
        <w:t>跳开</w:t>
      </w:r>
      <w:r>
        <w:t>"</w:t>
      </w:r>
      <w:r>
        <w:t>，这又是因为</w:t>
      </w:r>
      <w:r>
        <w:t>_________________</w:t>
      </w:r>
      <w:r>
        <w:t>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14</w:t>
      </w:r>
      <w:r>
        <w:t>．上完体育课后，从学校小卖部买了一瓶纯净水。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 xml:space="preserve">     </w:t>
      </w:r>
      <w:r>
        <w:rPr>
          <w:noProof/>
        </w:rPr>
        <w:drawing>
          <wp:inline distT="0" distB="0" distL="114300" distR="114300" wp14:anchorId="170BBD1B" wp14:editId="38627147">
            <wp:extent cx="875665" cy="875665"/>
            <wp:effectExtent l="0" t="0" r="63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0193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114300" distR="114300" wp14:anchorId="33A07AAC" wp14:editId="2E8EF612">
            <wp:extent cx="1893570" cy="742950"/>
            <wp:effectExtent l="0" t="0" r="1143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5156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114300" distR="114300" wp14:anchorId="3D82E55C" wp14:editId="61A5C593">
            <wp:extent cx="874395" cy="874395"/>
            <wp:effectExtent l="0" t="0" r="1905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480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79" w:rsidRDefault="008D1879" w:rsidP="008D1879">
      <w:pPr>
        <w:spacing w:line="288" w:lineRule="auto"/>
        <w:ind w:leftChars="200" w:left="420" w:firstLineChars="350" w:firstLine="735"/>
        <w:jc w:val="left"/>
      </w:pPr>
      <w:r>
        <w:t>甲</w:t>
      </w:r>
      <w:r>
        <w:t xml:space="preserve">                      </w:t>
      </w:r>
      <w:r>
        <w:t>乙</w:t>
      </w:r>
      <w:r>
        <w:t xml:space="preserve">                        </w:t>
      </w:r>
      <w:r>
        <w:t>丙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1</w:t>
      </w:r>
      <w:r>
        <w:t>）纯净水瓶标签上有</w:t>
      </w:r>
      <w:r>
        <w:t>"</w:t>
      </w:r>
      <w:r>
        <w:t>净含量</w:t>
      </w:r>
      <w:r>
        <w:t xml:space="preserve"> 550mL"</w:t>
      </w:r>
      <w:r>
        <w:t>字样，则该瓶纯净水的质量为</w:t>
      </w:r>
      <w:r>
        <w:t>_______kg</w:t>
      </w:r>
      <w:r>
        <w:t>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2</w:t>
      </w:r>
      <w:r>
        <w:t>）如图甲所示，向空纯净水瓶内倒入热水迅速倒出并盖紧瓶盖，瓶子变垫了，证实</w:t>
      </w:r>
      <w:r>
        <w:t>_______</w:t>
      </w:r>
      <w:r>
        <w:t>的存在．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3</w:t>
      </w:r>
      <w:r>
        <w:t>）如图乙所示，用一根细绳拉着空纯净水瓶在光滑的桌面上做匀速圆周运动，空纯净水瓶的运动状态</w:t>
      </w:r>
      <w:r>
        <w:t>_______</w:t>
      </w:r>
      <w:r>
        <w:t>（选填</w:t>
      </w:r>
      <w:r>
        <w:t>"</w:t>
      </w:r>
      <w:r>
        <w:t>发生</w:t>
      </w:r>
      <w:r>
        <w:t>"</w:t>
      </w:r>
      <w:r>
        <w:t>或</w:t>
      </w:r>
      <w:r>
        <w:t>"</w:t>
      </w:r>
      <w:r>
        <w:t>没有</w:t>
      </w:r>
      <w:r>
        <w:t>"</w:t>
      </w:r>
      <w:r>
        <w:t>）变化．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4</w:t>
      </w:r>
      <w:r>
        <w:t>）用手握住竖直的纯净水瓶不动（如图丙），然后逐渐加大握瓶子的力，则该瓶子受到的</w:t>
      </w:r>
      <w:r>
        <w:lastRenderedPageBreak/>
        <w:t>摩擦力的大小</w:t>
      </w:r>
      <w:r>
        <w:t>_______</w:t>
      </w:r>
      <w:r>
        <w:t>（选填</w:t>
      </w:r>
      <w:r>
        <w:t>"</w:t>
      </w:r>
      <w:r>
        <w:t>变大</w:t>
      </w:r>
      <w:r>
        <w:t>"</w:t>
      </w:r>
      <w:r>
        <w:t>、</w:t>
      </w:r>
      <w:r>
        <w:t>"</w:t>
      </w:r>
      <w:r>
        <w:t>变小</w:t>
      </w:r>
      <w:r>
        <w:t>"</w:t>
      </w:r>
      <w:r>
        <w:t>或</w:t>
      </w:r>
      <w:r>
        <w:t>"</w:t>
      </w:r>
      <w:r>
        <w:t>不变</w:t>
      </w:r>
      <w:r>
        <w:t>"</w:t>
      </w:r>
      <w:r>
        <w:t>）．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F99795C" wp14:editId="2DD199E9">
            <wp:simplePos x="0" y="0"/>
            <wp:positionH relativeFrom="column">
              <wp:posOffset>3789680</wp:posOffset>
            </wp:positionH>
            <wp:positionV relativeFrom="paragraph">
              <wp:posOffset>34925</wp:posOffset>
            </wp:positionV>
            <wp:extent cx="1971675" cy="856615"/>
            <wp:effectExtent l="0" t="0" r="9525" b="635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52979" name="图片 8"/>
                    <pic:cNvPicPr>
                      <a:picLocks noChangeAspect="1"/>
                    </pic:cNvPicPr>
                  </pic:nvPicPr>
                  <pic:blipFill>
                    <a:blip r:embed="rId16">
                      <a:lum bright="-24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15</w:t>
      </w:r>
      <w:r>
        <w:t>．将一重</w:t>
      </w:r>
      <w:r>
        <w:t>200N</w:t>
      </w:r>
      <w:r>
        <w:t>，边长为</w:t>
      </w:r>
      <w:r>
        <w:t xml:space="preserve"> 20cm</w:t>
      </w:r>
      <w:r>
        <w:t>的均匀正方体放置于水平的正方形小桌面正中，若小桌面边长为</w:t>
      </w:r>
      <w:r>
        <w:t>10cm</w:t>
      </w:r>
      <w:r>
        <w:t>，则正方体对桌面的压力是</w:t>
      </w:r>
      <w:r>
        <w:t>_______</w:t>
      </w:r>
      <w:r>
        <w:t>，压强是</w:t>
      </w:r>
      <w:r>
        <w:t>__________</w:t>
      </w:r>
      <w:r>
        <w:t>。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16</w:t>
      </w:r>
      <w:r>
        <w:t>．将一个实心铁球分别投入水、煤油和水银中，静止后铁球的位置如图所示，则铁球在</w:t>
      </w:r>
      <w:r>
        <w:t>_______</w:t>
      </w:r>
      <w:r>
        <w:t>中受到的浮力最大，在</w:t>
      </w:r>
      <w:r>
        <w:t>________</w:t>
      </w:r>
      <w:r>
        <w:t>中受到的浮力最小．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三</w:t>
      </w:r>
      <w:r>
        <w:rPr>
          <w:rFonts w:eastAsia="黑体"/>
        </w:rPr>
        <w:t>、作图、计算题（</w:t>
      </w:r>
      <w:r>
        <w:rPr>
          <w:rFonts w:eastAsia="黑体"/>
        </w:rPr>
        <w:t>17</w:t>
      </w:r>
      <w:r>
        <w:rPr>
          <w:rFonts w:eastAsia="黑体"/>
        </w:rPr>
        <w:t>题</w:t>
      </w:r>
      <w:r>
        <w:rPr>
          <w:rFonts w:eastAsia="黑体"/>
        </w:rPr>
        <w:t>4</w:t>
      </w:r>
      <w:r>
        <w:rPr>
          <w:rFonts w:eastAsia="黑体"/>
        </w:rPr>
        <w:t>分、</w:t>
      </w:r>
      <w:r>
        <w:rPr>
          <w:rFonts w:eastAsia="黑体"/>
        </w:rPr>
        <w:t>18</w:t>
      </w:r>
      <w:r>
        <w:rPr>
          <w:rFonts w:eastAsia="黑体"/>
        </w:rPr>
        <w:t>题</w:t>
      </w:r>
      <w:r>
        <w:rPr>
          <w:rFonts w:eastAsia="黑体"/>
        </w:rPr>
        <w:t>9</w:t>
      </w:r>
      <w:r>
        <w:rPr>
          <w:rFonts w:eastAsia="黑体"/>
        </w:rPr>
        <w:t>分、</w:t>
      </w:r>
      <w:r>
        <w:rPr>
          <w:rFonts w:eastAsia="黑体"/>
        </w:rPr>
        <w:t>19</w:t>
      </w:r>
      <w:r>
        <w:rPr>
          <w:rFonts w:eastAsia="黑体"/>
        </w:rPr>
        <w:t>题</w:t>
      </w:r>
      <w:r>
        <w:rPr>
          <w:rFonts w:eastAsia="黑体"/>
        </w:rPr>
        <w:t>11</w:t>
      </w:r>
      <w:r>
        <w:rPr>
          <w:rFonts w:eastAsia="黑体"/>
        </w:rPr>
        <w:t>分，共计</w:t>
      </w:r>
      <w:r>
        <w:rPr>
          <w:rFonts w:eastAsia="黑体"/>
        </w:rPr>
        <w:t>24</w:t>
      </w:r>
      <w:r>
        <w:rPr>
          <w:rFonts w:eastAsia="黑体"/>
        </w:rPr>
        <w:t>分）</w:t>
      </w:r>
      <w:r>
        <w:t xml:space="preserve"> 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17</w:t>
      </w:r>
      <w:r>
        <w:t>．按要求作图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1</w:t>
      </w:r>
      <w:r>
        <w:t>）如图甲所示，竖直墙壁上用细线悬挂重</w:t>
      </w:r>
      <w:r>
        <w:t>20N</w:t>
      </w:r>
      <w:r>
        <w:t>的球，请画出球所受的拉力和支持力的示意图．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2</w:t>
      </w:r>
      <w:r>
        <w:t>）如图乙所示，小球悬浮在水中，请在图中画出小球所受浮力和重力的示意图．</w:t>
      </w:r>
    </w:p>
    <w:p w:rsidR="008D1879" w:rsidRDefault="008D1879" w:rsidP="008D1879">
      <w:pPr>
        <w:spacing w:line="288" w:lineRule="auto"/>
        <w:ind w:left="315" w:hangingChars="150" w:hanging="315"/>
        <w:jc w:val="center"/>
      </w:pPr>
      <w:r>
        <w:rPr>
          <w:noProof/>
        </w:rPr>
        <w:drawing>
          <wp:inline distT="0" distB="0" distL="114300" distR="114300" wp14:anchorId="5D0A512A" wp14:editId="6FD8AA12">
            <wp:extent cx="3405505" cy="1184275"/>
            <wp:effectExtent l="0" t="0" r="4445" b="1587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51289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01715E" wp14:editId="60671483">
            <wp:simplePos x="0" y="0"/>
            <wp:positionH relativeFrom="column">
              <wp:posOffset>3432175</wp:posOffset>
            </wp:positionH>
            <wp:positionV relativeFrom="paragraph">
              <wp:posOffset>606425</wp:posOffset>
            </wp:positionV>
            <wp:extent cx="2264410" cy="1732280"/>
            <wp:effectExtent l="0" t="0" r="2540" b="1270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60884" name="图片 10"/>
                    <pic:cNvPicPr>
                      <a:picLocks noChangeAspect="1"/>
                    </pic:cNvPicPr>
                  </pic:nvPicPr>
                  <pic:blipFill>
                    <a:blip r:embed="rId18">
                      <a:lum bright="-36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18</w:t>
      </w:r>
      <w:r>
        <w:t>．随着低碳出行的倡导，骑行越来越受到人们的喜爱．在山地自行车比赛中，质量为</w:t>
      </w:r>
      <w:r>
        <w:t xml:space="preserve"> 62 kg </w:t>
      </w:r>
      <w:r>
        <w:t>的某运动员参加了小组选拔赛，下表是山地自行车的相关数据．该运动员在某路段匀速骑行，在此路段所受阻力为总重力的</w:t>
      </w:r>
      <w:r>
        <w:t xml:space="preserve">0.02 </w:t>
      </w:r>
      <w:r>
        <w:t>倍（</w:t>
      </w:r>
      <w:r>
        <w:t>g</w:t>
      </w:r>
      <w:r>
        <w:t>取</w:t>
      </w:r>
      <w:r>
        <w:t xml:space="preserve"> 10N/kg</w:t>
      </w:r>
      <w:r>
        <w:t>）．求：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1</w:t>
      </w:r>
      <w:r>
        <w:t>）碳纤维车架的密度。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2</w:t>
      </w:r>
      <w:r>
        <w:t>）运动员匀速骑行时受到的阻力．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3</w:t>
      </w:r>
      <w:r>
        <w:t>）运动员骑行过程中对地面的压强．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D8ADEF9" wp14:editId="0398DA31">
            <wp:simplePos x="0" y="0"/>
            <wp:positionH relativeFrom="column">
              <wp:posOffset>4564380</wp:posOffset>
            </wp:positionH>
            <wp:positionV relativeFrom="paragraph">
              <wp:posOffset>394335</wp:posOffset>
            </wp:positionV>
            <wp:extent cx="1193165" cy="1050925"/>
            <wp:effectExtent l="0" t="0" r="6985" b="15875"/>
            <wp:wrapSquare wrapText="bothSides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23748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19</w:t>
      </w:r>
      <w:r>
        <w:t>．如图所示，将边长为</w:t>
      </w:r>
      <w:r>
        <w:t>10 cm</w:t>
      </w:r>
      <w:r>
        <w:t>密度为</w:t>
      </w:r>
      <w:r>
        <w:t>0.6 g/cm</w:t>
      </w:r>
      <w:r>
        <w:rPr>
          <w:vertAlign w:val="superscript"/>
        </w:rPr>
        <w:t>3</w:t>
      </w:r>
      <w:r>
        <w:t>的实心正方体木块，轻轻地放入已侧倾放置且液体已满的大烧杯内．待木块静止时，从杯中溢出</w:t>
      </w:r>
      <w:r>
        <w:t xml:space="preserve"> 750 ml </w:t>
      </w:r>
      <w:r>
        <w:t>液体．该木块质地均匀，木块吸收的液体忽略不计（</w:t>
      </w:r>
      <w:r>
        <w:t>g</w:t>
      </w:r>
      <w:r>
        <w:t>取</w:t>
      </w:r>
      <w:r>
        <w:t xml:space="preserve"> 10N/Kg</w:t>
      </w:r>
      <w:r>
        <w:t>）．求：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1</w:t>
      </w:r>
      <w:r>
        <w:t>）木块露出液面的体积．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2</w:t>
      </w:r>
      <w:r>
        <w:t>）木块受到的浮力．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3</w:t>
      </w:r>
      <w:r>
        <w:t>）液体的密度．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rPr>
          <w:rFonts w:eastAsia="黑体"/>
        </w:rPr>
        <w:t>四、实验探究题（每空</w:t>
      </w:r>
      <w:r>
        <w:rPr>
          <w:rFonts w:eastAsia="黑体"/>
        </w:rPr>
        <w:t xml:space="preserve"> 1 </w:t>
      </w:r>
      <w:r>
        <w:rPr>
          <w:rFonts w:eastAsia="黑体"/>
        </w:rPr>
        <w:t>分，共计</w:t>
      </w:r>
      <w:r>
        <w:rPr>
          <w:rFonts w:eastAsia="黑体"/>
        </w:rPr>
        <w:t xml:space="preserve"> 26 </w:t>
      </w:r>
      <w:r>
        <w:rPr>
          <w:rFonts w:eastAsia="黑体"/>
        </w:rPr>
        <w:t>分）</w:t>
      </w:r>
      <w:r>
        <w:t xml:space="preserve"> 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9F7344A" wp14:editId="3B9DADFC">
            <wp:simplePos x="0" y="0"/>
            <wp:positionH relativeFrom="column">
              <wp:posOffset>3479165</wp:posOffset>
            </wp:positionH>
            <wp:positionV relativeFrom="paragraph">
              <wp:posOffset>215265</wp:posOffset>
            </wp:positionV>
            <wp:extent cx="2242820" cy="878205"/>
            <wp:effectExtent l="0" t="0" r="5080" b="17145"/>
            <wp:wrapSquare wrapText="bothSides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85177" name="图片 12"/>
                    <pic:cNvPicPr>
                      <a:picLocks noChangeAspect="1"/>
                    </pic:cNvPicPr>
                  </pic:nvPicPr>
                  <pic:blipFill>
                    <a:blip r:embed="rId20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20</w:t>
      </w:r>
      <w:r>
        <w:t>．在测量不规则小物块的密度实验中．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1</w:t>
      </w:r>
      <w:r>
        <w:t>）第一小组的实验步骤如下：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①</w:t>
      </w:r>
      <w:r>
        <w:t>游码归零后发现指针的位置如图甲所示，则需将平衡</w:t>
      </w:r>
      <w:r>
        <w:lastRenderedPageBreak/>
        <w:t>螺母向</w:t>
      </w:r>
      <w:r>
        <w:t>_______</w:t>
      </w:r>
      <w:r>
        <w:t>（选填</w:t>
      </w:r>
      <w:r>
        <w:t>"</w:t>
      </w:r>
      <w:r>
        <w:t>左</w:t>
      </w:r>
      <w:r>
        <w:t>"</w:t>
      </w:r>
      <w:r>
        <w:t>或</w:t>
      </w:r>
      <w:r>
        <w:t>"</w:t>
      </w:r>
      <w:r>
        <w:t>右</w:t>
      </w:r>
      <w:r>
        <w:t>"</w:t>
      </w:r>
      <w:r>
        <w:t>）调节使横梁平衡．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②</w:t>
      </w:r>
      <w:r>
        <w:t>天平调好后，测量小物块的质量，天平平衡时，游码位置和所加砝码如图乙所示，则小物块的质量是</w:t>
      </w:r>
      <w:r>
        <w:t>_______g</w:t>
      </w:r>
      <w:r>
        <w:t>。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③</w:t>
      </w:r>
      <w:r>
        <w:t>在量筒中倒入适量的水，记下水的体积为</w:t>
      </w:r>
      <w:r>
        <w:t xml:space="preserve"> 20 cm</w:t>
      </w:r>
      <w:r>
        <w:rPr>
          <w:vertAlign w:val="superscript"/>
        </w:rPr>
        <w:t>3</w:t>
      </w:r>
      <w:r>
        <w:t>；再用细钢针将小物块浸没在量筒的水中，这时的总体积为</w:t>
      </w:r>
      <w:r>
        <w:t xml:space="preserve"> 40cm</w:t>
      </w:r>
      <w:r>
        <w:t>，小物块的体积为</w:t>
      </w:r>
      <w:r>
        <w:t>________cm</w:t>
      </w:r>
      <w:r>
        <w:rPr>
          <w:vertAlign w:val="superscript"/>
        </w:rPr>
        <w:t>3</w:t>
      </w:r>
      <w:r>
        <w:t>．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④</w:t>
      </w:r>
      <w:r>
        <w:t>小物块的密度</w:t>
      </w:r>
      <w:r>
        <w:rPr>
          <w:i/>
          <w:iCs/>
        </w:rPr>
        <w:t xml:space="preserve"> ρ</w:t>
      </w:r>
      <w:r>
        <w:t>=_________ kg/m</w:t>
      </w:r>
      <w:r>
        <w:rPr>
          <w:vertAlign w:val="superscript"/>
        </w:rPr>
        <w:t>3</w:t>
      </w:r>
      <w:r>
        <w:t>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B2871BE" wp14:editId="49A04DA8">
            <wp:simplePos x="0" y="0"/>
            <wp:positionH relativeFrom="column">
              <wp:posOffset>3876040</wp:posOffset>
            </wp:positionH>
            <wp:positionV relativeFrom="paragraph">
              <wp:posOffset>60325</wp:posOffset>
            </wp:positionV>
            <wp:extent cx="1898015" cy="1260475"/>
            <wp:effectExtent l="0" t="0" r="6985" b="15875"/>
            <wp:wrapSquare wrapText="bothSides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16896" name="图片 13"/>
                    <pic:cNvPicPr>
                      <a:picLocks noChangeAspect="1"/>
                    </pic:cNvPicPr>
                  </pic:nvPicPr>
                  <pic:blipFill>
                    <a:blip r:embed="rId21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（</w:t>
      </w:r>
      <w:r>
        <w:t>2</w:t>
      </w:r>
      <w:r>
        <w:t>）第二小组的实验步骤如下：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①</w:t>
      </w:r>
      <w:r>
        <w:t>向量筒内倒入适量的水，记下水的体积</w:t>
      </w:r>
      <w:r>
        <w:t>V</w:t>
      </w:r>
      <w:r>
        <w:rPr>
          <w:vertAlign w:val="subscript"/>
        </w:rPr>
        <w:t>1</w:t>
      </w:r>
      <w:r>
        <w:t>为</w:t>
      </w:r>
      <w:r>
        <w:t xml:space="preserve"> 20cm</w:t>
      </w:r>
      <w:r>
        <w:rPr>
          <w:vertAlign w:val="superscript"/>
        </w:rPr>
        <w:t>3</w:t>
      </w:r>
      <w:r>
        <w:t>．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②</w:t>
      </w:r>
      <w:r>
        <w:t>将小物块轻轻放入量筒内，稳定后水面上升至</w:t>
      </w:r>
      <w:r>
        <w:t>V</w:t>
      </w:r>
      <w:r>
        <w:rPr>
          <w:vertAlign w:val="subscript"/>
        </w:rPr>
        <w:t>2</w:t>
      </w:r>
      <w:r>
        <w:t>为</w:t>
      </w:r>
      <w:r>
        <w:t xml:space="preserve"> 36cm</w:t>
      </w:r>
      <w:r>
        <w:rPr>
          <w:vertAlign w:val="superscript"/>
        </w:rPr>
        <w:t>3</w:t>
      </w:r>
      <w:r>
        <w:t>．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③</w:t>
      </w:r>
      <w:r>
        <w:t>再用细钢针将小物块浸没在量筒的水中时，水面上升至</w:t>
      </w:r>
      <w:r>
        <w:t>V</w:t>
      </w:r>
      <w:r>
        <w:rPr>
          <w:vertAlign w:val="subscript"/>
        </w:rPr>
        <w:t>3</w:t>
      </w:r>
      <w:r>
        <w:t>为</w:t>
      </w:r>
      <w:r>
        <w:t xml:space="preserve"> 40 cm</w:t>
      </w:r>
      <w:r>
        <w:rPr>
          <w:vertAlign w:val="superscript"/>
        </w:rPr>
        <w:t>3</w:t>
      </w:r>
      <w:r>
        <w:t>．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④</w:t>
      </w:r>
      <w:r>
        <w:t>由以上测量数据可知：物块的质量</w:t>
      </w:r>
      <w:r>
        <w:t>m=________g</w:t>
      </w:r>
      <w:r>
        <w:t>，物块的体积</w:t>
      </w:r>
      <w:r>
        <w:t xml:space="preserve"> V=_______cm</w:t>
      </w:r>
      <w:r>
        <w:rPr>
          <w:vertAlign w:val="superscript"/>
        </w:rPr>
        <w:t>3</w:t>
      </w:r>
      <w:r>
        <w:t>，物块的密度</w:t>
      </w:r>
      <w:r>
        <w:t xml:space="preserve"> </w:t>
      </w:r>
      <w:r>
        <w:rPr>
          <w:i/>
          <w:iCs/>
        </w:rPr>
        <w:t xml:space="preserve">ρ </w:t>
      </w:r>
      <w:r>
        <w:t>=_________ kg/m</w:t>
      </w:r>
      <w:r>
        <w:rPr>
          <w:vertAlign w:val="superscript"/>
        </w:rPr>
        <w:t>3</w:t>
      </w:r>
      <w:r>
        <w:t>．</w:t>
      </w:r>
      <w:r>
        <w:t xml:space="preserve"> 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21</w:t>
      </w:r>
      <w:r>
        <w:t>．在</w:t>
      </w:r>
      <w:r>
        <w:t>"</w:t>
      </w:r>
      <w:r>
        <w:t>探究二力平衡的条件</w:t>
      </w:r>
      <w:r>
        <w:t>"</w:t>
      </w:r>
      <w:r>
        <w:t>实验中：</w:t>
      </w:r>
    </w:p>
    <w:p w:rsidR="008D1879" w:rsidRDefault="008D1879" w:rsidP="008D1879">
      <w:pPr>
        <w:spacing w:line="288" w:lineRule="auto"/>
        <w:ind w:left="315" w:hangingChars="150" w:hanging="315"/>
        <w:jc w:val="center"/>
      </w:pPr>
      <w:r>
        <w:rPr>
          <w:noProof/>
        </w:rPr>
        <w:drawing>
          <wp:inline distT="0" distB="0" distL="114300" distR="114300" wp14:anchorId="25CFF263" wp14:editId="359276F7">
            <wp:extent cx="4598670" cy="1247775"/>
            <wp:effectExtent l="0" t="0" r="11430" b="952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55081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1</w:t>
      </w:r>
      <w:r>
        <w:t>）同学们先后设计了</w:t>
      </w:r>
      <w:r>
        <w:t>A</w:t>
      </w:r>
      <w:r>
        <w:t>、</w:t>
      </w:r>
      <w:r>
        <w:t>B</w:t>
      </w:r>
      <w:r>
        <w:t>、</w:t>
      </w:r>
      <w:r>
        <w:t>C</w:t>
      </w:r>
      <w:r>
        <w:t>三个实验方案，如图所示，从才到</w:t>
      </w:r>
      <w:r>
        <w:t>B</w:t>
      </w:r>
      <w:r>
        <w:t>方案这样的改进是为了减小摩擦力对实验的影响．要比较木块、小车在桌面上运动时所受摩擦力的大小，可用测力计沿水平方向拉木块、小车在桌面上做匀速直线运动。读出测力计两次的示数，根据</w:t>
      </w:r>
      <w:r>
        <w:t>_________</w:t>
      </w:r>
      <w:r>
        <w:t>知识，即可比较摩擦力的大小．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2</w:t>
      </w:r>
      <w:r>
        <w:t>）图</w:t>
      </w:r>
      <w:r>
        <w:t xml:space="preserve"> C</w:t>
      </w:r>
      <w:r>
        <w:t>是最终确认的实验方案，该探究中，两滑轮</w:t>
      </w:r>
      <w:r>
        <w:t>________</w:t>
      </w:r>
      <w:r>
        <w:t>（选填</w:t>
      </w:r>
      <w:r>
        <w:t>"</w:t>
      </w:r>
      <w:r>
        <w:t>一定</w:t>
      </w:r>
      <w:r>
        <w:t>"</w:t>
      </w:r>
      <w:r>
        <w:t>或</w:t>
      </w:r>
      <w:r>
        <w:t>"</w:t>
      </w:r>
      <w:r>
        <w:t>不一定</w:t>
      </w:r>
      <w:r>
        <w:t>"</w:t>
      </w:r>
      <w:r>
        <w:t>）要在同一水平高度；方案中用轻质卡片的目的</w:t>
      </w:r>
      <w:r>
        <w:t>______________________</w:t>
      </w:r>
      <w:r>
        <w:t>。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3</w:t>
      </w:r>
      <w:r>
        <w:t>）当小卡片平衡时，再将小卡片转过一定角度，松手后小卡片不能平衡．设计此实验步骤的目的是为了探究</w:t>
      </w:r>
      <w:r>
        <w:t>________________________</w:t>
      </w:r>
      <w:r>
        <w:t>。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4</w:t>
      </w:r>
      <w:r>
        <w:t>）为了验证只有作用在同物体上的两个力才能平衡，如图</w:t>
      </w:r>
      <w:r>
        <w:t xml:space="preserve"> C</w:t>
      </w:r>
      <w:r>
        <w:t>所示，下一步的操作是</w:t>
      </w:r>
      <w:r>
        <w:t>_______________________</w:t>
      </w:r>
      <w:r>
        <w:t>。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lastRenderedPageBreak/>
        <w:t>22</w:t>
      </w:r>
      <w:r>
        <w:t>．在探究</w:t>
      </w:r>
      <w:r>
        <w:t>"</w:t>
      </w:r>
      <w:r>
        <w:t>阻力对物体运动的影响</w:t>
      </w:r>
      <w:r>
        <w:t>"</w:t>
      </w:r>
      <w:r>
        <w:t>实验中：</w:t>
      </w:r>
    </w:p>
    <w:p w:rsidR="008D1879" w:rsidRDefault="008D1879" w:rsidP="008D1879">
      <w:pPr>
        <w:spacing w:line="288" w:lineRule="auto"/>
        <w:ind w:left="315" w:hangingChars="150" w:hanging="315"/>
        <w:jc w:val="center"/>
      </w:pPr>
      <w:r>
        <w:rPr>
          <w:noProof/>
        </w:rPr>
        <w:drawing>
          <wp:inline distT="0" distB="0" distL="114300" distR="114300" wp14:anchorId="4EEAA1A5" wp14:editId="1A480E76">
            <wp:extent cx="4735195" cy="803910"/>
            <wp:effectExtent l="0" t="0" r="8255" b="152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87235" name="图片 15"/>
                    <pic:cNvPicPr>
                      <a:picLocks noChangeAspect="1"/>
                    </pic:cNvPicPr>
                  </pic:nvPicPr>
                  <pic:blipFill>
                    <a:blip r:embed="rId23">
                      <a:lum bright="-24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1</w:t>
      </w:r>
      <w:r>
        <w:t>）为了使小车滑到水平面时的初速度相同，实验时应让小车从同一斜面的</w:t>
      </w:r>
      <w:r>
        <w:t>____________</w:t>
      </w:r>
      <w:r>
        <w:t>滑下．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2</w:t>
      </w:r>
      <w:r>
        <w:t>）比较甲、乙、丙三次实验，发现阻力越小，小车滑行的距离就越</w:t>
      </w:r>
      <w:r>
        <w:t>_________</w:t>
      </w:r>
      <w:r>
        <w:t>（选填</w:t>
      </w:r>
      <w:r>
        <w:t>"</w:t>
      </w:r>
      <w:r>
        <w:t>远</w:t>
      </w:r>
      <w:r>
        <w:t>"</w:t>
      </w:r>
      <w:r>
        <w:t>或</w:t>
      </w:r>
      <w:r>
        <w:t>"</w:t>
      </w:r>
      <w:r>
        <w:t>近</w:t>
      </w:r>
      <w:r>
        <w:t>"</w:t>
      </w:r>
      <w:r>
        <w:t>），实验中的</w:t>
      </w:r>
      <w:r>
        <w:t>"</w:t>
      </w:r>
      <w:r>
        <w:t>阻力</w:t>
      </w:r>
      <w:r>
        <w:t>"</w:t>
      </w:r>
      <w:r>
        <w:t>主要是指小车受到的</w:t>
      </w:r>
      <w:r>
        <w:t>____________</w:t>
      </w:r>
      <w:r>
        <w:t>。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3</w:t>
      </w:r>
      <w:r>
        <w:t>）伽利略对类似的实验进行了分析，并进一步推测；如果水平面光滑，小车在运动时不受阻力，则小车将在水平面上</w:t>
      </w:r>
      <w:r>
        <w:t>_______________</w:t>
      </w:r>
      <w:r>
        <w:t>，说明运动的物体</w:t>
      </w:r>
      <w:r>
        <w:t>_______</w:t>
      </w:r>
      <w:r>
        <w:t>力来维持（选填</w:t>
      </w:r>
      <w:r>
        <w:t>"</w:t>
      </w:r>
      <w:r>
        <w:t>需要</w:t>
      </w:r>
      <w:r>
        <w:t>"</w:t>
      </w:r>
      <w:r>
        <w:t>或</w:t>
      </w:r>
      <w:r>
        <w:t>"</w:t>
      </w:r>
      <w:r>
        <w:t>不需要</w:t>
      </w:r>
      <w:r>
        <w:t>"</w:t>
      </w:r>
      <w:r>
        <w:t>）．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4</w:t>
      </w:r>
      <w:r>
        <w:t>）牛顿在伽利略等人的研究成果上概括出了牛顿第一定律，该定律</w:t>
      </w:r>
      <w:r>
        <w:t>___________</w:t>
      </w:r>
      <w:r>
        <w:t>。</w:t>
      </w:r>
    </w:p>
    <w:p w:rsidR="008D1879" w:rsidRDefault="008D1879" w:rsidP="008D1879">
      <w:pPr>
        <w:spacing w:line="288" w:lineRule="auto"/>
        <w:ind w:leftChars="250" w:left="840" w:hangingChars="150" w:hanging="315"/>
        <w:jc w:val="left"/>
      </w:pPr>
      <w:r>
        <w:t>A</w:t>
      </w:r>
      <w:r>
        <w:t>．能用实验直接验证</w:t>
      </w:r>
    </w:p>
    <w:p w:rsidR="008D1879" w:rsidRDefault="008D1879" w:rsidP="008D1879">
      <w:pPr>
        <w:spacing w:line="288" w:lineRule="auto"/>
        <w:ind w:leftChars="250" w:left="840" w:hangingChars="150" w:hanging="315"/>
        <w:jc w:val="left"/>
      </w:pPr>
      <w:r>
        <w:t>B</w:t>
      </w:r>
      <w:r>
        <w:t>．不能用实验直接验证，所以不能确定这个定律是否正确</w:t>
      </w:r>
      <w:r>
        <w:t xml:space="preserve"> </w:t>
      </w:r>
    </w:p>
    <w:p w:rsidR="008D1879" w:rsidRDefault="008D1879" w:rsidP="008D1879">
      <w:pPr>
        <w:spacing w:line="288" w:lineRule="auto"/>
        <w:ind w:leftChars="250" w:left="840" w:hangingChars="150" w:hanging="315"/>
        <w:jc w:val="left"/>
      </w:pPr>
      <w:r>
        <w:t>C</w:t>
      </w:r>
      <w:r>
        <w:t>．是在大量经验事实的基础上，通过进一步的推理概括得出的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23</w:t>
      </w:r>
      <w:r>
        <w:t>．学习浮力知识后，实验小组做了如下探究．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1</w:t>
      </w:r>
      <w:r>
        <w:t>）第一小组依次做了如下实验：</w:t>
      </w:r>
    </w:p>
    <w:p w:rsidR="008D1879" w:rsidRDefault="008D1879" w:rsidP="008D1879">
      <w:pPr>
        <w:spacing w:line="288" w:lineRule="auto"/>
        <w:ind w:left="315" w:hangingChars="150" w:hanging="315"/>
        <w:jc w:val="center"/>
      </w:pPr>
      <w:r>
        <w:rPr>
          <w:noProof/>
        </w:rPr>
        <w:drawing>
          <wp:inline distT="0" distB="0" distL="114300" distR="114300" wp14:anchorId="595F7E56" wp14:editId="3F7E8F4B">
            <wp:extent cx="3611245" cy="2009775"/>
            <wp:effectExtent l="0" t="0" r="8255" b="952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69293" name="图片 16"/>
                    <pic:cNvPicPr>
                      <a:picLocks noChangeAspect="1"/>
                    </pic:cNvPicPr>
                  </pic:nvPicPr>
                  <pic:blipFill>
                    <a:blip r:embed="rId24">
                      <a:lum bright="-18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①</w:t>
      </w:r>
      <w:r>
        <w:t>如图物体浸没在水中受到的浮力为</w:t>
      </w:r>
      <w:r>
        <w:t>__________</w:t>
      </w:r>
      <w:r>
        <w:t>。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②</w:t>
      </w:r>
      <w:r>
        <w:t>为探究浮力大小与物体浸没液体深度无关，应该选择上图中</w:t>
      </w:r>
      <w:r>
        <w:t>_______</w:t>
      </w:r>
      <w:r>
        <w:t>（填字母）．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lastRenderedPageBreak/>
        <w:t>③</w:t>
      </w:r>
      <w:r>
        <w:t>为了研究浮力大小与液体密度的关系，分别将物体浸没在水和盐水中称，比较测力计的示数，如图</w:t>
      </w:r>
      <w:r>
        <w:t xml:space="preserve"> </w:t>
      </w:r>
      <w:r>
        <w:t>及</w:t>
      </w:r>
      <w:r>
        <w:t xml:space="preserve"> E</w:t>
      </w:r>
      <w:r>
        <w:t>将同一物体浸没在不同液体中，是为了控制</w:t>
      </w:r>
      <w:r>
        <w:t>_______</w:t>
      </w:r>
      <w:r>
        <w:t>不变。盐水的密度</w:t>
      </w:r>
      <w:r>
        <w:t>_______kg/m</w:t>
      </w:r>
      <w:r>
        <w:rPr>
          <w:vertAlign w:val="superscript"/>
        </w:rPr>
        <w:t>3</w:t>
      </w:r>
      <w:r>
        <w:t>．</w:t>
      </w:r>
    </w:p>
    <w:p w:rsidR="008D1879" w:rsidRDefault="008D1879" w:rsidP="008D1879">
      <w:pPr>
        <w:spacing w:line="288" w:lineRule="auto"/>
        <w:ind w:left="315" w:hangingChars="150" w:hanging="315"/>
        <w:jc w:val="left"/>
      </w:pPr>
      <w:r>
        <w:t>（</w:t>
      </w:r>
      <w:r>
        <w:t>2</w:t>
      </w:r>
      <w:r>
        <w:t>）第二小组同学用溢水杯、质量不计的薄壁玻璃瓶、若干完全相同的量杯、浓盐水、食盐、细沙等器材探究物体所受的浮力与物体的密度是否有关：</w:t>
      </w:r>
      <w:r>
        <w:t xml:space="preserve"> 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a</w:t>
      </w:r>
      <w:r>
        <w:t>．往玻璃瓶里装满浓盐水并拧紧盖子，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b</w:t>
      </w:r>
      <w:r>
        <w:t>．把玻璃瓶放人装水的溢水杯中，用量杯接住溢出来的水（如图）．</w:t>
      </w:r>
      <w:r>
        <w:t xml:space="preserve"> 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54C1938" wp14:editId="0370658B">
            <wp:simplePos x="0" y="0"/>
            <wp:positionH relativeFrom="column">
              <wp:posOffset>4760595</wp:posOffset>
            </wp:positionH>
            <wp:positionV relativeFrom="paragraph">
              <wp:posOffset>-11430</wp:posOffset>
            </wp:positionV>
            <wp:extent cx="982345" cy="1221105"/>
            <wp:effectExtent l="0" t="0" r="8255" b="17145"/>
            <wp:wrapSquare wrapText="bothSides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61705" name="图片 17"/>
                    <pic:cNvPicPr>
                      <a:picLocks noChangeAspect="1"/>
                    </pic:cNvPicPr>
                  </pic:nvPicPr>
                  <pic:blipFill>
                    <a:blip r:embed="rId25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</w:t>
      </w:r>
      <w:r>
        <w:t>．将玻璃瓶里的物质分别换成食盐、细沙并装满，重复以上实验。</w:t>
      </w:r>
      <w:r>
        <w:t xml:space="preserve"> 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d</w:t>
      </w:r>
      <w:r>
        <w:t>．比较每次溢出来水的体积．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回答下列问题：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①</w:t>
      </w:r>
      <w:r>
        <w:t>溢水杯里水的多少应该以</w:t>
      </w:r>
      <w:r>
        <w:t>___________</w:t>
      </w:r>
      <w:r>
        <w:t>为准．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②</w:t>
      </w:r>
      <w:r>
        <w:t>若每次溢出水的体积相等，则初步说明物体所受的浮力与物体的密度</w:t>
      </w:r>
      <w:r>
        <w:t>________</w:t>
      </w:r>
      <w:r>
        <w:t>关．</w:t>
      </w:r>
    </w:p>
    <w:p w:rsidR="008D1879" w:rsidRDefault="008D1879" w:rsidP="008D1879">
      <w:pPr>
        <w:spacing w:line="288" w:lineRule="auto"/>
        <w:ind w:leftChars="150" w:left="525" w:hangingChars="100" w:hanging="210"/>
        <w:jc w:val="left"/>
      </w:pPr>
      <w:r>
        <w:t>③</w:t>
      </w:r>
      <w:r>
        <w:t>本实验是通过比较每次溢出水的体积来比较浮力大小的，这里运用了</w:t>
      </w:r>
      <w:r>
        <w:t>_______________</w:t>
      </w:r>
      <w:r>
        <w:t>的方法，其依据是</w:t>
      </w:r>
      <w:r>
        <w:t>____________________</w:t>
      </w:r>
      <w:r>
        <w:t>。</w:t>
      </w:r>
    </w:p>
    <w:p w:rsidR="008D1879" w:rsidRDefault="008D1879" w:rsidP="008D1879">
      <w:r>
        <w:br w:type="page"/>
      </w:r>
    </w:p>
    <w:p w:rsidR="008D1879" w:rsidRPr="008D1879" w:rsidRDefault="008D1879" w:rsidP="008D1879">
      <w:pPr>
        <w:spacing w:line="288" w:lineRule="auto"/>
        <w:ind w:left="315" w:hangingChars="150" w:hanging="315"/>
        <w:jc w:val="left"/>
        <w:rPr>
          <w:rFonts w:hint="eastAsia"/>
        </w:rPr>
      </w:pPr>
      <w:r>
        <w:rPr>
          <w:noProof/>
          <w:kern w:val="0"/>
        </w:rPr>
        <w:lastRenderedPageBreak/>
        <w:drawing>
          <wp:inline distT="0" distB="0" distL="114300" distR="114300" wp14:anchorId="439F4FA0" wp14:editId="51BE80D2">
            <wp:extent cx="5749290" cy="8441055"/>
            <wp:effectExtent l="0" t="0" r="3810" b="17145"/>
            <wp:docPr id="19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44312" name="图片 18" descr=" "/>
                    <pic:cNvPicPr>
                      <a:picLocks noChangeAspect="1"/>
                    </pic:cNvPicPr>
                  </pic:nvPicPr>
                  <pic:blipFill>
                    <a:blip r:embed="rId26">
                      <a:lum contrast="7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84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879" w:rsidRPr="008D1879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053" w:rsidRDefault="00581053" w:rsidP="002B2FC7">
      <w:pPr>
        <w:spacing w:after="0" w:line="240" w:lineRule="auto"/>
      </w:pPr>
      <w:r>
        <w:separator/>
      </w:r>
    </w:p>
  </w:endnote>
  <w:endnote w:type="continuationSeparator" w:id="0">
    <w:p w:rsidR="00581053" w:rsidRDefault="00581053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Calibri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053" w:rsidRDefault="00581053" w:rsidP="002B2FC7">
      <w:pPr>
        <w:spacing w:after="0" w:line="240" w:lineRule="auto"/>
      </w:pPr>
      <w:r>
        <w:separator/>
      </w:r>
    </w:p>
  </w:footnote>
  <w:footnote w:type="continuationSeparator" w:id="0">
    <w:p w:rsidR="00581053" w:rsidRDefault="00581053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FE4BA"/>
    <w:multiLevelType w:val="singleLevel"/>
    <w:tmpl w:val="810FE4BA"/>
    <w:lvl w:ilvl="0">
      <w:start w:val="2"/>
      <w:numFmt w:val="decimal"/>
      <w:suff w:val="nothing"/>
      <w:lvlText w:val="（%1）"/>
      <w:lvlJc w:val="left"/>
    </w:lvl>
  </w:abstractNum>
  <w:abstractNum w:abstractNumId="1">
    <w:nsid w:val="86A7C445"/>
    <w:multiLevelType w:val="singleLevel"/>
    <w:tmpl w:val="86A7C445"/>
    <w:lvl w:ilvl="0">
      <w:start w:val="2"/>
      <w:numFmt w:val="decimal"/>
      <w:suff w:val="nothing"/>
      <w:lvlText w:val="（%1）"/>
      <w:lvlJc w:val="left"/>
    </w:lvl>
  </w:abstractNum>
  <w:abstractNum w:abstractNumId="2">
    <w:nsid w:val="B23B2EDC"/>
    <w:multiLevelType w:val="singleLevel"/>
    <w:tmpl w:val="B23B2EDC"/>
    <w:lvl w:ilvl="0">
      <w:start w:val="13"/>
      <w:numFmt w:val="decimal"/>
      <w:suff w:val="space"/>
      <w:lvlText w:val="%1."/>
      <w:lvlJc w:val="left"/>
    </w:lvl>
  </w:abstractNum>
  <w:abstractNum w:abstractNumId="3">
    <w:nsid w:val="C10F7E13"/>
    <w:multiLevelType w:val="singleLevel"/>
    <w:tmpl w:val="C10F7E13"/>
    <w:lvl w:ilvl="0">
      <w:start w:val="1"/>
      <w:numFmt w:val="upperLetter"/>
      <w:suff w:val="space"/>
      <w:lvlText w:val="%1."/>
      <w:lvlJc w:val="left"/>
    </w:lvl>
  </w:abstractNum>
  <w:abstractNum w:abstractNumId="4">
    <w:nsid w:val="F259F7EA"/>
    <w:multiLevelType w:val="singleLevel"/>
    <w:tmpl w:val="F259F7EA"/>
    <w:lvl w:ilvl="0">
      <w:start w:val="3"/>
      <w:numFmt w:val="decimal"/>
      <w:suff w:val="nothing"/>
      <w:lvlText w:val="（%1）"/>
      <w:lvlJc w:val="left"/>
      <w:pPr>
        <w:ind w:left="420" w:firstLine="0"/>
      </w:pPr>
    </w:lvl>
  </w:abstractNum>
  <w:abstractNum w:abstractNumId="5">
    <w:nsid w:val="FFFFFF7C"/>
    <w:multiLevelType w:val="singleLevel"/>
    <w:tmpl w:val="1B805D1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6">
    <w:nsid w:val="FFFFFF7D"/>
    <w:multiLevelType w:val="singleLevel"/>
    <w:tmpl w:val="CC963B0E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7">
    <w:nsid w:val="FFFFFF7E"/>
    <w:multiLevelType w:val="singleLevel"/>
    <w:tmpl w:val="6C86EFF6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8">
    <w:nsid w:val="FFFFFF7F"/>
    <w:multiLevelType w:val="singleLevel"/>
    <w:tmpl w:val="02908A3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9">
    <w:nsid w:val="FFFFFF80"/>
    <w:multiLevelType w:val="singleLevel"/>
    <w:tmpl w:val="1AFA47F6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10">
    <w:nsid w:val="FFFFFF81"/>
    <w:multiLevelType w:val="singleLevel"/>
    <w:tmpl w:val="ED6E1D02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11">
    <w:nsid w:val="FFFFFF82"/>
    <w:multiLevelType w:val="singleLevel"/>
    <w:tmpl w:val="2BF0200A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12">
    <w:nsid w:val="FFFFFF83"/>
    <w:multiLevelType w:val="singleLevel"/>
    <w:tmpl w:val="8FFA006A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3">
    <w:nsid w:val="FFFFFF88"/>
    <w:multiLevelType w:val="singleLevel"/>
    <w:tmpl w:val="6AB28F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4">
    <w:nsid w:val="FFFFFF89"/>
    <w:multiLevelType w:val="singleLevel"/>
    <w:tmpl w:val="5D6EAE9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5">
    <w:nsid w:val="05570FDC"/>
    <w:multiLevelType w:val="multilevel"/>
    <w:tmpl w:val="05570FDC"/>
    <w:lvl w:ilvl="0">
      <w:start w:val="1"/>
      <w:numFmt w:val="decimal"/>
      <w:lvlText w:val="（%1）"/>
      <w:lvlJc w:val="left"/>
      <w:pPr>
        <w:ind w:left="33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6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8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6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0F4610BA"/>
    <w:multiLevelType w:val="multilevel"/>
    <w:tmpl w:val="0F4610BA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8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2D34592F"/>
    <w:multiLevelType w:val="multilevel"/>
    <w:tmpl w:val="2D34592F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2">
    <w:nsid w:val="2E1AF7B1"/>
    <w:multiLevelType w:val="singleLevel"/>
    <w:tmpl w:val="2E1AF7B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3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80226E2"/>
    <w:multiLevelType w:val="multilevel"/>
    <w:tmpl w:val="480226E2"/>
    <w:lvl w:ilvl="0">
      <w:start w:val="1"/>
      <w:numFmt w:val="decimal"/>
      <w:lvlText w:val="（%1）"/>
      <w:lvlJc w:val="left"/>
      <w:pPr>
        <w:ind w:left="528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5">
    <w:nsid w:val="48D55D3D"/>
    <w:multiLevelType w:val="multilevel"/>
    <w:tmpl w:val="48D55D3D"/>
    <w:lvl w:ilvl="0">
      <w:start w:val="1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6">
    <w:nsid w:val="4D3400E1"/>
    <w:multiLevelType w:val="multilevel"/>
    <w:tmpl w:val="4D3400E1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7">
    <w:nsid w:val="5B046B1E"/>
    <w:multiLevelType w:val="multilevel"/>
    <w:tmpl w:val="5B046B1E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8">
    <w:nsid w:val="60D43AB9"/>
    <w:multiLevelType w:val="singleLevel"/>
    <w:tmpl w:val="60D43AB9"/>
    <w:lvl w:ilvl="0">
      <w:start w:val="1"/>
      <w:numFmt w:val="upperLetter"/>
      <w:suff w:val="nothing"/>
      <w:lvlText w:val="%1．"/>
      <w:lvlJc w:val="left"/>
    </w:lvl>
  </w:abstractNum>
  <w:abstractNum w:abstractNumId="29">
    <w:nsid w:val="628D0B7C"/>
    <w:multiLevelType w:val="multilevel"/>
    <w:tmpl w:val="628D0B7C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0">
    <w:nsid w:val="67E91145"/>
    <w:multiLevelType w:val="multilevel"/>
    <w:tmpl w:val="67E91145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1">
    <w:nsid w:val="689C5B44"/>
    <w:multiLevelType w:val="singleLevel"/>
    <w:tmpl w:val="689C5B44"/>
    <w:lvl w:ilvl="0">
      <w:start w:val="5"/>
      <w:numFmt w:val="decimal"/>
      <w:suff w:val="nothing"/>
      <w:lvlText w:val="（%1）"/>
      <w:lvlJc w:val="left"/>
      <w:pPr>
        <w:ind w:left="420" w:firstLine="0"/>
      </w:pPr>
    </w:lvl>
  </w:abstractNum>
  <w:abstractNum w:abstractNumId="32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E2C5C78"/>
    <w:multiLevelType w:val="multilevel"/>
    <w:tmpl w:val="6E2C5C78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num w:numId="1">
    <w:abstractNumId w:val="16"/>
  </w:num>
  <w:num w:numId="2">
    <w:abstractNumId w:val="18"/>
  </w:num>
  <w:num w:numId="3">
    <w:abstractNumId w:val="32"/>
  </w:num>
  <w:num w:numId="4">
    <w:abstractNumId w:val="23"/>
  </w:num>
  <w:num w:numId="5">
    <w:abstractNumId w:val="20"/>
  </w:num>
  <w:num w:numId="6">
    <w:abstractNumId w:val="19"/>
  </w:num>
  <w:num w:numId="7">
    <w:abstractNumId w:val="33"/>
  </w:num>
  <w:num w:numId="8">
    <w:abstractNumId w:val="24"/>
  </w:num>
  <w:num w:numId="9">
    <w:abstractNumId w:val="17"/>
  </w:num>
  <w:num w:numId="10">
    <w:abstractNumId w:val="34"/>
  </w:num>
  <w:num w:numId="11">
    <w:abstractNumId w:val="15"/>
  </w:num>
  <w:num w:numId="12">
    <w:abstractNumId w:val="27"/>
  </w:num>
  <w:num w:numId="13">
    <w:abstractNumId w:val="26"/>
  </w:num>
  <w:num w:numId="14">
    <w:abstractNumId w:val="29"/>
  </w:num>
  <w:num w:numId="15">
    <w:abstractNumId w:val="21"/>
  </w:num>
  <w:num w:numId="16">
    <w:abstractNumId w:val="30"/>
  </w:num>
  <w:num w:numId="17">
    <w:abstractNumId w:val="25"/>
  </w:num>
  <w:num w:numId="18">
    <w:abstractNumId w:val="1"/>
  </w:num>
  <w:num w:numId="19">
    <w:abstractNumId w:val="0"/>
  </w:num>
  <w:num w:numId="20">
    <w:abstractNumId w:val="22"/>
  </w:num>
  <w:num w:numId="21">
    <w:abstractNumId w:val="28"/>
  </w:num>
  <w:num w:numId="22">
    <w:abstractNumId w:val="3"/>
  </w:num>
  <w:num w:numId="23">
    <w:abstractNumId w:val="2"/>
  </w:num>
  <w:num w:numId="24">
    <w:abstractNumId w:val="31"/>
  </w:num>
  <w:num w:numId="25">
    <w:abstractNumId w:val="4"/>
  </w:num>
  <w:num w:numId="26">
    <w:abstractNumId w:val="13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14"/>
  </w:num>
  <w:num w:numId="32">
    <w:abstractNumId w:val="12"/>
  </w:num>
  <w:num w:numId="33">
    <w:abstractNumId w:val="11"/>
  </w:num>
  <w:num w:numId="34">
    <w:abstractNumId w:val="10"/>
  </w:num>
  <w:num w:numId="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734EF"/>
    <w:rsid w:val="00114AD8"/>
    <w:rsid w:val="001443E2"/>
    <w:rsid w:val="001D0D24"/>
    <w:rsid w:val="002327F6"/>
    <w:rsid w:val="002B2FC7"/>
    <w:rsid w:val="002D39B2"/>
    <w:rsid w:val="00370488"/>
    <w:rsid w:val="003A6130"/>
    <w:rsid w:val="003F0239"/>
    <w:rsid w:val="00504CE2"/>
    <w:rsid w:val="00557CA3"/>
    <w:rsid w:val="00581053"/>
    <w:rsid w:val="005D133E"/>
    <w:rsid w:val="005D3A0A"/>
    <w:rsid w:val="0060070A"/>
    <w:rsid w:val="00726AEF"/>
    <w:rsid w:val="0077713A"/>
    <w:rsid w:val="008C507F"/>
    <w:rsid w:val="008D1879"/>
    <w:rsid w:val="009A751B"/>
    <w:rsid w:val="00A3460E"/>
    <w:rsid w:val="00A7719F"/>
    <w:rsid w:val="00B8054B"/>
    <w:rsid w:val="00B951BC"/>
    <w:rsid w:val="00CC6E5E"/>
    <w:rsid w:val="00E2417B"/>
    <w:rsid w:val="00E34FEB"/>
    <w:rsid w:val="00EA3754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wenda-abstract-listnum">
    <w:name w:val="wenda-abstract-listnum"/>
    <w:basedOn w:val="a0"/>
    <w:rsid w:val="00B8054B"/>
  </w:style>
  <w:style w:type="paragraph" w:customStyle="1" w:styleId="Style2">
    <w:name w:val="_Style 2"/>
    <w:basedOn w:val="a"/>
    <w:rsid w:val="00B8054B"/>
    <w:pPr>
      <w:widowControl/>
      <w:spacing w:after="0" w:line="300" w:lineRule="auto"/>
      <w:ind w:firstLineChars="200" w:firstLine="200"/>
    </w:pPr>
    <w:rPr>
      <w:szCs w:val="20"/>
    </w:rPr>
  </w:style>
  <w:style w:type="character" w:customStyle="1" w:styleId="NormalCharacter">
    <w:name w:val="NormalCharacter"/>
    <w:semiHidden/>
    <w:rsid w:val="00B805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5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wenda-abstract-listnum">
    <w:name w:val="wenda-abstract-listnum"/>
    <w:basedOn w:val="a0"/>
    <w:rsid w:val="00B8054B"/>
  </w:style>
  <w:style w:type="paragraph" w:customStyle="1" w:styleId="Style2">
    <w:name w:val="_Style 2"/>
    <w:basedOn w:val="a"/>
    <w:rsid w:val="00B8054B"/>
    <w:pPr>
      <w:widowControl/>
      <w:spacing w:after="0" w:line="300" w:lineRule="auto"/>
      <w:ind w:firstLineChars="200" w:firstLine="200"/>
    </w:pPr>
    <w:rPr>
      <w:szCs w:val="20"/>
    </w:rPr>
  </w:style>
  <w:style w:type="character" w:customStyle="1" w:styleId="NormalCharacter">
    <w:name w:val="NormalCharacter"/>
    <w:semiHidden/>
    <w:rsid w:val="00B80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642</Words>
  <Characters>3663</Characters>
  <Application>Microsoft Office Word</Application>
  <DocSecurity>0</DocSecurity>
  <Lines>30</Lines>
  <Paragraphs>8</Paragraphs>
  <ScaleCrop>false</ScaleCrop>
  <Company>China</Company>
  <LinksUpToDate>false</LinksUpToDate>
  <CharactersWithSpaces>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2021-07-17T13:34:00Z</dcterms:created>
  <dcterms:modified xsi:type="dcterms:W3CDTF">2021-07-17T13:34:00Z</dcterms:modified>
</cp:coreProperties>
</file>