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4F9" w:rsidRPr="001804F9" w:rsidRDefault="008D3F49" w:rsidP="001804F9">
      <w:pPr>
        <w:spacing w:line="360" w:lineRule="auto"/>
        <w:jc w:val="center"/>
        <w:rPr>
          <w:rFonts w:ascii="黑体" w:eastAsia="黑体" w:hAnsi="黑体" w:cs="楷体"/>
          <w:color w:val="FF0000"/>
          <w:sz w:val="32"/>
          <w:szCs w:val="32"/>
        </w:rPr>
      </w:pPr>
      <w:bookmarkStart w:id="0" w:name="_GoBack"/>
      <w:r w:rsidRPr="001804F9">
        <w:rPr>
          <w:rFonts w:ascii="黑体" w:eastAsia="黑体" w:hAnsi="黑体" w:hint="eastAsia"/>
          <w:b/>
          <w:color w:val="FF0000"/>
          <w:sz w:val="32"/>
          <w:szCs w:val="32"/>
        </w:rPr>
        <w:t>江苏省</w:t>
      </w:r>
      <w:r w:rsidR="001804F9" w:rsidRPr="001804F9">
        <w:rPr>
          <w:rFonts w:ascii="黑体" w:eastAsia="黑体" w:hAnsi="黑体" w:cs="楷体" w:hint="eastAsia"/>
          <w:b/>
          <w:color w:val="FF0000"/>
          <w:sz w:val="32"/>
          <w:szCs w:val="32"/>
        </w:rPr>
        <w:t>连云港</w:t>
      </w:r>
      <w:r w:rsidR="001804F9" w:rsidRPr="001804F9">
        <w:rPr>
          <w:rFonts w:ascii="黑体" w:eastAsia="黑体" w:hAnsi="黑体" w:cs="楷体" w:hint="eastAsia"/>
          <w:b/>
          <w:color w:val="FF0000"/>
          <w:sz w:val="32"/>
          <w:szCs w:val="32"/>
        </w:rPr>
        <w:t>市</w:t>
      </w:r>
      <w:r w:rsidR="00A130C0" w:rsidRPr="001804F9">
        <w:rPr>
          <w:rFonts w:ascii="黑体" w:eastAsia="黑体" w:hAnsi="黑体" w:cs="宋体" w:hint="eastAsia"/>
          <w:b/>
          <w:color w:val="FF0000"/>
          <w:sz w:val="32"/>
        </w:rPr>
        <w:t>2020-2021学年第一学期期末</w:t>
      </w:r>
      <w:r w:rsidR="00C25D70" w:rsidRPr="001804F9">
        <w:rPr>
          <w:rFonts w:ascii="黑体" w:eastAsia="黑体" w:hAnsi="黑体" w:cs="宋体" w:hint="eastAsia"/>
          <w:b/>
          <w:color w:val="FF0000"/>
          <w:sz w:val="32"/>
        </w:rPr>
        <w:t>考试</w:t>
      </w:r>
      <w:r w:rsidRPr="001804F9">
        <w:rPr>
          <w:rFonts w:ascii="黑体" w:eastAsia="黑体" w:hAnsi="黑体" w:cs="宋体" w:hint="eastAsia"/>
          <w:b/>
          <w:color w:val="FF0000"/>
          <w:sz w:val="32"/>
        </w:rPr>
        <w:t>九年级物理试题</w:t>
      </w:r>
    </w:p>
    <w:bookmarkEnd w:id="0"/>
    <w:p w:rsidR="001804F9" w:rsidRPr="001804F9" w:rsidRDefault="001804F9" w:rsidP="001804F9">
      <w:pPr>
        <w:spacing w:line="360" w:lineRule="auto"/>
        <w:rPr>
          <w:rFonts w:ascii="楷体" w:eastAsia="楷体" w:hAnsi="楷体" w:cs="楷体" w:hint="eastAsia"/>
          <w:sz w:val="24"/>
        </w:rPr>
      </w:pPr>
      <w:r w:rsidRPr="001804F9">
        <w:rPr>
          <w:rFonts w:ascii="楷体" w:eastAsia="楷体" w:hAnsi="楷体" w:cs="楷体" w:hint="eastAsia"/>
          <w:b/>
          <w:sz w:val="24"/>
        </w:rPr>
        <w:t>一．选择题（共10小题，满分16分）</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1．如图所示的工具在使用时，属于费力杠杆的是（　　）</w:t>
      </w:r>
    </w:p>
    <w:p w:rsidR="001804F9" w:rsidRPr="001804F9" w:rsidRDefault="001804F9" w:rsidP="001804F9">
      <w:pPr>
        <w:tabs>
          <w:tab w:val="left" w:pos="4400"/>
        </w:tabs>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A．</w:t>
      </w:r>
      <w:r w:rsidRPr="001804F9">
        <w:rPr>
          <w:rFonts w:ascii="楷体" w:eastAsia="楷体" w:hAnsi="楷体" w:cs="楷体"/>
          <w:noProof/>
          <w:sz w:val="24"/>
        </w:rPr>
        <w:drawing>
          <wp:inline distT="0" distB="0" distL="0" distR="0" wp14:anchorId="0DA15846" wp14:editId="01C42790">
            <wp:extent cx="1104900" cy="676275"/>
            <wp:effectExtent l="0" t="0" r="0" b="9525"/>
            <wp:docPr id="100078" name="图片 1000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 "/>
                    <pic:cNvPicPr>
                      <a:picLocks noChangeAspect="1" noChangeArrowheads="1"/>
                    </pic:cNvPicPr>
                  </pic:nvPicPr>
                  <pic:blipFill>
                    <a:blip r:embed="rId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104900" cy="676275"/>
                    </a:xfrm>
                    <a:prstGeom prst="rect">
                      <a:avLst/>
                    </a:prstGeom>
                    <a:noFill/>
                    <a:ln>
                      <a:noFill/>
                    </a:ln>
                  </pic:spPr>
                </pic:pic>
              </a:graphicData>
            </a:graphic>
          </wp:inline>
        </w:drawing>
      </w:r>
      <w:r w:rsidRPr="001804F9">
        <w:rPr>
          <w:rFonts w:ascii="楷体" w:eastAsia="楷体" w:hAnsi="楷体" w:cs="楷体" w:hint="eastAsia"/>
          <w:sz w:val="24"/>
        </w:rPr>
        <w:t xml:space="preserve">     筷子</w:t>
      </w:r>
      <w:r w:rsidRPr="001804F9">
        <w:rPr>
          <w:rFonts w:ascii="楷体" w:eastAsia="楷体" w:hAnsi="楷体" w:cs="楷体" w:hint="eastAsia"/>
          <w:sz w:val="24"/>
        </w:rPr>
        <w:tab/>
        <w:t>B．</w:t>
      </w:r>
      <w:r w:rsidRPr="001804F9">
        <w:rPr>
          <w:rFonts w:ascii="楷体" w:eastAsia="楷体" w:hAnsi="楷体" w:cs="楷体"/>
          <w:noProof/>
          <w:sz w:val="24"/>
        </w:rPr>
        <w:drawing>
          <wp:inline distT="0" distB="0" distL="0" distR="0" wp14:anchorId="5D2E6048" wp14:editId="57308100">
            <wp:extent cx="1076325" cy="809625"/>
            <wp:effectExtent l="0" t="0" r="9525" b="9525"/>
            <wp:docPr id="100077" name="图片 1000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 "/>
                    <pic:cNvPicPr>
                      <a:picLocks noChangeAspect="1" noChangeArrowheads="1"/>
                    </pic:cNvPicPr>
                  </pic:nvPicPr>
                  <pic:blipFill>
                    <a:blip r:embed="rId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076325" cy="809625"/>
                    </a:xfrm>
                    <a:prstGeom prst="rect">
                      <a:avLst/>
                    </a:prstGeom>
                    <a:noFill/>
                    <a:ln>
                      <a:noFill/>
                    </a:ln>
                  </pic:spPr>
                </pic:pic>
              </a:graphicData>
            </a:graphic>
          </wp:inline>
        </w:drawing>
      </w:r>
      <w:r w:rsidRPr="001804F9">
        <w:rPr>
          <w:rFonts w:ascii="楷体" w:eastAsia="楷体" w:hAnsi="楷体" w:cs="楷体" w:hint="eastAsia"/>
          <w:sz w:val="24"/>
        </w:rPr>
        <w:t xml:space="preserve"> 开瓶器</w:t>
      </w:r>
      <w:r w:rsidRPr="001804F9">
        <w:rPr>
          <w:rFonts w:ascii="楷体" w:eastAsia="楷体" w:hAnsi="楷体" w:cs="楷体" w:hint="eastAsia"/>
          <w:sz w:val="24"/>
        </w:rPr>
        <w:tab/>
      </w:r>
    </w:p>
    <w:p w:rsidR="001804F9" w:rsidRPr="001804F9" w:rsidRDefault="001804F9" w:rsidP="001804F9">
      <w:pPr>
        <w:tabs>
          <w:tab w:val="left" w:pos="4400"/>
        </w:tabs>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C．</w:t>
      </w:r>
      <w:r w:rsidRPr="001804F9">
        <w:rPr>
          <w:rFonts w:ascii="楷体" w:eastAsia="楷体" w:hAnsi="楷体" w:cs="楷体"/>
          <w:noProof/>
          <w:sz w:val="24"/>
        </w:rPr>
        <w:drawing>
          <wp:inline distT="0" distB="0" distL="0" distR="0" wp14:anchorId="7AD1BB7B" wp14:editId="5B125FC2">
            <wp:extent cx="1323975" cy="723900"/>
            <wp:effectExtent l="0" t="0" r="9525" b="0"/>
            <wp:docPr id="100076" name="图片 1000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 "/>
                    <pic:cNvPicPr>
                      <a:picLocks noChangeAspect="1" noChangeArrowheads="1"/>
                    </pic:cNvPicPr>
                  </pic:nvPicPr>
                  <pic:blipFill>
                    <a:blip r:embed="rId1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323975" cy="723900"/>
                    </a:xfrm>
                    <a:prstGeom prst="rect">
                      <a:avLst/>
                    </a:prstGeom>
                    <a:noFill/>
                    <a:ln>
                      <a:noFill/>
                    </a:ln>
                  </pic:spPr>
                </pic:pic>
              </a:graphicData>
            </a:graphic>
          </wp:inline>
        </w:drawing>
      </w:r>
      <w:r w:rsidRPr="001804F9">
        <w:rPr>
          <w:rFonts w:ascii="楷体" w:eastAsia="楷体" w:hAnsi="楷体" w:cs="楷体" w:hint="eastAsia"/>
          <w:sz w:val="24"/>
        </w:rPr>
        <w:t xml:space="preserve">  钢丝钳</w:t>
      </w:r>
      <w:r w:rsidRPr="001804F9">
        <w:rPr>
          <w:rFonts w:ascii="楷体" w:eastAsia="楷体" w:hAnsi="楷体" w:cs="楷体" w:hint="eastAsia"/>
          <w:sz w:val="24"/>
        </w:rPr>
        <w:tab/>
        <w:t>D．</w:t>
      </w:r>
      <w:r w:rsidRPr="001804F9">
        <w:rPr>
          <w:rFonts w:ascii="楷体" w:eastAsia="楷体" w:hAnsi="楷体" w:cs="楷体"/>
          <w:noProof/>
          <w:sz w:val="24"/>
        </w:rPr>
        <w:drawing>
          <wp:inline distT="0" distB="0" distL="0" distR="0" wp14:anchorId="6AF07BE7" wp14:editId="26CE325F">
            <wp:extent cx="581025" cy="742950"/>
            <wp:effectExtent l="0" t="0" r="9525" b="0"/>
            <wp:docPr id="100075" name="图片 1000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 "/>
                    <pic:cNvPicPr>
                      <a:picLocks noChangeAspect="1" noChangeArrowheads="1"/>
                    </pic:cNvPicPr>
                  </pic:nvPicPr>
                  <pic:blipFill>
                    <a:blip r:embed="rId1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r w:rsidRPr="001804F9">
        <w:rPr>
          <w:rFonts w:ascii="楷体" w:eastAsia="楷体" w:hAnsi="楷体" w:cs="楷体" w:hint="eastAsia"/>
          <w:sz w:val="24"/>
        </w:rPr>
        <w:t xml:space="preserve">      </w:t>
      </w:r>
      <w:r w:rsidRPr="001804F9">
        <w:rPr>
          <w:rFonts w:ascii="楷体" w:eastAsia="楷体" w:hAnsi="楷体" w:cs="楷体" w:hint="eastAsia"/>
          <w:sz w:val="24"/>
        </w:rPr>
        <w:t xml:space="preserve"> 羊角锤</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2．（2分）九年级的小黄同学一口气从一楼跑到四楼教室，所用时间为30s。他上楼过程克服自身重力做功的功率最接近（　　）</w:t>
      </w:r>
    </w:p>
    <w:p w:rsidR="001804F9" w:rsidRPr="001804F9" w:rsidRDefault="001804F9" w:rsidP="001804F9">
      <w:pPr>
        <w:tabs>
          <w:tab w:val="left" w:pos="2300"/>
          <w:tab w:val="left" w:pos="4400"/>
          <w:tab w:val="left" w:pos="6400"/>
        </w:tabs>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A．1.5W</w:t>
      </w:r>
      <w:r w:rsidRPr="001804F9">
        <w:rPr>
          <w:rFonts w:ascii="楷体" w:eastAsia="楷体" w:hAnsi="楷体" w:cs="楷体" w:hint="eastAsia"/>
          <w:sz w:val="24"/>
        </w:rPr>
        <w:tab/>
        <w:t>B．15W</w:t>
      </w:r>
      <w:r w:rsidRPr="001804F9">
        <w:rPr>
          <w:rFonts w:ascii="楷体" w:eastAsia="楷体" w:hAnsi="楷体" w:cs="楷体" w:hint="eastAsia"/>
          <w:sz w:val="24"/>
        </w:rPr>
        <w:tab/>
        <w:t>C．150W</w:t>
      </w:r>
      <w:r w:rsidRPr="001804F9">
        <w:rPr>
          <w:rFonts w:ascii="楷体" w:eastAsia="楷体" w:hAnsi="楷体" w:cs="楷体" w:hint="eastAsia"/>
          <w:sz w:val="24"/>
        </w:rPr>
        <w:tab/>
        <w:t>D．1500W</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3．（2分）下列关于温度、热量和内能的说法中，正确的是（　　）</w:t>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A．物体的温度越高，具有的热量就越多</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B．热量总是从内能大的物体传递到内能小的物体</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C．0℃的冰没有内能，1000℃的铁块具有内能</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D．物体不从外界吸收热量，其内能也可能增加</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4．关于热机，下列说法正确的是（　　）</w:t>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A．吸气冲程中，汽油机和柴油机吸入的都是空气</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B．做功冲程是把机械能转化为内能</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C．做功冲程是依靠飞轮的惯性完成的</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D．柴油机有喷油嘴而没有火花塞</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lastRenderedPageBreak/>
        <w:t>5．（2分）如图所示为一台电压力锅，它结合了高压锅和电饭锅的优点，省时省电、安全性高。当电压力锅内部气压过大或温度过高时，发热器都会停止工作。下图中S</w:t>
      </w:r>
      <w:r w:rsidRPr="001804F9">
        <w:rPr>
          <w:rFonts w:ascii="楷体" w:eastAsia="楷体" w:hAnsi="楷体" w:cs="楷体" w:hint="eastAsia"/>
          <w:sz w:val="24"/>
          <w:vertAlign w:val="subscript"/>
        </w:rPr>
        <w:t>1</w:t>
      </w:r>
      <w:r w:rsidRPr="001804F9">
        <w:rPr>
          <w:rFonts w:ascii="楷体" w:eastAsia="楷体" w:hAnsi="楷体" w:cs="楷体" w:hint="eastAsia"/>
          <w:sz w:val="24"/>
        </w:rPr>
        <w:t>为过压保护开关，S</w:t>
      </w:r>
      <w:r w:rsidRPr="001804F9">
        <w:rPr>
          <w:rFonts w:ascii="楷体" w:eastAsia="楷体" w:hAnsi="楷体" w:cs="楷体" w:hint="eastAsia"/>
          <w:sz w:val="24"/>
          <w:vertAlign w:val="subscript"/>
        </w:rPr>
        <w:t>2</w:t>
      </w:r>
      <w:r w:rsidRPr="001804F9">
        <w:rPr>
          <w:rFonts w:ascii="楷体" w:eastAsia="楷体" w:hAnsi="楷体" w:cs="楷体" w:hint="eastAsia"/>
          <w:sz w:val="24"/>
        </w:rPr>
        <w:t>为过热保护开关，压强过大时开关S</w:t>
      </w:r>
      <w:r w:rsidRPr="001804F9">
        <w:rPr>
          <w:rFonts w:ascii="楷体" w:eastAsia="楷体" w:hAnsi="楷体" w:cs="楷体" w:hint="eastAsia"/>
          <w:sz w:val="24"/>
          <w:vertAlign w:val="subscript"/>
        </w:rPr>
        <w:t>1</w:t>
      </w:r>
      <w:r w:rsidRPr="001804F9">
        <w:rPr>
          <w:rFonts w:ascii="楷体" w:eastAsia="楷体" w:hAnsi="楷体" w:cs="楷体" w:hint="eastAsia"/>
          <w:sz w:val="24"/>
        </w:rPr>
        <w:t>自动断开，温度过高时开关S</w:t>
      </w:r>
      <w:r w:rsidRPr="001804F9">
        <w:rPr>
          <w:rFonts w:ascii="楷体" w:eastAsia="楷体" w:hAnsi="楷体" w:cs="楷体" w:hint="eastAsia"/>
          <w:sz w:val="24"/>
          <w:vertAlign w:val="subscript"/>
        </w:rPr>
        <w:t>2</w:t>
      </w:r>
      <w:r w:rsidRPr="001804F9">
        <w:rPr>
          <w:rFonts w:ascii="楷体" w:eastAsia="楷体" w:hAnsi="楷体" w:cs="楷体" w:hint="eastAsia"/>
          <w:sz w:val="24"/>
        </w:rPr>
        <w:t>自动断开。下图分别表示S</w:t>
      </w:r>
      <w:r w:rsidRPr="001804F9">
        <w:rPr>
          <w:rFonts w:ascii="楷体" w:eastAsia="楷体" w:hAnsi="楷体" w:cs="楷体" w:hint="eastAsia"/>
          <w:sz w:val="24"/>
          <w:vertAlign w:val="subscript"/>
        </w:rPr>
        <w:t>1</w:t>
      </w:r>
      <w:r w:rsidRPr="001804F9">
        <w:rPr>
          <w:rFonts w:ascii="楷体" w:eastAsia="楷体" w:hAnsi="楷体" w:cs="楷体" w:hint="eastAsia"/>
          <w:sz w:val="24"/>
        </w:rPr>
        <w:t>、S</w:t>
      </w:r>
      <w:r w:rsidRPr="001804F9">
        <w:rPr>
          <w:rFonts w:ascii="楷体" w:eastAsia="楷体" w:hAnsi="楷体" w:cs="楷体" w:hint="eastAsia"/>
          <w:sz w:val="24"/>
          <w:vertAlign w:val="subscript"/>
        </w:rPr>
        <w:t>2</w:t>
      </w:r>
      <w:r w:rsidRPr="001804F9">
        <w:rPr>
          <w:rFonts w:ascii="楷体" w:eastAsia="楷体" w:hAnsi="楷体" w:cs="楷体" w:hint="eastAsia"/>
          <w:sz w:val="24"/>
        </w:rPr>
        <w:t>和锅内发热器的连接情况，其中符合上述工作要求的是（　　）</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drawing>
          <wp:inline distT="0" distB="0" distL="0" distR="0" wp14:anchorId="4F6F3E1A" wp14:editId="79AE523E">
            <wp:extent cx="819150" cy="800100"/>
            <wp:effectExtent l="0" t="0" r="0" b="0"/>
            <wp:docPr id="100074" name="图片 1000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 "/>
                    <pic:cNvPicPr>
                      <a:picLocks noChangeAspect="1" noChangeArrowheads="1"/>
                    </pic:cNvPicPr>
                  </pic:nvPicPr>
                  <pic:blipFill>
                    <a:blip r:embed="rId1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819150" cy="800100"/>
                    </a:xfrm>
                    <a:prstGeom prst="rect">
                      <a:avLst/>
                    </a:prstGeom>
                    <a:noFill/>
                    <a:ln>
                      <a:noFill/>
                    </a:ln>
                  </pic:spPr>
                </pic:pic>
              </a:graphicData>
            </a:graphic>
          </wp:inline>
        </w:drawing>
      </w:r>
    </w:p>
    <w:p w:rsidR="001804F9" w:rsidRPr="001804F9" w:rsidRDefault="001804F9" w:rsidP="001804F9">
      <w:pPr>
        <w:tabs>
          <w:tab w:val="left" w:pos="4400"/>
        </w:tabs>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A．</w:t>
      </w:r>
      <w:r w:rsidRPr="001804F9">
        <w:rPr>
          <w:rFonts w:ascii="楷体" w:eastAsia="楷体" w:hAnsi="楷体" w:cs="楷体"/>
          <w:noProof/>
          <w:sz w:val="24"/>
        </w:rPr>
        <w:drawing>
          <wp:inline distT="0" distB="0" distL="0" distR="0" wp14:anchorId="2F961CD2" wp14:editId="2CDC675A">
            <wp:extent cx="981075" cy="666750"/>
            <wp:effectExtent l="0" t="0" r="9525" b="0"/>
            <wp:docPr id="100073" name="图片 1000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 "/>
                    <pic:cNvPicPr>
                      <a:picLocks noChangeAspect="1" noChangeArrowheads="1"/>
                    </pic:cNvPicPr>
                  </pic:nvPicPr>
                  <pic:blipFill>
                    <a:blip r:embed="rId1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981075" cy="666750"/>
                    </a:xfrm>
                    <a:prstGeom prst="rect">
                      <a:avLst/>
                    </a:prstGeom>
                    <a:noFill/>
                    <a:ln>
                      <a:noFill/>
                    </a:ln>
                  </pic:spPr>
                </pic:pic>
              </a:graphicData>
            </a:graphic>
          </wp:inline>
        </w:drawing>
      </w:r>
      <w:r w:rsidRPr="001804F9">
        <w:rPr>
          <w:rFonts w:ascii="楷体" w:eastAsia="楷体" w:hAnsi="楷体" w:cs="楷体" w:hint="eastAsia"/>
          <w:sz w:val="24"/>
        </w:rPr>
        <w:tab/>
        <w:t>B．</w:t>
      </w:r>
      <w:r w:rsidRPr="001804F9">
        <w:rPr>
          <w:rFonts w:ascii="楷体" w:eastAsia="楷体" w:hAnsi="楷体" w:cs="楷体"/>
          <w:noProof/>
          <w:sz w:val="24"/>
        </w:rPr>
        <w:drawing>
          <wp:inline distT="0" distB="0" distL="0" distR="0" wp14:anchorId="1E75B0FA" wp14:editId="24133306">
            <wp:extent cx="981075" cy="695325"/>
            <wp:effectExtent l="0" t="0" r="9525" b="9525"/>
            <wp:docPr id="100072" name="图片 1000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 "/>
                    <pic:cNvPicPr>
                      <a:picLocks noChangeAspect="1" noChangeArrowheads="1"/>
                    </pic:cNvPicPr>
                  </pic:nvPicPr>
                  <pic:blipFill>
                    <a:blip r:embed="rId1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981075" cy="695325"/>
                    </a:xfrm>
                    <a:prstGeom prst="rect">
                      <a:avLst/>
                    </a:prstGeom>
                    <a:noFill/>
                    <a:ln>
                      <a:noFill/>
                    </a:ln>
                  </pic:spPr>
                </pic:pic>
              </a:graphicData>
            </a:graphic>
          </wp:inline>
        </w:drawing>
      </w:r>
      <w:r w:rsidRPr="001804F9">
        <w:rPr>
          <w:rFonts w:ascii="楷体" w:eastAsia="楷体" w:hAnsi="楷体" w:cs="楷体" w:hint="eastAsia"/>
          <w:sz w:val="24"/>
        </w:rPr>
        <w:tab/>
      </w:r>
    </w:p>
    <w:p w:rsidR="001804F9" w:rsidRPr="001804F9" w:rsidRDefault="001804F9" w:rsidP="001804F9">
      <w:pPr>
        <w:tabs>
          <w:tab w:val="left" w:pos="4400"/>
        </w:tabs>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C．</w:t>
      </w:r>
      <w:r w:rsidRPr="001804F9">
        <w:rPr>
          <w:rFonts w:ascii="楷体" w:eastAsia="楷体" w:hAnsi="楷体" w:cs="楷体"/>
          <w:noProof/>
          <w:sz w:val="24"/>
        </w:rPr>
        <w:drawing>
          <wp:inline distT="0" distB="0" distL="0" distR="0" wp14:anchorId="0F993C9B" wp14:editId="04B6CE78">
            <wp:extent cx="1009650" cy="790575"/>
            <wp:effectExtent l="0" t="0" r="0" b="9525"/>
            <wp:docPr id="100071" name="图片 1000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 "/>
                    <pic:cNvPicPr>
                      <a:picLocks noChangeAspect="1" noChangeArrowheads="1"/>
                    </pic:cNvPicPr>
                  </pic:nvPicPr>
                  <pic:blipFill>
                    <a:blip r:embed="rId1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009650" cy="790575"/>
                    </a:xfrm>
                    <a:prstGeom prst="rect">
                      <a:avLst/>
                    </a:prstGeom>
                    <a:noFill/>
                    <a:ln>
                      <a:noFill/>
                    </a:ln>
                  </pic:spPr>
                </pic:pic>
              </a:graphicData>
            </a:graphic>
          </wp:inline>
        </w:drawing>
      </w:r>
      <w:r w:rsidRPr="001804F9">
        <w:rPr>
          <w:rFonts w:ascii="楷体" w:eastAsia="楷体" w:hAnsi="楷体" w:cs="楷体" w:hint="eastAsia"/>
          <w:sz w:val="24"/>
        </w:rPr>
        <w:tab/>
        <w:t>D．</w:t>
      </w:r>
      <w:r w:rsidRPr="001804F9">
        <w:rPr>
          <w:rFonts w:ascii="楷体" w:eastAsia="楷体" w:hAnsi="楷体" w:cs="楷体"/>
          <w:noProof/>
          <w:sz w:val="24"/>
        </w:rPr>
        <w:drawing>
          <wp:inline distT="0" distB="0" distL="0" distR="0" wp14:anchorId="741B81FF" wp14:editId="5E56FA83">
            <wp:extent cx="1019175" cy="666750"/>
            <wp:effectExtent l="0" t="0" r="9525" b="0"/>
            <wp:docPr id="100070" name="图片 1000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 "/>
                    <pic:cNvPicPr>
                      <a:picLocks noChangeAspect="1" noChangeArrowheads="1"/>
                    </pic:cNvPicPr>
                  </pic:nvPicPr>
                  <pic:blipFill>
                    <a:blip r:embed="rId1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019175" cy="666750"/>
                    </a:xfrm>
                    <a:prstGeom prst="rect">
                      <a:avLst/>
                    </a:prstGeom>
                    <a:noFill/>
                    <a:ln>
                      <a:noFill/>
                    </a:ln>
                  </pic:spPr>
                </pic:pic>
              </a:graphicData>
            </a:graphic>
          </wp:inline>
        </w:drawing>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6．（2分）下列数据最符合实际情况的是（　　）</w:t>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A．普通壁挂式空调正常工作的功率约为1000W</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B．洗澡时感觉最舒适的热水温度是70℃</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C．人体的安全电压为220V</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D．日光灯管的电流约为10A</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7．（2分）在“探究串联电路中电流大小的关系”实验中，某同学用电流表分别测出如图中A、B、C三处的电流大小。为了进一步探究A、B、C三处的电流大小的关系，总结普遍规律，他下一步的操作最合理的是（　　）</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drawing>
          <wp:inline distT="0" distB="0" distL="0" distR="0" wp14:anchorId="49D55C90" wp14:editId="194CEC83">
            <wp:extent cx="1114425" cy="885825"/>
            <wp:effectExtent l="0" t="0" r="9525" b="9525"/>
            <wp:docPr id="100069" name="图片 1000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 "/>
                    <pic:cNvPicPr>
                      <a:picLocks noChangeAspect="1" noChangeArrowheads="1"/>
                    </pic:cNvPicPr>
                  </pic:nvPicPr>
                  <pic:blipFill>
                    <a:blip r:embed="rId1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A．将电源两极对调，再次测量A、B、C三处的电流</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lastRenderedPageBreak/>
        <w:t>B．改变开关S的位置，再次测量A、B、C三处的电流</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C．将图中两只灯泡位置对调，再次测量A、B、C三处的电流</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D．换用不同规格的灯泡，再次测量A、B、C三处的电流</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8．（2分）根据欧姆定律公式I＝</w:t>
      </w:r>
      <w:r w:rsidRPr="001804F9">
        <w:rPr>
          <w:rFonts w:ascii="楷体" w:eastAsia="楷体" w:hAnsi="楷体" w:cs="楷体"/>
          <w:noProof/>
          <w:position w:val="-22"/>
          <w:sz w:val="24"/>
        </w:rPr>
        <w:drawing>
          <wp:inline distT="0" distB="0" distL="0" distR="0" wp14:anchorId="371A1C28" wp14:editId="7FB6F7B4">
            <wp:extent cx="123825" cy="333375"/>
            <wp:effectExtent l="0" t="0" r="9525" b="9525"/>
            <wp:docPr id="100068" name="图片 1000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 "/>
                    <pic:cNvPicPr>
                      <a:picLocks noChangeAspect="1" noChangeArrowheads="1"/>
                    </pic:cNvPicPr>
                  </pic:nvPicPr>
                  <pic:blipFill>
                    <a:blip r:embed="rId1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sidRPr="001804F9">
        <w:rPr>
          <w:rFonts w:ascii="楷体" w:eastAsia="楷体" w:hAnsi="楷体" w:cs="楷体" w:hint="eastAsia"/>
          <w:sz w:val="24"/>
        </w:rPr>
        <w:t>，可导出R＝</w:t>
      </w:r>
      <w:r w:rsidRPr="001804F9">
        <w:rPr>
          <w:rFonts w:ascii="楷体" w:eastAsia="楷体" w:hAnsi="楷体" w:cs="楷体"/>
          <w:noProof/>
          <w:position w:val="-22"/>
          <w:sz w:val="24"/>
        </w:rPr>
        <w:drawing>
          <wp:inline distT="0" distB="0" distL="0" distR="0" wp14:anchorId="2949B80B" wp14:editId="0C263705">
            <wp:extent cx="123825" cy="333375"/>
            <wp:effectExtent l="0" t="0" r="9525" b="9525"/>
            <wp:docPr id="100067" name="图片 1000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 "/>
                    <pic:cNvPicPr>
                      <a:picLocks noChangeAspect="1" noChangeArrowheads="1"/>
                    </pic:cNvPicPr>
                  </pic:nvPicPr>
                  <pic:blipFill>
                    <a:blip r:embed="rId1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sidRPr="001804F9">
        <w:rPr>
          <w:rFonts w:ascii="楷体" w:eastAsia="楷体" w:hAnsi="楷体" w:cs="楷体" w:hint="eastAsia"/>
          <w:sz w:val="24"/>
        </w:rPr>
        <w:t>，下面说法正确的是（　　）</w:t>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A．电流越大，导体的电阻越小</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B．同一导体的电阻与加在它两端的电压成正比</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C．导体两端电压为零时，导体的电阻也为零</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D．电阻是导体本身的特性，与电流和电压都没关系</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9．（2分）在图的电路中，电源电压保持不变，R为定值电阻。闭合开关S后，将滑动变阻器的滑片P从最右端移到中间某个位置，电压表和电流表的示数分别变化了△U和△I．下列分析正确的是（　　）</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drawing>
          <wp:inline distT="0" distB="0" distL="0" distR="0" wp14:anchorId="3119770F" wp14:editId="38F955CA">
            <wp:extent cx="1333500" cy="1047750"/>
            <wp:effectExtent l="0" t="0" r="0" b="0"/>
            <wp:docPr id="100066" name="图片 1000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 "/>
                    <pic:cNvPicPr>
                      <a:picLocks noChangeAspect="1" noChangeArrowheads="1"/>
                    </pic:cNvPicPr>
                  </pic:nvPicPr>
                  <pic:blipFill>
                    <a:blip r:embed="rId2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333500" cy="1047750"/>
                    </a:xfrm>
                    <a:prstGeom prst="rect">
                      <a:avLst/>
                    </a:prstGeom>
                    <a:noFill/>
                    <a:ln>
                      <a:noFill/>
                    </a:ln>
                  </pic:spPr>
                </pic:pic>
              </a:graphicData>
            </a:graphic>
          </wp:inline>
        </w:drawing>
      </w:r>
    </w:p>
    <w:p w:rsidR="001804F9" w:rsidRPr="001804F9" w:rsidRDefault="001804F9" w:rsidP="001804F9">
      <w:pPr>
        <w:tabs>
          <w:tab w:val="left" w:pos="4400"/>
        </w:tabs>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A．</w:t>
      </w:r>
      <w:r w:rsidRPr="001804F9">
        <w:rPr>
          <w:rFonts w:ascii="楷体" w:eastAsia="楷体" w:hAnsi="楷体" w:cs="楷体"/>
          <w:noProof/>
          <w:position w:val="-22"/>
          <w:sz w:val="24"/>
        </w:rPr>
        <w:drawing>
          <wp:inline distT="0" distB="0" distL="0" distR="0" wp14:anchorId="505CE9F8" wp14:editId="1788A2CB">
            <wp:extent cx="276225" cy="333375"/>
            <wp:effectExtent l="0" t="0" r="9525" b="9525"/>
            <wp:docPr id="100065" name="图片 1000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 "/>
                    <pic:cNvPicPr>
                      <a:picLocks noChangeAspect="1" noChangeArrowheads="1"/>
                    </pic:cNvPicPr>
                  </pic:nvPicPr>
                  <pic:blipFill>
                    <a:blip r:embed="rId2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sidRPr="001804F9">
        <w:rPr>
          <w:rFonts w:ascii="楷体" w:eastAsia="楷体" w:hAnsi="楷体" w:cs="楷体" w:hint="eastAsia"/>
          <w:sz w:val="24"/>
        </w:rPr>
        <w:t>变大</w:t>
      </w:r>
      <w:r w:rsidRPr="001804F9">
        <w:rPr>
          <w:rFonts w:ascii="楷体" w:eastAsia="楷体" w:hAnsi="楷体" w:cs="楷体" w:hint="eastAsia"/>
          <w:sz w:val="24"/>
        </w:rPr>
        <w:tab/>
        <w:t>B．</w:t>
      </w:r>
      <w:r w:rsidRPr="001804F9">
        <w:rPr>
          <w:rFonts w:ascii="楷体" w:eastAsia="楷体" w:hAnsi="楷体" w:cs="楷体"/>
          <w:noProof/>
          <w:position w:val="-22"/>
          <w:sz w:val="24"/>
        </w:rPr>
        <w:drawing>
          <wp:inline distT="0" distB="0" distL="0" distR="0" wp14:anchorId="6FD9F519" wp14:editId="179CB87F">
            <wp:extent cx="276225" cy="333375"/>
            <wp:effectExtent l="0" t="0" r="9525" b="9525"/>
            <wp:docPr id="100064" name="图片 1000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 "/>
                    <pic:cNvPicPr>
                      <a:picLocks noChangeAspect="1" noChangeArrowheads="1"/>
                    </pic:cNvPicPr>
                  </pic:nvPicPr>
                  <pic:blipFill>
                    <a:blip r:embed="rId2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sidRPr="001804F9">
        <w:rPr>
          <w:rFonts w:ascii="楷体" w:eastAsia="楷体" w:hAnsi="楷体" w:cs="楷体" w:hint="eastAsia"/>
          <w:sz w:val="24"/>
        </w:rPr>
        <w:t>变小</w:t>
      </w:r>
      <w:r w:rsidRPr="001804F9">
        <w:rPr>
          <w:rFonts w:ascii="楷体" w:eastAsia="楷体" w:hAnsi="楷体" w:cs="楷体" w:hint="eastAsia"/>
          <w:sz w:val="24"/>
        </w:rPr>
        <w:tab/>
      </w:r>
    </w:p>
    <w:p w:rsidR="001804F9" w:rsidRPr="001804F9" w:rsidRDefault="001804F9" w:rsidP="001804F9">
      <w:pPr>
        <w:tabs>
          <w:tab w:val="left" w:pos="4400"/>
        </w:tabs>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C．</w:t>
      </w:r>
      <w:r w:rsidRPr="001804F9">
        <w:rPr>
          <w:rFonts w:ascii="楷体" w:eastAsia="楷体" w:hAnsi="楷体" w:cs="楷体"/>
          <w:noProof/>
          <w:position w:val="-22"/>
          <w:sz w:val="24"/>
        </w:rPr>
        <w:drawing>
          <wp:inline distT="0" distB="0" distL="0" distR="0" wp14:anchorId="725E8FB7" wp14:editId="30BC466F">
            <wp:extent cx="276225" cy="333375"/>
            <wp:effectExtent l="0" t="0" r="9525" b="9525"/>
            <wp:docPr id="130" name="图片 1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 "/>
                    <pic:cNvPicPr>
                      <a:picLocks noChangeAspect="1" noChangeArrowheads="1"/>
                    </pic:cNvPicPr>
                  </pic:nvPicPr>
                  <pic:blipFill>
                    <a:blip r:embed="rId2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sidRPr="001804F9">
        <w:rPr>
          <w:rFonts w:ascii="楷体" w:eastAsia="楷体" w:hAnsi="楷体" w:cs="楷体" w:hint="eastAsia"/>
          <w:sz w:val="24"/>
        </w:rPr>
        <w:t>不变</w:t>
      </w:r>
      <w:r w:rsidRPr="001804F9">
        <w:rPr>
          <w:rFonts w:ascii="楷体" w:eastAsia="楷体" w:hAnsi="楷体" w:cs="楷体" w:hint="eastAsia"/>
          <w:sz w:val="24"/>
        </w:rPr>
        <w:tab/>
        <w:t>D．</w:t>
      </w:r>
      <w:r w:rsidRPr="001804F9">
        <w:rPr>
          <w:rFonts w:ascii="楷体" w:eastAsia="楷体" w:hAnsi="楷体" w:cs="楷体"/>
          <w:noProof/>
          <w:position w:val="-22"/>
          <w:sz w:val="24"/>
        </w:rPr>
        <w:drawing>
          <wp:inline distT="0" distB="0" distL="0" distR="0" wp14:anchorId="41E6D9D4" wp14:editId="503F7B1F">
            <wp:extent cx="276225" cy="333375"/>
            <wp:effectExtent l="0" t="0" r="9525" b="9525"/>
            <wp:docPr id="129" name="图片 1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 "/>
                    <pic:cNvPicPr>
                      <a:picLocks noChangeAspect="1" noChangeArrowheads="1"/>
                    </pic:cNvPicPr>
                  </pic:nvPicPr>
                  <pic:blipFill>
                    <a:blip r:embed="rId2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sidRPr="001804F9">
        <w:rPr>
          <w:rFonts w:ascii="楷体" w:eastAsia="楷体" w:hAnsi="楷体" w:cs="楷体" w:hint="eastAsia"/>
          <w:sz w:val="24"/>
        </w:rPr>
        <w:t>先变小后变大</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10．（2分）两个额定电压均为3V的小灯泡的I﹣U图象如图所示，如果将它们分别串联和并联在电路当中。在确保两小灯泡都安全的前提下保证至少一个灯泡正常工作，则串联和并联时两个小灯泡的总功率分别是（　　）</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lastRenderedPageBreak/>
        <w:drawing>
          <wp:inline distT="0" distB="0" distL="0" distR="0" wp14:anchorId="2E633DB0" wp14:editId="30425238">
            <wp:extent cx="1676400" cy="1543050"/>
            <wp:effectExtent l="0" t="0" r="0" b="0"/>
            <wp:docPr id="128" name="图片 1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 "/>
                    <pic:cNvPicPr>
                      <a:picLocks noChangeAspect="1" noChangeArrowheads="1"/>
                    </pic:cNvPicPr>
                  </pic:nvPicPr>
                  <pic:blipFill>
                    <a:blip r:embed="rId2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676400" cy="1543050"/>
                    </a:xfrm>
                    <a:prstGeom prst="rect">
                      <a:avLst/>
                    </a:prstGeom>
                    <a:noFill/>
                    <a:ln>
                      <a:noFill/>
                    </a:ln>
                  </pic:spPr>
                </pic:pic>
              </a:graphicData>
            </a:graphic>
          </wp:inline>
        </w:drawing>
      </w:r>
    </w:p>
    <w:p w:rsidR="001804F9" w:rsidRPr="001804F9" w:rsidRDefault="001804F9" w:rsidP="001804F9">
      <w:pPr>
        <w:tabs>
          <w:tab w:val="left" w:pos="4400"/>
        </w:tabs>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A．0.875W  2.25W</w:t>
      </w:r>
      <w:r w:rsidRPr="001804F9">
        <w:rPr>
          <w:rFonts w:ascii="楷体" w:eastAsia="楷体" w:hAnsi="楷体" w:cs="楷体" w:hint="eastAsia"/>
          <w:sz w:val="24"/>
        </w:rPr>
        <w:tab/>
        <w:t>B．</w:t>
      </w:r>
      <w:proofErr w:type="gramStart"/>
      <w:r w:rsidRPr="001804F9">
        <w:rPr>
          <w:rFonts w:ascii="楷体" w:eastAsia="楷体" w:hAnsi="楷体" w:cs="楷体" w:hint="eastAsia"/>
          <w:sz w:val="24"/>
        </w:rPr>
        <w:t>2.25W  0.875W</w:t>
      </w:r>
      <w:proofErr w:type="gramEnd"/>
      <w:r w:rsidRPr="001804F9">
        <w:rPr>
          <w:rFonts w:ascii="楷体" w:eastAsia="楷体" w:hAnsi="楷体" w:cs="楷体" w:hint="eastAsia"/>
          <w:sz w:val="24"/>
        </w:rPr>
        <w:tab/>
      </w:r>
    </w:p>
    <w:p w:rsidR="001804F9" w:rsidRPr="001804F9" w:rsidRDefault="001804F9" w:rsidP="001804F9">
      <w:pPr>
        <w:tabs>
          <w:tab w:val="left" w:pos="4400"/>
        </w:tabs>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C．0.75W   1.5W</w:t>
      </w:r>
      <w:r w:rsidRPr="001804F9">
        <w:rPr>
          <w:rFonts w:ascii="楷体" w:eastAsia="楷体" w:hAnsi="楷体" w:cs="楷体" w:hint="eastAsia"/>
          <w:sz w:val="24"/>
        </w:rPr>
        <w:tab/>
        <w:t>D．1.5W   0.75W</w:t>
      </w:r>
    </w:p>
    <w:p w:rsidR="001804F9" w:rsidRPr="001804F9" w:rsidRDefault="001804F9" w:rsidP="001804F9">
      <w:pPr>
        <w:spacing w:line="360" w:lineRule="auto"/>
        <w:rPr>
          <w:rFonts w:ascii="楷体" w:eastAsia="楷体" w:hAnsi="楷体" w:cs="楷体" w:hint="eastAsia"/>
          <w:sz w:val="24"/>
        </w:rPr>
      </w:pPr>
      <w:r w:rsidRPr="001804F9">
        <w:rPr>
          <w:rFonts w:ascii="楷体" w:eastAsia="楷体" w:hAnsi="楷体" w:cs="楷体" w:hint="eastAsia"/>
          <w:b/>
          <w:sz w:val="24"/>
        </w:rPr>
        <w:t>二．填空题（共7小题，满分21分，每小题3分）</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11．（3分）日常生活经验告诉我们：空调和电视之间连接方式是</w:t>
      </w:r>
      <w:r w:rsidRPr="001804F9">
        <w:rPr>
          <w:rFonts w:ascii="楷体" w:eastAsia="楷体" w:hAnsi="楷体" w:cs="楷体" w:hint="eastAsia"/>
          <w:sz w:val="24"/>
          <w:u w:val="single"/>
        </w:rPr>
        <w:t xml:space="preserve">　   　</w:t>
      </w:r>
      <w:r w:rsidRPr="001804F9">
        <w:rPr>
          <w:rFonts w:ascii="楷体" w:eastAsia="楷体" w:hAnsi="楷体" w:cs="楷体" w:hint="eastAsia"/>
          <w:sz w:val="24"/>
        </w:rPr>
        <w:t>，开关与所控制的电灯连接方式是</w:t>
      </w:r>
      <w:r w:rsidRPr="001804F9">
        <w:rPr>
          <w:rFonts w:ascii="楷体" w:eastAsia="楷体" w:hAnsi="楷体" w:cs="楷体" w:hint="eastAsia"/>
          <w:sz w:val="24"/>
          <w:u w:val="single"/>
        </w:rPr>
        <w:t xml:space="preserve">　   　</w:t>
      </w:r>
      <w:r w:rsidRPr="001804F9">
        <w:rPr>
          <w:rFonts w:ascii="楷体" w:eastAsia="楷体" w:hAnsi="楷体" w:cs="楷体" w:hint="eastAsia"/>
          <w:sz w:val="24"/>
        </w:rPr>
        <w:t>。家庭电路电压为</w:t>
      </w:r>
      <w:r w:rsidRPr="001804F9">
        <w:rPr>
          <w:rFonts w:ascii="楷体" w:eastAsia="楷体" w:hAnsi="楷体" w:cs="楷体" w:hint="eastAsia"/>
          <w:sz w:val="24"/>
          <w:u w:val="single"/>
        </w:rPr>
        <w:t xml:space="preserve">　   　</w:t>
      </w:r>
      <w:r w:rsidRPr="001804F9">
        <w:rPr>
          <w:rFonts w:ascii="楷体" w:eastAsia="楷体" w:hAnsi="楷体" w:cs="楷体" w:hint="eastAsia"/>
          <w:sz w:val="24"/>
        </w:rPr>
        <w:t>V。</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12．（4分）一颗陨石进入大气层落向地球的过程中，其重力势能</w:t>
      </w:r>
      <w:r w:rsidRPr="001804F9">
        <w:rPr>
          <w:rFonts w:ascii="楷体" w:eastAsia="楷体" w:hAnsi="楷体" w:cs="楷体" w:hint="eastAsia"/>
          <w:sz w:val="24"/>
          <w:u w:val="single"/>
        </w:rPr>
        <w:t xml:space="preserve">　   　</w:t>
      </w:r>
      <w:r w:rsidRPr="001804F9">
        <w:rPr>
          <w:rFonts w:ascii="楷体" w:eastAsia="楷体" w:hAnsi="楷体" w:cs="楷体" w:hint="eastAsia"/>
          <w:sz w:val="24"/>
        </w:rPr>
        <w:t>（选填“变大”或“变小”或“不变”）</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，由于存在空气阻力，其温度将越来越</w:t>
      </w:r>
      <w:r w:rsidRPr="001804F9">
        <w:rPr>
          <w:rFonts w:ascii="楷体" w:eastAsia="楷体" w:hAnsi="楷体" w:cs="楷体" w:hint="eastAsia"/>
          <w:sz w:val="24"/>
          <w:u w:val="single"/>
        </w:rPr>
        <w:t xml:space="preserve">　   　</w:t>
      </w:r>
      <w:r w:rsidRPr="001804F9">
        <w:rPr>
          <w:rFonts w:ascii="楷体" w:eastAsia="楷体" w:hAnsi="楷体" w:cs="楷体" w:hint="eastAsia"/>
          <w:sz w:val="24"/>
        </w:rPr>
        <w:t>。冬天用热水袋取暖是通过</w:t>
      </w:r>
      <w:r w:rsidRPr="001804F9">
        <w:rPr>
          <w:rFonts w:ascii="楷体" w:eastAsia="楷体" w:hAnsi="楷体" w:cs="楷体" w:hint="eastAsia"/>
          <w:sz w:val="24"/>
          <w:u w:val="single"/>
        </w:rPr>
        <w:t xml:space="preserve">　   　</w:t>
      </w:r>
      <w:r w:rsidRPr="001804F9">
        <w:rPr>
          <w:rFonts w:ascii="楷体" w:eastAsia="楷体" w:hAnsi="楷体" w:cs="楷体" w:hint="eastAsia"/>
          <w:sz w:val="24"/>
        </w:rPr>
        <w:t>的方式来改变内能的。</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13．（3分）有一种“涡轮增压”（T型）轿车，通过给发动机足量的空气使汽油更充分地燃烧，比普通轿车（L型）更节能，排气更清洁。同样的汽油加在T型轿车内与加在L型轿车内相比热值</w:t>
      </w:r>
      <w:r w:rsidRPr="001804F9">
        <w:rPr>
          <w:rFonts w:ascii="楷体" w:eastAsia="楷体" w:hAnsi="楷体" w:cs="楷体" w:hint="eastAsia"/>
          <w:sz w:val="24"/>
          <w:u w:val="single"/>
        </w:rPr>
        <w:t xml:space="preserve">　   　</w:t>
      </w:r>
      <w:r w:rsidRPr="001804F9">
        <w:rPr>
          <w:rFonts w:ascii="楷体" w:eastAsia="楷体" w:hAnsi="楷体" w:cs="楷体" w:hint="eastAsia"/>
          <w:sz w:val="24"/>
        </w:rPr>
        <w:t>（选填“更大”、“一样大”或“更小”）；为防止发动机温度过高，用水进行冷却，这是利用水的</w:t>
      </w:r>
      <w:r w:rsidRPr="001804F9">
        <w:rPr>
          <w:rFonts w:ascii="楷体" w:eastAsia="楷体" w:hAnsi="楷体" w:cs="楷体" w:hint="eastAsia"/>
          <w:sz w:val="24"/>
          <w:u w:val="single"/>
        </w:rPr>
        <w:t xml:space="preserve">　   　</w:t>
      </w:r>
      <w:r w:rsidRPr="001804F9">
        <w:rPr>
          <w:rFonts w:ascii="楷体" w:eastAsia="楷体" w:hAnsi="楷体" w:cs="楷体" w:hint="eastAsia"/>
          <w:sz w:val="24"/>
        </w:rPr>
        <w:t>较大；若散热器中装有8kg的水，水温升高50℃，水吸收的热量是</w:t>
      </w:r>
      <w:r w:rsidRPr="001804F9">
        <w:rPr>
          <w:rFonts w:ascii="楷体" w:eastAsia="楷体" w:hAnsi="楷体" w:cs="楷体" w:hint="eastAsia"/>
          <w:sz w:val="24"/>
          <w:u w:val="single"/>
        </w:rPr>
        <w:t xml:space="preserve">　   　</w:t>
      </w:r>
      <w:r w:rsidRPr="001804F9">
        <w:rPr>
          <w:rFonts w:ascii="楷体" w:eastAsia="楷体" w:hAnsi="楷体" w:cs="楷体" w:hint="eastAsia"/>
          <w:sz w:val="24"/>
        </w:rPr>
        <w:t>J；若汽油机曲轴的转速为3000r/min，汽油机每秒内对外做功</w:t>
      </w:r>
      <w:r w:rsidRPr="001804F9">
        <w:rPr>
          <w:rFonts w:ascii="楷体" w:eastAsia="楷体" w:hAnsi="楷体" w:cs="楷体" w:hint="eastAsia"/>
          <w:sz w:val="24"/>
          <w:u w:val="single"/>
        </w:rPr>
        <w:t xml:space="preserve">　   　</w:t>
      </w:r>
      <w:r w:rsidRPr="001804F9">
        <w:rPr>
          <w:rFonts w:ascii="楷体" w:eastAsia="楷体" w:hAnsi="楷体" w:cs="楷体" w:hint="eastAsia"/>
          <w:sz w:val="24"/>
        </w:rPr>
        <w:t>次。[c</w:t>
      </w:r>
      <w:r w:rsidRPr="001804F9">
        <w:rPr>
          <w:rFonts w:ascii="楷体" w:eastAsia="楷体" w:hAnsi="楷体" w:cs="楷体" w:hint="eastAsia"/>
          <w:sz w:val="24"/>
          <w:vertAlign w:val="subscript"/>
        </w:rPr>
        <w:t>水</w:t>
      </w:r>
      <w:r w:rsidRPr="001804F9">
        <w:rPr>
          <w:rFonts w:ascii="楷体" w:eastAsia="楷体" w:hAnsi="楷体" w:cs="楷体" w:hint="eastAsia"/>
          <w:sz w:val="24"/>
        </w:rPr>
        <w:t>＝4.2×10</w:t>
      </w:r>
      <w:r w:rsidRPr="001804F9">
        <w:rPr>
          <w:rFonts w:ascii="楷体" w:eastAsia="楷体" w:hAnsi="楷体" w:cs="楷体" w:hint="eastAsia"/>
          <w:sz w:val="24"/>
          <w:vertAlign w:val="superscript"/>
        </w:rPr>
        <w:t>3</w:t>
      </w:r>
      <w:r w:rsidRPr="001804F9">
        <w:rPr>
          <w:rFonts w:ascii="楷体" w:eastAsia="楷体" w:hAnsi="楷体" w:cs="楷体" w:hint="eastAsia"/>
          <w:sz w:val="24"/>
        </w:rPr>
        <w:t>J/（kg</w:t>
      </w:r>
      <w:r w:rsidRPr="001804F9">
        <w:rPr>
          <w:rFonts w:ascii="宋体" w:eastAsia="宋体" w:hAnsi="宋体" w:cs="宋体" w:hint="eastAsia"/>
          <w:sz w:val="24"/>
        </w:rPr>
        <w:t>•</w:t>
      </w:r>
      <w:r w:rsidRPr="001804F9">
        <w:rPr>
          <w:rFonts w:ascii="楷体" w:eastAsia="楷体" w:hAnsi="楷体" w:cs="楷体" w:hint="eastAsia"/>
          <w:sz w:val="24"/>
        </w:rPr>
        <w:t>℃）]</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14．（3分）完全燃烧100g酒精所放出的热量为</w:t>
      </w:r>
      <w:r w:rsidRPr="001804F9">
        <w:rPr>
          <w:rFonts w:ascii="楷体" w:eastAsia="楷体" w:hAnsi="楷体" w:cs="楷体" w:hint="eastAsia"/>
          <w:sz w:val="24"/>
          <w:u w:val="single"/>
        </w:rPr>
        <w:t xml:space="preserve">　   　</w:t>
      </w:r>
      <w:r w:rsidRPr="001804F9">
        <w:rPr>
          <w:rFonts w:ascii="楷体" w:eastAsia="楷体" w:hAnsi="楷体" w:cs="楷体" w:hint="eastAsia"/>
          <w:sz w:val="24"/>
        </w:rPr>
        <w:t>J，若其放出的热量有70%被水吸收，能使10kg的水从18℃升高到</w:t>
      </w:r>
      <w:r w:rsidRPr="001804F9">
        <w:rPr>
          <w:rFonts w:ascii="楷体" w:eastAsia="楷体" w:hAnsi="楷体" w:cs="楷体" w:hint="eastAsia"/>
          <w:sz w:val="24"/>
          <w:u w:val="single"/>
        </w:rPr>
        <w:t xml:space="preserve">　   　</w:t>
      </w:r>
      <w:r w:rsidRPr="001804F9">
        <w:rPr>
          <w:rFonts w:ascii="楷体" w:eastAsia="楷体" w:hAnsi="楷体" w:cs="楷体" w:hint="eastAsia"/>
          <w:sz w:val="24"/>
        </w:rPr>
        <w:t>℃．（已知酒精的热值为3.0×10</w:t>
      </w:r>
      <w:r w:rsidRPr="001804F9">
        <w:rPr>
          <w:rFonts w:ascii="楷体" w:eastAsia="楷体" w:hAnsi="楷体" w:cs="楷体" w:hint="eastAsia"/>
          <w:sz w:val="24"/>
          <w:vertAlign w:val="superscript"/>
        </w:rPr>
        <w:t>7</w:t>
      </w:r>
      <w:r w:rsidRPr="001804F9">
        <w:rPr>
          <w:rFonts w:ascii="楷体" w:eastAsia="楷体" w:hAnsi="楷体" w:cs="楷体" w:hint="eastAsia"/>
          <w:sz w:val="24"/>
        </w:rPr>
        <w:t>J/kg，水的比热容为4.2×10</w:t>
      </w:r>
      <w:r w:rsidRPr="001804F9">
        <w:rPr>
          <w:rFonts w:ascii="楷体" w:eastAsia="楷体" w:hAnsi="楷体" w:cs="楷体" w:hint="eastAsia"/>
          <w:sz w:val="24"/>
          <w:vertAlign w:val="superscript"/>
        </w:rPr>
        <w:t>3</w:t>
      </w:r>
      <w:r w:rsidRPr="001804F9">
        <w:rPr>
          <w:rFonts w:ascii="楷体" w:eastAsia="楷体" w:hAnsi="楷体" w:cs="楷体" w:hint="eastAsia"/>
          <w:sz w:val="24"/>
        </w:rPr>
        <w:t>J/（kg</w:t>
      </w:r>
      <w:r w:rsidRPr="001804F9">
        <w:rPr>
          <w:rFonts w:ascii="宋体" w:eastAsia="宋体" w:hAnsi="宋体" w:cs="宋体" w:hint="eastAsia"/>
          <w:sz w:val="24"/>
        </w:rPr>
        <w:t>•</w:t>
      </w:r>
      <w:r w:rsidRPr="001804F9">
        <w:rPr>
          <w:rFonts w:ascii="楷体" w:eastAsia="楷体" w:hAnsi="楷体" w:cs="楷体" w:hint="eastAsia"/>
          <w:sz w:val="24"/>
        </w:rPr>
        <w:t>℃））</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15．（2分）定值电阻R</w:t>
      </w:r>
      <w:r w:rsidRPr="001804F9">
        <w:rPr>
          <w:rFonts w:ascii="楷体" w:eastAsia="楷体" w:hAnsi="楷体" w:cs="楷体" w:hint="eastAsia"/>
          <w:sz w:val="24"/>
          <w:vertAlign w:val="subscript"/>
        </w:rPr>
        <w:t>1</w:t>
      </w:r>
      <w:r w:rsidRPr="001804F9">
        <w:rPr>
          <w:rFonts w:ascii="楷体" w:eastAsia="楷体" w:hAnsi="楷体" w:cs="楷体" w:hint="eastAsia"/>
          <w:sz w:val="24"/>
        </w:rPr>
        <w:t>＝10Ω，R</w:t>
      </w:r>
      <w:r w:rsidRPr="001804F9">
        <w:rPr>
          <w:rFonts w:ascii="楷体" w:eastAsia="楷体" w:hAnsi="楷体" w:cs="楷体" w:hint="eastAsia"/>
          <w:sz w:val="24"/>
          <w:vertAlign w:val="subscript"/>
        </w:rPr>
        <w:t>2</w:t>
      </w:r>
      <w:r w:rsidRPr="001804F9">
        <w:rPr>
          <w:rFonts w:ascii="楷体" w:eastAsia="楷体" w:hAnsi="楷体" w:cs="楷体" w:hint="eastAsia"/>
          <w:sz w:val="24"/>
        </w:rPr>
        <w:t>＝5Ω，若将它们并联后接在电源电压为3V的电路中，则通过他们的电流之比为</w:t>
      </w:r>
      <w:r w:rsidRPr="001804F9">
        <w:rPr>
          <w:rFonts w:ascii="楷体" w:eastAsia="楷体" w:hAnsi="楷体" w:cs="楷体" w:hint="eastAsia"/>
          <w:sz w:val="24"/>
          <w:u w:val="single"/>
        </w:rPr>
        <w:t xml:space="preserve">　   　</w:t>
      </w:r>
      <w:r w:rsidRPr="001804F9">
        <w:rPr>
          <w:rFonts w:ascii="楷体" w:eastAsia="楷体" w:hAnsi="楷体" w:cs="楷体" w:hint="eastAsia"/>
          <w:sz w:val="24"/>
        </w:rPr>
        <w:t>。若将它们串联后接在电源电压为6V的电路中，工作2min消耗的总电能为</w:t>
      </w:r>
      <w:r w:rsidRPr="001804F9">
        <w:rPr>
          <w:rFonts w:ascii="楷体" w:eastAsia="楷体" w:hAnsi="楷体" w:cs="楷体" w:hint="eastAsia"/>
          <w:sz w:val="24"/>
          <w:u w:val="single"/>
        </w:rPr>
        <w:t xml:space="preserve">　   　</w:t>
      </w:r>
      <w:r w:rsidRPr="001804F9">
        <w:rPr>
          <w:rFonts w:ascii="楷体" w:eastAsia="楷体" w:hAnsi="楷体" w:cs="楷体" w:hint="eastAsia"/>
          <w:sz w:val="24"/>
        </w:rPr>
        <w:t>J。</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16．如图电路（电源电压及灯丝电阻保持不变），灯L的规格为“6V 3.6W”，闭合开</w:t>
      </w:r>
      <w:r w:rsidRPr="001804F9">
        <w:rPr>
          <w:rFonts w:ascii="楷体" w:eastAsia="楷体" w:hAnsi="楷体" w:cs="楷体" w:hint="eastAsia"/>
          <w:sz w:val="24"/>
        </w:rPr>
        <w:lastRenderedPageBreak/>
        <w:t>关S</w:t>
      </w:r>
      <w:r w:rsidRPr="001804F9">
        <w:rPr>
          <w:rFonts w:ascii="楷体" w:eastAsia="楷体" w:hAnsi="楷体" w:cs="楷体" w:hint="eastAsia"/>
          <w:sz w:val="24"/>
          <w:vertAlign w:val="subscript"/>
        </w:rPr>
        <w:t>1</w:t>
      </w:r>
      <w:r w:rsidRPr="001804F9">
        <w:rPr>
          <w:rFonts w:ascii="楷体" w:eastAsia="楷体" w:hAnsi="楷体" w:cs="楷体" w:hint="eastAsia"/>
          <w:sz w:val="24"/>
        </w:rPr>
        <w:t>后，灯L的实际功率为0.9W，则电源电压为</w:t>
      </w:r>
      <w:r w:rsidRPr="001804F9">
        <w:rPr>
          <w:rFonts w:ascii="楷体" w:eastAsia="楷体" w:hAnsi="楷体" w:cs="楷体" w:hint="eastAsia"/>
          <w:sz w:val="24"/>
          <w:u w:val="single"/>
        </w:rPr>
        <w:t xml:space="preserve">　   　</w:t>
      </w:r>
      <w:r w:rsidRPr="001804F9">
        <w:rPr>
          <w:rFonts w:ascii="楷体" w:eastAsia="楷体" w:hAnsi="楷体" w:cs="楷体" w:hint="eastAsia"/>
          <w:sz w:val="24"/>
        </w:rPr>
        <w:t>V；再闭合开关S</w:t>
      </w:r>
      <w:r w:rsidRPr="001804F9">
        <w:rPr>
          <w:rFonts w:ascii="楷体" w:eastAsia="楷体" w:hAnsi="楷体" w:cs="楷体" w:hint="eastAsia"/>
          <w:sz w:val="24"/>
          <w:vertAlign w:val="subscript"/>
        </w:rPr>
        <w:t>2</w:t>
      </w:r>
      <w:r w:rsidRPr="001804F9">
        <w:rPr>
          <w:rFonts w:ascii="楷体" w:eastAsia="楷体" w:hAnsi="楷体" w:cs="楷体" w:hint="eastAsia"/>
          <w:sz w:val="24"/>
        </w:rPr>
        <w:t>后，电流表示数为0.5A，则电阻R的阻值是</w:t>
      </w:r>
      <w:r w:rsidRPr="001804F9">
        <w:rPr>
          <w:rFonts w:ascii="楷体" w:eastAsia="楷体" w:hAnsi="楷体" w:cs="楷体" w:hint="eastAsia"/>
          <w:sz w:val="24"/>
          <w:u w:val="single"/>
        </w:rPr>
        <w:t xml:space="preserve">　   　</w:t>
      </w:r>
      <w:r w:rsidRPr="001804F9">
        <w:rPr>
          <w:rFonts w:ascii="楷体" w:eastAsia="楷体" w:hAnsi="楷体" w:cs="楷体" w:hint="eastAsia"/>
          <w:sz w:val="24"/>
        </w:rPr>
        <w:t>Ω。</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drawing>
          <wp:inline distT="0" distB="0" distL="0" distR="0" wp14:anchorId="7B58FA8B" wp14:editId="1F909C49">
            <wp:extent cx="1819275" cy="1371600"/>
            <wp:effectExtent l="0" t="0" r="0" b="0"/>
            <wp:docPr id="127" name="图片 1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 "/>
                    <pic:cNvPicPr>
                      <a:picLocks noChangeAspect="1" noChangeArrowheads="1"/>
                    </pic:cNvPicPr>
                  </pic:nvPicPr>
                  <pic:blipFill>
                    <a:blip r:embed="rId2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819275" cy="1371600"/>
                    </a:xfrm>
                    <a:prstGeom prst="rect">
                      <a:avLst/>
                    </a:prstGeom>
                    <a:noFill/>
                    <a:ln>
                      <a:noFill/>
                    </a:ln>
                  </pic:spPr>
                </pic:pic>
              </a:graphicData>
            </a:graphic>
          </wp:inline>
        </w:drawing>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17．（6分）小马家中的几样电器的额定功率如表所示，假如这些用电器都在正常工作，他</w:t>
      </w:r>
      <w:r w:rsidRPr="001804F9">
        <w:rPr>
          <w:rFonts w:ascii="楷体" w:eastAsia="楷体" w:hAnsi="楷体" w:cs="楷体" w:hint="eastAsia"/>
          <w:sz w:val="24"/>
          <w:u w:val="single"/>
        </w:rPr>
        <w:t xml:space="preserve">　   　</w:t>
      </w:r>
      <w:r w:rsidRPr="001804F9">
        <w:rPr>
          <w:rFonts w:ascii="楷体" w:eastAsia="楷体" w:hAnsi="楷体" w:cs="楷体" w:hint="eastAsia"/>
          <w:sz w:val="24"/>
        </w:rPr>
        <w:t>（选填“可以”或“不可以”）再开一台1500W的空调。若他家上月末电能表的示数为</w:t>
      </w:r>
      <w:r w:rsidRPr="001804F9">
        <w:rPr>
          <w:rFonts w:ascii="楷体" w:eastAsia="楷体" w:hAnsi="楷体" w:cs="楷体"/>
          <w:noProof/>
          <w:sz w:val="24"/>
        </w:rPr>
        <w:drawing>
          <wp:inline distT="0" distB="0" distL="0" distR="0" wp14:anchorId="09C864AE" wp14:editId="67CB179D">
            <wp:extent cx="1028700" cy="266700"/>
            <wp:effectExtent l="0" t="0" r="0" b="0"/>
            <wp:docPr id="126" name="图片 1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 "/>
                    <pic:cNvPicPr>
                      <a:picLocks noChangeAspect="1" noChangeArrowheads="1"/>
                    </pic:cNvPicPr>
                  </pic:nvPicPr>
                  <pic:blipFill>
                    <a:blip r:embed="rId2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r w:rsidRPr="001804F9">
        <w:rPr>
          <w:rFonts w:ascii="楷体" w:eastAsia="楷体" w:hAnsi="楷体" w:cs="楷体" w:hint="eastAsia"/>
          <w:sz w:val="24"/>
        </w:rPr>
        <w:t>，本月末示数如图所示，则小马家这月用电</w:t>
      </w:r>
      <w:r w:rsidRPr="001804F9">
        <w:rPr>
          <w:rFonts w:ascii="楷体" w:eastAsia="楷体" w:hAnsi="楷体" w:cs="楷体" w:hint="eastAsia"/>
          <w:sz w:val="24"/>
          <w:u w:val="single"/>
        </w:rPr>
        <w:t xml:space="preserve">　   　</w:t>
      </w:r>
      <w:r w:rsidRPr="001804F9">
        <w:rPr>
          <w:rFonts w:ascii="楷体" w:eastAsia="楷体" w:hAnsi="楷体" w:cs="楷体" w:hint="eastAsia"/>
          <w:sz w:val="24"/>
        </w:rPr>
        <w:t>kW</w:t>
      </w:r>
      <w:r w:rsidRPr="001804F9">
        <w:rPr>
          <w:rFonts w:ascii="宋体" w:eastAsia="宋体" w:hAnsi="宋体" w:cs="宋体" w:hint="eastAsia"/>
          <w:sz w:val="24"/>
        </w:rPr>
        <w:t>•</w:t>
      </w:r>
      <w:r w:rsidRPr="001804F9">
        <w:rPr>
          <w:rFonts w:ascii="楷体" w:eastAsia="楷体" w:hAnsi="楷体" w:cs="楷体" w:hint="eastAsia"/>
          <w:sz w:val="24"/>
        </w:rPr>
        <w:t>h。</w:t>
      </w:r>
    </w:p>
    <w:tbl>
      <w:tblPr>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0" w:type="dxa"/>
          <w:left w:w="30" w:type="dxa"/>
          <w:bottom w:w="30" w:type="dxa"/>
          <w:right w:w="30" w:type="dxa"/>
        </w:tblCellMar>
        <w:tblLook w:val="04A0" w:firstRow="1" w:lastRow="0" w:firstColumn="1" w:lastColumn="0" w:noHBand="0" w:noVBand="1"/>
      </w:tblPr>
      <w:tblGrid>
        <w:gridCol w:w="1920"/>
        <w:gridCol w:w="960"/>
        <w:gridCol w:w="960"/>
        <w:gridCol w:w="960"/>
        <w:gridCol w:w="960"/>
      </w:tblGrid>
      <w:tr w:rsidR="001804F9" w:rsidRPr="001804F9" w:rsidTr="001804F9">
        <w:tc>
          <w:tcPr>
            <w:tcW w:w="192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电器名称</w:t>
            </w:r>
          </w:p>
        </w:tc>
        <w:tc>
          <w:tcPr>
            <w:tcW w:w="96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音响</w:t>
            </w:r>
          </w:p>
        </w:tc>
        <w:tc>
          <w:tcPr>
            <w:tcW w:w="96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彩电</w:t>
            </w:r>
          </w:p>
        </w:tc>
        <w:tc>
          <w:tcPr>
            <w:tcW w:w="96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照明灯</w:t>
            </w:r>
          </w:p>
        </w:tc>
        <w:tc>
          <w:tcPr>
            <w:tcW w:w="96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电冰箱</w:t>
            </w:r>
          </w:p>
        </w:tc>
      </w:tr>
      <w:tr w:rsidR="001804F9" w:rsidRPr="001804F9" w:rsidTr="001804F9">
        <w:tc>
          <w:tcPr>
            <w:tcW w:w="192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额定功率（W）</w:t>
            </w:r>
          </w:p>
        </w:tc>
        <w:tc>
          <w:tcPr>
            <w:tcW w:w="96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100</w:t>
            </w:r>
          </w:p>
        </w:tc>
        <w:tc>
          <w:tcPr>
            <w:tcW w:w="96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150</w:t>
            </w:r>
          </w:p>
        </w:tc>
        <w:tc>
          <w:tcPr>
            <w:tcW w:w="96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100</w:t>
            </w:r>
          </w:p>
        </w:tc>
        <w:tc>
          <w:tcPr>
            <w:tcW w:w="96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200</w:t>
            </w:r>
          </w:p>
        </w:tc>
      </w:tr>
    </w:tbl>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drawing>
          <wp:inline distT="0" distB="0" distL="0" distR="0" wp14:anchorId="7555C8E9" wp14:editId="77097B8B">
            <wp:extent cx="1247775" cy="1390650"/>
            <wp:effectExtent l="0" t="0" r="9525" b="0"/>
            <wp:docPr id="121" name="图片 1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 "/>
                    <pic:cNvPicPr>
                      <a:picLocks noChangeAspect="1" noChangeArrowheads="1"/>
                    </pic:cNvPicPr>
                  </pic:nvPicPr>
                  <pic:blipFill>
                    <a:blip r:embed="rId2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247775" cy="1390650"/>
                    </a:xfrm>
                    <a:prstGeom prst="rect">
                      <a:avLst/>
                    </a:prstGeom>
                    <a:noFill/>
                    <a:ln>
                      <a:noFill/>
                    </a:ln>
                  </pic:spPr>
                </pic:pic>
              </a:graphicData>
            </a:graphic>
          </wp:inline>
        </w:drawing>
      </w:r>
    </w:p>
    <w:p w:rsidR="001804F9" w:rsidRPr="001804F9" w:rsidRDefault="001804F9" w:rsidP="001804F9">
      <w:pPr>
        <w:spacing w:line="360" w:lineRule="auto"/>
        <w:rPr>
          <w:rFonts w:ascii="楷体" w:eastAsia="楷体" w:hAnsi="楷体" w:cs="楷体" w:hint="eastAsia"/>
          <w:sz w:val="24"/>
        </w:rPr>
      </w:pPr>
      <w:r w:rsidRPr="001804F9">
        <w:rPr>
          <w:rFonts w:ascii="楷体" w:eastAsia="楷体" w:hAnsi="楷体" w:cs="楷体" w:hint="eastAsia"/>
          <w:b/>
          <w:sz w:val="24"/>
        </w:rPr>
        <w:t>三．作图题（共6小题，满分10分）</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18．（3分）如图所示，用滑轮组将陷在泥中的汽车拉出来，请在图中画出最省力的绕绳方法。</w:t>
      </w:r>
      <w:r w:rsidRPr="001804F9">
        <w:rPr>
          <w:rFonts w:ascii="楷体" w:eastAsia="楷体" w:hAnsi="楷体" w:cs="楷体"/>
          <w:noProof/>
          <w:sz w:val="24"/>
        </w:rPr>
        <w:drawing>
          <wp:inline distT="0" distB="0" distL="0" distR="0" wp14:anchorId="41D568B9" wp14:editId="331F6A55">
            <wp:extent cx="3724275" cy="638175"/>
            <wp:effectExtent l="0" t="0" r="9525" b="9525"/>
            <wp:docPr id="120" name="图片 1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 "/>
                    <pic:cNvPicPr>
                      <a:picLocks noChangeAspect="1" noChangeArrowheads="1"/>
                    </pic:cNvPicPr>
                  </pic:nvPicPr>
                  <pic:blipFill>
                    <a:blip r:embed="rId2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724275" cy="638175"/>
                    </a:xfrm>
                    <a:prstGeom prst="rect">
                      <a:avLst/>
                    </a:prstGeom>
                    <a:noFill/>
                    <a:ln>
                      <a:noFill/>
                    </a:ln>
                  </pic:spPr>
                </pic:pic>
              </a:graphicData>
            </a:graphic>
          </wp:inline>
        </w:drawing>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19．（3分）如图所示的部分电路图中，A、B、C、D是四个接线柱。请按照不同要求，用笔画线代替导线连接相应的接线柱，分别形成完整电路图。要求：①图使灯L</w:t>
      </w:r>
      <w:r w:rsidRPr="001804F9">
        <w:rPr>
          <w:rFonts w:ascii="楷体" w:eastAsia="楷体" w:hAnsi="楷体" w:cs="楷体" w:hint="eastAsia"/>
          <w:sz w:val="24"/>
          <w:vertAlign w:val="subscript"/>
        </w:rPr>
        <w:t>1</w:t>
      </w:r>
      <w:r w:rsidRPr="001804F9">
        <w:rPr>
          <w:rFonts w:ascii="楷体" w:eastAsia="楷体" w:hAnsi="楷体" w:cs="楷体" w:hint="eastAsia"/>
          <w:sz w:val="24"/>
        </w:rPr>
        <w:t>、L</w:t>
      </w:r>
      <w:r w:rsidRPr="001804F9">
        <w:rPr>
          <w:rFonts w:ascii="楷体" w:eastAsia="楷体" w:hAnsi="楷体" w:cs="楷体" w:hint="eastAsia"/>
          <w:sz w:val="24"/>
          <w:vertAlign w:val="subscript"/>
        </w:rPr>
        <w:t>2</w:t>
      </w:r>
      <w:r w:rsidRPr="001804F9">
        <w:rPr>
          <w:rFonts w:ascii="楷体" w:eastAsia="楷体" w:hAnsi="楷体" w:cs="楷体" w:hint="eastAsia"/>
          <w:sz w:val="24"/>
        </w:rPr>
        <w:t>并联；②图使灯L</w:t>
      </w:r>
      <w:r w:rsidRPr="001804F9">
        <w:rPr>
          <w:rFonts w:ascii="楷体" w:eastAsia="楷体" w:hAnsi="楷体" w:cs="楷体" w:hint="eastAsia"/>
          <w:sz w:val="24"/>
          <w:vertAlign w:val="subscript"/>
        </w:rPr>
        <w:t>1</w:t>
      </w:r>
      <w:r w:rsidRPr="001804F9">
        <w:rPr>
          <w:rFonts w:ascii="楷体" w:eastAsia="楷体" w:hAnsi="楷体" w:cs="楷体" w:hint="eastAsia"/>
          <w:sz w:val="24"/>
        </w:rPr>
        <w:t>、L</w:t>
      </w:r>
      <w:r w:rsidRPr="001804F9">
        <w:rPr>
          <w:rFonts w:ascii="楷体" w:eastAsia="楷体" w:hAnsi="楷体" w:cs="楷体" w:hint="eastAsia"/>
          <w:sz w:val="24"/>
          <w:vertAlign w:val="subscript"/>
        </w:rPr>
        <w:t>2</w:t>
      </w:r>
      <w:r w:rsidRPr="001804F9">
        <w:rPr>
          <w:rFonts w:ascii="楷体" w:eastAsia="楷体" w:hAnsi="楷体" w:cs="楷体" w:hint="eastAsia"/>
          <w:sz w:val="24"/>
        </w:rPr>
        <w:t>串联。</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lastRenderedPageBreak/>
        <w:drawing>
          <wp:inline distT="0" distB="0" distL="0" distR="0" wp14:anchorId="573F12A6" wp14:editId="29BB46FE">
            <wp:extent cx="3467100" cy="1276350"/>
            <wp:effectExtent l="0" t="0" r="0" b="0"/>
            <wp:docPr id="119" name="图片 1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 "/>
                    <pic:cNvPicPr>
                      <a:picLocks noChangeAspect="1" noChangeArrowheads="1"/>
                    </pic:cNvPicPr>
                  </pic:nvPicPr>
                  <pic:blipFill>
                    <a:blip r:embed="rId2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467100" cy="1276350"/>
                    </a:xfrm>
                    <a:prstGeom prst="rect">
                      <a:avLst/>
                    </a:prstGeom>
                    <a:noFill/>
                    <a:ln>
                      <a:noFill/>
                    </a:ln>
                  </pic:spPr>
                </pic:pic>
              </a:graphicData>
            </a:graphic>
          </wp:inline>
        </w:drawing>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20．在研究杠杆平衡条件实验中：</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drawing>
          <wp:inline distT="0" distB="0" distL="0" distR="0" wp14:anchorId="109F4C34" wp14:editId="4A3B16C5">
            <wp:extent cx="2047875" cy="1371600"/>
            <wp:effectExtent l="0" t="0" r="9525" b="0"/>
            <wp:docPr id="118" name="图片 1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 "/>
                    <pic:cNvPicPr>
                      <a:picLocks noChangeAspect="1" noChangeArrowheads="1"/>
                    </pic:cNvPicPr>
                  </pic:nvPicPr>
                  <pic:blipFill>
                    <a:blip r:embed="rId2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047875" cy="1371600"/>
                    </a:xfrm>
                    <a:prstGeom prst="rect">
                      <a:avLst/>
                    </a:prstGeom>
                    <a:noFill/>
                    <a:ln>
                      <a:noFill/>
                    </a:ln>
                  </pic:spPr>
                </pic:pic>
              </a:graphicData>
            </a:graphic>
          </wp:inline>
        </w:drawing>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（1）把杠杄支起在支架上，观察到杠杆左端下沉，当他去调节螺母时，发现两侧螺母已丢失，聪明的小明在</w:t>
      </w:r>
      <w:r w:rsidRPr="001804F9">
        <w:rPr>
          <w:rFonts w:ascii="楷体" w:eastAsia="楷体" w:hAnsi="楷体" w:cs="楷体" w:hint="eastAsia"/>
          <w:sz w:val="24"/>
          <w:u w:val="single"/>
        </w:rPr>
        <w:t xml:space="preserve">　   　</w:t>
      </w:r>
      <w:r w:rsidRPr="001804F9">
        <w:rPr>
          <w:rFonts w:ascii="楷体" w:eastAsia="楷体" w:hAnsi="楷体" w:cs="楷体" w:hint="eastAsia"/>
          <w:sz w:val="24"/>
        </w:rPr>
        <w:t>侧末端适当缠些透明胶就使杠杆在水平位置平衡了。小明先调节杠杆在水平位置平衡这样做的目的是</w:t>
      </w:r>
      <w:r w:rsidRPr="001804F9">
        <w:rPr>
          <w:rFonts w:ascii="楷体" w:eastAsia="楷体" w:hAnsi="楷体" w:cs="楷体" w:hint="eastAsia"/>
          <w:sz w:val="24"/>
          <w:u w:val="single"/>
        </w:rPr>
        <w:t xml:space="preserve">　   　</w:t>
      </w:r>
      <w:r w:rsidRPr="001804F9">
        <w:rPr>
          <w:rFonts w:ascii="楷体" w:eastAsia="楷体" w:hAnsi="楷体" w:cs="楷体" w:hint="eastAsia"/>
          <w:sz w:val="24"/>
        </w:rPr>
        <w:t>。</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（2）某次测量中，如图所示的杠杆已处于平衡状态，若小明在两边钩码下方各拿走两个钩码，杠杆向</w:t>
      </w:r>
      <w:r w:rsidRPr="001804F9">
        <w:rPr>
          <w:rFonts w:ascii="楷体" w:eastAsia="楷体" w:hAnsi="楷体" w:cs="楷体" w:hint="eastAsia"/>
          <w:sz w:val="24"/>
          <w:u w:val="single"/>
        </w:rPr>
        <w:t xml:space="preserve">　   　</w:t>
      </w:r>
      <w:r w:rsidRPr="001804F9">
        <w:rPr>
          <w:rFonts w:ascii="楷体" w:eastAsia="楷体" w:hAnsi="楷体" w:cs="楷体" w:hint="eastAsia"/>
          <w:sz w:val="24"/>
        </w:rPr>
        <w:t>（填“左”或“右”）端下沉。</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21．在做“研究导体的电阻跟哪些因素有关”的实验时，为了便于研究而采用控制变量的方法，即每次需挑选两根合适的导线，测出它的电阻，然后进行比较，最后得出结论（数据见表格）。</w:t>
      </w:r>
    </w:p>
    <w:tbl>
      <w:tblPr>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0" w:type="dxa"/>
          <w:left w:w="30" w:type="dxa"/>
          <w:bottom w:w="30" w:type="dxa"/>
          <w:right w:w="30" w:type="dxa"/>
        </w:tblCellMar>
        <w:tblLook w:val="04A0" w:firstRow="1" w:lastRow="0" w:firstColumn="1" w:lastColumn="0" w:noHBand="0" w:noVBand="1"/>
      </w:tblPr>
      <w:tblGrid>
        <w:gridCol w:w="2130"/>
        <w:gridCol w:w="855"/>
        <w:gridCol w:w="855"/>
        <w:gridCol w:w="1140"/>
        <w:gridCol w:w="855"/>
        <w:gridCol w:w="720"/>
        <w:gridCol w:w="1005"/>
        <w:gridCol w:w="795"/>
      </w:tblGrid>
      <w:tr w:rsidR="001804F9" w:rsidRPr="001804F9" w:rsidTr="001804F9">
        <w:tc>
          <w:tcPr>
            <w:tcW w:w="213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导线代号</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A</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B</w:t>
            </w:r>
          </w:p>
        </w:tc>
        <w:tc>
          <w:tcPr>
            <w:tcW w:w="114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C</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D</w:t>
            </w:r>
          </w:p>
        </w:tc>
        <w:tc>
          <w:tcPr>
            <w:tcW w:w="72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E</w:t>
            </w:r>
          </w:p>
        </w:tc>
        <w:tc>
          <w:tcPr>
            <w:tcW w:w="100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F</w:t>
            </w:r>
          </w:p>
        </w:tc>
        <w:tc>
          <w:tcPr>
            <w:tcW w:w="79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G</w:t>
            </w:r>
          </w:p>
        </w:tc>
      </w:tr>
      <w:tr w:rsidR="001804F9" w:rsidRPr="001804F9" w:rsidTr="001804F9">
        <w:tc>
          <w:tcPr>
            <w:tcW w:w="213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长度/m</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1.0</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0.5</w:t>
            </w:r>
          </w:p>
        </w:tc>
        <w:tc>
          <w:tcPr>
            <w:tcW w:w="114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1.5</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1.0</w:t>
            </w:r>
          </w:p>
        </w:tc>
        <w:tc>
          <w:tcPr>
            <w:tcW w:w="72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2.0</w:t>
            </w:r>
          </w:p>
        </w:tc>
        <w:tc>
          <w:tcPr>
            <w:tcW w:w="100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0.5</w:t>
            </w:r>
          </w:p>
        </w:tc>
        <w:tc>
          <w:tcPr>
            <w:tcW w:w="79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1.5</w:t>
            </w:r>
          </w:p>
        </w:tc>
      </w:tr>
      <w:tr w:rsidR="001804F9" w:rsidRPr="001804F9" w:rsidTr="001804F9">
        <w:tc>
          <w:tcPr>
            <w:tcW w:w="213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横截面积/mm</w:t>
            </w:r>
            <w:r w:rsidRPr="001804F9">
              <w:rPr>
                <w:rFonts w:ascii="楷体" w:eastAsia="楷体" w:hAnsi="楷体" w:cs="楷体" w:hint="eastAsia"/>
                <w:sz w:val="24"/>
                <w:vertAlign w:val="superscript"/>
              </w:rPr>
              <w:t>2</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3.0</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0.8</w:t>
            </w:r>
          </w:p>
        </w:tc>
        <w:tc>
          <w:tcPr>
            <w:tcW w:w="114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1.2</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0.8</w:t>
            </w:r>
          </w:p>
        </w:tc>
        <w:tc>
          <w:tcPr>
            <w:tcW w:w="72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3.0</w:t>
            </w:r>
          </w:p>
        </w:tc>
        <w:tc>
          <w:tcPr>
            <w:tcW w:w="100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1.2</w:t>
            </w:r>
          </w:p>
        </w:tc>
        <w:tc>
          <w:tcPr>
            <w:tcW w:w="79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1.2</w:t>
            </w:r>
          </w:p>
        </w:tc>
      </w:tr>
      <w:tr w:rsidR="001804F9" w:rsidRPr="001804F9" w:rsidTr="001804F9">
        <w:tc>
          <w:tcPr>
            <w:tcW w:w="213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材料</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铁</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钨</w:t>
            </w:r>
          </w:p>
        </w:tc>
        <w:tc>
          <w:tcPr>
            <w:tcW w:w="114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镍铬丝</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铁</w:t>
            </w:r>
          </w:p>
        </w:tc>
        <w:tc>
          <w:tcPr>
            <w:tcW w:w="72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钨</w:t>
            </w:r>
          </w:p>
        </w:tc>
        <w:tc>
          <w:tcPr>
            <w:tcW w:w="100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镍铬丝</w:t>
            </w:r>
          </w:p>
        </w:tc>
        <w:tc>
          <w:tcPr>
            <w:tcW w:w="79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铝</w:t>
            </w:r>
          </w:p>
        </w:tc>
      </w:tr>
    </w:tbl>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（1）为了研究导体的电阻与导体长度的关系，应选用导线C和</w:t>
      </w:r>
      <w:r w:rsidRPr="001804F9">
        <w:rPr>
          <w:rFonts w:ascii="楷体" w:eastAsia="楷体" w:hAnsi="楷体" w:cs="楷体" w:hint="eastAsia"/>
          <w:sz w:val="24"/>
          <w:u w:val="single"/>
        </w:rPr>
        <w:t xml:space="preserve">　   　</w:t>
      </w:r>
      <w:r w:rsidRPr="001804F9">
        <w:rPr>
          <w:rFonts w:ascii="楷体" w:eastAsia="楷体" w:hAnsi="楷体" w:cs="楷体" w:hint="eastAsia"/>
          <w:sz w:val="24"/>
        </w:rPr>
        <w:t>（填写代号即可）。</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（2）如选用了A和D两根导线进行测试，则是为了研究导体的电阻与</w:t>
      </w:r>
      <w:r w:rsidRPr="001804F9">
        <w:rPr>
          <w:rFonts w:ascii="楷体" w:eastAsia="楷体" w:hAnsi="楷体" w:cs="楷体" w:hint="eastAsia"/>
          <w:sz w:val="24"/>
          <w:u w:val="single"/>
        </w:rPr>
        <w:t xml:space="preserve">　   　</w:t>
      </w:r>
      <w:r w:rsidRPr="001804F9">
        <w:rPr>
          <w:rFonts w:ascii="楷体" w:eastAsia="楷体" w:hAnsi="楷体" w:cs="楷体" w:hint="eastAsia"/>
          <w:sz w:val="24"/>
        </w:rPr>
        <w:t>的关系。</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lastRenderedPageBreak/>
        <w:t>22．（4分）如图甲所示是小明“探究电流与电压、电阻的关系”的实验电路图。选用的实验器材是：电源（3V）、电流表（0～0.6A）、电压表（0～3V），定值电阻R</w:t>
      </w:r>
      <w:r w:rsidRPr="001804F9">
        <w:rPr>
          <w:rFonts w:ascii="楷体" w:eastAsia="楷体" w:hAnsi="楷体" w:cs="楷体" w:hint="eastAsia"/>
          <w:sz w:val="24"/>
          <w:vertAlign w:val="subscript"/>
        </w:rPr>
        <w:t>1</w:t>
      </w:r>
      <w:r w:rsidRPr="001804F9">
        <w:rPr>
          <w:rFonts w:ascii="楷体" w:eastAsia="楷体" w:hAnsi="楷体" w:cs="楷体" w:hint="eastAsia"/>
          <w:sz w:val="24"/>
        </w:rPr>
        <w:t>＝5Ω、R</w:t>
      </w:r>
      <w:r w:rsidRPr="001804F9">
        <w:rPr>
          <w:rFonts w:ascii="楷体" w:eastAsia="楷体" w:hAnsi="楷体" w:cs="楷体" w:hint="eastAsia"/>
          <w:sz w:val="24"/>
          <w:vertAlign w:val="subscript"/>
        </w:rPr>
        <w:t>2</w:t>
      </w:r>
      <w:r w:rsidRPr="001804F9">
        <w:rPr>
          <w:rFonts w:ascii="楷体" w:eastAsia="楷体" w:hAnsi="楷体" w:cs="楷体" w:hint="eastAsia"/>
          <w:sz w:val="24"/>
        </w:rPr>
        <w:t>＝10Ω、R</w:t>
      </w:r>
      <w:r w:rsidRPr="001804F9">
        <w:rPr>
          <w:rFonts w:ascii="楷体" w:eastAsia="楷体" w:hAnsi="楷体" w:cs="楷体" w:hint="eastAsia"/>
          <w:sz w:val="24"/>
          <w:vertAlign w:val="subscript"/>
        </w:rPr>
        <w:t>3</w:t>
      </w:r>
      <w:r w:rsidRPr="001804F9">
        <w:rPr>
          <w:rFonts w:ascii="楷体" w:eastAsia="楷体" w:hAnsi="楷体" w:cs="楷体" w:hint="eastAsia"/>
          <w:sz w:val="24"/>
        </w:rPr>
        <w:t>＝20Ω，滑动变阻器（40Ω 2A）、开关、导线若干。</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（1）探究电流与电压关系：</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①探究电流与电压的关系时，要保持</w:t>
      </w:r>
      <w:r w:rsidRPr="001804F9">
        <w:rPr>
          <w:rFonts w:ascii="楷体" w:eastAsia="楷体" w:hAnsi="楷体" w:cs="楷体" w:hint="eastAsia"/>
          <w:sz w:val="24"/>
          <w:u w:val="single"/>
        </w:rPr>
        <w:t xml:space="preserve">　   　</w:t>
      </w:r>
      <w:r w:rsidRPr="001804F9">
        <w:rPr>
          <w:rFonts w:ascii="楷体" w:eastAsia="楷体" w:hAnsi="楷体" w:cs="楷体" w:hint="eastAsia"/>
          <w:sz w:val="24"/>
        </w:rPr>
        <w:t>不变，采用的科学方法是</w:t>
      </w:r>
      <w:r w:rsidRPr="001804F9">
        <w:rPr>
          <w:rFonts w:ascii="楷体" w:eastAsia="楷体" w:hAnsi="楷体" w:cs="楷体" w:hint="eastAsia"/>
          <w:sz w:val="24"/>
          <w:u w:val="single"/>
        </w:rPr>
        <w:t xml:space="preserve">　   　</w:t>
      </w:r>
      <w:r w:rsidRPr="001804F9">
        <w:rPr>
          <w:rFonts w:ascii="楷体" w:eastAsia="楷体" w:hAnsi="楷体" w:cs="楷体" w:hint="eastAsia"/>
          <w:sz w:val="24"/>
        </w:rPr>
        <w:t>。</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②小明在实验中进行多组数据测量的目的是什么？</w:t>
      </w:r>
      <w:r w:rsidRPr="001804F9">
        <w:rPr>
          <w:rFonts w:ascii="楷体" w:eastAsia="楷体" w:hAnsi="楷体" w:cs="楷体" w:hint="eastAsia"/>
          <w:sz w:val="24"/>
          <w:u w:val="single"/>
        </w:rPr>
        <w:t xml:space="preserve">　   　</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③小明选用5Ω和10Ω的两只电阻分别进行实验后，由实验数据画出的图象如图乙所示，其中M图象对应的是哪只电阻？</w:t>
      </w:r>
      <w:r w:rsidRPr="001804F9">
        <w:rPr>
          <w:rFonts w:ascii="楷体" w:eastAsia="楷体" w:hAnsi="楷体" w:cs="楷体" w:hint="eastAsia"/>
          <w:sz w:val="24"/>
          <w:u w:val="single"/>
        </w:rPr>
        <w:t xml:space="preserve">　   　</w:t>
      </w:r>
      <w:r w:rsidRPr="001804F9">
        <w:rPr>
          <w:rFonts w:ascii="楷体" w:eastAsia="楷体" w:hAnsi="楷体" w:cs="楷体" w:hint="eastAsia"/>
          <w:sz w:val="24"/>
        </w:rPr>
        <w:t>由M图象得到的实验结论是什么？</w:t>
      </w:r>
      <w:r w:rsidRPr="001804F9">
        <w:rPr>
          <w:rFonts w:ascii="楷体" w:eastAsia="楷体" w:hAnsi="楷体" w:cs="楷体" w:hint="eastAsia"/>
          <w:sz w:val="24"/>
          <w:u w:val="single"/>
        </w:rPr>
        <w:t xml:space="preserve">　   　</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（2）探究电流与电阻的关系：</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①小明在实验中，首先确定一个保持不变的电压值U，当AB间的电阻R由5Ω换成10Ω时，闭合开关，应将滑动变阻器的滑片向</w:t>
      </w:r>
      <w:r w:rsidRPr="001804F9">
        <w:rPr>
          <w:rFonts w:ascii="楷体" w:eastAsia="楷体" w:hAnsi="楷体" w:cs="楷体" w:hint="eastAsia"/>
          <w:sz w:val="24"/>
          <w:u w:val="single"/>
        </w:rPr>
        <w:t xml:space="preserve">　   　</w:t>
      </w:r>
      <w:r w:rsidRPr="001804F9">
        <w:rPr>
          <w:rFonts w:ascii="楷体" w:eastAsia="楷体" w:hAnsi="楷体" w:cs="楷体" w:hint="eastAsia"/>
          <w:sz w:val="24"/>
        </w:rPr>
        <w:t>（选填“a”或“b”）移动，才能使电压表示数变为U。</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②当AB间换接20Ω的电阻时，小明无论怎样移动滑动变阻器的滑片，电压表的示数都无法达到U．请你告诉他，为完成实验，U的取值范围是</w:t>
      </w:r>
      <w:r w:rsidRPr="001804F9">
        <w:rPr>
          <w:rFonts w:ascii="楷体" w:eastAsia="楷体" w:hAnsi="楷体" w:cs="楷体" w:hint="eastAsia"/>
          <w:sz w:val="24"/>
          <w:u w:val="single"/>
        </w:rPr>
        <w:t xml:space="preserve">　   　</w:t>
      </w:r>
      <w:r w:rsidRPr="001804F9">
        <w:rPr>
          <w:rFonts w:ascii="楷体" w:eastAsia="楷体" w:hAnsi="楷体" w:cs="楷体" w:hint="eastAsia"/>
          <w:sz w:val="24"/>
        </w:rPr>
        <w:t>。</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drawing>
          <wp:inline distT="0" distB="0" distL="0" distR="0" wp14:anchorId="57E56007" wp14:editId="15A1CBEE">
            <wp:extent cx="2886075" cy="1666875"/>
            <wp:effectExtent l="0" t="0" r="9525" b="9525"/>
            <wp:docPr id="117" name="图片 1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 "/>
                    <pic:cNvPicPr>
                      <a:picLocks noChangeAspect="1" noChangeArrowheads="1"/>
                    </pic:cNvPicPr>
                  </pic:nvPicPr>
                  <pic:blipFill>
                    <a:blip r:embed="rId2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886075" cy="1666875"/>
                    </a:xfrm>
                    <a:prstGeom prst="rect">
                      <a:avLst/>
                    </a:prstGeom>
                    <a:noFill/>
                    <a:ln>
                      <a:noFill/>
                    </a:ln>
                  </pic:spPr>
                </pic:pic>
              </a:graphicData>
            </a:graphic>
          </wp:inline>
        </w:drawing>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23．在测量小灯泡电功率的实验中，实验器材如甲图所示，其电源电压恒为3V，小灯泡的铭牌上标有“2.5V 0.5W”。</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lastRenderedPageBreak/>
        <w:drawing>
          <wp:inline distT="0" distB="0" distL="0" distR="0" wp14:anchorId="7B1925B3" wp14:editId="0EC845BB">
            <wp:extent cx="3848100" cy="1590675"/>
            <wp:effectExtent l="0" t="0" r="0" b="9525"/>
            <wp:docPr id="116" name="图片 1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 "/>
                    <pic:cNvPicPr>
                      <a:picLocks noChangeAspect="1" noChangeArrowheads="1"/>
                    </pic:cNvPicPr>
                  </pic:nvPicPr>
                  <pic:blipFill>
                    <a:blip r:embed="rId3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848100" cy="1590675"/>
                    </a:xfrm>
                    <a:prstGeom prst="rect">
                      <a:avLst/>
                    </a:prstGeom>
                    <a:noFill/>
                    <a:ln>
                      <a:noFill/>
                    </a:ln>
                  </pic:spPr>
                </pic:pic>
              </a:graphicData>
            </a:graphic>
          </wp:inline>
        </w:drawing>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（1）实验原理是</w:t>
      </w:r>
      <w:r w:rsidRPr="001804F9">
        <w:rPr>
          <w:rFonts w:ascii="楷体" w:eastAsia="楷体" w:hAnsi="楷体" w:cs="楷体" w:hint="eastAsia"/>
          <w:sz w:val="24"/>
          <w:u w:val="single"/>
        </w:rPr>
        <w:t xml:space="preserve">　   　</w:t>
      </w:r>
      <w:r w:rsidRPr="001804F9">
        <w:rPr>
          <w:rFonts w:ascii="楷体" w:eastAsia="楷体" w:hAnsi="楷体" w:cs="楷体" w:hint="eastAsia"/>
          <w:sz w:val="24"/>
        </w:rPr>
        <w:t>；以连线的方式将甲图中的滑动变阻器接入电路，要求滑片在A端时接入的电阻最大。</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（2）将电路正确连接后，闭合开关前，将滑动变阻器的滑片移动A端，可以起到</w:t>
      </w:r>
      <w:r w:rsidRPr="001804F9">
        <w:rPr>
          <w:rFonts w:ascii="楷体" w:eastAsia="楷体" w:hAnsi="楷体" w:cs="楷体" w:hint="eastAsia"/>
          <w:sz w:val="24"/>
          <w:u w:val="single"/>
        </w:rPr>
        <w:t xml:space="preserve">　   　</w:t>
      </w:r>
      <w:r w:rsidRPr="001804F9">
        <w:rPr>
          <w:rFonts w:ascii="楷体" w:eastAsia="楷体" w:hAnsi="楷体" w:cs="楷体" w:hint="eastAsia"/>
          <w:sz w:val="24"/>
        </w:rPr>
        <w:t>的作用；闭合开关后，灯泡不发光，电流表和电压表都有示数，导致这一现象可能的原因是</w:t>
      </w:r>
      <w:r w:rsidRPr="001804F9">
        <w:rPr>
          <w:rFonts w:ascii="楷体" w:eastAsia="楷体" w:hAnsi="楷体" w:cs="楷体" w:hint="eastAsia"/>
          <w:sz w:val="24"/>
          <w:u w:val="single"/>
        </w:rPr>
        <w:t xml:space="preserve">　   　</w:t>
      </w:r>
      <w:r w:rsidRPr="001804F9">
        <w:rPr>
          <w:rFonts w:ascii="楷体" w:eastAsia="楷体" w:hAnsi="楷体" w:cs="楷体" w:hint="eastAsia"/>
          <w:sz w:val="24"/>
        </w:rPr>
        <w:t>。</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A．灯泡断路</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B．灯泡短路</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C．滑动变阻器接入电路的阻值过大</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（3）当电压表的示数为2V时，为了测量灯泡的额定功率，应该将甲图中滑动变阻器的滑片向</w:t>
      </w:r>
      <w:r w:rsidRPr="001804F9">
        <w:rPr>
          <w:rFonts w:ascii="楷体" w:eastAsia="楷体" w:hAnsi="楷体" w:cs="楷体" w:hint="eastAsia"/>
          <w:sz w:val="24"/>
          <w:u w:val="single"/>
        </w:rPr>
        <w:t xml:space="preserve">　   　</w:t>
      </w:r>
      <w:r w:rsidRPr="001804F9">
        <w:rPr>
          <w:rFonts w:ascii="楷体" w:eastAsia="楷体" w:hAnsi="楷体" w:cs="楷体" w:hint="eastAsia"/>
          <w:sz w:val="24"/>
        </w:rPr>
        <w:t>（选填“A”或“B”）滑动；并且移动滑动变阻器滑片时，眼睛应该观察</w:t>
      </w:r>
      <w:r w:rsidRPr="001804F9">
        <w:rPr>
          <w:rFonts w:ascii="楷体" w:eastAsia="楷体" w:hAnsi="楷体" w:cs="楷体" w:hint="eastAsia"/>
          <w:sz w:val="24"/>
          <w:u w:val="single"/>
        </w:rPr>
        <w:t xml:space="preserve">　   　</w:t>
      </w:r>
      <w:r w:rsidRPr="001804F9">
        <w:rPr>
          <w:rFonts w:ascii="楷体" w:eastAsia="楷体" w:hAnsi="楷体" w:cs="楷体" w:hint="eastAsia"/>
          <w:sz w:val="24"/>
        </w:rPr>
        <w:t>。</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A．滑动变阻器滑片的位置</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B．电压表的示数</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C．电流表的示数</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（4）当灯泡两端的电压为2.5V时，电流表的示数如乙图所示，此时灯泡的实际功率为P＝</w:t>
      </w:r>
      <w:r w:rsidRPr="001804F9">
        <w:rPr>
          <w:rFonts w:ascii="楷体" w:eastAsia="楷体" w:hAnsi="楷体" w:cs="楷体" w:hint="eastAsia"/>
          <w:sz w:val="24"/>
          <w:u w:val="single"/>
        </w:rPr>
        <w:t xml:space="preserve">　   　</w:t>
      </w:r>
      <w:r w:rsidRPr="001804F9">
        <w:rPr>
          <w:rFonts w:ascii="楷体" w:eastAsia="楷体" w:hAnsi="楷体" w:cs="楷体" w:hint="eastAsia"/>
          <w:sz w:val="24"/>
        </w:rPr>
        <w:t>W；测得灯泡的额定功率比标准值略小，小明认为是灯丝</w:t>
      </w:r>
      <w:r w:rsidRPr="001804F9">
        <w:rPr>
          <w:rFonts w:ascii="楷体" w:eastAsia="楷体" w:hAnsi="楷体" w:cs="楷体" w:hint="eastAsia"/>
          <w:sz w:val="24"/>
          <w:u w:val="single"/>
        </w:rPr>
        <w:t xml:space="preserve">　   　</w:t>
      </w:r>
      <w:r w:rsidRPr="001804F9">
        <w:rPr>
          <w:rFonts w:ascii="楷体" w:eastAsia="楷体" w:hAnsi="楷体" w:cs="楷体" w:hint="eastAsia"/>
          <w:sz w:val="24"/>
        </w:rPr>
        <w:t>导致的，可能的原因是</w:t>
      </w:r>
      <w:r w:rsidRPr="001804F9">
        <w:rPr>
          <w:rFonts w:ascii="楷体" w:eastAsia="楷体" w:hAnsi="楷体" w:cs="楷体" w:hint="eastAsia"/>
          <w:sz w:val="24"/>
          <w:u w:val="single"/>
        </w:rPr>
        <w:t xml:space="preserve">　   　</w:t>
      </w:r>
      <w:r w:rsidRPr="001804F9">
        <w:rPr>
          <w:rFonts w:ascii="楷体" w:eastAsia="楷体" w:hAnsi="楷体" w:cs="楷体" w:hint="eastAsia"/>
          <w:sz w:val="24"/>
        </w:rPr>
        <w:t>。</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A．灯丝比标准灯丝细</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B．灯丝比标准灯丝短</w:t>
      </w:r>
    </w:p>
    <w:p w:rsidR="001804F9" w:rsidRPr="001804F9" w:rsidRDefault="001804F9" w:rsidP="001804F9">
      <w:pPr>
        <w:spacing w:line="360" w:lineRule="auto"/>
        <w:rPr>
          <w:rFonts w:ascii="楷体" w:eastAsia="楷体" w:hAnsi="楷体" w:cs="楷体" w:hint="eastAsia"/>
          <w:sz w:val="24"/>
        </w:rPr>
      </w:pPr>
      <w:r w:rsidRPr="001804F9">
        <w:rPr>
          <w:rFonts w:ascii="楷体" w:eastAsia="楷体" w:hAnsi="楷体" w:cs="楷体" w:hint="eastAsia"/>
          <w:b/>
          <w:sz w:val="24"/>
        </w:rPr>
        <w:t>四．计算题（共2小题，满分18分）</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lastRenderedPageBreak/>
        <w:t>24．（8分）如图，是建筑工人利用滑轮组从竖直深井中提取泥土的情形。操作中，工人用400N的拉力F在半分钟内将总重为600N的泥土匀速提升2m。不计绳重、不计轮轴及绳与滑轮的摩擦。求：</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（1）拉力F所做的总功是多少？</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（2）拉力F做功的功率是多少？</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（3）滑轮组的机械效率是多大？</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（4）如果工人质量为50kg，他用此滑轮组提升货物时，滑轮组的最大机械效率。</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drawing>
          <wp:inline distT="0" distB="0" distL="0" distR="0" wp14:anchorId="3427DA98" wp14:editId="77F9D3E1">
            <wp:extent cx="1143000" cy="1781175"/>
            <wp:effectExtent l="0" t="0" r="0" b="9525"/>
            <wp:docPr id="115" name="图片 1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 "/>
                    <pic:cNvPicPr>
                      <a:picLocks noChangeAspect="1" noChangeArrowheads="1"/>
                    </pic:cNvPicPr>
                  </pic:nvPicPr>
                  <pic:blipFill>
                    <a:blip r:embed="rId3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143000" cy="1781175"/>
                    </a:xfrm>
                    <a:prstGeom prst="rect">
                      <a:avLst/>
                    </a:prstGeom>
                    <a:noFill/>
                    <a:ln>
                      <a:noFill/>
                    </a:ln>
                  </pic:spPr>
                </pic:pic>
              </a:graphicData>
            </a:graphic>
          </wp:inline>
        </w:drawing>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25．（10分）如图甲所示，L上标有“6V3W”字样，电流表量程为0～0.6A，电压表量程为0～15V，变阻器R的最大阻值为100Ω．当只闭合开关S</w:t>
      </w:r>
      <w:r w:rsidRPr="001804F9">
        <w:rPr>
          <w:rFonts w:ascii="楷体" w:eastAsia="楷体" w:hAnsi="楷体" w:cs="楷体" w:hint="eastAsia"/>
          <w:sz w:val="24"/>
          <w:vertAlign w:val="subscript"/>
        </w:rPr>
        <w:t>1</w:t>
      </w:r>
      <w:r w:rsidRPr="001804F9">
        <w:rPr>
          <w:rFonts w:ascii="楷体" w:eastAsia="楷体" w:hAnsi="楷体" w:cs="楷体" w:hint="eastAsia"/>
          <w:sz w:val="24"/>
        </w:rPr>
        <w:t>，滑片P置于变阻器上的a点时，变阻器连入电路中的电阻R</w:t>
      </w:r>
      <w:r w:rsidRPr="001804F9">
        <w:rPr>
          <w:rFonts w:ascii="楷体" w:eastAsia="楷体" w:hAnsi="楷体" w:cs="楷体" w:hint="eastAsia"/>
          <w:sz w:val="24"/>
          <w:vertAlign w:val="subscript"/>
        </w:rPr>
        <w:t>a</w:t>
      </w:r>
      <w:r w:rsidRPr="001804F9">
        <w:rPr>
          <w:rFonts w:ascii="楷体" w:eastAsia="楷体" w:hAnsi="楷体" w:cs="楷体" w:hint="eastAsia"/>
          <w:sz w:val="24"/>
        </w:rPr>
        <w:t>为48Ω，电流表示数为</w:t>
      </w:r>
      <w:proofErr w:type="spellStart"/>
      <w:r w:rsidRPr="001804F9">
        <w:rPr>
          <w:rFonts w:ascii="楷体" w:eastAsia="楷体" w:hAnsi="楷体" w:cs="楷体" w:hint="eastAsia"/>
          <w:sz w:val="24"/>
        </w:rPr>
        <w:t>Ia</w:t>
      </w:r>
      <w:proofErr w:type="spellEnd"/>
      <w:r w:rsidRPr="001804F9">
        <w:rPr>
          <w:rFonts w:ascii="楷体" w:eastAsia="楷体" w:hAnsi="楷体" w:cs="楷体" w:hint="eastAsia"/>
          <w:sz w:val="24"/>
        </w:rPr>
        <w:t>；当只闭合开关S</w:t>
      </w:r>
      <w:r w:rsidRPr="001804F9">
        <w:rPr>
          <w:rFonts w:ascii="楷体" w:eastAsia="楷体" w:hAnsi="楷体" w:cs="楷体" w:hint="eastAsia"/>
          <w:sz w:val="24"/>
          <w:vertAlign w:val="subscript"/>
        </w:rPr>
        <w:t>2</w:t>
      </w:r>
      <w:r w:rsidRPr="001804F9">
        <w:rPr>
          <w:rFonts w:ascii="楷体" w:eastAsia="楷体" w:hAnsi="楷体" w:cs="楷体" w:hint="eastAsia"/>
          <w:sz w:val="24"/>
        </w:rPr>
        <w:t>，移动滑片P，变阻器两端电压与其连入电路的电阻关系如图乙所示，当滑片置于b点时，电压表示数</w:t>
      </w:r>
      <w:proofErr w:type="spellStart"/>
      <w:r w:rsidRPr="001804F9">
        <w:rPr>
          <w:rFonts w:ascii="楷体" w:eastAsia="楷体" w:hAnsi="楷体" w:cs="楷体" w:hint="eastAsia"/>
          <w:sz w:val="24"/>
        </w:rPr>
        <w:t>U</w:t>
      </w:r>
      <w:r w:rsidRPr="001804F9">
        <w:rPr>
          <w:rFonts w:ascii="楷体" w:eastAsia="楷体" w:hAnsi="楷体" w:cs="楷体" w:hint="eastAsia"/>
          <w:sz w:val="24"/>
          <w:vertAlign w:val="subscript"/>
        </w:rPr>
        <w:t>b</w:t>
      </w:r>
      <w:proofErr w:type="spellEnd"/>
      <w:r w:rsidRPr="001804F9">
        <w:rPr>
          <w:rFonts w:ascii="楷体" w:eastAsia="楷体" w:hAnsi="楷体" w:cs="楷体" w:hint="eastAsia"/>
          <w:sz w:val="24"/>
        </w:rPr>
        <w:t>＝8V，电流表示数为</w:t>
      </w:r>
      <w:proofErr w:type="spellStart"/>
      <w:r w:rsidRPr="001804F9">
        <w:rPr>
          <w:rFonts w:ascii="楷体" w:eastAsia="楷体" w:hAnsi="楷体" w:cs="楷体" w:hint="eastAsia"/>
          <w:sz w:val="24"/>
        </w:rPr>
        <w:t>I</w:t>
      </w:r>
      <w:r w:rsidRPr="001804F9">
        <w:rPr>
          <w:rFonts w:ascii="楷体" w:eastAsia="楷体" w:hAnsi="楷体" w:cs="楷体" w:hint="eastAsia"/>
          <w:sz w:val="24"/>
          <w:vertAlign w:val="subscript"/>
        </w:rPr>
        <w:t>b</w:t>
      </w:r>
      <w:proofErr w:type="spellEnd"/>
      <w:r w:rsidRPr="001804F9">
        <w:rPr>
          <w:rFonts w:ascii="楷体" w:eastAsia="楷体" w:hAnsi="楷体" w:cs="楷体" w:hint="eastAsia"/>
          <w:sz w:val="24"/>
        </w:rPr>
        <w:t>，已知</w:t>
      </w:r>
      <w:proofErr w:type="spellStart"/>
      <w:r w:rsidRPr="001804F9">
        <w:rPr>
          <w:rFonts w:ascii="楷体" w:eastAsia="楷体" w:hAnsi="楷体" w:cs="楷体" w:hint="eastAsia"/>
          <w:sz w:val="24"/>
        </w:rPr>
        <w:t>I</w:t>
      </w:r>
      <w:r w:rsidRPr="001804F9">
        <w:rPr>
          <w:rFonts w:ascii="楷体" w:eastAsia="楷体" w:hAnsi="楷体" w:cs="楷体" w:hint="eastAsia"/>
          <w:sz w:val="24"/>
          <w:vertAlign w:val="subscript"/>
        </w:rPr>
        <w:t>a</w:t>
      </w:r>
      <w:proofErr w:type="spellEnd"/>
      <w:r w:rsidRPr="001804F9">
        <w:rPr>
          <w:rFonts w:ascii="楷体" w:eastAsia="楷体" w:hAnsi="楷体" w:cs="楷体" w:hint="eastAsia"/>
          <w:sz w:val="24"/>
        </w:rPr>
        <w:t>：</w:t>
      </w:r>
      <w:proofErr w:type="spellStart"/>
      <w:r w:rsidRPr="001804F9">
        <w:rPr>
          <w:rFonts w:ascii="楷体" w:eastAsia="楷体" w:hAnsi="楷体" w:cs="楷体" w:hint="eastAsia"/>
          <w:sz w:val="24"/>
        </w:rPr>
        <w:t>I</w:t>
      </w:r>
      <w:r w:rsidRPr="001804F9">
        <w:rPr>
          <w:rFonts w:ascii="楷体" w:eastAsia="楷体" w:hAnsi="楷体" w:cs="楷体" w:hint="eastAsia"/>
          <w:sz w:val="24"/>
          <w:vertAlign w:val="subscript"/>
        </w:rPr>
        <w:t>b</w:t>
      </w:r>
      <w:proofErr w:type="spellEnd"/>
      <w:r w:rsidRPr="001804F9">
        <w:rPr>
          <w:rFonts w:ascii="楷体" w:eastAsia="楷体" w:hAnsi="楷体" w:cs="楷体" w:hint="eastAsia"/>
          <w:sz w:val="24"/>
        </w:rPr>
        <w:t>＝3：5．（变阻器上的a、b两点均未标出，灯丝电阻不随温度变化）求：</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（1）小灯泡的电阻；</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（2）电源电压和定值电阻R</w:t>
      </w:r>
      <w:r w:rsidRPr="001804F9">
        <w:rPr>
          <w:rFonts w:ascii="楷体" w:eastAsia="楷体" w:hAnsi="楷体" w:cs="楷体" w:hint="eastAsia"/>
          <w:sz w:val="24"/>
          <w:vertAlign w:val="subscript"/>
        </w:rPr>
        <w:t>0</w:t>
      </w:r>
      <w:r w:rsidRPr="001804F9">
        <w:rPr>
          <w:rFonts w:ascii="楷体" w:eastAsia="楷体" w:hAnsi="楷体" w:cs="楷体" w:hint="eastAsia"/>
          <w:sz w:val="24"/>
        </w:rPr>
        <w:t>的阻值；</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（3）只闭合开关S</w:t>
      </w:r>
      <w:r w:rsidRPr="001804F9">
        <w:rPr>
          <w:rFonts w:ascii="楷体" w:eastAsia="楷体" w:hAnsi="楷体" w:cs="楷体" w:hint="eastAsia"/>
          <w:sz w:val="24"/>
          <w:vertAlign w:val="subscript"/>
        </w:rPr>
        <w:t>2</w:t>
      </w:r>
      <w:r w:rsidRPr="001804F9">
        <w:rPr>
          <w:rFonts w:ascii="楷体" w:eastAsia="楷体" w:hAnsi="楷体" w:cs="楷体" w:hint="eastAsia"/>
          <w:sz w:val="24"/>
        </w:rPr>
        <w:t>，滑片P由变阻器的最左端逐渐向右端移动，当电压表的示数分别为9V与满量程时，变阻器消耗的电功率，并分析在滑片移动过程中变阻器消耗电功率的变化规律。</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lastRenderedPageBreak/>
        <w:drawing>
          <wp:inline distT="0" distB="0" distL="0" distR="0" wp14:anchorId="464256B3" wp14:editId="7A04E385">
            <wp:extent cx="2905125" cy="1381125"/>
            <wp:effectExtent l="0" t="0" r="9525" b="9525"/>
            <wp:docPr id="114" name="图片 1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 "/>
                    <pic:cNvPicPr>
                      <a:picLocks noChangeAspect="1" noChangeArrowheads="1"/>
                    </pic:cNvPicPr>
                  </pic:nvPicPr>
                  <pic:blipFill>
                    <a:blip r:embed="rId3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905125" cy="1381125"/>
                    </a:xfrm>
                    <a:prstGeom prst="rect">
                      <a:avLst/>
                    </a:prstGeom>
                    <a:noFill/>
                    <a:ln>
                      <a:noFill/>
                    </a:ln>
                  </pic:spPr>
                </pic:pic>
              </a:graphicData>
            </a:graphic>
          </wp:inline>
        </w:drawing>
      </w:r>
    </w:p>
    <w:p w:rsidR="001804F9" w:rsidRPr="001804F9" w:rsidRDefault="001804F9" w:rsidP="001804F9">
      <w:pPr>
        <w:widowControl/>
        <w:spacing w:line="360" w:lineRule="auto"/>
        <w:jc w:val="left"/>
        <w:rPr>
          <w:rFonts w:ascii="楷体" w:eastAsia="楷体" w:hAnsi="楷体" w:cs="楷体" w:hint="eastAsia"/>
          <w:sz w:val="24"/>
        </w:rPr>
      </w:pPr>
      <w:r w:rsidRPr="001804F9">
        <w:rPr>
          <w:rFonts w:ascii="楷体" w:eastAsia="楷体" w:hAnsi="楷体" w:cs="楷体" w:hint="eastAsia"/>
          <w:sz w:val="24"/>
        </w:rPr>
        <w:br w:type="page"/>
      </w:r>
    </w:p>
    <w:p w:rsidR="001804F9" w:rsidRPr="001804F9" w:rsidRDefault="001804F9" w:rsidP="001804F9">
      <w:pPr>
        <w:spacing w:line="360" w:lineRule="auto"/>
        <w:jc w:val="center"/>
        <w:rPr>
          <w:rFonts w:ascii="楷体" w:eastAsia="楷体" w:hAnsi="楷体" w:cs="楷体" w:hint="eastAsia"/>
          <w:sz w:val="24"/>
        </w:rPr>
      </w:pPr>
      <w:r w:rsidRPr="001804F9">
        <w:rPr>
          <w:rFonts w:ascii="楷体" w:eastAsia="楷体" w:hAnsi="楷体" w:cs="楷体" w:hint="eastAsia"/>
          <w:b/>
          <w:sz w:val="24"/>
        </w:rPr>
        <w:lastRenderedPageBreak/>
        <w:t>2020—2021学年连云港九年级物理第一学期期末自测卷</w:t>
      </w:r>
    </w:p>
    <w:p w:rsidR="001804F9" w:rsidRPr="001804F9" w:rsidRDefault="001804F9" w:rsidP="001804F9">
      <w:pPr>
        <w:spacing w:line="360" w:lineRule="auto"/>
        <w:jc w:val="center"/>
        <w:rPr>
          <w:rFonts w:ascii="楷体" w:eastAsia="楷体" w:hAnsi="楷体" w:cs="楷体" w:hint="eastAsia"/>
          <w:sz w:val="24"/>
        </w:rPr>
      </w:pPr>
      <w:r w:rsidRPr="001804F9">
        <w:rPr>
          <w:rFonts w:ascii="楷体" w:eastAsia="楷体" w:hAnsi="楷体" w:cs="楷体" w:hint="eastAsia"/>
          <w:b/>
          <w:sz w:val="24"/>
        </w:rPr>
        <w:t>参考答案</w:t>
      </w:r>
    </w:p>
    <w:p w:rsidR="001804F9" w:rsidRPr="001804F9" w:rsidRDefault="001804F9" w:rsidP="001804F9">
      <w:pPr>
        <w:spacing w:line="360" w:lineRule="auto"/>
        <w:rPr>
          <w:rFonts w:ascii="楷体" w:eastAsia="楷体" w:hAnsi="楷体" w:cs="楷体" w:hint="eastAsia"/>
          <w:sz w:val="24"/>
        </w:rPr>
      </w:pPr>
      <w:r w:rsidRPr="001804F9">
        <w:rPr>
          <w:rFonts w:ascii="楷体" w:eastAsia="楷体" w:hAnsi="楷体" w:cs="楷体" w:hint="eastAsia"/>
          <w:b/>
          <w:sz w:val="24"/>
        </w:rPr>
        <w:t>一．选择题（共10小题，满分16分）</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1．如图所示的工具在使用时，属于费力杠杆的是（　　）</w:t>
      </w:r>
    </w:p>
    <w:p w:rsidR="001804F9" w:rsidRPr="001804F9" w:rsidRDefault="001804F9" w:rsidP="001804F9">
      <w:pPr>
        <w:tabs>
          <w:tab w:val="left" w:pos="4400"/>
        </w:tabs>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A．</w:t>
      </w:r>
      <w:r w:rsidRPr="001804F9">
        <w:rPr>
          <w:rFonts w:ascii="楷体" w:eastAsia="楷体" w:hAnsi="楷体" w:cs="楷体"/>
          <w:noProof/>
          <w:sz w:val="24"/>
        </w:rPr>
        <w:drawing>
          <wp:inline distT="0" distB="0" distL="0" distR="0" wp14:anchorId="289964FF" wp14:editId="1FC451E5">
            <wp:extent cx="1104900" cy="676275"/>
            <wp:effectExtent l="0" t="0" r="0" b="9525"/>
            <wp:docPr id="113" name="图片 1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 "/>
                    <pic:cNvPicPr>
                      <a:picLocks noChangeAspect="1" noChangeArrowheads="1"/>
                    </pic:cNvPicPr>
                  </pic:nvPicPr>
                  <pic:blipFill>
                    <a:blip r:embed="rId3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104900" cy="676275"/>
                    </a:xfrm>
                    <a:prstGeom prst="rect">
                      <a:avLst/>
                    </a:prstGeom>
                    <a:noFill/>
                    <a:ln>
                      <a:noFill/>
                    </a:ln>
                  </pic:spPr>
                </pic:pic>
              </a:graphicData>
            </a:graphic>
          </wp:inline>
        </w:drawing>
      </w:r>
      <w:r w:rsidRPr="001804F9">
        <w:rPr>
          <w:rFonts w:ascii="楷体" w:eastAsia="楷体" w:hAnsi="楷体" w:cs="楷体" w:hint="eastAsia"/>
          <w:sz w:val="24"/>
        </w:rPr>
        <w:t xml:space="preserve">     筷子</w:t>
      </w:r>
      <w:r w:rsidRPr="001804F9">
        <w:rPr>
          <w:rFonts w:ascii="楷体" w:eastAsia="楷体" w:hAnsi="楷体" w:cs="楷体" w:hint="eastAsia"/>
          <w:sz w:val="24"/>
        </w:rPr>
        <w:tab/>
        <w:t>B．</w:t>
      </w:r>
      <w:r w:rsidRPr="001804F9">
        <w:rPr>
          <w:rFonts w:ascii="楷体" w:eastAsia="楷体" w:hAnsi="楷体" w:cs="楷体"/>
          <w:noProof/>
          <w:sz w:val="24"/>
        </w:rPr>
        <w:drawing>
          <wp:inline distT="0" distB="0" distL="0" distR="0" wp14:anchorId="49868E11" wp14:editId="4A04EDC7">
            <wp:extent cx="1076325" cy="809625"/>
            <wp:effectExtent l="0" t="0" r="9525" b="9525"/>
            <wp:docPr id="111" name="图片 1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 "/>
                    <pic:cNvPicPr>
                      <a:picLocks noChangeAspect="1" noChangeArrowheads="1"/>
                    </pic:cNvPicPr>
                  </pic:nvPicPr>
                  <pic:blipFill>
                    <a:blip r:embed="rId3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076325" cy="809625"/>
                    </a:xfrm>
                    <a:prstGeom prst="rect">
                      <a:avLst/>
                    </a:prstGeom>
                    <a:noFill/>
                    <a:ln>
                      <a:noFill/>
                    </a:ln>
                  </pic:spPr>
                </pic:pic>
              </a:graphicData>
            </a:graphic>
          </wp:inline>
        </w:drawing>
      </w:r>
      <w:r w:rsidRPr="001804F9">
        <w:rPr>
          <w:rFonts w:ascii="楷体" w:eastAsia="楷体" w:hAnsi="楷体" w:cs="楷体" w:hint="eastAsia"/>
          <w:sz w:val="24"/>
        </w:rPr>
        <w:t xml:space="preserve">      开瓶器</w:t>
      </w:r>
      <w:r w:rsidRPr="001804F9">
        <w:rPr>
          <w:rFonts w:ascii="楷体" w:eastAsia="楷体" w:hAnsi="楷体" w:cs="楷体" w:hint="eastAsia"/>
          <w:sz w:val="24"/>
        </w:rPr>
        <w:tab/>
      </w:r>
    </w:p>
    <w:p w:rsidR="001804F9" w:rsidRPr="001804F9" w:rsidRDefault="001804F9" w:rsidP="001804F9">
      <w:pPr>
        <w:tabs>
          <w:tab w:val="left" w:pos="4400"/>
        </w:tabs>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C．</w:t>
      </w:r>
      <w:r w:rsidRPr="001804F9">
        <w:rPr>
          <w:rFonts w:ascii="楷体" w:eastAsia="楷体" w:hAnsi="楷体" w:cs="楷体"/>
          <w:noProof/>
          <w:sz w:val="24"/>
        </w:rPr>
        <w:drawing>
          <wp:inline distT="0" distB="0" distL="0" distR="0" wp14:anchorId="3A22CFB3" wp14:editId="6486C8C9">
            <wp:extent cx="1323975" cy="723900"/>
            <wp:effectExtent l="0" t="0" r="9525" b="0"/>
            <wp:docPr id="110" name="图片 1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 "/>
                    <pic:cNvPicPr>
                      <a:picLocks noChangeAspect="1" noChangeArrowheads="1"/>
                    </pic:cNvPicPr>
                  </pic:nvPicPr>
                  <pic:blipFill>
                    <a:blip r:embed="rId3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323975" cy="723900"/>
                    </a:xfrm>
                    <a:prstGeom prst="rect">
                      <a:avLst/>
                    </a:prstGeom>
                    <a:noFill/>
                    <a:ln>
                      <a:noFill/>
                    </a:ln>
                  </pic:spPr>
                </pic:pic>
              </a:graphicData>
            </a:graphic>
          </wp:inline>
        </w:drawing>
      </w:r>
      <w:r w:rsidRPr="001804F9">
        <w:rPr>
          <w:rFonts w:ascii="楷体" w:eastAsia="楷体" w:hAnsi="楷体" w:cs="楷体" w:hint="eastAsia"/>
          <w:sz w:val="24"/>
        </w:rPr>
        <w:t xml:space="preserve">       钢丝钳</w:t>
      </w:r>
      <w:r w:rsidRPr="001804F9">
        <w:rPr>
          <w:rFonts w:ascii="楷体" w:eastAsia="楷体" w:hAnsi="楷体" w:cs="楷体" w:hint="eastAsia"/>
          <w:sz w:val="24"/>
        </w:rPr>
        <w:tab/>
        <w:t>D．</w:t>
      </w:r>
      <w:r w:rsidRPr="001804F9">
        <w:rPr>
          <w:rFonts w:ascii="楷体" w:eastAsia="楷体" w:hAnsi="楷体" w:cs="楷体"/>
          <w:noProof/>
          <w:sz w:val="24"/>
        </w:rPr>
        <w:drawing>
          <wp:inline distT="0" distB="0" distL="0" distR="0" wp14:anchorId="21D1C128" wp14:editId="06EBD1DC">
            <wp:extent cx="581025" cy="742950"/>
            <wp:effectExtent l="0" t="0" r="9525" b="0"/>
            <wp:docPr id="109" name="图片 1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 "/>
                    <pic:cNvPicPr>
                      <a:picLocks noChangeAspect="1" noChangeArrowheads="1"/>
                    </pic:cNvPicPr>
                  </pic:nvPicPr>
                  <pic:blipFill>
                    <a:blip r:embed="rId3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r w:rsidRPr="001804F9">
        <w:rPr>
          <w:rFonts w:ascii="楷体" w:eastAsia="楷体" w:hAnsi="楷体" w:cs="楷体" w:hint="eastAsia"/>
          <w:sz w:val="24"/>
        </w:rPr>
        <w:t xml:space="preserve">         羊角锤</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故选：A。</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2．（2分）九年级的小黄同学一口气从一楼跑到四楼教室，所用时间为30s。他上楼过程克服自身重力做功的功率最接近（　　）</w:t>
      </w:r>
    </w:p>
    <w:p w:rsidR="001804F9" w:rsidRPr="001804F9" w:rsidRDefault="001804F9" w:rsidP="001804F9">
      <w:pPr>
        <w:tabs>
          <w:tab w:val="left" w:pos="2300"/>
          <w:tab w:val="left" w:pos="4400"/>
          <w:tab w:val="left" w:pos="6400"/>
        </w:tabs>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A．1.5W</w:t>
      </w:r>
      <w:r w:rsidRPr="001804F9">
        <w:rPr>
          <w:rFonts w:ascii="楷体" w:eastAsia="楷体" w:hAnsi="楷体" w:cs="楷体" w:hint="eastAsia"/>
          <w:sz w:val="24"/>
        </w:rPr>
        <w:tab/>
        <w:t>B．15W</w:t>
      </w:r>
      <w:r w:rsidRPr="001804F9">
        <w:rPr>
          <w:rFonts w:ascii="楷体" w:eastAsia="楷体" w:hAnsi="楷体" w:cs="楷体" w:hint="eastAsia"/>
          <w:sz w:val="24"/>
        </w:rPr>
        <w:tab/>
        <w:t>C．150W</w:t>
      </w:r>
      <w:r w:rsidRPr="001804F9">
        <w:rPr>
          <w:rFonts w:ascii="楷体" w:eastAsia="楷体" w:hAnsi="楷体" w:cs="楷体" w:hint="eastAsia"/>
          <w:sz w:val="24"/>
        </w:rPr>
        <w:tab/>
        <w:t>D．1500W</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故选：C。</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3．（2分）下列关于温度、热量和内能的说法中，正确的是（　　）</w:t>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A．物体的温度越高，具有的热量就越多</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B．热量总是从内能大的物体传递到内能小的物体</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C．0℃的冰没有内能，1000℃的铁块具有内能</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D．物体不从外界吸收热量，其内能也可能增加</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故选：D。</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4．关于热机，下列说法正确的是（　　）</w:t>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A．吸气冲程中，汽油机和柴油机吸入的都是空气</w:t>
      </w:r>
      <w:r w:rsidRPr="001804F9">
        <w:rPr>
          <w:rFonts w:ascii="楷体" w:eastAsia="楷体" w:hAnsi="楷体" w:cs="楷体"/>
          <w:noProof/>
          <w:sz w:val="24"/>
        </w:rPr>
        <w:drawing>
          <wp:inline distT="0" distB="0" distL="0" distR="0" wp14:anchorId="1FDE8C7C" wp14:editId="37C0474A">
            <wp:extent cx="257175" cy="257175"/>
            <wp:effectExtent l="0" t="0" r="9525" b="9525"/>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lastRenderedPageBreak/>
        <w:t>B．做功冲程是把机械能转化为内能</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C．做功冲程是依靠飞轮的惯性完成的</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D．柴油机有喷油嘴而没有火花塞</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故选：D。</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5．（2分）如图所示为一台电压力锅，它结合了高压锅和电饭锅的优点，省时省电、安全性高。当电压力锅内部气压过大或温度过高时，发热器都会停止工作。下图中S</w:t>
      </w:r>
      <w:r w:rsidRPr="001804F9">
        <w:rPr>
          <w:rFonts w:ascii="楷体" w:eastAsia="楷体" w:hAnsi="楷体" w:cs="楷体" w:hint="eastAsia"/>
          <w:sz w:val="24"/>
          <w:vertAlign w:val="subscript"/>
        </w:rPr>
        <w:t>1</w:t>
      </w:r>
      <w:r w:rsidRPr="001804F9">
        <w:rPr>
          <w:rFonts w:ascii="楷体" w:eastAsia="楷体" w:hAnsi="楷体" w:cs="楷体" w:hint="eastAsia"/>
          <w:sz w:val="24"/>
        </w:rPr>
        <w:t>为过压保护开关，S</w:t>
      </w:r>
      <w:r w:rsidRPr="001804F9">
        <w:rPr>
          <w:rFonts w:ascii="楷体" w:eastAsia="楷体" w:hAnsi="楷体" w:cs="楷体" w:hint="eastAsia"/>
          <w:sz w:val="24"/>
          <w:vertAlign w:val="subscript"/>
        </w:rPr>
        <w:t>2</w:t>
      </w:r>
      <w:r w:rsidRPr="001804F9">
        <w:rPr>
          <w:rFonts w:ascii="楷体" w:eastAsia="楷体" w:hAnsi="楷体" w:cs="楷体" w:hint="eastAsia"/>
          <w:sz w:val="24"/>
        </w:rPr>
        <w:t>为过热保护开关，压强过大时开关S</w:t>
      </w:r>
      <w:r w:rsidRPr="001804F9">
        <w:rPr>
          <w:rFonts w:ascii="楷体" w:eastAsia="楷体" w:hAnsi="楷体" w:cs="楷体" w:hint="eastAsia"/>
          <w:sz w:val="24"/>
          <w:vertAlign w:val="subscript"/>
        </w:rPr>
        <w:t>1</w:t>
      </w:r>
      <w:r w:rsidRPr="001804F9">
        <w:rPr>
          <w:rFonts w:ascii="楷体" w:eastAsia="楷体" w:hAnsi="楷体" w:cs="楷体" w:hint="eastAsia"/>
          <w:sz w:val="24"/>
        </w:rPr>
        <w:t>自动断开，温度过高时开关S</w:t>
      </w:r>
      <w:r w:rsidRPr="001804F9">
        <w:rPr>
          <w:rFonts w:ascii="楷体" w:eastAsia="楷体" w:hAnsi="楷体" w:cs="楷体" w:hint="eastAsia"/>
          <w:sz w:val="24"/>
          <w:vertAlign w:val="subscript"/>
        </w:rPr>
        <w:t>2</w:t>
      </w:r>
      <w:r w:rsidRPr="001804F9">
        <w:rPr>
          <w:rFonts w:ascii="楷体" w:eastAsia="楷体" w:hAnsi="楷体" w:cs="楷体" w:hint="eastAsia"/>
          <w:sz w:val="24"/>
        </w:rPr>
        <w:t>自动断开。下图分别表示S</w:t>
      </w:r>
      <w:r w:rsidRPr="001804F9">
        <w:rPr>
          <w:rFonts w:ascii="楷体" w:eastAsia="楷体" w:hAnsi="楷体" w:cs="楷体" w:hint="eastAsia"/>
          <w:sz w:val="24"/>
          <w:vertAlign w:val="subscript"/>
        </w:rPr>
        <w:t>1</w:t>
      </w:r>
      <w:r w:rsidRPr="001804F9">
        <w:rPr>
          <w:rFonts w:ascii="楷体" w:eastAsia="楷体" w:hAnsi="楷体" w:cs="楷体" w:hint="eastAsia"/>
          <w:sz w:val="24"/>
        </w:rPr>
        <w:t>、S</w:t>
      </w:r>
      <w:r w:rsidRPr="001804F9">
        <w:rPr>
          <w:rFonts w:ascii="楷体" w:eastAsia="楷体" w:hAnsi="楷体" w:cs="楷体" w:hint="eastAsia"/>
          <w:sz w:val="24"/>
          <w:vertAlign w:val="subscript"/>
        </w:rPr>
        <w:t>2</w:t>
      </w:r>
      <w:r w:rsidRPr="001804F9">
        <w:rPr>
          <w:rFonts w:ascii="楷体" w:eastAsia="楷体" w:hAnsi="楷体" w:cs="楷体" w:hint="eastAsia"/>
          <w:sz w:val="24"/>
        </w:rPr>
        <w:t>和锅内发热器的连接情况，其中符合上述工作要求的是（　　）</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drawing>
          <wp:inline distT="0" distB="0" distL="0" distR="0" wp14:anchorId="667BBE58" wp14:editId="3442155A">
            <wp:extent cx="819150" cy="800100"/>
            <wp:effectExtent l="0" t="0" r="0" b="0"/>
            <wp:docPr id="107" name="图片 1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 "/>
                    <pic:cNvPicPr>
                      <a:picLocks noChangeAspect="1" noChangeArrowheads="1"/>
                    </pic:cNvPicPr>
                  </pic:nvPicPr>
                  <pic:blipFill>
                    <a:blip r:embed="rId3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819150" cy="800100"/>
                    </a:xfrm>
                    <a:prstGeom prst="rect">
                      <a:avLst/>
                    </a:prstGeom>
                    <a:noFill/>
                    <a:ln>
                      <a:noFill/>
                    </a:ln>
                  </pic:spPr>
                </pic:pic>
              </a:graphicData>
            </a:graphic>
          </wp:inline>
        </w:drawing>
      </w:r>
    </w:p>
    <w:p w:rsidR="001804F9" w:rsidRPr="001804F9" w:rsidRDefault="001804F9" w:rsidP="001804F9">
      <w:pPr>
        <w:tabs>
          <w:tab w:val="left" w:pos="4400"/>
        </w:tabs>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A．</w:t>
      </w:r>
      <w:r w:rsidRPr="001804F9">
        <w:rPr>
          <w:rFonts w:ascii="楷体" w:eastAsia="楷体" w:hAnsi="楷体" w:cs="楷体"/>
          <w:noProof/>
          <w:sz w:val="24"/>
        </w:rPr>
        <w:drawing>
          <wp:inline distT="0" distB="0" distL="0" distR="0" wp14:anchorId="663A004D" wp14:editId="5A2A654F">
            <wp:extent cx="981075" cy="666750"/>
            <wp:effectExtent l="0" t="0" r="9525" b="0"/>
            <wp:docPr id="106" name="图片 1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 "/>
                    <pic:cNvPicPr>
                      <a:picLocks noChangeAspect="1" noChangeArrowheads="1"/>
                    </pic:cNvPicPr>
                  </pic:nvPicPr>
                  <pic:blipFill>
                    <a:blip r:embed="rId3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981075" cy="666750"/>
                    </a:xfrm>
                    <a:prstGeom prst="rect">
                      <a:avLst/>
                    </a:prstGeom>
                    <a:noFill/>
                    <a:ln>
                      <a:noFill/>
                    </a:ln>
                  </pic:spPr>
                </pic:pic>
              </a:graphicData>
            </a:graphic>
          </wp:inline>
        </w:drawing>
      </w:r>
      <w:r w:rsidRPr="001804F9">
        <w:rPr>
          <w:rFonts w:ascii="楷体" w:eastAsia="楷体" w:hAnsi="楷体" w:cs="楷体" w:hint="eastAsia"/>
          <w:sz w:val="24"/>
        </w:rPr>
        <w:tab/>
        <w:t>B．</w:t>
      </w:r>
      <w:r w:rsidRPr="001804F9">
        <w:rPr>
          <w:rFonts w:ascii="楷体" w:eastAsia="楷体" w:hAnsi="楷体" w:cs="楷体"/>
          <w:noProof/>
          <w:sz w:val="24"/>
        </w:rPr>
        <w:drawing>
          <wp:inline distT="0" distB="0" distL="0" distR="0" wp14:anchorId="277D71A6" wp14:editId="127DC101">
            <wp:extent cx="981075" cy="695325"/>
            <wp:effectExtent l="0" t="0" r="9525" b="9525"/>
            <wp:docPr id="105" name="图片 1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 "/>
                    <pic:cNvPicPr>
                      <a:picLocks noChangeAspect="1" noChangeArrowheads="1"/>
                    </pic:cNvPicPr>
                  </pic:nvPicPr>
                  <pic:blipFill>
                    <a:blip r:embed="rId4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981075" cy="695325"/>
                    </a:xfrm>
                    <a:prstGeom prst="rect">
                      <a:avLst/>
                    </a:prstGeom>
                    <a:noFill/>
                    <a:ln>
                      <a:noFill/>
                    </a:ln>
                  </pic:spPr>
                </pic:pic>
              </a:graphicData>
            </a:graphic>
          </wp:inline>
        </w:drawing>
      </w:r>
      <w:r w:rsidRPr="001804F9">
        <w:rPr>
          <w:rFonts w:ascii="楷体" w:eastAsia="楷体" w:hAnsi="楷体" w:cs="楷体" w:hint="eastAsia"/>
          <w:sz w:val="24"/>
        </w:rPr>
        <w:tab/>
      </w:r>
    </w:p>
    <w:p w:rsidR="001804F9" w:rsidRPr="001804F9" w:rsidRDefault="001804F9" w:rsidP="001804F9">
      <w:pPr>
        <w:tabs>
          <w:tab w:val="left" w:pos="4400"/>
        </w:tabs>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C．</w:t>
      </w:r>
      <w:r w:rsidRPr="001804F9">
        <w:rPr>
          <w:rFonts w:ascii="楷体" w:eastAsia="楷体" w:hAnsi="楷体" w:cs="楷体"/>
          <w:noProof/>
          <w:sz w:val="24"/>
        </w:rPr>
        <w:drawing>
          <wp:inline distT="0" distB="0" distL="0" distR="0" wp14:anchorId="7D61F2B7" wp14:editId="31A94EE4">
            <wp:extent cx="1009650" cy="790575"/>
            <wp:effectExtent l="0" t="0" r="0" b="9525"/>
            <wp:docPr id="104" name="图片 1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 "/>
                    <pic:cNvPicPr>
                      <a:picLocks noChangeAspect="1" noChangeArrowheads="1"/>
                    </pic:cNvPicPr>
                  </pic:nvPicPr>
                  <pic:blipFill>
                    <a:blip r:embed="rId4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009650" cy="790575"/>
                    </a:xfrm>
                    <a:prstGeom prst="rect">
                      <a:avLst/>
                    </a:prstGeom>
                    <a:noFill/>
                    <a:ln>
                      <a:noFill/>
                    </a:ln>
                  </pic:spPr>
                </pic:pic>
              </a:graphicData>
            </a:graphic>
          </wp:inline>
        </w:drawing>
      </w:r>
      <w:r w:rsidRPr="001804F9">
        <w:rPr>
          <w:rFonts w:ascii="楷体" w:eastAsia="楷体" w:hAnsi="楷体" w:cs="楷体" w:hint="eastAsia"/>
          <w:sz w:val="24"/>
        </w:rPr>
        <w:tab/>
        <w:t>D．</w:t>
      </w:r>
      <w:r w:rsidRPr="001804F9">
        <w:rPr>
          <w:rFonts w:ascii="楷体" w:eastAsia="楷体" w:hAnsi="楷体" w:cs="楷体"/>
          <w:noProof/>
          <w:sz w:val="24"/>
        </w:rPr>
        <w:drawing>
          <wp:inline distT="0" distB="0" distL="0" distR="0" wp14:anchorId="474456C5" wp14:editId="23C1AA85">
            <wp:extent cx="1019175" cy="666750"/>
            <wp:effectExtent l="0" t="0" r="9525" b="0"/>
            <wp:docPr id="103" name="图片 1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 "/>
                    <pic:cNvPicPr>
                      <a:picLocks noChangeAspect="1" noChangeArrowheads="1"/>
                    </pic:cNvPicPr>
                  </pic:nvPicPr>
                  <pic:blipFill>
                    <a:blip r:embed="rId4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019175" cy="666750"/>
                    </a:xfrm>
                    <a:prstGeom prst="rect">
                      <a:avLst/>
                    </a:prstGeom>
                    <a:noFill/>
                    <a:ln>
                      <a:noFill/>
                    </a:ln>
                  </pic:spPr>
                </pic:pic>
              </a:graphicData>
            </a:graphic>
          </wp:inline>
        </w:drawing>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故选：A。</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6．（2分）下列数据最符合实际情况的是（　　）</w:t>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A．普通壁挂式空调正常工作的功率约为1000W</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B．洗澡时感觉最舒适的热水温度是70℃</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C．人体的安全电压为220V</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D．日光灯管的电流约为10A</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故选：A。</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lastRenderedPageBreak/>
        <w:t>7．（2分）在“探究串联电路中电流大小的关系”实验中，某同学用电流表分别测出如图中A、B、C三处的电流大小。为了进一步探究A、B、C三处的电流大小的关系，总结普遍规律，他下一步的操作最合理的是（　　）</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drawing>
          <wp:inline distT="0" distB="0" distL="0" distR="0" wp14:anchorId="57B779D2" wp14:editId="34C94E66">
            <wp:extent cx="1114425" cy="885825"/>
            <wp:effectExtent l="0" t="0" r="9525" b="9525"/>
            <wp:docPr id="102" name="图片 1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 "/>
                    <pic:cNvPicPr>
                      <a:picLocks noChangeAspect="1" noChangeArrowheads="1"/>
                    </pic:cNvPicPr>
                  </pic:nvPicPr>
                  <pic:blipFill>
                    <a:blip r:embed="rId4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A．将电源两极对调，再次测量A、B、C三处的电流</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B．改变开关S的位置，再次测量A、B、C三处的电流</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C．将图中两只灯泡位置对调，再次测量A、B、C三处的电流</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D．换用不同规格的灯泡，再次测量A、B、C三处的电流</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故选：D。</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8．（2分）根据欧姆定律公式I＝</w:t>
      </w:r>
      <w:r w:rsidRPr="001804F9">
        <w:rPr>
          <w:rFonts w:ascii="楷体" w:eastAsia="楷体" w:hAnsi="楷体" w:cs="楷体"/>
          <w:noProof/>
          <w:position w:val="-22"/>
          <w:sz w:val="24"/>
        </w:rPr>
        <w:drawing>
          <wp:inline distT="0" distB="0" distL="0" distR="0" wp14:anchorId="29D1621E" wp14:editId="60ADE22D">
            <wp:extent cx="123825" cy="333375"/>
            <wp:effectExtent l="0" t="0" r="9525" b="9525"/>
            <wp:docPr id="101" name="图片 1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descr=" "/>
                    <pic:cNvPicPr>
                      <a:picLocks noChangeAspect="1" noChangeArrowheads="1"/>
                    </pic:cNvPicPr>
                  </pic:nvPicPr>
                  <pic:blipFill>
                    <a:blip r:embed="rId4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sidRPr="001804F9">
        <w:rPr>
          <w:rFonts w:ascii="楷体" w:eastAsia="楷体" w:hAnsi="楷体" w:cs="楷体" w:hint="eastAsia"/>
          <w:sz w:val="24"/>
        </w:rPr>
        <w:t>，可导出R＝</w:t>
      </w:r>
      <w:r w:rsidRPr="001804F9">
        <w:rPr>
          <w:rFonts w:ascii="楷体" w:eastAsia="楷体" w:hAnsi="楷体" w:cs="楷体"/>
          <w:noProof/>
          <w:position w:val="-22"/>
          <w:sz w:val="24"/>
        </w:rPr>
        <w:drawing>
          <wp:inline distT="0" distB="0" distL="0" distR="0" wp14:anchorId="09CACAEB" wp14:editId="43D7426F">
            <wp:extent cx="123825" cy="333375"/>
            <wp:effectExtent l="0" t="0" r="9525" b="9525"/>
            <wp:docPr id="100" name="图片 1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 "/>
                    <pic:cNvPicPr>
                      <a:picLocks noChangeAspect="1" noChangeArrowheads="1"/>
                    </pic:cNvPicPr>
                  </pic:nvPicPr>
                  <pic:blipFill>
                    <a:blip r:embed="rId4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sidRPr="001804F9">
        <w:rPr>
          <w:rFonts w:ascii="楷体" w:eastAsia="楷体" w:hAnsi="楷体" w:cs="楷体" w:hint="eastAsia"/>
          <w:sz w:val="24"/>
        </w:rPr>
        <w:t>，下面说法正确的是（　　）</w:t>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A．电流越大，导体的电阻越小</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B．同一导体的电阻与加在它两端的电压成正比</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C．导体两端电压为零时，导体的电阻也为零</w:t>
      </w:r>
      <w:r w:rsidRPr="001804F9">
        <w:rPr>
          <w:rFonts w:ascii="楷体" w:eastAsia="楷体" w:hAnsi="楷体" w:cs="楷体" w:hint="eastAsia"/>
          <w:sz w:val="24"/>
        </w:rPr>
        <w:tab/>
      </w:r>
    </w:p>
    <w:p w:rsidR="001804F9" w:rsidRPr="001804F9" w:rsidRDefault="001804F9" w:rsidP="001804F9">
      <w:pPr>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D．电阻是导体本身的特性，与电流和电压都没关系</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故选：D。</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9．（2分）在图的电路中，电源电压保持不变，R为定值电阻。闭合开关S后，将滑动变阻器的滑片P从最右端移到中间某个位置，电压表和电流表的示数分别变化了△U和△I．下列分析正确的是（　　）</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drawing>
          <wp:inline distT="0" distB="0" distL="0" distR="0" wp14:anchorId="341C647B" wp14:editId="40479973">
            <wp:extent cx="1333500" cy="1047750"/>
            <wp:effectExtent l="0" t="0" r="0" b="0"/>
            <wp:docPr id="99" name="图片 9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 "/>
                    <pic:cNvPicPr>
                      <a:picLocks noChangeAspect="1" noChangeArrowheads="1"/>
                    </pic:cNvPicPr>
                  </pic:nvPicPr>
                  <pic:blipFill>
                    <a:blip r:embed="rId4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333500" cy="1047750"/>
                    </a:xfrm>
                    <a:prstGeom prst="rect">
                      <a:avLst/>
                    </a:prstGeom>
                    <a:noFill/>
                    <a:ln>
                      <a:noFill/>
                    </a:ln>
                  </pic:spPr>
                </pic:pic>
              </a:graphicData>
            </a:graphic>
          </wp:inline>
        </w:drawing>
      </w:r>
    </w:p>
    <w:p w:rsidR="001804F9" w:rsidRPr="001804F9" w:rsidRDefault="001804F9" w:rsidP="001804F9">
      <w:pPr>
        <w:tabs>
          <w:tab w:val="left" w:pos="4400"/>
        </w:tabs>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lastRenderedPageBreak/>
        <w:t>A．</w:t>
      </w:r>
      <w:r w:rsidRPr="001804F9">
        <w:rPr>
          <w:rFonts w:ascii="楷体" w:eastAsia="楷体" w:hAnsi="楷体" w:cs="楷体"/>
          <w:noProof/>
          <w:position w:val="-22"/>
          <w:sz w:val="24"/>
        </w:rPr>
        <w:drawing>
          <wp:inline distT="0" distB="0" distL="0" distR="0" wp14:anchorId="15D6B7A8" wp14:editId="69506A91">
            <wp:extent cx="276225" cy="333375"/>
            <wp:effectExtent l="0" t="0" r="9525" b="9525"/>
            <wp:docPr id="98" name="图片 9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 "/>
                    <pic:cNvPicPr>
                      <a:picLocks noChangeAspect="1" noChangeArrowheads="1"/>
                    </pic:cNvPicPr>
                  </pic:nvPicPr>
                  <pic:blipFill>
                    <a:blip r:embed="rId4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sidRPr="001804F9">
        <w:rPr>
          <w:rFonts w:ascii="楷体" w:eastAsia="楷体" w:hAnsi="楷体" w:cs="楷体" w:hint="eastAsia"/>
          <w:sz w:val="24"/>
        </w:rPr>
        <w:t>变大</w:t>
      </w:r>
      <w:r w:rsidRPr="001804F9">
        <w:rPr>
          <w:rFonts w:ascii="楷体" w:eastAsia="楷体" w:hAnsi="楷体" w:cs="楷体" w:hint="eastAsia"/>
          <w:sz w:val="24"/>
        </w:rPr>
        <w:tab/>
        <w:t>B．</w:t>
      </w:r>
      <w:r w:rsidRPr="001804F9">
        <w:rPr>
          <w:rFonts w:ascii="楷体" w:eastAsia="楷体" w:hAnsi="楷体" w:cs="楷体"/>
          <w:noProof/>
          <w:position w:val="-22"/>
          <w:sz w:val="24"/>
        </w:rPr>
        <w:drawing>
          <wp:inline distT="0" distB="0" distL="0" distR="0" wp14:anchorId="4D1521E7" wp14:editId="3EC283F8">
            <wp:extent cx="276225" cy="333375"/>
            <wp:effectExtent l="0" t="0" r="9525" b="9525"/>
            <wp:docPr id="97" name="图片 9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 "/>
                    <pic:cNvPicPr>
                      <a:picLocks noChangeAspect="1" noChangeArrowheads="1"/>
                    </pic:cNvPicPr>
                  </pic:nvPicPr>
                  <pic:blipFill>
                    <a:blip r:embed="rId4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sidRPr="001804F9">
        <w:rPr>
          <w:rFonts w:ascii="楷体" w:eastAsia="楷体" w:hAnsi="楷体" w:cs="楷体" w:hint="eastAsia"/>
          <w:sz w:val="24"/>
        </w:rPr>
        <w:t>变小</w:t>
      </w:r>
      <w:r w:rsidRPr="001804F9">
        <w:rPr>
          <w:rFonts w:ascii="楷体" w:eastAsia="楷体" w:hAnsi="楷体" w:cs="楷体" w:hint="eastAsia"/>
          <w:sz w:val="24"/>
        </w:rPr>
        <w:tab/>
      </w:r>
    </w:p>
    <w:p w:rsidR="001804F9" w:rsidRPr="001804F9" w:rsidRDefault="001804F9" w:rsidP="001804F9">
      <w:pPr>
        <w:tabs>
          <w:tab w:val="left" w:pos="4400"/>
        </w:tabs>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C．</w:t>
      </w:r>
      <w:r w:rsidRPr="001804F9">
        <w:rPr>
          <w:rFonts w:ascii="楷体" w:eastAsia="楷体" w:hAnsi="楷体" w:cs="楷体"/>
          <w:noProof/>
          <w:position w:val="-22"/>
          <w:sz w:val="24"/>
        </w:rPr>
        <w:drawing>
          <wp:inline distT="0" distB="0" distL="0" distR="0" wp14:anchorId="474D8DE5" wp14:editId="05496B01">
            <wp:extent cx="276225" cy="333375"/>
            <wp:effectExtent l="0" t="0" r="9525" b="9525"/>
            <wp:docPr id="96" name="图片 9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descr=" "/>
                    <pic:cNvPicPr>
                      <a:picLocks noChangeAspect="1" noChangeArrowheads="1"/>
                    </pic:cNvPicPr>
                  </pic:nvPicPr>
                  <pic:blipFill>
                    <a:blip r:embed="rId4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sidRPr="001804F9">
        <w:rPr>
          <w:rFonts w:ascii="楷体" w:eastAsia="楷体" w:hAnsi="楷体" w:cs="楷体" w:hint="eastAsia"/>
          <w:sz w:val="24"/>
        </w:rPr>
        <w:t>不变</w:t>
      </w:r>
      <w:r w:rsidRPr="001804F9">
        <w:rPr>
          <w:rFonts w:ascii="楷体" w:eastAsia="楷体" w:hAnsi="楷体" w:cs="楷体" w:hint="eastAsia"/>
          <w:sz w:val="24"/>
        </w:rPr>
        <w:tab/>
        <w:t>D．</w:t>
      </w:r>
      <w:r w:rsidRPr="001804F9">
        <w:rPr>
          <w:rFonts w:ascii="楷体" w:eastAsia="楷体" w:hAnsi="楷体" w:cs="楷体"/>
          <w:noProof/>
          <w:position w:val="-22"/>
          <w:sz w:val="24"/>
        </w:rPr>
        <w:drawing>
          <wp:inline distT="0" distB="0" distL="0" distR="0" wp14:anchorId="6C9AAC8C" wp14:editId="04DA76FE">
            <wp:extent cx="276225" cy="333375"/>
            <wp:effectExtent l="0" t="0" r="9525" b="9525"/>
            <wp:docPr id="255" name="图片 2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descr=" "/>
                    <pic:cNvPicPr>
                      <a:picLocks noChangeAspect="1" noChangeArrowheads="1"/>
                    </pic:cNvPicPr>
                  </pic:nvPicPr>
                  <pic:blipFill>
                    <a:blip r:embed="rId4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sidRPr="001804F9">
        <w:rPr>
          <w:rFonts w:ascii="楷体" w:eastAsia="楷体" w:hAnsi="楷体" w:cs="楷体" w:hint="eastAsia"/>
          <w:sz w:val="24"/>
        </w:rPr>
        <w:t>先变小后变大</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故选：C。</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10．（2分）两个额定电压均为3V的小灯泡的I﹣U图象如图所示，如果将它们分别串联和并联在电路当中。在确保两小灯泡都安全的前提下保证至少一个灯泡正常工作，则串联和并联时两个小灯泡的总功率分别是（　　）</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drawing>
          <wp:inline distT="0" distB="0" distL="0" distR="0" wp14:anchorId="4C13929D" wp14:editId="25EC6E8C">
            <wp:extent cx="1676400" cy="1543050"/>
            <wp:effectExtent l="0" t="0" r="0" b="0"/>
            <wp:docPr id="254" name="图片 2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descr=" "/>
                    <pic:cNvPicPr>
                      <a:picLocks noChangeAspect="1" noChangeArrowheads="1"/>
                    </pic:cNvPicPr>
                  </pic:nvPicPr>
                  <pic:blipFill>
                    <a:blip r:embed="rId4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676400" cy="1543050"/>
                    </a:xfrm>
                    <a:prstGeom prst="rect">
                      <a:avLst/>
                    </a:prstGeom>
                    <a:noFill/>
                    <a:ln>
                      <a:noFill/>
                    </a:ln>
                  </pic:spPr>
                </pic:pic>
              </a:graphicData>
            </a:graphic>
          </wp:inline>
        </w:drawing>
      </w:r>
    </w:p>
    <w:p w:rsidR="001804F9" w:rsidRPr="001804F9" w:rsidRDefault="001804F9" w:rsidP="001804F9">
      <w:pPr>
        <w:tabs>
          <w:tab w:val="left" w:pos="4400"/>
        </w:tabs>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A．0.875W  2.25W</w:t>
      </w:r>
      <w:r w:rsidRPr="001804F9">
        <w:rPr>
          <w:rFonts w:ascii="楷体" w:eastAsia="楷体" w:hAnsi="楷体" w:cs="楷体" w:hint="eastAsia"/>
          <w:sz w:val="24"/>
        </w:rPr>
        <w:tab/>
        <w:t>B．</w:t>
      </w:r>
      <w:proofErr w:type="gramStart"/>
      <w:r w:rsidRPr="001804F9">
        <w:rPr>
          <w:rFonts w:ascii="楷体" w:eastAsia="楷体" w:hAnsi="楷体" w:cs="楷体" w:hint="eastAsia"/>
          <w:sz w:val="24"/>
        </w:rPr>
        <w:t>2.25W  0.875W</w:t>
      </w:r>
      <w:proofErr w:type="gramEnd"/>
      <w:r w:rsidRPr="001804F9">
        <w:rPr>
          <w:rFonts w:ascii="楷体" w:eastAsia="楷体" w:hAnsi="楷体" w:cs="楷体" w:hint="eastAsia"/>
          <w:sz w:val="24"/>
        </w:rPr>
        <w:tab/>
      </w:r>
    </w:p>
    <w:p w:rsidR="001804F9" w:rsidRPr="001804F9" w:rsidRDefault="001804F9" w:rsidP="001804F9">
      <w:pPr>
        <w:tabs>
          <w:tab w:val="left" w:pos="4400"/>
        </w:tabs>
        <w:spacing w:line="360" w:lineRule="auto"/>
        <w:ind w:firstLineChars="130" w:firstLine="312"/>
        <w:jc w:val="left"/>
        <w:rPr>
          <w:rFonts w:ascii="楷体" w:eastAsia="楷体" w:hAnsi="楷体" w:cs="楷体" w:hint="eastAsia"/>
          <w:sz w:val="24"/>
        </w:rPr>
      </w:pPr>
      <w:r w:rsidRPr="001804F9">
        <w:rPr>
          <w:rFonts w:ascii="楷体" w:eastAsia="楷体" w:hAnsi="楷体" w:cs="楷体" w:hint="eastAsia"/>
          <w:sz w:val="24"/>
        </w:rPr>
        <w:t>C．0.75W   1.5W</w:t>
      </w:r>
      <w:r w:rsidRPr="001804F9">
        <w:rPr>
          <w:rFonts w:ascii="楷体" w:eastAsia="楷体" w:hAnsi="楷体" w:cs="楷体" w:hint="eastAsia"/>
          <w:sz w:val="24"/>
        </w:rPr>
        <w:tab/>
        <w:t>D．1.5W   0.75W</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故选：A。</w:t>
      </w:r>
    </w:p>
    <w:p w:rsidR="001804F9" w:rsidRPr="001804F9" w:rsidRDefault="001804F9" w:rsidP="001804F9">
      <w:pPr>
        <w:spacing w:line="360" w:lineRule="auto"/>
        <w:rPr>
          <w:rFonts w:ascii="楷体" w:eastAsia="楷体" w:hAnsi="楷体" w:cs="楷体" w:hint="eastAsia"/>
          <w:sz w:val="24"/>
        </w:rPr>
      </w:pPr>
      <w:r w:rsidRPr="001804F9">
        <w:rPr>
          <w:rFonts w:ascii="楷体" w:eastAsia="楷体" w:hAnsi="楷体" w:cs="楷体" w:hint="eastAsia"/>
          <w:b/>
          <w:sz w:val="24"/>
        </w:rPr>
        <w:t>二．填空题（共7小题，满分21分，每小题3分）</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11．（3分）日常生活经验告诉我们：空调和电视之间连接方式是</w:t>
      </w:r>
      <w:r w:rsidRPr="001804F9">
        <w:rPr>
          <w:rFonts w:ascii="楷体" w:eastAsia="楷体" w:hAnsi="楷体" w:cs="楷体" w:hint="eastAsia"/>
          <w:sz w:val="24"/>
          <w:u w:val="single"/>
        </w:rPr>
        <w:t xml:space="preserve">　并联　</w:t>
      </w:r>
      <w:r w:rsidRPr="001804F9">
        <w:rPr>
          <w:rFonts w:ascii="楷体" w:eastAsia="楷体" w:hAnsi="楷体" w:cs="楷体" w:hint="eastAsia"/>
          <w:sz w:val="24"/>
        </w:rPr>
        <w:t>，开关与所控制的电灯连接方式是</w:t>
      </w:r>
      <w:r w:rsidRPr="001804F9">
        <w:rPr>
          <w:rFonts w:ascii="楷体" w:eastAsia="楷体" w:hAnsi="楷体" w:cs="楷体" w:hint="eastAsia"/>
          <w:sz w:val="24"/>
          <w:u w:val="single"/>
        </w:rPr>
        <w:t xml:space="preserve">　串联　</w:t>
      </w:r>
      <w:r w:rsidRPr="001804F9">
        <w:rPr>
          <w:rFonts w:ascii="楷体" w:eastAsia="楷体" w:hAnsi="楷体" w:cs="楷体" w:hint="eastAsia"/>
          <w:sz w:val="24"/>
        </w:rPr>
        <w:t>。家庭电路电压为</w:t>
      </w:r>
      <w:r w:rsidRPr="001804F9">
        <w:rPr>
          <w:rFonts w:ascii="楷体" w:eastAsia="楷体" w:hAnsi="楷体" w:cs="楷体" w:hint="eastAsia"/>
          <w:sz w:val="24"/>
          <w:u w:val="single"/>
        </w:rPr>
        <w:t xml:space="preserve">　220　</w:t>
      </w:r>
      <w:r w:rsidRPr="001804F9">
        <w:rPr>
          <w:rFonts w:ascii="楷体" w:eastAsia="楷体" w:hAnsi="楷体" w:cs="楷体" w:hint="eastAsia"/>
          <w:sz w:val="24"/>
        </w:rPr>
        <w:t>V。</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故答案为：并联；串联；220。</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12．（4分）一颗陨石进入大气层落向地球的过程中，其重力势能</w:t>
      </w:r>
      <w:r w:rsidRPr="001804F9">
        <w:rPr>
          <w:rFonts w:ascii="楷体" w:eastAsia="楷体" w:hAnsi="楷体" w:cs="楷体" w:hint="eastAsia"/>
          <w:sz w:val="24"/>
          <w:u w:val="single"/>
        </w:rPr>
        <w:t xml:space="preserve">　变小　</w:t>
      </w:r>
      <w:r w:rsidRPr="001804F9">
        <w:rPr>
          <w:rFonts w:ascii="楷体" w:eastAsia="楷体" w:hAnsi="楷体" w:cs="楷体" w:hint="eastAsia"/>
          <w:sz w:val="24"/>
        </w:rPr>
        <w:t>（选填“变大”或“变小”或“不变”）</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，由于存在空气阻力，其温度将越来越</w:t>
      </w:r>
      <w:r w:rsidRPr="001804F9">
        <w:rPr>
          <w:rFonts w:ascii="楷体" w:eastAsia="楷体" w:hAnsi="楷体" w:cs="楷体" w:hint="eastAsia"/>
          <w:sz w:val="24"/>
          <w:u w:val="single"/>
        </w:rPr>
        <w:t xml:space="preserve">　高　</w:t>
      </w:r>
      <w:r w:rsidRPr="001804F9">
        <w:rPr>
          <w:rFonts w:ascii="楷体" w:eastAsia="楷体" w:hAnsi="楷体" w:cs="楷体" w:hint="eastAsia"/>
          <w:sz w:val="24"/>
        </w:rPr>
        <w:t>。冬天用热水袋取暖是通过</w:t>
      </w:r>
      <w:r w:rsidRPr="001804F9">
        <w:rPr>
          <w:rFonts w:ascii="楷体" w:eastAsia="楷体" w:hAnsi="楷体" w:cs="楷体" w:hint="eastAsia"/>
          <w:sz w:val="24"/>
          <w:u w:val="single"/>
        </w:rPr>
        <w:t xml:space="preserve">　热传递　</w:t>
      </w:r>
      <w:r w:rsidRPr="001804F9">
        <w:rPr>
          <w:rFonts w:ascii="楷体" w:eastAsia="楷体" w:hAnsi="楷体" w:cs="楷体" w:hint="eastAsia"/>
          <w:sz w:val="24"/>
        </w:rPr>
        <w:t>的方式来改变内能的。</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故答案为：变小；高；热传递。</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13．（3分）有一种“涡轮增压”（T型）轿车，通过给发动机足量的空气使汽油更充</w:t>
      </w:r>
      <w:r w:rsidRPr="001804F9">
        <w:rPr>
          <w:rFonts w:ascii="楷体" w:eastAsia="楷体" w:hAnsi="楷体" w:cs="楷体" w:hint="eastAsia"/>
          <w:sz w:val="24"/>
        </w:rPr>
        <w:lastRenderedPageBreak/>
        <w:t>分地燃烧，比普通轿车（L型）更节能，排气更清洁。同样的汽油加在T型轿车内与加在L型轿车内相比热值</w:t>
      </w:r>
      <w:r w:rsidRPr="001804F9">
        <w:rPr>
          <w:rFonts w:ascii="楷体" w:eastAsia="楷体" w:hAnsi="楷体" w:cs="楷体" w:hint="eastAsia"/>
          <w:sz w:val="24"/>
          <w:u w:val="single"/>
        </w:rPr>
        <w:t xml:space="preserve">　一样大　</w:t>
      </w:r>
      <w:r w:rsidRPr="001804F9">
        <w:rPr>
          <w:rFonts w:ascii="楷体" w:eastAsia="楷体" w:hAnsi="楷体" w:cs="楷体" w:hint="eastAsia"/>
          <w:sz w:val="24"/>
        </w:rPr>
        <w:t>（选填“更大”、“一样大”或“更小”）；为防止发动机温度过高，用水进行冷却，这是利用水的</w:t>
      </w:r>
      <w:r w:rsidRPr="001804F9">
        <w:rPr>
          <w:rFonts w:ascii="楷体" w:eastAsia="楷体" w:hAnsi="楷体" w:cs="楷体" w:hint="eastAsia"/>
          <w:sz w:val="24"/>
          <w:u w:val="single"/>
        </w:rPr>
        <w:t xml:space="preserve">　比热容　</w:t>
      </w:r>
      <w:r w:rsidRPr="001804F9">
        <w:rPr>
          <w:rFonts w:ascii="楷体" w:eastAsia="楷体" w:hAnsi="楷体" w:cs="楷体" w:hint="eastAsia"/>
          <w:sz w:val="24"/>
        </w:rPr>
        <w:t>较大；若散热器中装有8kg的水，水温升高50℃，水吸收的热量是</w:t>
      </w:r>
      <w:r w:rsidRPr="001804F9">
        <w:rPr>
          <w:rFonts w:ascii="楷体" w:eastAsia="楷体" w:hAnsi="楷体" w:cs="楷体" w:hint="eastAsia"/>
          <w:sz w:val="24"/>
          <w:u w:val="single"/>
        </w:rPr>
        <w:t xml:space="preserve">　1.68×10</w:t>
      </w:r>
      <w:r w:rsidRPr="001804F9">
        <w:rPr>
          <w:rFonts w:ascii="楷体" w:eastAsia="楷体" w:hAnsi="楷体" w:cs="楷体" w:hint="eastAsia"/>
          <w:sz w:val="24"/>
          <w:u w:val="single"/>
          <w:vertAlign w:val="superscript"/>
        </w:rPr>
        <w:t>6</w:t>
      </w:r>
      <w:r w:rsidRPr="001804F9">
        <w:rPr>
          <w:rFonts w:ascii="楷体" w:eastAsia="楷体" w:hAnsi="楷体" w:cs="楷体" w:hint="eastAsia"/>
          <w:sz w:val="24"/>
          <w:u w:val="single"/>
        </w:rPr>
        <w:t xml:space="preserve">　</w:t>
      </w:r>
      <w:r w:rsidRPr="001804F9">
        <w:rPr>
          <w:rFonts w:ascii="楷体" w:eastAsia="楷体" w:hAnsi="楷体" w:cs="楷体" w:hint="eastAsia"/>
          <w:sz w:val="24"/>
        </w:rPr>
        <w:t>J；若汽油机曲轴的转速为3000r/min，汽油机每秒内对外做功</w:t>
      </w:r>
      <w:r w:rsidRPr="001804F9">
        <w:rPr>
          <w:rFonts w:ascii="楷体" w:eastAsia="楷体" w:hAnsi="楷体" w:cs="楷体" w:hint="eastAsia"/>
          <w:sz w:val="24"/>
          <w:u w:val="single"/>
        </w:rPr>
        <w:t xml:space="preserve">　25　</w:t>
      </w:r>
      <w:r w:rsidRPr="001804F9">
        <w:rPr>
          <w:rFonts w:ascii="楷体" w:eastAsia="楷体" w:hAnsi="楷体" w:cs="楷体" w:hint="eastAsia"/>
          <w:sz w:val="24"/>
        </w:rPr>
        <w:t>次。[c</w:t>
      </w:r>
      <w:r w:rsidRPr="001804F9">
        <w:rPr>
          <w:rFonts w:ascii="楷体" w:eastAsia="楷体" w:hAnsi="楷体" w:cs="楷体" w:hint="eastAsia"/>
          <w:sz w:val="24"/>
          <w:vertAlign w:val="subscript"/>
        </w:rPr>
        <w:t>水</w:t>
      </w:r>
      <w:r w:rsidRPr="001804F9">
        <w:rPr>
          <w:rFonts w:ascii="楷体" w:eastAsia="楷体" w:hAnsi="楷体" w:cs="楷体" w:hint="eastAsia"/>
          <w:sz w:val="24"/>
        </w:rPr>
        <w:t>＝4.2×10</w:t>
      </w:r>
      <w:r w:rsidRPr="001804F9">
        <w:rPr>
          <w:rFonts w:ascii="楷体" w:eastAsia="楷体" w:hAnsi="楷体" w:cs="楷体" w:hint="eastAsia"/>
          <w:sz w:val="24"/>
          <w:vertAlign w:val="superscript"/>
        </w:rPr>
        <w:t>3</w:t>
      </w:r>
      <w:r w:rsidRPr="001804F9">
        <w:rPr>
          <w:rFonts w:ascii="楷体" w:eastAsia="楷体" w:hAnsi="楷体" w:cs="楷体" w:hint="eastAsia"/>
          <w:sz w:val="24"/>
        </w:rPr>
        <w:t>J/（kg</w:t>
      </w:r>
      <w:r w:rsidRPr="001804F9">
        <w:rPr>
          <w:rFonts w:ascii="宋体" w:eastAsia="宋体" w:hAnsi="宋体" w:cs="宋体" w:hint="eastAsia"/>
          <w:sz w:val="24"/>
        </w:rPr>
        <w:t>•</w:t>
      </w:r>
      <w:r w:rsidRPr="001804F9">
        <w:rPr>
          <w:rFonts w:ascii="楷体" w:eastAsia="楷体" w:hAnsi="楷体" w:cs="楷体" w:hint="eastAsia"/>
          <w:sz w:val="24"/>
        </w:rPr>
        <w:t>℃）]</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故答案为：一样大；比热容；1.68×10</w:t>
      </w:r>
      <w:r w:rsidRPr="001804F9">
        <w:rPr>
          <w:rFonts w:ascii="楷体" w:eastAsia="楷体" w:hAnsi="楷体" w:cs="楷体" w:hint="eastAsia"/>
          <w:sz w:val="24"/>
          <w:vertAlign w:val="superscript"/>
        </w:rPr>
        <w:t>6</w:t>
      </w:r>
      <w:r w:rsidRPr="001804F9">
        <w:rPr>
          <w:rFonts w:ascii="楷体" w:eastAsia="楷体" w:hAnsi="楷体" w:cs="楷体" w:hint="eastAsia"/>
          <w:sz w:val="24"/>
        </w:rPr>
        <w:t>；25。</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14．（3分）完全燃烧100g酒精所放出的热量为</w:t>
      </w:r>
      <w:r w:rsidRPr="001804F9">
        <w:rPr>
          <w:rFonts w:ascii="楷体" w:eastAsia="楷体" w:hAnsi="楷体" w:cs="楷体" w:hint="eastAsia"/>
          <w:sz w:val="24"/>
          <w:u w:val="single"/>
        </w:rPr>
        <w:t xml:space="preserve">　3×10</w:t>
      </w:r>
      <w:r w:rsidRPr="001804F9">
        <w:rPr>
          <w:rFonts w:ascii="楷体" w:eastAsia="楷体" w:hAnsi="楷体" w:cs="楷体" w:hint="eastAsia"/>
          <w:sz w:val="24"/>
          <w:u w:val="single"/>
          <w:vertAlign w:val="superscript"/>
        </w:rPr>
        <w:t>6</w:t>
      </w:r>
      <w:r w:rsidRPr="001804F9">
        <w:rPr>
          <w:rFonts w:ascii="楷体" w:eastAsia="楷体" w:hAnsi="楷体" w:cs="楷体" w:hint="eastAsia"/>
          <w:sz w:val="24"/>
          <w:u w:val="single"/>
        </w:rPr>
        <w:t xml:space="preserve">　</w:t>
      </w:r>
      <w:r w:rsidRPr="001804F9">
        <w:rPr>
          <w:rFonts w:ascii="楷体" w:eastAsia="楷体" w:hAnsi="楷体" w:cs="楷体" w:hint="eastAsia"/>
          <w:sz w:val="24"/>
        </w:rPr>
        <w:t>J，若其放出的热量有70%被水吸收，能使10kg的水从18℃升高到</w:t>
      </w:r>
      <w:r w:rsidRPr="001804F9">
        <w:rPr>
          <w:rFonts w:ascii="楷体" w:eastAsia="楷体" w:hAnsi="楷体" w:cs="楷体" w:hint="eastAsia"/>
          <w:sz w:val="24"/>
          <w:u w:val="single"/>
        </w:rPr>
        <w:t xml:space="preserve">　68　</w:t>
      </w:r>
      <w:r w:rsidRPr="001804F9">
        <w:rPr>
          <w:rFonts w:ascii="楷体" w:eastAsia="楷体" w:hAnsi="楷体" w:cs="楷体" w:hint="eastAsia"/>
          <w:sz w:val="24"/>
        </w:rPr>
        <w:t>℃．（已知酒精的热值为3.0×10</w:t>
      </w:r>
      <w:r w:rsidRPr="001804F9">
        <w:rPr>
          <w:rFonts w:ascii="楷体" w:eastAsia="楷体" w:hAnsi="楷体" w:cs="楷体" w:hint="eastAsia"/>
          <w:sz w:val="24"/>
          <w:vertAlign w:val="superscript"/>
        </w:rPr>
        <w:t>7</w:t>
      </w:r>
      <w:r w:rsidRPr="001804F9">
        <w:rPr>
          <w:rFonts w:ascii="楷体" w:eastAsia="楷体" w:hAnsi="楷体" w:cs="楷体" w:hint="eastAsia"/>
          <w:sz w:val="24"/>
        </w:rPr>
        <w:t>J/kg，水的比热容为4.2×10</w:t>
      </w:r>
      <w:r w:rsidRPr="001804F9">
        <w:rPr>
          <w:rFonts w:ascii="楷体" w:eastAsia="楷体" w:hAnsi="楷体" w:cs="楷体" w:hint="eastAsia"/>
          <w:sz w:val="24"/>
          <w:vertAlign w:val="superscript"/>
        </w:rPr>
        <w:t>3</w:t>
      </w:r>
      <w:r w:rsidRPr="001804F9">
        <w:rPr>
          <w:rFonts w:ascii="楷体" w:eastAsia="楷体" w:hAnsi="楷体" w:cs="楷体" w:hint="eastAsia"/>
          <w:sz w:val="24"/>
        </w:rPr>
        <w:t>J/（kg</w:t>
      </w:r>
      <w:r w:rsidRPr="001804F9">
        <w:rPr>
          <w:rFonts w:ascii="宋体" w:eastAsia="宋体" w:hAnsi="宋体" w:cs="宋体" w:hint="eastAsia"/>
          <w:sz w:val="24"/>
        </w:rPr>
        <w:t>•</w:t>
      </w:r>
      <w:r w:rsidRPr="001804F9">
        <w:rPr>
          <w:rFonts w:ascii="楷体" w:eastAsia="楷体" w:hAnsi="楷体" w:cs="楷体" w:hint="eastAsia"/>
          <w:sz w:val="24"/>
        </w:rPr>
        <w:t>℃））</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故答案为：3×10</w:t>
      </w:r>
      <w:r w:rsidRPr="001804F9">
        <w:rPr>
          <w:rFonts w:ascii="楷体" w:eastAsia="楷体" w:hAnsi="楷体" w:cs="楷体" w:hint="eastAsia"/>
          <w:sz w:val="24"/>
          <w:vertAlign w:val="superscript"/>
        </w:rPr>
        <w:t>6</w:t>
      </w:r>
      <w:r w:rsidRPr="001804F9">
        <w:rPr>
          <w:rFonts w:ascii="楷体" w:eastAsia="楷体" w:hAnsi="楷体" w:cs="楷体" w:hint="eastAsia"/>
          <w:sz w:val="24"/>
        </w:rPr>
        <w:t>；68。</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15．（2分）定值电阻R</w:t>
      </w:r>
      <w:r w:rsidRPr="001804F9">
        <w:rPr>
          <w:rFonts w:ascii="楷体" w:eastAsia="楷体" w:hAnsi="楷体" w:cs="楷体" w:hint="eastAsia"/>
          <w:sz w:val="24"/>
          <w:vertAlign w:val="subscript"/>
        </w:rPr>
        <w:t>1</w:t>
      </w:r>
      <w:r w:rsidRPr="001804F9">
        <w:rPr>
          <w:rFonts w:ascii="楷体" w:eastAsia="楷体" w:hAnsi="楷体" w:cs="楷体" w:hint="eastAsia"/>
          <w:sz w:val="24"/>
        </w:rPr>
        <w:t>＝10Ω，R</w:t>
      </w:r>
      <w:r w:rsidRPr="001804F9">
        <w:rPr>
          <w:rFonts w:ascii="楷体" w:eastAsia="楷体" w:hAnsi="楷体" w:cs="楷体" w:hint="eastAsia"/>
          <w:sz w:val="24"/>
          <w:vertAlign w:val="subscript"/>
        </w:rPr>
        <w:t>2</w:t>
      </w:r>
      <w:r w:rsidRPr="001804F9">
        <w:rPr>
          <w:rFonts w:ascii="楷体" w:eastAsia="楷体" w:hAnsi="楷体" w:cs="楷体" w:hint="eastAsia"/>
          <w:sz w:val="24"/>
        </w:rPr>
        <w:t>＝5Ω，若将它们并联后接在电源电压为3V的电路中，则通过他们的电流之比为</w:t>
      </w:r>
      <w:r w:rsidRPr="001804F9">
        <w:rPr>
          <w:rFonts w:ascii="楷体" w:eastAsia="楷体" w:hAnsi="楷体" w:cs="楷体" w:hint="eastAsia"/>
          <w:sz w:val="24"/>
          <w:u w:val="single"/>
        </w:rPr>
        <w:t xml:space="preserve">　1：2　</w:t>
      </w:r>
      <w:r w:rsidRPr="001804F9">
        <w:rPr>
          <w:rFonts w:ascii="楷体" w:eastAsia="楷体" w:hAnsi="楷体" w:cs="楷体" w:hint="eastAsia"/>
          <w:sz w:val="24"/>
        </w:rPr>
        <w:t>。若将它们串联后接在电源电压为6V的电路中，工作2min消耗的总电能为</w:t>
      </w:r>
      <w:r w:rsidRPr="001804F9">
        <w:rPr>
          <w:rFonts w:ascii="楷体" w:eastAsia="楷体" w:hAnsi="楷体" w:cs="楷体" w:hint="eastAsia"/>
          <w:sz w:val="24"/>
          <w:u w:val="single"/>
        </w:rPr>
        <w:t xml:space="preserve">　288　</w:t>
      </w:r>
      <w:r w:rsidRPr="001804F9">
        <w:rPr>
          <w:rFonts w:ascii="楷体" w:eastAsia="楷体" w:hAnsi="楷体" w:cs="楷体" w:hint="eastAsia"/>
          <w:sz w:val="24"/>
        </w:rPr>
        <w:t>J。</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故答案为：1：2；288。</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16．如图电路（电源电压及灯丝电阻保持不变），灯L的规格为“6V 3.6W”，闭合开关S</w:t>
      </w:r>
      <w:r w:rsidRPr="001804F9">
        <w:rPr>
          <w:rFonts w:ascii="楷体" w:eastAsia="楷体" w:hAnsi="楷体" w:cs="楷体" w:hint="eastAsia"/>
          <w:sz w:val="24"/>
          <w:vertAlign w:val="subscript"/>
        </w:rPr>
        <w:t>1</w:t>
      </w:r>
      <w:r w:rsidRPr="001804F9">
        <w:rPr>
          <w:rFonts w:ascii="楷体" w:eastAsia="楷体" w:hAnsi="楷体" w:cs="楷体" w:hint="eastAsia"/>
          <w:sz w:val="24"/>
        </w:rPr>
        <w:t>后，灯L的实际功率为0.9W，则电源电压为</w:t>
      </w:r>
      <w:r w:rsidRPr="001804F9">
        <w:rPr>
          <w:rFonts w:ascii="楷体" w:eastAsia="楷体" w:hAnsi="楷体" w:cs="楷体" w:hint="eastAsia"/>
          <w:sz w:val="24"/>
          <w:u w:val="single"/>
        </w:rPr>
        <w:t xml:space="preserve">　3　</w:t>
      </w:r>
      <w:r w:rsidRPr="001804F9">
        <w:rPr>
          <w:rFonts w:ascii="楷体" w:eastAsia="楷体" w:hAnsi="楷体" w:cs="楷体" w:hint="eastAsia"/>
          <w:sz w:val="24"/>
        </w:rPr>
        <w:t>V；再闭合开关S</w:t>
      </w:r>
      <w:r w:rsidRPr="001804F9">
        <w:rPr>
          <w:rFonts w:ascii="楷体" w:eastAsia="楷体" w:hAnsi="楷体" w:cs="楷体" w:hint="eastAsia"/>
          <w:sz w:val="24"/>
          <w:vertAlign w:val="subscript"/>
        </w:rPr>
        <w:t>2</w:t>
      </w:r>
      <w:r w:rsidRPr="001804F9">
        <w:rPr>
          <w:rFonts w:ascii="楷体" w:eastAsia="楷体" w:hAnsi="楷体" w:cs="楷体" w:hint="eastAsia"/>
          <w:sz w:val="24"/>
        </w:rPr>
        <w:t>后，电流表示数为0.5A，则电阻R的阻值是</w:t>
      </w:r>
      <w:r w:rsidRPr="001804F9">
        <w:rPr>
          <w:rFonts w:ascii="楷体" w:eastAsia="楷体" w:hAnsi="楷体" w:cs="楷体" w:hint="eastAsia"/>
          <w:sz w:val="24"/>
          <w:u w:val="single"/>
        </w:rPr>
        <w:t xml:space="preserve">　15　</w:t>
      </w:r>
      <w:r w:rsidRPr="001804F9">
        <w:rPr>
          <w:rFonts w:ascii="楷体" w:eastAsia="楷体" w:hAnsi="楷体" w:cs="楷体" w:hint="eastAsia"/>
          <w:sz w:val="24"/>
        </w:rPr>
        <w:t>Ω。</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drawing>
          <wp:inline distT="0" distB="0" distL="0" distR="0" wp14:anchorId="7A59BEB5" wp14:editId="5FF61B64">
            <wp:extent cx="1819275" cy="1371600"/>
            <wp:effectExtent l="0" t="0" r="0" b="0"/>
            <wp:docPr id="253" name="图片 2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descr=" "/>
                    <pic:cNvPicPr>
                      <a:picLocks noChangeAspect="1" noChangeArrowheads="1"/>
                    </pic:cNvPicPr>
                  </pic:nvPicPr>
                  <pic:blipFill>
                    <a:blip r:embed="rId5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819275" cy="1371600"/>
                    </a:xfrm>
                    <a:prstGeom prst="rect">
                      <a:avLst/>
                    </a:prstGeom>
                    <a:noFill/>
                    <a:ln>
                      <a:noFill/>
                    </a:ln>
                  </pic:spPr>
                </pic:pic>
              </a:graphicData>
            </a:graphic>
          </wp:inline>
        </w:drawing>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故答案为：3；15。</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17．（6分）小马家中的几样电器的额定功率如表所示，假如这些用电器都在正常工作，他</w:t>
      </w:r>
      <w:r w:rsidRPr="001804F9">
        <w:rPr>
          <w:rFonts w:ascii="楷体" w:eastAsia="楷体" w:hAnsi="楷体" w:cs="楷体" w:hint="eastAsia"/>
          <w:sz w:val="24"/>
          <w:u w:val="single"/>
        </w:rPr>
        <w:t xml:space="preserve">　可以　</w:t>
      </w:r>
      <w:r w:rsidRPr="001804F9">
        <w:rPr>
          <w:rFonts w:ascii="楷体" w:eastAsia="楷体" w:hAnsi="楷体" w:cs="楷体" w:hint="eastAsia"/>
          <w:sz w:val="24"/>
        </w:rPr>
        <w:t>（选填“可以”或“不可以”）再开一台1500W的空调。若他家上月末电能表的示数为</w:t>
      </w:r>
      <w:r w:rsidRPr="001804F9">
        <w:rPr>
          <w:rFonts w:ascii="楷体" w:eastAsia="楷体" w:hAnsi="楷体" w:cs="楷体"/>
          <w:noProof/>
          <w:sz w:val="24"/>
        </w:rPr>
        <w:drawing>
          <wp:inline distT="0" distB="0" distL="0" distR="0" wp14:anchorId="7F85ABE8" wp14:editId="4620E8A7">
            <wp:extent cx="1028700" cy="266700"/>
            <wp:effectExtent l="0" t="0" r="0" b="0"/>
            <wp:docPr id="252" name="图片 2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descr=" "/>
                    <pic:cNvPicPr>
                      <a:picLocks noChangeAspect="1" noChangeArrowheads="1"/>
                    </pic:cNvPicPr>
                  </pic:nvPicPr>
                  <pic:blipFill>
                    <a:blip r:embed="rId5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r w:rsidRPr="001804F9">
        <w:rPr>
          <w:rFonts w:ascii="楷体" w:eastAsia="楷体" w:hAnsi="楷体" w:cs="楷体" w:hint="eastAsia"/>
          <w:sz w:val="24"/>
        </w:rPr>
        <w:t>，本月末示数如图所示，则小马家这月用电</w:t>
      </w:r>
      <w:r w:rsidRPr="001804F9">
        <w:rPr>
          <w:rFonts w:ascii="楷体" w:eastAsia="楷体" w:hAnsi="楷体" w:cs="楷体" w:hint="eastAsia"/>
          <w:sz w:val="24"/>
          <w:u w:val="single"/>
        </w:rPr>
        <w:t xml:space="preserve">　</w:t>
      </w:r>
      <w:r w:rsidRPr="001804F9">
        <w:rPr>
          <w:rFonts w:ascii="楷体" w:eastAsia="楷体" w:hAnsi="楷体" w:cs="楷体" w:hint="eastAsia"/>
          <w:sz w:val="24"/>
          <w:u w:val="single"/>
        </w:rPr>
        <w:lastRenderedPageBreak/>
        <w:t xml:space="preserve">80.5　</w:t>
      </w:r>
      <w:r w:rsidRPr="001804F9">
        <w:rPr>
          <w:rFonts w:ascii="楷体" w:eastAsia="楷体" w:hAnsi="楷体" w:cs="楷体" w:hint="eastAsia"/>
          <w:sz w:val="24"/>
        </w:rPr>
        <w:t>kW</w:t>
      </w:r>
      <w:r w:rsidRPr="001804F9">
        <w:rPr>
          <w:rFonts w:ascii="宋体" w:eastAsia="宋体" w:hAnsi="宋体" w:cs="宋体" w:hint="eastAsia"/>
          <w:sz w:val="24"/>
        </w:rPr>
        <w:t>•</w:t>
      </w:r>
      <w:r w:rsidRPr="001804F9">
        <w:rPr>
          <w:rFonts w:ascii="楷体" w:eastAsia="楷体" w:hAnsi="楷体" w:cs="楷体" w:hint="eastAsia"/>
          <w:sz w:val="24"/>
        </w:rPr>
        <w:t>h。</w:t>
      </w:r>
    </w:p>
    <w:tbl>
      <w:tblPr>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0" w:type="dxa"/>
          <w:left w:w="30" w:type="dxa"/>
          <w:bottom w:w="30" w:type="dxa"/>
          <w:right w:w="30" w:type="dxa"/>
        </w:tblCellMar>
        <w:tblLook w:val="04A0" w:firstRow="1" w:lastRow="0" w:firstColumn="1" w:lastColumn="0" w:noHBand="0" w:noVBand="1"/>
      </w:tblPr>
      <w:tblGrid>
        <w:gridCol w:w="1920"/>
        <w:gridCol w:w="960"/>
        <w:gridCol w:w="960"/>
        <w:gridCol w:w="960"/>
        <w:gridCol w:w="960"/>
      </w:tblGrid>
      <w:tr w:rsidR="001804F9" w:rsidRPr="001804F9" w:rsidTr="001804F9">
        <w:tc>
          <w:tcPr>
            <w:tcW w:w="192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电器名称</w:t>
            </w:r>
          </w:p>
        </w:tc>
        <w:tc>
          <w:tcPr>
            <w:tcW w:w="96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音响</w:t>
            </w:r>
          </w:p>
        </w:tc>
        <w:tc>
          <w:tcPr>
            <w:tcW w:w="96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彩电</w:t>
            </w:r>
          </w:p>
        </w:tc>
        <w:tc>
          <w:tcPr>
            <w:tcW w:w="96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照明灯</w:t>
            </w:r>
          </w:p>
        </w:tc>
        <w:tc>
          <w:tcPr>
            <w:tcW w:w="96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电冰箱</w:t>
            </w:r>
          </w:p>
        </w:tc>
      </w:tr>
      <w:tr w:rsidR="001804F9" w:rsidRPr="001804F9" w:rsidTr="001804F9">
        <w:tc>
          <w:tcPr>
            <w:tcW w:w="192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额定功率（W）</w:t>
            </w:r>
          </w:p>
        </w:tc>
        <w:tc>
          <w:tcPr>
            <w:tcW w:w="96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100</w:t>
            </w:r>
          </w:p>
        </w:tc>
        <w:tc>
          <w:tcPr>
            <w:tcW w:w="96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150</w:t>
            </w:r>
          </w:p>
        </w:tc>
        <w:tc>
          <w:tcPr>
            <w:tcW w:w="96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100</w:t>
            </w:r>
          </w:p>
        </w:tc>
        <w:tc>
          <w:tcPr>
            <w:tcW w:w="96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200</w:t>
            </w:r>
          </w:p>
        </w:tc>
      </w:tr>
    </w:tbl>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drawing>
          <wp:inline distT="0" distB="0" distL="0" distR="0" wp14:anchorId="778A34CB" wp14:editId="0C183FB1">
            <wp:extent cx="1247775" cy="1390650"/>
            <wp:effectExtent l="0" t="0" r="9525" b="0"/>
            <wp:docPr id="251" name="图片 2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descr=" "/>
                    <pic:cNvPicPr>
                      <a:picLocks noChangeAspect="1" noChangeArrowheads="1"/>
                    </pic:cNvPicPr>
                  </pic:nvPicPr>
                  <pic:blipFill>
                    <a:blip r:embed="rId5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247775" cy="1390650"/>
                    </a:xfrm>
                    <a:prstGeom prst="rect">
                      <a:avLst/>
                    </a:prstGeom>
                    <a:noFill/>
                    <a:ln>
                      <a:noFill/>
                    </a:ln>
                  </pic:spPr>
                </pic:pic>
              </a:graphicData>
            </a:graphic>
          </wp:inline>
        </w:drawing>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故答案为：可以；80.5。</w:t>
      </w:r>
    </w:p>
    <w:p w:rsidR="001804F9" w:rsidRPr="001804F9" w:rsidRDefault="001804F9" w:rsidP="001804F9">
      <w:pPr>
        <w:spacing w:line="360" w:lineRule="auto"/>
        <w:rPr>
          <w:rFonts w:ascii="楷体" w:eastAsia="楷体" w:hAnsi="楷体" w:cs="楷体" w:hint="eastAsia"/>
          <w:sz w:val="24"/>
        </w:rPr>
      </w:pPr>
      <w:r w:rsidRPr="001804F9">
        <w:rPr>
          <w:rFonts w:ascii="楷体" w:eastAsia="楷体" w:hAnsi="楷体" w:cs="楷体" w:hint="eastAsia"/>
          <w:b/>
          <w:sz w:val="24"/>
        </w:rPr>
        <w:t>三．作图题（共6小题，满分10分）</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18．（3分）如图所示，用滑轮组将陷在泥中的汽车拉出来，请在图中画出最省力的绕绳方法。</w:t>
      </w:r>
      <w:r w:rsidRPr="001804F9">
        <w:rPr>
          <w:rFonts w:ascii="楷体" w:eastAsia="楷体" w:hAnsi="楷体" w:cs="楷体"/>
          <w:noProof/>
          <w:sz w:val="24"/>
        </w:rPr>
        <w:drawing>
          <wp:inline distT="0" distB="0" distL="0" distR="0" wp14:anchorId="19502B04" wp14:editId="338EF765">
            <wp:extent cx="3724275" cy="638175"/>
            <wp:effectExtent l="0" t="0" r="9525" b="9525"/>
            <wp:docPr id="250" name="图片 2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 descr=" "/>
                    <pic:cNvPicPr>
                      <a:picLocks noChangeAspect="1" noChangeArrowheads="1"/>
                    </pic:cNvPicPr>
                  </pic:nvPicPr>
                  <pic:blipFill>
                    <a:blip r:embed="rId5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724275" cy="638175"/>
                    </a:xfrm>
                    <a:prstGeom prst="rect">
                      <a:avLst/>
                    </a:prstGeom>
                    <a:noFill/>
                    <a:ln>
                      <a:noFill/>
                    </a:ln>
                  </pic:spPr>
                </pic:pic>
              </a:graphicData>
            </a:graphic>
          </wp:inline>
        </w:drawing>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如图所示：</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drawing>
          <wp:inline distT="0" distB="0" distL="0" distR="0" wp14:anchorId="0EB5A759" wp14:editId="69E1CA03">
            <wp:extent cx="3724275" cy="790575"/>
            <wp:effectExtent l="0" t="0" r="0" b="9525"/>
            <wp:docPr id="249" name="图片 2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 descr=" "/>
                    <pic:cNvPicPr>
                      <a:picLocks noChangeAspect="1" noChangeArrowheads="1"/>
                    </pic:cNvPicPr>
                  </pic:nvPicPr>
                  <pic:blipFill>
                    <a:blip r:embed="rId5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724275" cy="790575"/>
                    </a:xfrm>
                    <a:prstGeom prst="rect">
                      <a:avLst/>
                    </a:prstGeom>
                    <a:noFill/>
                    <a:ln>
                      <a:noFill/>
                    </a:ln>
                  </pic:spPr>
                </pic:pic>
              </a:graphicData>
            </a:graphic>
          </wp:inline>
        </w:drawing>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19．（3分）如图所示的部分电路图中，A、B、C、D是四个接线柱。请按照不同要求，用笔画线代替导线连接相应的接线柱，分别形成完整电路图。要求：①图使灯L</w:t>
      </w:r>
      <w:r w:rsidRPr="001804F9">
        <w:rPr>
          <w:rFonts w:ascii="楷体" w:eastAsia="楷体" w:hAnsi="楷体" w:cs="楷体" w:hint="eastAsia"/>
          <w:sz w:val="24"/>
          <w:vertAlign w:val="subscript"/>
        </w:rPr>
        <w:t>1</w:t>
      </w:r>
      <w:r w:rsidRPr="001804F9">
        <w:rPr>
          <w:rFonts w:ascii="楷体" w:eastAsia="楷体" w:hAnsi="楷体" w:cs="楷体" w:hint="eastAsia"/>
          <w:sz w:val="24"/>
        </w:rPr>
        <w:t>、L</w:t>
      </w:r>
      <w:r w:rsidRPr="001804F9">
        <w:rPr>
          <w:rFonts w:ascii="楷体" w:eastAsia="楷体" w:hAnsi="楷体" w:cs="楷体" w:hint="eastAsia"/>
          <w:sz w:val="24"/>
          <w:vertAlign w:val="subscript"/>
        </w:rPr>
        <w:t>2</w:t>
      </w:r>
      <w:r w:rsidRPr="001804F9">
        <w:rPr>
          <w:rFonts w:ascii="楷体" w:eastAsia="楷体" w:hAnsi="楷体" w:cs="楷体" w:hint="eastAsia"/>
          <w:sz w:val="24"/>
        </w:rPr>
        <w:t>并联；②图使灯L</w:t>
      </w:r>
      <w:r w:rsidRPr="001804F9">
        <w:rPr>
          <w:rFonts w:ascii="楷体" w:eastAsia="楷体" w:hAnsi="楷体" w:cs="楷体" w:hint="eastAsia"/>
          <w:sz w:val="24"/>
          <w:vertAlign w:val="subscript"/>
        </w:rPr>
        <w:t>1</w:t>
      </w:r>
      <w:r w:rsidRPr="001804F9">
        <w:rPr>
          <w:rFonts w:ascii="楷体" w:eastAsia="楷体" w:hAnsi="楷体" w:cs="楷体" w:hint="eastAsia"/>
          <w:sz w:val="24"/>
        </w:rPr>
        <w:t>、L</w:t>
      </w:r>
      <w:r w:rsidRPr="001804F9">
        <w:rPr>
          <w:rFonts w:ascii="楷体" w:eastAsia="楷体" w:hAnsi="楷体" w:cs="楷体" w:hint="eastAsia"/>
          <w:sz w:val="24"/>
          <w:vertAlign w:val="subscript"/>
        </w:rPr>
        <w:t>2</w:t>
      </w:r>
      <w:r w:rsidRPr="001804F9">
        <w:rPr>
          <w:rFonts w:ascii="楷体" w:eastAsia="楷体" w:hAnsi="楷体" w:cs="楷体" w:hint="eastAsia"/>
          <w:sz w:val="24"/>
        </w:rPr>
        <w:t>串联。</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drawing>
          <wp:inline distT="0" distB="0" distL="0" distR="0" wp14:anchorId="160FB646" wp14:editId="73D06575">
            <wp:extent cx="3467100" cy="1276350"/>
            <wp:effectExtent l="0" t="0" r="0" b="0"/>
            <wp:docPr id="248" name="图片 2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 "/>
                    <pic:cNvPicPr>
                      <a:picLocks noChangeAspect="1" noChangeArrowheads="1"/>
                    </pic:cNvPicPr>
                  </pic:nvPicPr>
                  <pic:blipFill>
                    <a:blip r:embed="rId5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467100" cy="1276350"/>
                    </a:xfrm>
                    <a:prstGeom prst="rect">
                      <a:avLst/>
                    </a:prstGeom>
                    <a:noFill/>
                    <a:ln>
                      <a:noFill/>
                    </a:ln>
                  </pic:spPr>
                </pic:pic>
              </a:graphicData>
            </a:graphic>
          </wp:inline>
        </w:drawing>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如下图所示：</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lastRenderedPageBreak/>
        <w:drawing>
          <wp:inline distT="0" distB="0" distL="0" distR="0" wp14:anchorId="1CD12507" wp14:editId="1E864A32">
            <wp:extent cx="3714750" cy="1285875"/>
            <wp:effectExtent l="0" t="0" r="0" b="9525"/>
            <wp:docPr id="247" name="图片 2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 "/>
                    <pic:cNvPicPr>
                      <a:picLocks noChangeAspect="1" noChangeArrowheads="1"/>
                    </pic:cNvPicPr>
                  </pic:nvPicPr>
                  <pic:blipFill>
                    <a:blip r:embed="rId5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714750" cy="1285875"/>
                    </a:xfrm>
                    <a:prstGeom prst="rect">
                      <a:avLst/>
                    </a:prstGeom>
                    <a:noFill/>
                    <a:ln>
                      <a:noFill/>
                    </a:ln>
                  </pic:spPr>
                </pic:pic>
              </a:graphicData>
            </a:graphic>
          </wp:inline>
        </w:drawing>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20．在研究杠杆平衡条件实验中：</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drawing>
          <wp:inline distT="0" distB="0" distL="0" distR="0" wp14:anchorId="20D93309" wp14:editId="4787B610">
            <wp:extent cx="2047875" cy="1371600"/>
            <wp:effectExtent l="0" t="0" r="9525" b="0"/>
            <wp:docPr id="246" name="图片 2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 descr=" "/>
                    <pic:cNvPicPr>
                      <a:picLocks noChangeAspect="1" noChangeArrowheads="1"/>
                    </pic:cNvPicPr>
                  </pic:nvPicPr>
                  <pic:blipFill>
                    <a:blip r:embed="rId5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047875" cy="1371600"/>
                    </a:xfrm>
                    <a:prstGeom prst="rect">
                      <a:avLst/>
                    </a:prstGeom>
                    <a:noFill/>
                    <a:ln>
                      <a:noFill/>
                    </a:ln>
                  </pic:spPr>
                </pic:pic>
              </a:graphicData>
            </a:graphic>
          </wp:inline>
        </w:drawing>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（1）把杠杄支起在支架上，观察到杠杆左端下沉，当他去调节螺母时，发现两侧螺母已丢失，聪明的小明在</w:t>
      </w:r>
      <w:r w:rsidRPr="001804F9">
        <w:rPr>
          <w:rFonts w:ascii="楷体" w:eastAsia="楷体" w:hAnsi="楷体" w:cs="楷体" w:hint="eastAsia"/>
          <w:sz w:val="24"/>
          <w:u w:val="single"/>
        </w:rPr>
        <w:t xml:space="preserve">　右　</w:t>
      </w:r>
      <w:r w:rsidRPr="001804F9">
        <w:rPr>
          <w:rFonts w:ascii="楷体" w:eastAsia="楷体" w:hAnsi="楷体" w:cs="楷体" w:hint="eastAsia"/>
          <w:sz w:val="24"/>
        </w:rPr>
        <w:t>侧末端适当缠些透明胶就使杠杆在水平位置平衡了。小明先调节杠杆在水平位置平衡这样做的目的是</w:t>
      </w:r>
      <w:r w:rsidRPr="001804F9">
        <w:rPr>
          <w:rFonts w:ascii="楷体" w:eastAsia="楷体" w:hAnsi="楷体" w:cs="楷体" w:hint="eastAsia"/>
          <w:sz w:val="24"/>
          <w:u w:val="single"/>
        </w:rPr>
        <w:t xml:space="preserve">　消除杠杆自重对实验的影响　</w:t>
      </w:r>
      <w:r w:rsidRPr="001804F9">
        <w:rPr>
          <w:rFonts w:ascii="楷体" w:eastAsia="楷体" w:hAnsi="楷体" w:cs="楷体" w:hint="eastAsia"/>
          <w:sz w:val="24"/>
        </w:rPr>
        <w:t>。</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（2）某次测量中，如图所示的杠杆已处于平衡状态，若小明在两边钩码下方各拿走两个钩码，杠杆向</w:t>
      </w:r>
      <w:r w:rsidRPr="001804F9">
        <w:rPr>
          <w:rFonts w:ascii="楷体" w:eastAsia="楷体" w:hAnsi="楷体" w:cs="楷体" w:hint="eastAsia"/>
          <w:sz w:val="24"/>
          <w:u w:val="single"/>
        </w:rPr>
        <w:t xml:space="preserve">　左　</w:t>
      </w:r>
      <w:r w:rsidRPr="001804F9">
        <w:rPr>
          <w:rFonts w:ascii="楷体" w:eastAsia="楷体" w:hAnsi="楷体" w:cs="楷体" w:hint="eastAsia"/>
          <w:sz w:val="24"/>
        </w:rPr>
        <w:t>（填“左”或“右”）端下沉。</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故答案为：（1）右；消除杠杆自重对实验的影响；（2）左。</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21．在做“研究导体的电阻跟哪些因素有关”的实验时，为了便于研究而采用控制变量的方法，即每次需挑选两根合适的导线，测出它的电阻，然后进行比较，最后得出结论（数据见表格）。</w:t>
      </w:r>
    </w:p>
    <w:tbl>
      <w:tblPr>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0" w:type="dxa"/>
          <w:left w:w="30" w:type="dxa"/>
          <w:bottom w:w="30" w:type="dxa"/>
          <w:right w:w="30" w:type="dxa"/>
        </w:tblCellMar>
        <w:tblLook w:val="04A0" w:firstRow="1" w:lastRow="0" w:firstColumn="1" w:lastColumn="0" w:noHBand="0" w:noVBand="1"/>
      </w:tblPr>
      <w:tblGrid>
        <w:gridCol w:w="2130"/>
        <w:gridCol w:w="855"/>
        <w:gridCol w:w="855"/>
        <w:gridCol w:w="1140"/>
        <w:gridCol w:w="855"/>
        <w:gridCol w:w="720"/>
        <w:gridCol w:w="1005"/>
        <w:gridCol w:w="795"/>
      </w:tblGrid>
      <w:tr w:rsidR="001804F9" w:rsidRPr="001804F9" w:rsidTr="001804F9">
        <w:tc>
          <w:tcPr>
            <w:tcW w:w="213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导线代号</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A</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B</w:t>
            </w:r>
          </w:p>
        </w:tc>
        <w:tc>
          <w:tcPr>
            <w:tcW w:w="114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C</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D</w:t>
            </w:r>
          </w:p>
        </w:tc>
        <w:tc>
          <w:tcPr>
            <w:tcW w:w="72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E</w:t>
            </w:r>
          </w:p>
        </w:tc>
        <w:tc>
          <w:tcPr>
            <w:tcW w:w="100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F</w:t>
            </w:r>
          </w:p>
        </w:tc>
        <w:tc>
          <w:tcPr>
            <w:tcW w:w="79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G</w:t>
            </w:r>
          </w:p>
        </w:tc>
      </w:tr>
      <w:tr w:rsidR="001804F9" w:rsidRPr="001804F9" w:rsidTr="001804F9">
        <w:tc>
          <w:tcPr>
            <w:tcW w:w="213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长度/m</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1.0</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0.5</w:t>
            </w:r>
          </w:p>
        </w:tc>
        <w:tc>
          <w:tcPr>
            <w:tcW w:w="114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1.5</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1.0</w:t>
            </w:r>
          </w:p>
        </w:tc>
        <w:tc>
          <w:tcPr>
            <w:tcW w:w="72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2.0</w:t>
            </w:r>
          </w:p>
        </w:tc>
        <w:tc>
          <w:tcPr>
            <w:tcW w:w="100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0.5</w:t>
            </w:r>
          </w:p>
        </w:tc>
        <w:tc>
          <w:tcPr>
            <w:tcW w:w="79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1.5</w:t>
            </w:r>
          </w:p>
        </w:tc>
      </w:tr>
      <w:tr w:rsidR="001804F9" w:rsidRPr="001804F9" w:rsidTr="001804F9">
        <w:tc>
          <w:tcPr>
            <w:tcW w:w="213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横截面积/mm</w:t>
            </w:r>
            <w:r w:rsidRPr="001804F9">
              <w:rPr>
                <w:rFonts w:ascii="楷体" w:eastAsia="楷体" w:hAnsi="楷体" w:cs="楷体" w:hint="eastAsia"/>
                <w:sz w:val="24"/>
                <w:vertAlign w:val="superscript"/>
              </w:rPr>
              <w:t>2</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3.0</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0.8</w:t>
            </w:r>
          </w:p>
        </w:tc>
        <w:tc>
          <w:tcPr>
            <w:tcW w:w="114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1.2</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0.8</w:t>
            </w:r>
          </w:p>
        </w:tc>
        <w:tc>
          <w:tcPr>
            <w:tcW w:w="72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3.0</w:t>
            </w:r>
          </w:p>
        </w:tc>
        <w:tc>
          <w:tcPr>
            <w:tcW w:w="100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1.2</w:t>
            </w:r>
          </w:p>
        </w:tc>
        <w:tc>
          <w:tcPr>
            <w:tcW w:w="79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1.2</w:t>
            </w:r>
          </w:p>
        </w:tc>
      </w:tr>
      <w:tr w:rsidR="001804F9" w:rsidRPr="001804F9" w:rsidTr="001804F9">
        <w:tc>
          <w:tcPr>
            <w:tcW w:w="213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材料</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铁</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钨</w:t>
            </w:r>
          </w:p>
        </w:tc>
        <w:tc>
          <w:tcPr>
            <w:tcW w:w="114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镍铬丝</w:t>
            </w:r>
          </w:p>
        </w:tc>
        <w:tc>
          <w:tcPr>
            <w:tcW w:w="85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铁</w:t>
            </w:r>
          </w:p>
        </w:tc>
        <w:tc>
          <w:tcPr>
            <w:tcW w:w="720"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钨</w:t>
            </w:r>
          </w:p>
        </w:tc>
        <w:tc>
          <w:tcPr>
            <w:tcW w:w="100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镍铬丝</w:t>
            </w:r>
          </w:p>
        </w:tc>
        <w:tc>
          <w:tcPr>
            <w:tcW w:w="795" w:type="dxa"/>
            <w:tcBorders>
              <w:top w:val="single" w:sz="2" w:space="0" w:color="000000"/>
              <w:left w:val="single" w:sz="2" w:space="0" w:color="000000"/>
              <w:bottom w:val="single" w:sz="2" w:space="0" w:color="000000"/>
              <w:right w:val="single" w:sz="2" w:space="0" w:color="000000"/>
            </w:tcBorders>
            <w:hideMark/>
          </w:tcPr>
          <w:p w:rsidR="001804F9" w:rsidRPr="001804F9" w:rsidRDefault="001804F9">
            <w:pPr>
              <w:spacing w:line="360" w:lineRule="auto"/>
              <w:jc w:val="center"/>
              <w:rPr>
                <w:rFonts w:ascii="楷体" w:eastAsia="楷体" w:hAnsi="楷体" w:cs="楷体"/>
                <w:sz w:val="24"/>
              </w:rPr>
            </w:pPr>
            <w:r w:rsidRPr="001804F9">
              <w:rPr>
                <w:rFonts w:ascii="楷体" w:eastAsia="楷体" w:hAnsi="楷体" w:cs="楷体" w:hint="eastAsia"/>
                <w:sz w:val="24"/>
              </w:rPr>
              <w:t>铝</w:t>
            </w:r>
          </w:p>
        </w:tc>
      </w:tr>
    </w:tbl>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（1）为了研究导体的电阻与导体长度的关系，应选用导线C和</w:t>
      </w:r>
      <w:r w:rsidRPr="001804F9">
        <w:rPr>
          <w:rFonts w:ascii="楷体" w:eastAsia="楷体" w:hAnsi="楷体" w:cs="楷体" w:hint="eastAsia"/>
          <w:sz w:val="24"/>
          <w:u w:val="single"/>
        </w:rPr>
        <w:t xml:space="preserve">　F　</w:t>
      </w:r>
      <w:r w:rsidRPr="001804F9">
        <w:rPr>
          <w:rFonts w:ascii="楷体" w:eastAsia="楷体" w:hAnsi="楷体" w:cs="楷体" w:hint="eastAsia"/>
          <w:sz w:val="24"/>
        </w:rPr>
        <w:t>（填写代号</w:t>
      </w:r>
      <w:r w:rsidRPr="001804F9">
        <w:rPr>
          <w:rFonts w:ascii="楷体" w:eastAsia="楷体" w:hAnsi="楷体" w:cs="楷体" w:hint="eastAsia"/>
          <w:sz w:val="24"/>
        </w:rPr>
        <w:lastRenderedPageBreak/>
        <w:t>即可）。</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（2）如选用了A和D两根导线进行测试，则是为了研究导体的电阻与</w:t>
      </w:r>
      <w:r w:rsidRPr="001804F9">
        <w:rPr>
          <w:rFonts w:ascii="楷体" w:eastAsia="楷体" w:hAnsi="楷体" w:cs="楷体" w:hint="eastAsia"/>
          <w:sz w:val="24"/>
          <w:u w:val="single"/>
        </w:rPr>
        <w:t xml:space="preserve">　横截面积（粗细）　</w:t>
      </w:r>
      <w:r w:rsidRPr="001804F9">
        <w:rPr>
          <w:rFonts w:ascii="楷体" w:eastAsia="楷体" w:hAnsi="楷体" w:cs="楷体" w:hint="eastAsia"/>
          <w:sz w:val="24"/>
        </w:rPr>
        <w:t>的关系。</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故答案为：（1）F；（2）横截面积（粗细）。</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22．（4分）如图甲所示是小明“探究电流与电压、电阻的关系”的实验电路图。选用的实验器材是：电源（3V）、电流表（0～0.6A）、电压表（0～3V），定值电阻R</w:t>
      </w:r>
      <w:r w:rsidRPr="001804F9">
        <w:rPr>
          <w:rFonts w:ascii="楷体" w:eastAsia="楷体" w:hAnsi="楷体" w:cs="楷体" w:hint="eastAsia"/>
          <w:sz w:val="24"/>
          <w:vertAlign w:val="subscript"/>
        </w:rPr>
        <w:t>1</w:t>
      </w:r>
      <w:r w:rsidRPr="001804F9">
        <w:rPr>
          <w:rFonts w:ascii="楷体" w:eastAsia="楷体" w:hAnsi="楷体" w:cs="楷体" w:hint="eastAsia"/>
          <w:sz w:val="24"/>
        </w:rPr>
        <w:t>＝5Ω、R</w:t>
      </w:r>
      <w:r w:rsidRPr="001804F9">
        <w:rPr>
          <w:rFonts w:ascii="楷体" w:eastAsia="楷体" w:hAnsi="楷体" w:cs="楷体" w:hint="eastAsia"/>
          <w:sz w:val="24"/>
          <w:vertAlign w:val="subscript"/>
        </w:rPr>
        <w:t>2</w:t>
      </w:r>
      <w:r w:rsidRPr="001804F9">
        <w:rPr>
          <w:rFonts w:ascii="楷体" w:eastAsia="楷体" w:hAnsi="楷体" w:cs="楷体" w:hint="eastAsia"/>
          <w:sz w:val="24"/>
        </w:rPr>
        <w:t>＝10Ω、R</w:t>
      </w:r>
      <w:r w:rsidRPr="001804F9">
        <w:rPr>
          <w:rFonts w:ascii="楷体" w:eastAsia="楷体" w:hAnsi="楷体" w:cs="楷体" w:hint="eastAsia"/>
          <w:sz w:val="24"/>
          <w:vertAlign w:val="subscript"/>
        </w:rPr>
        <w:t>3</w:t>
      </w:r>
      <w:r w:rsidRPr="001804F9">
        <w:rPr>
          <w:rFonts w:ascii="楷体" w:eastAsia="楷体" w:hAnsi="楷体" w:cs="楷体" w:hint="eastAsia"/>
          <w:sz w:val="24"/>
        </w:rPr>
        <w:t>＝20Ω，滑动变阻器（40Ω 2A）、开关、导线若干。</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（1）探究电流与电压关系：</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①探究电流与电压的关系时，要保持</w:t>
      </w:r>
      <w:r w:rsidRPr="001804F9">
        <w:rPr>
          <w:rFonts w:ascii="楷体" w:eastAsia="楷体" w:hAnsi="楷体" w:cs="楷体" w:hint="eastAsia"/>
          <w:sz w:val="24"/>
          <w:u w:val="single"/>
        </w:rPr>
        <w:t xml:space="preserve">　电阻　</w:t>
      </w:r>
      <w:r w:rsidRPr="001804F9">
        <w:rPr>
          <w:rFonts w:ascii="楷体" w:eastAsia="楷体" w:hAnsi="楷体" w:cs="楷体" w:hint="eastAsia"/>
          <w:sz w:val="24"/>
        </w:rPr>
        <w:t>不变，采用的科学方法是</w:t>
      </w:r>
      <w:r w:rsidRPr="001804F9">
        <w:rPr>
          <w:rFonts w:ascii="楷体" w:eastAsia="楷体" w:hAnsi="楷体" w:cs="楷体" w:hint="eastAsia"/>
          <w:sz w:val="24"/>
          <w:u w:val="single"/>
        </w:rPr>
        <w:t xml:space="preserve">　控制变量法　</w:t>
      </w:r>
      <w:r w:rsidRPr="001804F9">
        <w:rPr>
          <w:rFonts w:ascii="楷体" w:eastAsia="楷体" w:hAnsi="楷体" w:cs="楷体" w:hint="eastAsia"/>
          <w:sz w:val="24"/>
        </w:rPr>
        <w:t>。</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②小明在实验中进行多组数据测量的目的是什么？</w:t>
      </w:r>
      <w:r w:rsidRPr="001804F9">
        <w:rPr>
          <w:rFonts w:ascii="楷体" w:eastAsia="楷体" w:hAnsi="楷体" w:cs="楷体" w:hint="eastAsia"/>
          <w:sz w:val="24"/>
          <w:u w:val="single"/>
        </w:rPr>
        <w:t xml:space="preserve">　得出普遍性的结论　</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③小明选用5Ω和10Ω的两只电阻分别进行实验后，由实验数据画出的图象如图乙所示，其中M图象对应的是哪只电阻？</w:t>
      </w:r>
      <w:r w:rsidRPr="001804F9">
        <w:rPr>
          <w:rFonts w:ascii="楷体" w:eastAsia="楷体" w:hAnsi="楷体" w:cs="楷体" w:hint="eastAsia"/>
          <w:sz w:val="24"/>
          <w:u w:val="single"/>
        </w:rPr>
        <w:t xml:space="preserve">　5Ω　</w:t>
      </w:r>
      <w:r w:rsidRPr="001804F9">
        <w:rPr>
          <w:rFonts w:ascii="楷体" w:eastAsia="楷体" w:hAnsi="楷体" w:cs="楷体" w:hint="eastAsia"/>
          <w:sz w:val="24"/>
        </w:rPr>
        <w:t>由M图象得到的实验结论是什么？</w:t>
      </w:r>
      <w:r w:rsidRPr="001804F9">
        <w:rPr>
          <w:rFonts w:ascii="楷体" w:eastAsia="楷体" w:hAnsi="楷体" w:cs="楷体" w:hint="eastAsia"/>
          <w:sz w:val="24"/>
          <w:u w:val="single"/>
        </w:rPr>
        <w:t xml:space="preserve">　电阻一定时，电流与电压成正比　</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（2）探究电流与电阻的关系：</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①小明在实验中，首先确定一个保持不变的电压值U，当AB间的电阻R由5Ω换成10Ω时，闭合开关，应将滑动变阻器的滑片向</w:t>
      </w:r>
      <w:r w:rsidRPr="001804F9">
        <w:rPr>
          <w:rFonts w:ascii="楷体" w:eastAsia="楷体" w:hAnsi="楷体" w:cs="楷体" w:hint="eastAsia"/>
          <w:sz w:val="24"/>
          <w:u w:val="single"/>
        </w:rPr>
        <w:t xml:space="preserve">　b　</w:t>
      </w:r>
      <w:r w:rsidRPr="001804F9">
        <w:rPr>
          <w:rFonts w:ascii="楷体" w:eastAsia="楷体" w:hAnsi="楷体" w:cs="楷体" w:hint="eastAsia"/>
          <w:sz w:val="24"/>
        </w:rPr>
        <w:t>（选填“a”或“b”）移动，才能使电压表示数变为U。</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②当AB间换接20Ω的电阻时，小明无论怎样移动滑动变阻器的滑片，电压表的示数都无法达到U．请你告诉他，为完成实验，U的取值范围是</w:t>
      </w:r>
      <w:r w:rsidRPr="001804F9">
        <w:rPr>
          <w:rFonts w:ascii="楷体" w:eastAsia="楷体" w:hAnsi="楷体" w:cs="楷体" w:hint="eastAsia"/>
          <w:sz w:val="24"/>
          <w:u w:val="single"/>
        </w:rPr>
        <w:t xml:space="preserve">　1V～3V　</w:t>
      </w:r>
      <w:r w:rsidRPr="001804F9">
        <w:rPr>
          <w:rFonts w:ascii="楷体" w:eastAsia="楷体" w:hAnsi="楷体" w:cs="楷体" w:hint="eastAsia"/>
          <w:sz w:val="24"/>
        </w:rPr>
        <w:t>。</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drawing>
          <wp:inline distT="0" distB="0" distL="0" distR="0" wp14:anchorId="3C605CD4" wp14:editId="57D602C3">
            <wp:extent cx="2886075" cy="1666875"/>
            <wp:effectExtent l="0" t="0" r="9525" b="9525"/>
            <wp:docPr id="245" name="图片 2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descr=" "/>
                    <pic:cNvPicPr>
                      <a:picLocks noChangeAspect="1" noChangeArrowheads="1"/>
                    </pic:cNvPicPr>
                  </pic:nvPicPr>
                  <pic:blipFill>
                    <a:blip r:embed="rId5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886075" cy="1666875"/>
                    </a:xfrm>
                    <a:prstGeom prst="rect">
                      <a:avLst/>
                    </a:prstGeom>
                    <a:noFill/>
                    <a:ln>
                      <a:noFill/>
                    </a:ln>
                  </pic:spPr>
                </pic:pic>
              </a:graphicData>
            </a:graphic>
          </wp:inline>
        </w:drawing>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lastRenderedPageBreak/>
        <w:t>由图乙作图如下所示：</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drawing>
          <wp:inline distT="0" distB="0" distL="0" distR="0" wp14:anchorId="4834D333" wp14:editId="2D9715A2">
            <wp:extent cx="1724025" cy="1666875"/>
            <wp:effectExtent l="0" t="0" r="9525" b="9525"/>
            <wp:docPr id="244" name="图片 2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descr=" "/>
                    <pic:cNvPicPr>
                      <a:picLocks noChangeAspect="1" noChangeArrowheads="1"/>
                    </pic:cNvPicPr>
                  </pic:nvPicPr>
                  <pic:blipFill>
                    <a:blip r:embed="rId5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724025" cy="1666875"/>
                    </a:xfrm>
                    <a:prstGeom prst="rect">
                      <a:avLst/>
                    </a:prstGeom>
                    <a:noFill/>
                    <a:ln>
                      <a:noFill/>
                    </a:ln>
                  </pic:spPr>
                </pic:pic>
              </a:graphicData>
            </a:graphic>
          </wp:inline>
        </w:drawing>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故答案为：（1）①电阻；控制变量法；②得出普遍性的结论；③5Ω；电阻一定时，电流与电压成正比</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；（2）①b；②1V～3V。</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23．在测量小灯泡电功率的实验中，实验器材如甲图所示，其电源电压恒为3V，小灯泡的铭牌上标有“2.5V 0.5W”。</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drawing>
          <wp:inline distT="0" distB="0" distL="0" distR="0" wp14:anchorId="1825B3FB" wp14:editId="79766CA3">
            <wp:extent cx="3848100" cy="1590675"/>
            <wp:effectExtent l="0" t="0" r="0" b="9525"/>
            <wp:docPr id="243" name="图片 2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descr=" "/>
                    <pic:cNvPicPr>
                      <a:picLocks noChangeAspect="1" noChangeArrowheads="1"/>
                    </pic:cNvPicPr>
                  </pic:nvPicPr>
                  <pic:blipFill>
                    <a:blip r:embed="rId6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848100" cy="1590675"/>
                    </a:xfrm>
                    <a:prstGeom prst="rect">
                      <a:avLst/>
                    </a:prstGeom>
                    <a:noFill/>
                    <a:ln>
                      <a:noFill/>
                    </a:ln>
                  </pic:spPr>
                </pic:pic>
              </a:graphicData>
            </a:graphic>
          </wp:inline>
        </w:drawing>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（1）实验原理是</w:t>
      </w:r>
      <w:r w:rsidRPr="001804F9">
        <w:rPr>
          <w:rFonts w:ascii="楷体" w:eastAsia="楷体" w:hAnsi="楷体" w:cs="楷体" w:hint="eastAsia"/>
          <w:sz w:val="24"/>
          <w:u w:val="single"/>
        </w:rPr>
        <w:t xml:space="preserve">　P＝UI　</w:t>
      </w:r>
      <w:r w:rsidRPr="001804F9">
        <w:rPr>
          <w:rFonts w:ascii="楷体" w:eastAsia="楷体" w:hAnsi="楷体" w:cs="楷体" w:hint="eastAsia"/>
          <w:sz w:val="24"/>
        </w:rPr>
        <w:t>；以连线的方式将甲图中的滑动变阻器接入电路，要求滑片在A端时接入的电阻最大。</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（2）将电路正确连接后，闭合开关前，将滑动变阻器的滑片移动A端，可以起到</w:t>
      </w:r>
      <w:r w:rsidRPr="001804F9">
        <w:rPr>
          <w:rFonts w:ascii="楷体" w:eastAsia="楷体" w:hAnsi="楷体" w:cs="楷体" w:hint="eastAsia"/>
          <w:sz w:val="24"/>
          <w:u w:val="single"/>
        </w:rPr>
        <w:t xml:space="preserve">　保护电路　</w:t>
      </w:r>
      <w:r w:rsidRPr="001804F9">
        <w:rPr>
          <w:rFonts w:ascii="楷体" w:eastAsia="楷体" w:hAnsi="楷体" w:cs="楷体" w:hint="eastAsia"/>
          <w:sz w:val="24"/>
        </w:rPr>
        <w:t>的作用；闭合开关后，灯泡不发光，电流表和电压表都有示数，导致这一现象可能的原因是</w:t>
      </w:r>
      <w:r w:rsidRPr="001804F9">
        <w:rPr>
          <w:rFonts w:ascii="楷体" w:eastAsia="楷体" w:hAnsi="楷体" w:cs="楷体" w:hint="eastAsia"/>
          <w:sz w:val="24"/>
          <w:u w:val="single"/>
        </w:rPr>
        <w:t xml:space="preserve">　C　</w:t>
      </w:r>
      <w:r w:rsidRPr="001804F9">
        <w:rPr>
          <w:rFonts w:ascii="楷体" w:eastAsia="楷体" w:hAnsi="楷体" w:cs="楷体" w:hint="eastAsia"/>
          <w:sz w:val="24"/>
        </w:rPr>
        <w:t>。</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A．灯泡断路</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B．灯泡短路</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C．滑动变阻器接入电路的阻值过大</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（3）当电压表的示数为2V时，为了测量灯泡的额定功率，应该将甲图中滑动变</w:t>
      </w:r>
      <w:r w:rsidRPr="001804F9">
        <w:rPr>
          <w:rFonts w:ascii="楷体" w:eastAsia="楷体" w:hAnsi="楷体" w:cs="楷体" w:hint="eastAsia"/>
          <w:sz w:val="24"/>
        </w:rPr>
        <w:lastRenderedPageBreak/>
        <w:t>阻器的滑片向</w:t>
      </w:r>
      <w:r w:rsidRPr="001804F9">
        <w:rPr>
          <w:rFonts w:ascii="楷体" w:eastAsia="楷体" w:hAnsi="楷体" w:cs="楷体" w:hint="eastAsia"/>
          <w:sz w:val="24"/>
          <w:u w:val="single"/>
        </w:rPr>
        <w:t xml:space="preserve">　B　</w:t>
      </w:r>
      <w:r w:rsidRPr="001804F9">
        <w:rPr>
          <w:rFonts w:ascii="楷体" w:eastAsia="楷体" w:hAnsi="楷体" w:cs="楷体" w:hint="eastAsia"/>
          <w:sz w:val="24"/>
        </w:rPr>
        <w:t>（选填“A”或“B”）滑动；并且移动滑动变阻器滑片时，眼睛应该观察</w:t>
      </w:r>
      <w:r w:rsidRPr="001804F9">
        <w:rPr>
          <w:rFonts w:ascii="楷体" w:eastAsia="楷体" w:hAnsi="楷体" w:cs="楷体" w:hint="eastAsia"/>
          <w:sz w:val="24"/>
          <w:u w:val="single"/>
        </w:rPr>
        <w:t xml:space="preserve">　B　</w:t>
      </w:r>
      <w:r w:rsidRPr="001804F9">
        <w:rPr>
          <w:rFonts w:ascii="楷体" w:eastAsia="楷体" w:hAnsi="楷体" w:cs="楷体" w:hint="eastAsia"/>
          <w:sz w:val="24"/>
        </w:rPr>
        <w:t>。</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A．滑动变阻器滑片的位置</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B．电压表的示数</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C．电流表的示数</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（4）当灯泡两端的电压为2.5V时，电流表的示数如乙图所示，此时灯泡的实际功率为P＝</w:t>
      </w:r>
      <w:r w:rsidRPr="001804F9">
        <w:rPr>
          <w:rFonts w:ascii="楷体" w:eastAsia="楷体" w:hAnsi="楷体" w:cs="楷体" w:hint="eastAsia"/>
          <w:sz w:val="24"/>
          <w:u w:val="single"/>
        </w:rPr>
        <w:t xml:space="preserve">　0.45　</w:t>
      </w:r>
      <w:r w:rsidRPr="001804F9">
        <w:rPr>
          <w:rFonts w:ascii="楷体" w:eastAsia="楷体" w:hAnsi="楷体" w:cs="楷体" w:hint="eastAsia"/>
          <w:sz w:val="24"/>
        </w:rPr>
        <w:t>W；测得灯泡的额定功率比标准值略小，小明认为是灯丝</w:t>
      </w:r>
      <w:r w:rsidRPr="001804F9">
        <w:rPr>
          <w:rFonts w:ascii="楷体" w:eastAsia="楷体" w:hAnsi="楷体" w:cs="楷体" w:hint="eastAsia"/>
          <w:sz w:val="24"/>
          <w:u w:val="single"/>
        </w:rPr>
        <w:t xml:space="preserve">　电阻大　</w:t>
      </w:r>
      <w:r w:rsidRPr="001804F9">
        <w:rPr>
          <w:rFonts w:ascii="楷体" w:eastAsia="楷体" w:hAnsi="楷体" w:cs="楷体" w:hint="eastAsia"/>
          <w:sz w:val="24"/>
        </w:rPr>
        <w:t>导致的，可能的原因是</w:t>
      </w:r>
      <w:r w:rsidRPr="001804F9">
        <w:rPr>
          <w:rFonts w:ascii="楷体" w:eastAsia="楷体" w:hAnsi="楷体" w:cs="楷体" w:hint="eastAsia"/>
          <w:sz w:val="24"/>
          <w:u w:val="single"/>
        </w:rPr>
        <w:t xml:space="preserve">　A　</w:t>
      </w:r>
      <w:r w:rsidRPr="001804F9">
        <w:rPr>
          <w:rFonts w:ascii="楷体" w:eastAsia="楷体" w:hAnsi="楷体" w:cs="楷体" w:hint="eastAsia"/>
          <w:sz w:val="24"/>
        </w:rPr>
        <w:t>。</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A．灯丝比标准灯丝细</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B．灯丝比标准灯丝短</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故答案为：（1）P＝UI；如图；（2）保护电路；C；（3）B；B；（4）0.45；电阻大；A。</w:t>
      </w:r>
    </w:p>
    <w:p w:rsidR="001804F9" w:rsidRPr="001804F9" w:rsidRDefault="001804F9" w:rsidP="001804F9">
      <w:pPr>
        <w:spacing w:line="360" w:lineRule="auto"/>
        <w:rPr>
          <w:rFonts w:ascii="楷体" w:eastAsia="楷体" w:hAnsi="楷体" w:cs="楷体" w:hint="eastAsia"/>
          <w:sz w:val="24"/>
        </w:rPr>
      </w:pPr>
      <w:r w:rsidRPr="001804F9">
        <w:rPr>
          <w:rFonts w:ascii="楷体" w:eastAsia="楷体" w:hAnsi="楷体" w:cs="楷体" w:hint="eastAsia"/>
          <w:b/>
          <w:sz w:val="24"/>
        </w:rPr>
        <w:t>四．计算题（共2小题，满分18分）</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24．（8分）如图，是建筑工人利用滑轮组从竖直深井中提取泥土的情形。操作中，工人用400N的拉力F在半分钟内将总重为600N的泥土匀速提升2m。不计绳重、不计轮轴及绳与滑轮的摩擦。求：</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（1）拉力F所做的总功是多少？</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（2）拉力F做功的功率是多少？</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（3）滑轮组的机械效率是多大？</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（4）如果工人质量为50kg，他用此滑轮组提升货物时，滑轮组的最大机械效率。</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lastRenderedPageBreak/>
        <w:drawing>
          <wp:inline distT="0" distB="0" distL="0" distR="0" wp14:anchorId="4F329BDB" wp14:editId="6391F6F3">
            <wp:extent cx="1143000" cy="1781175"/>
            <wp:effectExtent l="0" t="0" r="0" b="9525"/>
            <wp:docPr id="100031" name="图片 1000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descr=" "/>
                    <pic:cNvPicPr>
                      <a:picLocks noChangeAspect="1" noChangeArrowheads="1"/>
                    </pic:cNvPicPr>
                  </pic:nvPicPr>
                  <pic:blipFill>
                    <a:blip r:embed="rId6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143000" cy="1781175"/>
                    </a:xfrm>
                    <a:prstGeom prst="rect">
                      <a:avLst/>
                    </a:prstGeom>
                    <a:noFill/>
                    <a:ln>
                      <a:noFill/>
                    </a:ln>
                  </pic:spPr>
                </pic:pic>
              </a:graphicData>
            </a:graphic>
          </wp:inline>
        </w:drawing>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答：（1）拉力F所做的总功是2400J；</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（2）拉力F做功的功率是80W；</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（3）滑轮组的机械效率是50%；</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（4）滑轮组的最大机械效率为60%。</w:t>
      </w:r>
    </w:p>
    <w:p w:rsidR="001804F9" w:rsidRPr="001804F9" w:rsidRDefault="001804F9" w:rsidP="001804F9">
      <w:pPr>
        <w:spacing w:line="360" w:lineRule="auto"/>
        <w:ind w:left="312" w:hangingChars="130" w:hanging="312"/>
        <w:rPr>
          <w:rFonts w:ascii="楷体" w:eastAsia="楷体" w:hAnsi="楷体" w:cs="楷体" w:hint="eastAsia"/>
          <w:sz w:val="24"/>
        </w:rPr>
      </w:pPr>
      <w:r w:rsidRPr="001804F9">
        <w:rPr>
          <w:rFonts w:ascii="楷体" w:eastAsia="楷体" w:hAnsi="楷体" w:cs="楷体" w:hint="eastAsia"/>
          <w:sz w:val="24"/>
        </w:rPr>
        <w:t>25．（10分）如图甲所示，L上标有“6V3W”字样，电流表量程为0～0.6A，电压表量程为0～15V，变阻器R的最大阻值为100Ω．当只闭合开关S</w:t>
      </w:r>
      <w:r w:rsidRPr="001804F9">
        <w:rPr>
          <w:rFonts w:ascii="楷体" w:eastAsia="楷体" w:hAnsi="楷体" w:cs="楷体" w:hint="eastAsia"/>
          <w:sz w:val="24"/>
          <w:vertAlign w:val="subscript"/>
        </w:rPr>
        <w:t>1</w:t>
      </w:r>
      <w:r w:rsidRPr="001804F9">
        <w:rPr>
          <w:rFonts w:ascii="楷体" w:eastAsia="楷体" w:hAnsi="楷体" w:cs="楷体" w:hint="eastAsia"/>
          <w:sz w:val="24"/>
        </w:rPr>
        <w:t>，滑片P置于变阻器上的a点时，变阻器连入电路中的电阻R</w:t>
      </w:r>
      <w:r w:rsidRPr="001804F9">
        <w:rPr>
          <w:rFonts w:ascii="楷体" w:eastAsia="楷体" w:hAnsi="楷体" w:cs="楷体" w:hint="eastAsia"/>
          <w:sz w:val="24"/>
          <w:vertAlign w:val="subscript"/>
        </w:rPr>
        <w:t>a</w:t>
      </w:r>
      <w:r w:rsidRPr="001804F9">
        <w:rPr>
          <w:rFonts w:ascii="楷体" w:eastAsia="楷体" w:hAnsi="楷体" w:cs="楷体" w:hint="eastAsia"/>
          <w:sz w:val="24"/>
        </w:rPr>
        <w:t>为48Ω，电流表示数为</w:t>
      </w:r>
      <w:proofErr w:type="spellStart"/>
      <w:r w:rsidRPr="001804F9">
        <w:rPr>
          <w:rFonts w:ascii="楷体" w:eastAsia="楷体" w:hAnsi="楷体" w:cs="楷体" w:hint="eastAsia"/>
          <w:sz w:val="24"/>
        </w:rPr>
        <w:t>Ia</w:t>
      </w:r>
      <w:proofErr w:type="spellEnd"/>
      <w:r w:rsidRPr="001804F9">
        <w:rPr>
          <w:rFonts w:ascii="楷体" w:eastAsia="楷体" w:hAnsi="楷体" w:cs="楷体" w:hint="eastAsia"/>
          <w:sz w:val="24"/>
        </w:rPr>
        <w:t>；当只闭合开关S</w:t>
      </w:r>
      <w:r w:rsidRPr="001804F9">
        <w:rPr>
          <w:rFonts w:ascii="楷体" w:eastAsia="楷体" w:hAnsi="楷体" w:cs="楷体" w:hint="eastAsia"/>
          <w:sz w:val="24"/>
          <w:vertAlign w:val="subscript"/>
        </w:rPr>
        <w:t>2</w:t>
      </w:r>
      <w:r w:rsidRPr="001804F9">
        <w:rPr>
          <w:rFonts w:ascii="楷体" w:eastAsia="楷体" w:hAnsi="楷体" w:cs="楷体" w:hint="eastAsia"/>
          <w:sz w:val="24"/>
        </w:rPr>
        <w:t>，移动滑片P，变阻器两端电压与其连入电路的电阻关系如图乙所示，当滑片置于b点时，电压表示数</w:t>
      </w:r>
      <w:proofErr w:type="spellStart"/>
      <w:r w:rsidRPr="001804F9">
        <w:rPr>
          <w:rFonts w:ascii="楷体" w:eastAsia="楷体" w:hAnsi="楷体" w:cs="楷体" w:hint="eastAsia"/>
          <w:sz w:val="24"/>
        </w:rPr>
        <w:t>U</w:t>
      </w:r>
      <w:r w:rsidRPr="001804F9">
        <w:rPr>
          <w:rFonts w:ascii="楷体" w:eastAsia="楷体" w:hAnsi="楷体" w:cs="楷体" w:hint="eastAsia"/>
          <w:sz w:val="24"/>
          <w:vertAlign w:val="subscript"/>
        </w:rPr>
        <w:t>b</w:t>
      </w:r>
      <w:proofErr w:type="spellEnd"/>
      <w:r w:rsidRPr="001804F9">
        <w:rPr>
          <w:rFonts w:ascii="楷体" w:eastAsia="楷体" w:hAnsi="楷体" w:cs="楷体" w:hint="eastAsia"/>
          <w:sz w:val="24"/>
        </w:rPr>
        <w:t>＝8V，电流表示数为</w:t>
      </w:r>
      <w:proofErr w:type="spellStart"/>
      <w:r w:rsidRPr="001804F9">
        <w:rPr>
          <w:rFonts w:ascii="楷体" w:eastAsia="楷体" w:hAnsi="楷体" w:cs="楷体" w:hint="eastAsia"/>
          <w:sz w:val="24"/>
        </w:rPr>
        <w:t>I</w:t>
      </w:r>
      <w:r w:rsidRPr="001804F9">
        <w:rPr>
          <w:rFonts w:ascii="楷体" w:eastAsia="楷体" w:hAnsi="楷体" w:cs="楷体" w:hint="eastAsia"/>
          <w:sz w:val="24"/>
          <w:vertAlign w:val="subscript"/>
        </w:rPr>
        <w:t>b</w:t>
      </w:r>
      <w:proofErr w:type="spellEnd"/>
      <w:r w:rsidRPr="001804F9">
        <w:rPr>
          <w:rFonts w:ascii="楷体" w:eastAsia="楷体" w:hAnsi="楷体" w:cs="楷体" w:hint="eastAsia"/>
          <w:sz w:val="24"/>
        </w:rPr>
        <w:t>，已知</w:t>
      </w:r>
      <w:proofErr w:type="spellStart"/>
      <w:r w:rsidRPr="001804F9">
        <w:rPr>
          <w:rFonts w:ascii="楷体" w:eastAsia="楷体" w:hAnsi="楷体" w:cs="楷体" w:hint="eastAsia"/>
          <w:sz w:val="24"/>
        </w:rPr>
        <w:t>I</w:t>
      </w:r>
      <w:r w:rsidRPr="001804F9">
        <w:rPr>
          <w:rFonts w:ascii="楷体" w:eastAsia="楷体" w:hAnsi="楷体" w:cs="楷体" w:hint="eastAsia"/>
          <w:sz w:val="24"/>
          <w:vertAlign w:val="subscript"/>
        </w:rPr>
        <w:t>a</w:t>
      </w:r>
      <w:proofErr w:type="spellEnd"/>
      <w:r w:rsidRPr="001804F9">
        <w:rPr>
          <w:rFonts w:ascii="楷体" w:eastAsia="楷体" w:hAnsi="楷体" w:cs="楷体" w:hint="eastAsia"/>
          <w:sz w:val="24"/>
        </w:rPr>
        <w:t>：</w:t>
      </w:r>
      <w:proofErr w:type="spellStart"/>
      <w:r w:rsidRPr="001804F9">
        <w:rPr>
          <w:rFonts w:ascii="楷体" w:eastAsia="楷体" w:hAnsi="楷体" w:cs="楷体" w:hint="eastAsia"/>
          <w:sz w:val="24"/>
        </w:rPr>
        <w:t>I</w:t>
      </w:r>
      <w:r w:rsidRPr="001804F9">
        <w:rPr>
          <w:rFonts w:ascii="楷体" w:eastAsia="楷体" w:hAnsi="楷体" w:cs="楷体" w:hint="eastAsia"/>
          <w:sz w:val="24"/>
          <w:vertAlign w:val="subscript"/>
        </w:rPr>
        <w:t>b</w:t>
      </w:r>
      <w:proofErr w:type="spellEnd"/>
      <w:r w:rsidRPr="001804F9">
        <w:rPr>
          <w:rFonts w:ascii="楷体" w:eastAsia="楷体" w:hAnsi="楷体" w:cs="楷体" w:hint="eastAsia"/>
          <w:sz w:val="24"/>
        </w:rPr>
        <w:t>＝3：5．（变阻器上的a、b两点均未标出，灯丝电阻不随温度变化）求：</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（1）小灯泡的电阻；</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（2）电源电压和定值电阻R</w:t>
      </w:r>
      <w:r w:rsidRPr="001804F9">
        <w:rPr>
          <w:rFonts w:ascii="楷体" w:eastAsia="楷体" w:hAnsi="楷体" w:cs="楷体" w:hint="eastAsia"/>
          <w:sz w:val="24"/>
          <w:vertAlign w:val="subscript"/>
        </w:rPr>
        <w:t>0</w:t>
      </w:r>
      <w:r w:rsidRPr="001804F9">
        <w:rPr>
          <w:rFonts w:ascii="楷体" w:eastAsia="楷体" w:hAnsi="楷体" w:cs="楷体" w:hint="eastAsia"/>
          <w:sz w:val="24"/>
        </w:rPr>
        <w:t>的阻值；</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（3）只闭合开关S</w:t>
      </w:r>
      <w:r w:rsidRPr="001804F9">
        <w:rPr>
          <w:rFonts w:ascii="楷体" w:eastAsia="楷体" w:hAnsi="楷体" w:cs="楷体" w:hint="eastAsia"/>
          <w:sz w:val="24"/>
          <w:vertAlign w:val="subscript"/>
        </w:rPr>
        <w:t>2</w:t>
      </w:r>
      <w:r w:rsidRPr="001804F9">
        <w:rPr>
          <w:rFonts w:ascii="楷体" w:eastAsia="楷体" w:hAnsi="楷体" w:cs="楷体" w:hint="eastAsia"/>
          <w:sz w:val="24"/>
        </w:rPr>
        <w:t>，滑片P由变阻器的最左端逐渐向右端移动，当电压表的示数分别为9V与满量程时，变阻器消耗的电功率，并分析在滑片移动过程中变阻器消耗电功率的变化规律。</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noProof/>
          <w:sz w:val="24"/>
        </w:rPr>
        <w:drawing>
          <wp:inline distT="0" distB="0" distL="0" distR="0" wp14:anchorId="71BBB2AC" wp14:editId="48C26DFD">
            <wp:extent cx="2905125" cy="1381125"/>
            <wp:effectExtent l="0" t="0" r="9525" b="9525"/>
            <wp:docPr id="100030" name="图片 1000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 descr=" "/>
                    <pic:cNvPicPr>
                      <a:picLocks noChangeAspect="1" noChangeArrowheads="1"/>
                    </pic:cNvPicPr>
                  </pic:nvPicPr>
                  <pic:blipFill>
                    <a:blip r:embed="rId6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905125" cy="1381125"/>
                    </a:xfrm>
                    <a:prstGeom prst="rect">
                      <a:avLst/>
                    </a:prstGeom>
                    <a:noFill/>
                    <a:ln>
                      <a:noFill/>
                    </a:ln>
                  </pic:spPr>
                </pic:pic>
              </a:graphicData>
            </a:graphic>
          </wp:inline>
        </w:drawing>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答：（1）小灯泡的电阻为12Ω；</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lastRenderedPageBreak/>
        <w:t>（2）电源电压为18V，定值电阻R</w:t>
      </w:r>
      <w:r w:rsidRPr="001804F9">
        <w:rPr>
          <w:rFonts w:ascii="楷体" w:eastAsia="楷体" w:hAnsi="楷体" w:cs="楷体" w:hint="eastAsia"/>
          <w:sz w:val="24"/>
          <w:vertAlign w:val="subscript"/>
        </w:rPr>
        <w:t>0</w:t>
      </w:r>
      <w:r w:rsidRPr="001804F9">
        <w:rPr>
          <w:rFonts w:ascii="楷体" w:eastAsia="楷体" w:hAnsi="楷体" w:cs="楷体" w:hint="eastAsia"/>
          <w:sz w:val="24"/>
        </w:rPr>
        <w:t>的阻值为20Ω；</w:t>
      </w:r>
    </w:p>
    <w:p w:rsidR="001804F9" w:rsidRPr="001804F9" w:rsidRDefault="001804F9" w:rsidP="001804F9">
      <w:pPr>
        <w:spacing w:line="360" w:lineRule="auto"/>
        <w:ind w:leftChars="130" w:left="273"/>
        <w:rPr>
          <w:rFonts w:ascii="楷体" w:eastAsia="楷体" w:hAnsi="楷体" w:cs="楷体" w:hint="eastAsia"/>
          <w:sz w:val="24"/>
        </w:rPr>
      </w:pPr>
      <w:r w:rsidRPr="001804F9">
        <w:rPr>
          <w:rFonts w:ascii="楷体" w:eastAsia="楷体" w:hAnsi="楷体" w:cs="楷体" w:hint="eastAsia"/>
          <w:sz w:val="24"/>
        </w:rPr>
        <w:t>（3）只闭合开关S</w:t>
      </w:r>
      <w:r w:rsidRPr="001804F9">
        <w:rPr>
          <w:rFonts w:ascii="楷体" w:eastAsia="楷体" w:hAnsi="楷体" w:cs="楷体" w:hint="eastAsia"/>
          <w:sz w:val="24"/>
          <w:vertAlign w:val="subscript"/>
        </w:rPr>
        <w:t>2</w:t>
      </w:r>
      <w:r w:rsidRPr="001804F9">
        <w:rPr>
          <w:rFonts w:ascii="楷体" w:eastAsia="楷体" w:hAnsi="楷体" w:cs="楷体" w:hint="eastAsia"/>
          <w:sz w:val="24"/>
        </w:rPr>
        <w:t>，滑片P由变阻器的最左端逐渐向右端移动，当电压表的示数分别为9V与满量程时，变阻器消耗的电功率分别为4.05W和2.25W，在滑片移动过程中变阻器消耗电功率的先变大后变小。</w:t>
      </w:r>
    </w:p>
    <w:p w:rsidR="00F37899" w:rsidRPr="001804F9" w:rsidRDefault="00F37899" w:rsidP="00F37899">
      <w:pPr>
        <w:pStyle w:val="110"/>
        <w:tabs>
          <w:tab w:val="left" w:pos="8647"/>
        </w:tabs>
        <w:spacing w:line="280" w:lineRule="auto"/>
        <w:ind w:left="-142" w:right="225" w:firstLine="284"/>
        <w:jc w:val="center"/>
        <w:rPr>
          <w:rFonts w:ascii="黑体" w:eastAsia="黑体" w:hAnsi="黑体"/>
          <w:color w:val="FF0000"/>
          <w:sz w:val="24"/>
          <w:szCs w:val="24"/>
          <w:lang w:eastAsia="zh-CN"/>
        </w:rPr>
      </w:pPr>
    </w:p>
    <w:sectPr w:rsidR="00F37899" w:rsidRPr="001804F9" w:rsidSect="002B76A2">
      <w:headerReference w:type="default" r:id="rId63"/>
      <w:type w:val="continuous"/>
      <w:pgSz w:w="11910" w:h="16840"/>
      <w:pgMar w:top="1380" w:right="1680" w:bottom="720" w:left="1500" w:header="708" w:footer="5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74A" w:rsidRDefault="00FE074A" w:rsidP="00D95D8C">
      <w:r>
        <w:separator/>
      </w:r>
    </w:p>
  </w:endnote>
  <w:endnote w:type="continuationSeparator" w:id="0">
    <w:p w:rsidR="00FE074A" w:rsidRDefault="00FE074A"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74A" w:rsidRDefault="00FE074A" w:rsidP="00D95D8C">
      <w:r>
        <w:separator/>
      </w:r>
    </w:p>
  </w:footnote>
  <w:footnote w:type="continuationSeparator" w:id="0">
    <w:p w:rsidR="00FE074A" w:rsidRDefault="00FE074A"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55FC"/>
    <w:multiLevelType w:val="singleLevel"/>
    <w:tmpl w:val="80E955FC"/>
    <w:lvl w:ilvl="0">
      <w:start w:val="3"/>
      <w:numFmt w:val="decimal"/>
      <w:lvlText w:val="(%1)"/>
      <w:lvlJc w:val="left"/>
      <w:pPr>
        <w:tabs>
          <w:tab w:val="left" w:pos="312"/>
        </w:tabs>
        <w:ind w:left="735" w:firstLine="0"/>
      </w:pPr>
    </w:lvl>
  </w:abstractNum>
  <w:abstractNum w:abstractNumId="1">
    <w:nsid w:val="824FC111"/>
    <w:multiLevelType w:val="singleLevel"/>
    <w:tmpl w:val="824FC111"/>
    <w:lvl w:ilvl="0">
      <w:start w:val="1"/>
      <w:numFmt w:val="decimal"/>
      <w:suff w:val="nothing"/>
      <w:lvlText w:val="（%1）"/>
      <w:lvlJc w:val="left"/>
    </w:lvl>
  </w:abstractNum>
  <w:abstractNum w:abstractNumId="2">
    <w:nsid w:val="9BECB551"/>
    <w:multiLevelType w:val="singleLevel"/>
    <w:tmpl w:val="9BECB551"/>
    <w:lvl w:ilvl="0">
      <w:start w:val="21"/>
      <w:numFmt w:val="decimal"/>
      <w:lvlText w:val="%1."/>
      <w:lvlJc w:val="left"/>
      <w:pPr>
        <w:tabs>
          <w:tab w:val="left" w:pos="312"/>
        </w:tabs>
      </w:pPr>
    </w:lvl>
  </w:abstractNum>
  <w:abstractNum w:abstractNumId="3">
    <w:nsid w:val="9C01BF9C"/>
    <w:multiLevelType w:val="singleLevel"/>
    <w:tmpl w:val="9C01BF9C"/>
    <w:lvl w:ilvl="0">
      <w:start w:val="1"/>
      <w:numFmt w:val="upperLetter"/>
      <w:lvlText w:val="%1."/>
      <w:lvlJc w:val="left"/>
      <w:pPr>
        <w:tabs>
          <w:tab w:val="num" w:pos="312"/>
        </w:tabs>
      </w:pPr>
    </w:lvl>
  </w:abstractNum>
  <w:abstractNum w:abstractNumId="4">
    <w:nsid w:val="9F7D706F"/>
    <w:multiLevelType w:val="singleLevel"/>
    <w:tmpl w:val="9F7D706F"/>
    <w:lvl w:ilvl="0">
      <w:start w:val="2"/>
      <w:numFmt w:val="decimal"/>
      <w:suff w:val="nothing"/>
      <w:lvlText w:val="（%1）"/>
      <w:lvlJc w:val="left"/>
    </w:lvl>
  </w:abstractNum>
  <w:abstractNum w:abstractNumId="5">
    <w:nsid w:val="9FF7DE59"/>
    <w:multiLevelType w:val="singleLevel"/>
    <w:tmpl w:val="9FF7DE59"/>
    <w:lvl w:ilvl="0">
      <w:start w:val="6"/>
      <w:numFmt w:val="chineseCounting"/>
      <w:suff w:val="nothing"/>
      <w:lvlText w:val="%1．"/>
      <w:lvlJc w:val="left"/>
      <w:rPr>
        <w:rFonts w:hint="eastAsia"/>
      </w:rPr>
    </w:lvl>
  </w:abstractNum>
  <w:abstractNum w:abstractNumId="6">
    <w:nsid w:val="A02C2D3F"/>
    <w:multiLevelType w:val="singleLevel"/>
    <w:tmpl w:val="A02C2D3F"/>
    <w:lvl w:ilvl="0">
      <w:start w:val="2"/>
      <w:numFmt w:val="decimal"/>
      <w:suff w:val="nothing"/>
      <w:lvlText w:val="（%1）"/>
      <w:lvlJc w:val="left"/>
    </w:lvl>
  </w:abstractNum>
  <w:abstractNum w:abstractNumId="7">
    <w:nsid w:val="A0AFE99B"/>
    <w:multiLevelType w:val="singleLevel"/>
    <w:tmpl w:val="A0AFE99B"/>
    <w:lvl w:ilvl="0">
      <w:start w:val="1"/>
      <w:numFmt w:val="upperLetter"/>
      <w:lvlText w:val="%1."/>
      <w:lvlJc w:val="left"/>
      <w:pPr>
        <w:tabs>
          <w:tab w:val="num" w:pos="312"/>
        </w:tabs>
      </w:pPr>
    </w:lvl>
  </w:abstractNum>
  <w:abstractNum w:abstractNumId="8">
    <w:nsid w:val="A80CEF9C"/>
    <w:multiLevelType w:val="singleLevel"/>
    <w:tmpl w:val="A80CEF9C"/>
    <w:lvl w:ilvl="0">
      <w:start w:val="2"/>
      <w:numFmt w:val="decimal"/>
      <w:suff w:val="nothing"/>
      <w:lvlText w:val="（%1）"/>
      <w:lvlJc w:val="left"/>
    </w:lvl>
  </w:abstractNum>
  <w:abstractNum w:abstractNumId="9">
    <w:nsid w:val="B3EDB04B"/>
    <w:multiLevelType w:val="singleLevel"/>
    <w:tmpl w:val="B3EDB04B"/>
    <w:lvl w:ilvl="0">
      <w:start w:val="2"/>
      <w:numFmt w:val="decimal"/>
      <w:suff w:val="nothing"/>
      <w:lvlText w:val="%1．"/>
      <w:lvlJc w:val="left"/>
    </w:lvl>
  </w:abstractNum>
  <w:abstractNum w:abstractNumId="10">
    <w:nsid w:val="B833647E"/>
    <w:multiLevelType w:val="singleLevel"/>
    <w:tmpl w:val="B833647E"/>
    <w:lvl w:ilvl="0">
      <w:start w:val="1"/>
      <w:numFmt w:val="decimal"/>
      <w:suff w:val="nothing"/>
      <w:lvlText w:val="（%1）"/>
      <w:lvlJc w:val="left"/>
      <w:pPr>
        <w:ind w:left="0" w:firstLine="0"/>
      </w:pPr>
    </w:lvl>
  </w:abstractNum>
  <w:abstractNum w:abstractNumId="11">
    <w:nsid w:val="BB6C2B9F"/>
    <w:multiLevelType w:val="singleLevel"/>
    <w:tmpl w:val="BB6C2B9F"/>
    <w:lvl w:ilvl="0">
      <w:start w:val="11"/>
      <w:numFmt w:val="decimal"/>
      <w:lvlText w:val="%1."/>
      <w:lvlJc w:val="left"/>
      <w:pPr>
        <w:tabs>
          <w:tab w:val="num" w:pos="312"/>
        </w:tabs>
      </w:pPr>
    </w:lvl>
  </w:abstractNum>
  <w:abstractNum w:abstractNumId="12">
    <w:nsid w:val="CB234A33"/>
    <w:multiLevelType w:val="singleLevel"/>
    <w:tmpl w:val="CB234A33"/>
    <w:lvl w:ilvl="0">
      <w:start w:val="2"/>
      <w:numFmt w:val="decimal"/>
      <w:suff w:val="space"/>
      <w:lvlText w:val="（%1）"/>
      <w:lvlJc w:val="left"/>
    </w:lvl>
  </w:abstractNum>
  <w:abstractNum w:abstractNumId="13">
    <w:nsid w:val="CECD1FF3"/>
    <w:multiLevelType w:val="singleLevel"/>
    <w:tmpl w:val="CECD1FF3"/>
    <w:lvl w:ilvl="0">
      <w:start w:val="22"/>
      <w:numFmt w:val="decimal"/>
      <w:suff w:val="space"/>
      <w:lvlText w:val="%1."/>
      <w:lvlJc w:val="left"/>
    </w:lvl>
  </w:abstractNum>
  <w:abstractNum w:abstractNumId="14">
    <w:nsid w:val="D58F9F8D"/>
    <w:multiLevelType w:val="singleLevel"/>
    <w:tmpl w:val="D58F9F8D"/>
    <w:lvl w:ilvl="0">
      <w:start w:val="23"/>
      <w:numFmt w:val="decimal"/>
      <w:lvlText w:val="%1."/>
      <w:lvlJc w:val="left"/>
      <w:pPr>
        <w:tabs>
          <w:tab w:val="left" w:pos="312"/>
        </w:tabs>
      </w:pPr>
    </w:lvl>
  </w:abstractNum>
  <w:abstractNum w:abstractNumId="15">
    <w:nsid w:val="D9A292FB"/>
    <w:multiLevelType w:val="singleLevel"/>
    <w:tmpl w:val="D9A292FB"/>
    <w:lvl w:ilvl="0">
      <w:start w:val="1"/>
      <w:numFmt w:val="upperLetter"/>
      <w:suff w:val="space"/>
      <w:lvlText w:val="%1."/>
      <w:lvlJc w:val="left"/>
      <w:pPr>
        <w:ind w:left="0" w:firstLine="0"/>
      </w:pPr>
    </w:lvl>
  </w:abstractNum>
  <w:abstractNum w:abstractNumId="16">
    <w:nsid w:val="E5D61BA5"/>
    <w:multiLevelType w:val="singleLevel"/>
    <w:tmpl w:val="E5D61BA5"/>
    <w:lvl w:ilvl="0">
      <w:start w:val="2"/>
      <w:numFmt w:val="decimal"/>
      <w:suff w:val="nothing"/>
      <w:lvlText w:val="（%1）"/>
      <w:lvlJc w:val="left"/>
    </w:lvl>
  </w:abstractNum>
  <w:abstractNum w:abstractNumId="17">
    <w:nsid w:val="EF397E4A"/>
    <w:multiLevelType w:val="singleLevel"/>
    <w:tmpl w:val="EF397E4A"/>
    <w:lvl w:ilvl="0">
      <w:start w:val="16"/>
      <w:numFmt w:val="decimal"/>
      <w:lvlText w:val="%1."/>
      <w:lvlJc w:val="left"/>
      <w:pPr>
        <w:tabs>
          <w:tab w:val="left" w:pos="312"/>
        </w:tabs>
      </w:pPr>
    </w:lvl>
  </w:abstractNum>
  <w:abstractNum w:abstractNumId="18">
    <w:nsid w:val="F49A012A"/>
    <w:multiLevelType w:val="singleLevel"/>
    <w:tmpl w:val="F49A012A"/>
    <w:lvl w:ilvl="0">
      <w:start w:val="1"/>
      <w:numFmt w:val="chineseCounting"/>
      <w:suff w:val="nothing"/>
      <w:lvlText w:val="%1、"/>
      <w:lvlJc w:val="left"/>
      <w:rPr>
        <w:rFonts w:hint="eastAsia"/>
      </w:rPr>
    </w:lvl>
  </w:abstractNum>
  <w:abstractNum w:abstractNumId="19">
    <w:nsid w:val="F93E29AD"/>
    <w:multiLevelType w:val="singleLevel"/>
    <w:tmpl w:val="F93E29AD"/>
    <w:lvl w:ilvl="0">
      <w:start w:val="1"/>
      <w:numFmt w:val="upperLetter"/>
      <w:lvlText w:val="%1."/>
      <w:lvlJc w:val="left"/>
      <w:pPr>
        <w:tabs>
          <w:tab w:val="num" w:pos="312"/>
        </w:tabs>
      </w:pPr>
    </w:lvl>
  </w:abstractNum>
  <w:abstractNum w:abstractNumId="20">
    <w:nsid w:val="FA86F394"/>
    <w:multiLevelType w:val="singleLevel"/>
    <w:tmpl w:val="FA86F394"/>
    <w:lvl w:ilvl="0">
      <w:start w:val="8"/>
      <w:numFmt w:val="decimal"/>
      <w:suff w:val="space"/>
      <w:lvlText w:val="%1."/>
      <w:lvlJc w:val="left"/>
    </w:lvl>
  </w:abstractNum>
  <w:abstractNum w:abstractNumId="21">
    <w:nsid w:val="FD371609"/>
    <w:multiLevelType w:val="singleLevel"/>
    <w:tmpl w:val="FD371609"/>
    <w:lvl w:ilvl="0">
      <w:start w:val="18"/>
      <w:numFmt w:val="decimal"/>
      <w:lvlText w:val="%1."/>
      <w:lvlJc w:val="left"/>
      <w:pPr>
        <w:tabs>
          <w:tab w:val="num" w:pos="312"/>
        </w:tabs>
      </w:pPr>
    </w:lvl>
  </w:abstractNum>
  <w:abstractNum w:abstractNumId="22">
    <w:nsid w:val="006F473A"/>
    <w:multiLevelType w:val="hybridMultilevel"/>
    <w:tmpl w:val="8312AF28"/>
    <w:lvl w:ilvl="0" w:tplc="64966896">
      <w:start w:val="1"/>
      <w:numFmt w:val="bullet"/>
      <w:lvlText w:val=""/>
      <w:lvlJc w:val="left"/>
      <w:pPr>
        <w:ind w:left="420" w:hanging="420"/>
      </w:pPr>
      <w:rPr>
        <w:rFonts w:ascii="Wingdings" w:hAnsi="Wingdings" w:hint="default"/>
      </w:rPr>
    </w:lvl>
    <w:lvl w:ilvl="1" w:tplc="C534F1E8" w:tentative="1">
      <w:start w:val="1"/>
      <w:numFmt w:val="bullet"/>
      <w:lvlText w:val=""/>
      <w:lvlJc w:val="left"/>
      <w:pPr>
        <w:ind w:left="840" w:hanging="420"/>
      </w:pPr>
      <w:rPr>
        <w:rFonts w:ascii="Wingdings" w:hAnsi="Wingdings" w:hint="default"/>
      </w:rPr>
    </w:lvl>
    <w:lvl w:ilvl="2" w:tplc="14EE4BA0" w:tentative="1">
      <w:start w:val="1"/>
      <w:numFmt w:val="bullet"/>
      <w:lvlText w:val=""/>
      <w:lvlJc w:val="left"/>
      <w:pPr>
        <w:ind w:left="1260" w:hanging="420"/>
      </w:pPr>
      <w:rPr>
        <w:rFonts w:ascii="Wingdings" w:hAnsi="Wingdings" w:hint="default"/>
      </w:rPr>
    </w:lvl>
    <w:lvl w:ilvl="3" w:tplc="8E024E0E" w:tentative="1">
      <w:start w:val="1"/>
      <w:numFmt w:val="bullet"/>
      <w:lvlText w:val=""/>
      <w:lvlJc w:val="left"/>
      <w:pPr>
        <w:ind w:left="1680" w:hanging="420"/>
      </w:pPr>
      <w:rPr>
        <w:rFonts w:ascii="Wingdings" w:hAnsi="Wingdings" w:hint="default"/>
      </w:rPr>
    </w:lvl>
    <w:lvl w:ilvl="4" w:tplc="C17C4996" w:tentative="1">
      <w:start w:val="1"/>
      <w:numFmt w:val="bullet"/>
      <w:lvlText w:val=""/>
      <w:lvlJc w:val="left"/>
      <w:pPr>
        <w:ind w:left="2100" w:hanging="420"/>
      </w:pPr>
      <w:rPr>
        <w:rFonts w:ascii="Wingdings" w:hAnsi="Wingdings" w:hint="default"/>
      </w:rPr>
    </w:lvl>
    <w:lvl w:ilvl="5" w:tplc="819C9D24" w:tentative="1">
      <w:start w:val="1"/>
      <w:numFmt w:val="bullet"/>
      <w:lvlText w:val=""/>
      <w:lvlJc w:val="left"/>
      <w:pPr>
        <w:ind w:left="2520" w:hanging="420"/>
      </w:pPr>
      <w:rPr>
        <w:rFonts w:ascii="Wingdings" w:hAnsi="Wingdings" w:hint="default"/>
      </w:rPr>
    </w:lvl>
    <w:lvl w:ilvl="6" w:tplc="D3F4D898" w:tentative="1">
      <w:start w:val="1"/>
      <w:numFmt w:val="bullet"/>
      <w:lvlText w:val=""/>
      <w:lvlJc w:val="left"/>
      <w:pPr>
        <w:ind w:left="2940" w:hanging="420"/>
      </w:pPr>
      <w:rPr>
        <w:rFonts w:ascii="Wingdings" w:hAnsi="Wingdings" w:hint="default"/>
      </w:rPr>
    </w:lvl>
    <w:lvl w:ilvl="7" w:tplc="DEA04D98" w:tentative="1">
      <w:start w:val="1"/>
      <w:numFmt w:val="bullet"/>
      <w:lvlText w:val=""/>
      <w:lvlJc w:val="left"/>
      <w:pPr>
        <w:ind w:left="3360" w:hanging="420"/>
      </w:pPr>
      <w:rPr>
        <w:rFonts w:ascii="Wingdings" w:hAnsi="Wingdings" w:hint="default"/>
      </w:rPr>
    </w:lvl>
    <w:lvl w:ilvl="8" w:tplc="25406A76" w:tentative="1">
      <w:start w:val="1"/>
      <w:numFmt w:val="bullet"/>
      <w:lvlText w:val=""/>
      <w:lvlJc w:val="left"/>
      <w:pPr>
        <w:ind w:left="3780" w:hanging="420"/>
      </w:pPr>
      <w:rPr>
        <w:rFonts w:ascii="Wingdings" w:hAnsi="Wingdings" w:hint="default"/>
      </w:rPr>
    </w:lvl>
  </w:abstractNum>
  <w:abstractNum w:abstractNumId="23">
    <w:nsid w:val="028D17CB"/>
    <w:multiLevelType w:val="multilevel"/>
    <w:tmpl w:val="028D17CB"/>
    <w:lvl w:ilvl="0">
      <w:start w:val="1"/>
      <w:numFmt w:val="upperLetter"/>
      <w:lvlText w:val="%1."/>
      <w:lvlJc w:val="left"/>
      <w:pPr>
        <w:ind w:left="631" w:hanging="315"/>
      </w:pPr>
      <w:rPr>
        <w:rFonts w:ascii="宋体" w:eastAsia="宋体" w:hAnsi="宋体" w:cs="宋体" w:hint="default"/>
        <w:spacing w:val="0"/>
        <w:w w:val="99"/>
        <w:sz w:val="21"/>
        <w:szCs w:val="21"/>
        <w:lang w:val="en-US" w:eastAsia="zh-CN" w:bidi="ar-SA"/>
      </w:rPr>
    </w:lvl>
    <w:lvl w:ilvl="1">
      <w:numFmt w:val="bullet"/>
      <w:lvlText w:val="•"/>
      <w:lvlJc w:val="left"/>
      <w:pPr>
        <w:ind w:left="1455" w:hanging="315"/>
      </w:pPr>
      <w:rPr>
        <w:rFonts w:hint="default"/>
        <w:lang w:val="en-US" w:eastAsia="zh-CN" w:bidi="ar-SA"/>
      </w:rPr>
    </w:lvl>
    <w:lvl w:ilvl="2">
      <w:numFmt w:val="bullet"/>
      <w:lvlText w:val="•"/>
      <w:lvlJc w:val="left"/>
      <w:pPr>
        <w:ind w:left="2270" w:hanging="315"/>
      </w:pPr>
      <w:rPr>
        <w:rFonts w:hint="default"/>
        <w:lang w:val="en-US" w:eastAsia="zh-CN" w:bidi="ar-SA"/>
      </w:rPr>
    </w:lvl>
    <w:lvl w:ilvl="3">
      <w:numFmt w:val="bullet"/>
      <w:lvlText w:val="•"/>
      <w:lvlJc w:val="left"/>
      <w:pPr>
        <w:ind w:left="3085" w:hanging="315"/>
      </w:pPr>
      <w:rPr>
        <w:rFonts w:hint="default"/>
        <w:lang w:val="en-US" w:eastAsia="zh-CN" w:bidi="ar-SA"/>
      </w:rPr>
    </w:lvl>
    <w:lvl w:ilvl="4">
      <w:numFmt w:val="bullet"/>
      <w:lvlText w:val="•"/>
      <w:lvlJc w:val="left"/>
      <w:pPr>
        <w:ind w:left="3901" w:hanging="315"/>
      </w:pPr>
      <w:rPr>
        <w:rFonts w:hint="default"/>
        <w:lang w:val="en-US" w:eastAsia="zh-CN" w:bidi="ar-SA"/>
      </w:rPr>
    </w:lvl>
    <w:lvl w:ilvl="5">
      <w:numFmt w:val="bullet"/>
      <w:lvlText w:val="•"/>
      <w:lvlJc w:val="left"/>
      <w:pPr>
        <w:ind w:left="4716" w:hanging="315"/>
      </w:pPr>
      <w:rPr>
        <w:rFonts w:hint="default"/>
        <w:lang w:val="en-US" w:eastAsia="zh-CN" w:bidi="ar-SA"/>
      </w:rPr>
    </w:lvl>
    <w:lvl w:ilvl="6">
      <w:numFmt w:val="bullet"/>
      <w:lvlText w:val="•"/>
      <w:lvlJc w:val="left"/>
      <w:pPr>
        <w:ind w:left="5531" w:hanging="315"/>
      </w:pPr>
      <w:rPr>
        <w:rFonts w:hint="default"/>
        <w:lang w:val="en-US" w:eastAsia="zh-CN" w:bidi="ar-SA"/>
      </w:rPr>
    </w:lvl>
    <w:lvl w:ilvl="7">
      <w:numFmt w:val="bullet"/>
      <w:lvlText w:val="•"/>
      <w:lvlJc w:val="left"/>
      <w:pPr>
        <w:ind w:left="6347" w:hanging="315"/>
      </w:pPr>
      <w:rPr>
        <w:rFonts w:hint="default"/>
        <w:lang w:val="en-US" w:eastAsia="zh-CN" w:bidi="ar-SA"/>
      </w:rPr>
    </w:lvl>
    <w:lvl w:ilvl="8">
      <w:numFmt w:val="bullet"/>
      <w:lvlText w:val="•"/>
      <w:lvlJc w:val="left"/>
      <w:pPr>
        <w:ind w:left="7162" w:hanging="315"/>
      </w:pPr>
      <w:rPr>
        <w:rFonts w:hint="default"/>
        <w:lang w:val="en-US" w:eastAsia="zh-CN" w:bidi="ar-SA"/>
      </w:rPr>
    </w:lvl>
  </w:abstractNum>
  <w:abstractNum w:abstractNumId="24">
    <w:nsid w:val="0460773D"/>
    <w:multiLevelType w:val="multilevel"/>
    <w:tmpl w:val="0460773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06935DA1"/>
    <w:multiLevelType w:val="hybridMultilevel"/>
    <w:tmpl w:val="5212043C"/>
    <w:lvl w:ilvl="0" w:tplc="3664E13C">
      <w:start w:val="8"/>
      <w:numFmt w:val="decimal"/>
      <w:lvlText w:val="%1."/>
      <w:lvlJc w:val="left"/>
      <w:pPr>
        <w:ind w:left="456" w:hanging="264"/>
        <w:jc w:val="right"/>
      </w:pPr>
      <w:rPr>
        <w:rFonts w:ascii="Times New Roman" w:eastAsia="Times New Roman" w:hAnsi="Times New Roman" w:cs="Times New Roman" w:hint="default"/>
        <w:w w:val="100"/>
        <w:position w:val="2"/>
        <w:sz w:val="21"/>
        <w:szCs w:val="21"/>
      </w:rPr>
    </w:lvl>
    <w:lvl w:ilvl="1" w:tplc="73FAD782">
      <w:numFmt w:val="bullet"/>
      <w:lvlText w:val="•"/>
      <w:lvlJc w:val="left"/>
      <w:pPr>
        <w:ind w:left="1248" w:hanging="264"/>
      </w:pPr>
      <w:rPr>
        <w:rFonts w:hint="default"/>
      </w:rPr>
    </w:lvl>
    <w:lvl w:ilvl="2" w:tplc="3F4237C6">
      <w:numFmt w:val="bullet"/>
      <w:lvlText w:val="•"/>
      <w:lvlJc w:val="left"/>
      <w:pPr>
        <w:ind w:left="2036" w:hanging="264"/>
      </w:pPr>
      <w:rPr>
        <w:rFonts w:hint="default"/>
      </w:rPr>
    </w:lvl>
    <w:lvl w:ilvl="3" w:tplc="1A6E5078">
      <w:numFmt w:val="bullet"/>
      <w:lvlText w:val="•"/>
      <w:lvlJc w:val="left"/>
      <w:pPr>
        <w:ind w:left="2824" w:hanging="264"/>
      </w:pPr>
      <w:rPr>
        <w:rFonts w:hint="default"/>
      </w:rPr>
    </w:lvl>
    <w:lvl w:ilvl="4" w:tplc="5FBE7598">
      <w:numFmt w:val="bullet"/>
      <w:lvlText w:val="•"/>
      <w:lvlJc w:val="left"/>
      <w:pPr>
        <w:ind w:left="3612" w:hanging="264"/>
      </w:pPr>
      <w:rPr>
        <w:rFonts w:hint="default"/>
      </w:rPr>
    </w:lvl>
    <w:lvl w:ilvl="5" w:tplc="CE42591A">
      <w:numFmt w:val="bullet"/>
      <w:lvlText w:val="•"/>
      <w:lvlJc w:val="left"/>
      <w:pPr>
        <w:ind w:left="4400" w:hanging="264"/>
      </w:pPr>
      <w:rPr>
        <w:rFonts w:hint="default"/>
      </w:rPr>
    </w:lvl>
    <w:lvl w:ilvl="6" w:tplc="A9686C9E">
      <w:numFmt w:val="bullet"/>
      <w:lvlText w:val="•"/>
      <w:lvlJc w:val="left"/>
      <w:pPr>
        <w:ind w:left="5188" w:hanging="264"/>
      </w:pPr>
      <w:rPr>
        <w:rFonts w:hint="default"/>
      </w:rPr>
    </w:lvl>
    <w:lvl w:ilvl="7" w:tplc="73E69B52">
      <w:numFmt w:val="bullet"/>
      <w:lvlText w:val="•"/>
      <w:lvlJc w:val="left"/>
      <w:pPr>
        <w:ind w:left="5976" w:hanging="264"/>
      </w:pPr>
      <w:rPr>
        <w:rFonts w:hint="default"/>
      </w:rPr>
    </w:lvl>
    <w:lvl w:ilvl="8" w:tplc="2A3A7E1E">
      <w:numFmt w:val="bullet"/>
      <w:lvlText w:val="•"/>
      <w:lvlJc w:val="left"/>
      <w:pPr>
        <w:ind w:left="6764" w:hanging="264"/>
      </w:pPr>
      <w:rPr>
        <w:rFonts w:hint="default"/>
      </w:rPr>
    </w:lvl>
  </w:abstractNum>
  <w:abstractNum w:abstractNumId="26">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2EE263A"/>
    <w:multiLevelType w:val="singleLevel"/>
    <w:tmpl w:val="12EE263A"/>
    <w:lvl w:ilvl="0">
      <w:start w:val="33"/>
      <w:numFmt w:val="decimal"/>
      <w:lvlText w:val="%1."/>
      <w:lvlJc w:val="left"/>
      <w:pPr>
        <w:tabs>
          <w:tab w:val="left" w:pos="312"/>
        </w:tabs>
      </w:pPr>
    </w:lvl>
  </w:abstractNum>
  <w:abstractNum w:abstractNumId="28">
    <w:nsid w:val="2AC872B8"/>
    <w:multiLevelType w:val="multilevel"/>
    <w:tmpl w:val="2AC872B8"/>
    <w:lvl w:ilvl="0">
      <w:start w:val="1"/>
      <w:numFmt w:val="japaneseCounting"/>
      <w:lvlText w:val="%1、"/>
      <w:lvlJc w:val="left"/>
      <w:pPr>
        <w:tabs>
          <w:tab w:val="num" w:pos="525"/>
        </w:tabs>
        <w:ind w:left="525" w:hanging="52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2F86E6F1"/>
    <w:multiLevelType w:val="singleLevel"/>
    <w:tmpl w:val="2F86E6F1"/>
    <w:lvl w:ilvl="0">
      <w:start w:val="2"/>
      <w:numFmt w:val="decimal"/>
      <w:suff w:val="nothing"/>
      <w:lvlText w:val="（%1）"/>
      <w:lvlJc w:val="left"/>
      <w:pPr>
        <w:ind w:left="527" w:firstLine="0"/>
      </w:pPr>
    </w:lvl>
  </w:abstractNum>
  <w:abstractNum w:abstractNumId="30">
    <w:nsid w:val="3C68C68D"/>
    <w:multiLevelType w:val="singleLevel"/>
    <w:tmpl w:val="3C68C68D"/>
    <w:lvl w:ilvl="0">
      <w:start w:val="20"/>
      <w:numFmt w:val="decimal"/>
      <w:lvlText w:val="%1."/>
      <w:lvlJc w:val="left"/>
      <w:pPr>
        <w:tabs>
          <w:tab w:val="num" w:pos="312"/>
        </w:tabs>
      </w:pPr>
    </w:lvl>
  </w:abstractNum>
  <w:abstractNum w:abstractNumId="31">
    <w:nsid w:val="4C6A38CF"/>
    <w:multiLevelType w:val="singleLevel"/>
    <w:tmpl w:val="4C6A38CF"/>
    <w:lvl w:ilvl="0">
      <w:start w:val="3"/>
      <w:numFmt w:val="decimal"/>
      <w:suff w:val="nothing"/>
      <w:lvlText w:val="（%1）"/>
      <w:lvlJc w:val="left"/>
    </w:lvl>
  </w:abstractNum>
  <w:abstractNum w:abstractNumId="32">
    <w:nsid w:val="4FC90C3E"/>
    <w:multiLevelType w:val="hybridMultilevel"/>
    <w:tmpl w:val="00000000"/>
    <w:lvl w:ilvl="0" w:tplc="E0FE08E2">
      <w:numFmt w:val="bullet"/>
      <w:lvlText w:val=""/>
      <w:lvlJc w:val="left"/>
      <w:pPr>
        <w:ind w:left="214" w:hanging="172"/>
      </w:pPr>
      <w:rPr>
        <w:rFonts w:ascii="Symbol" w:eastAsia="Symbol" w:hAnsi="Symbol" w:cs="Symbol" w:hint="default"/>
        <w:w w:val="100"/>
        <w:position w:val="-25"/>
        <w:sz w:val="24"/>
        <w:szCs w:val="24"/>
      </w:rPr>
    </w:lvl>
    <w:lvl w:ilvl="1" w:tplc="2B8CF904">
      <w:numFmt w:val="bullet"/>
      <w:lvlText w:val="•"/>
      <w:lvlJc w:val="left"/>
      <w:pPr>
        <w:ind w:left="247" w:hanging="172"/>
      </w:pPr>
      <w:rPr>
        <w:rFonts w:hint="default"/>
      </w:rPr>
    </w:lvl>
    <w:lvl w:ilvl="2" w:tplc="9D5C5F92">
      <w:numFmt w:val="bullet"/>
      <w:lvlText w:val="•"/>
      <w:lvlJc w:val="left"/>
      <w:pPr>
        <w:ind w:left="275" w:hanging="172"/>
      </w:pPr>
      <w:rPr>
        <w:rFonts w:hint="default"/>
      </w:rPr>
    </w:lvl>
    <w:lvl w:ilvl="3" w:tplc="E81868DC">
      <w:numFmt w:val="bullet"/>
      <w:lvlText w:val="•"/>
      <w:lvlJc w:val="left"/>
      <w:pPr>
        <w:ind w:left="302" w:hanging="172"/>
      </w:pPr>
      <w:rPr>
        <w:rFonts w:hint="default"/>
      </w:rPr>
    </w:lvl>
    <w:lvl w:ilvl="4" w:tplc="28BC276E">
      <w:numFmt w:val="bullet"/>
      <w:lvlText w:val="•"/>
      <w:lvlJc w:val="left"/>
      <w:pPr>
        <w:ind w:left="330" w:hanging="172"/>
      </w:pPr>
      <w:rPr>
        <w:rFonts w:hint="default"/>
      </w:rPr>
    </w:lvl>
    <w:lvl w:ilvl="5" w:tplc="F466A870">
      <w:numFmt w:val="bullet"/>
      <w:lvlText w:val="•"/>
      <w:lvlJc w:val="left"/>
      <w:pPr>
        <w:ind w:left="357" w:hanging="172"/>
      </w:pPr>
      <w:rPr>
        <w:rFonts w:hint="default"/>
      </w:rPr>
    </w:lvl>
    <w:lvl w:ilvl="6" w:tplc="6BCA92EC">
      <w:numFmt w:val="bullet"/>
      <w:lvlText w:val="•"/>
      <w:lvlJc w:val="left"/>
      <w:pPr>
        <w:ind w:left="385" w:hanging="172"/>
      </w:pPr>
      <w:rPr>
        <w:rFonts w:hint="default"/>
      </w:rPr>
    </w:lvl>
    <w:lvl w:ilvl="7" w:tplc="D1AC5B3E">
      <w:numFmt w:val="bullet"/>
      <w:lvlText w:val="•"/>
      <w:lvlJc w:val="left"/>
      <w:pPr>
        <w:ind w:left="412" w:hanging="172"/>
      </w:pPr>
      <w:rPr>
        <w:rFonts w:hint="default"/>
      </w:rPr>
    </w:lvl>
    <w:lvl w:ilvl="8" w:tplc="CF12A43E">
      <w:numFmt w:val="bullet"/>
      <w:lvlText w:val="•"/>
      <w:lvlJc w:val="left"/>
      <w:pPr>
        <w:ind w:left="440" w:hanging="172"/>
      </w:pPr>
      <w:rPr>
        <w:rFonts w:hint="default"/>
      </w:rPr>
    </w:lvl>
  </w:abstractNum>
  <w:abstractNum w:abstractNumId="33">
    <w:nsid w:val="523DA677"/>
    <w:multiLevelType w:val="singleLevel"/>
    <w:tmpl w:val="523DA677"/>
    <w:lvl w:ilvl="0">
      <w:start w:val="16"/>
      <w:numFmt w:val="decimal"/>
      <w:suff w:val="space"/>
      <w:lvlText w:val="%1."/>
      <w:lvlJc w:val="left"/>
    </w:lvl>
  </w:abstractNum>
  <w:abstractNum w:abstractNumId="34">
    <w:nsid w:val="5838BC03"/>
    <w:multiLevelType w:val="singleLevel"/>
    <w:tmpl w:val="5838BC03"/>
    <w:lvl w:ilvl="0">
      <w:start w:val="1"/>
      <w:numFmt w:val="decimal"/>
      <w:suff w:val="space"/>
      <w:lvlText w:val="（%1）"/>
      <w:lvlJc w:val="left"/>
    </w:lvl>
  </w:abstractNum>
  <w:abstractNum w:abstractNumId="35">
    <w:nsid w:val="59101E7C"/>
    <w:multiLevelType w:val="singleLevel"/>
    <w:tmpl w:val="59101E7C"/>
    <w:lvl w:ilvl="0">
      <w:start w:val="1"/>
      <w:numFmt w:val="decimal"/>
      <w:suff w:val="nothing"/>
      <w:lvlText w:val="（%1）"/>
      <w:lvlJc w:val="left"/>
    </w:lvl>
  </w:abstractNum>
  <w:abstractNum w:abstractNumId="36">
    <w:nsid w:val="5C559A39"/>
    <w:multiLevelType w:val="singleLevel"/>
    <w:tmpl w:val="5C559A39"/>
    <w:lvl w:ilvl="0">
      <w:start w:val="2"/>
      <w:numFmt w:val="decimal"/>
      <w:suff w:val="nothing"/>
      <w:lvlText w:val="（%1）"/>
      <w:lvlJc w:val="left"/>
    </w:lvl>
  </w:abstractNum>
  <w:abstractNum w:abstractNumId="37">
    <w:nsid w:val="68D382B1"/>
    <w:multiLevelType w:val="singleLevel"/>
    <w:tmpl w:val="68D382B1"/>
    <w:lvl w:ilvl="0">
      <w:start w:val="15"/>
      <w:numFmt w:val="decimal"/>
      <w:suff w:val="space"/>
      <w:lvlText w:val="%1."/>
      <w:lvlJc w:val="left"/>
    </w:lvl>
  </w:abstractNum>
  <w:abstractNum w:abstractNumId="38">
    <w:nsid w:val="6A4B167D"/>
    <w:multiLevelType w:val="multilevel"/>
    <w:tmpl w:val="6A4B167D"/>
    <w:lvl w:ilvl="0">
      <w:numFmt w:val="decimal"/>
      <w:lvlText w:val="%1"/>
      <w:lvlJc w:val="left"/>
      <w:pPr>
        <w:tabs>
          <w:tab w:val="num" w:pos="540"/>
        </w:tabs>
        <w:ind w:left="540" w:hanging="360"/>
      </w:pPr>
      <w:rPr>
        <w:rFonts w:hint="default"/>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6FDE6355"/>
    <w:multiLevelType w:val="multilevel"/>
    <w:tmpl w:val="6FDE6355"/>
    <w:lvl w:ilvl="0">
      <w:start w:val="6"/>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550733C"/>
    <w:multiLevelType w:val="singleLevel"/>
    <w:tmpl w:val="7550733C"/>
    <w:lvl w:ilvl="0">
      <w:start w:val="3"/>
      <w:numFmt w:val="decimal"/>
      <w:suff w:val="space"/>
      <w:lvlText w:val="（%1）"/>
      <w:lvlJc w:val="left"/>
    </w:lvl>
  </w:abstractNum>
  <w:abstractNum w:abstractNumId="41">
    <w:nsid w:val="7A75BC01"/>
    <w:multiLevelType w:val="multilevel"/>
    <w:tmpl w:val="7A75BC01"/>
    <w:lvl w:ilvl="0">
      <w:start w:val="8"/>
      <w:numFmt w:val="decimal"/>
      <w:suff w:val="nothing"/>
      <w:lvlText w:val="%1、"/>
      <w:lvlJc w:val="left"/>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B2FBC03"/>
    <w:multiLevelType w:val="hybridMultilevel"/>
    <w:tmpl w:val="00000000"/>
    <w:lvl w:ilvl="0" w:tplc="537E9DC4">
      <w:start w:val="9"/>
      <w:numFmt w:val="decimal"/>
      <w:lvlText w:val="%1."/>
      <w:lvlJc w:val="left"/>
      <w:pPr>
        <w:ind w:left="220" w:hanging="264"/>
        <w:jc w:val="left"/>
      </w:pPr>
      <w:rPr>
        <w:rFonts w:ascii="Times New Roman" w:eastAsia="Times New Roman" w:hAnsi="Times New Roman" w:cs="Times New Roman" w:hint="default"/>
        <w:w w:val="100"/>
        <w:position w:val="2"/>
        <w:sz w:val="21"/>
        <w:szCs w:val="21"/>
      </w:rPr>
    </w:lvl>
    <w:lvl w:ilvl="1" w:tplc="EA266414">
      <w:numFmt w:val="bullet"/>
      <w:lvlText w:val="•"/>
      <w:lvlJc w:val="left"/>
      <w:pPr>
        <w:ind w:left="1560" w:hanging="264"/>
      </w:pPr>
      <w:rPr>
        <w:rFonts w:hint="default"/>
      </w:rPr>
    </w:lvl>
    <w:lvl w:ilvl="2" w:tplc="BB620E14">
      <w:numFmt w:val="bullet"/>
      <w:lvlText w:val="•"/>
      <w:lvlJc w:val="left"/>
      <w:pPr>
        <w:ind w:left="2336" w:hanging="264"/>
      </w:pPr>
      <w:rPr>
        <w:rFonts w:hint="default"/>
      </w:rPr>
    </w:lvl>
    <w:lvl w:ilvl="3" w:tplc="98161E02">
      <w:numFmt w:val="bullet"/>
      <w:lvlText w:val="•"/>
      <w:lvlJc w:val="left"/>
      <w:pPr>
        <w:ind w:left="3112" w:hanging="264"/>
      </w:pPr>
      <w:rPr>
        <w:rFonts w:hint="default"/>
      </w:rPr>
    </w:lvl>
    <w:lvl w:ilvl="4" w:tplc="830024F0">
      <w:numFmt w:val="bullet"/>
      <w:lvlText w:val="•"/>
      <w:lvlJc w:val="left"/>
      <w:pPr>
        <w:ind w:left="3888" w:hanging="264"/>
      </w:pPr>
      <w:rPr>
        <w:rFonts w:hint="default"/>
      </w:rPr>
    </w:lvl>
    <w:lvl w:ilvl="5" w:tplc="6BAE6ECE">
      <w:numFmt w:val="bullet"/>
      <w:lvlText w:val="•"/>
      <w:lvlJc w:val="left"/>
      <w:pPr>
        <w:ind w:left="4665" w:hanging="264"/>
      </w:pPr>
      <w:rPr>
        <w:rFonts w:hint="default"/>
      </w:rPr>
    </w:lvl>
    <w:lvl w:ilvl="6" w:tplc="3354741A">
      <w:numFmt w:val="bullet"/>
      <w:lvlText w:val="•"/>
      <w:lvlJc w:val="left"/>
      <w:pPr>
        <w:ind w:left="5441" w:hanging="264"/>
      </w:pPr>
      <w:rPr>
        <w:rFonts w:hint="default"/>
      </w:rPr>
    </w:lvl>
    <w:lvl w:ilvl="7" w:tplc="8B34E75A">
      <w:numFmt w:val="bullet"/>
      <w:lvlText w:val="•"/>
      <w:lvlJc w:val="left"/>
      <w:pPr>
        <w:ind w:left="6217" w:hanging="264"/>
      </w:pPr>
      <w:rPr>
        <w:rFonts w:hint="default"/>
      </w:rPr>
    </w:lvl>
    <w:lvl w:ilvl="8" w:tplc="EA6E41AA">
      <w:numFmt w:val="bullet"/>
      <w:lvlText w:val="•"/>
      <w:lvlJc w:val="left"/>
      <w:pPr>
        <w:ind w:left="6993" w:hanging="264"/>
      </w:pPr>
      <w:rPr>
        <w:rFonts w:hint="default"/>
      </w:rPr>
    </w:lvl>
  </w:abstractNum>
  <w:abstractNum w:abstractNumId="43">
    <w:nsid w:val="7F252E49"/>
    <w:multiLevelType w:val="singleLevel"/>
    <w:tmpl w:val="7F252E49"/>
    <w:lvl w:ilvl="0">
      <w:start w:val="2"/>
      <w:numFmt w:val="decimal"/>
      <w:suff w:val="nothing"/>
      <w:lvlText w:val="（%1）"/>
      <w:lvlJc w:val="left"/>
    </w:lvl>
  </w:abstractNum>
  <w:num w:numId="1">
    <w:abstractNumId w:val="25"/>
  </w:num>
  <w:num w:numId="2">
    <w:abstractNumId w:val="20"/>
  </w:num>
  <w:num w:numId="3">
    <w:abstractNumId w:val="37"/>
  </w:num>
  <w:num w:numId="4">
    <w:abstractNumId w:val="33"/>
  </w:num>
  <w:num w:numId="5">
    <w:abstractNumId w:val="4"/>
  </w:num>
  <w:num w:numId="6">
    <w:abstractNumId w:val="12"/>
  </w:num>
  <w:num w:numId="7">
    <w:abstractNumId w:val="34"/>
  </w:num>
  <w:num w:numId="8">
    <w:abstractNumId w:val="13"/>
  </w:num>
  <w:num w:numId="9">
    <w:abstractNumId w:val="31"/>
  </w:num>
  <w:num w:numId="10">
    <w:abstractNumId w:val="23"/>
  </w:num>
  <w:num w:numId="11">
    <w:abstractNumId w:val="8"/>
  </w:num>
  <w:num w:numId="12">
    <w:abstractNumId w:val="14"/>
  </w:num>
  <w:num w:numId="13">
    <w:abstractNumId w:val="35"/>
  </w:num>
  <w:num w:numId="14">
    <w:abstractNumId w:val="17"/>
  </w:num>
  <w:num w:numId="15">
    <w:abstractNumId w:val="29"/>
  </w:num>
  <w:num w:numId="16">
    <w:abstractNumId w:val="36"/>
  </w:num>
  <w:num w:numId="17">
    <w:abstractNumId w:val="0"/>
  </w:num>
  <w:num w:numId="18">
    <w:abstractNumId w:val="5"/>
  </w:num>
  <w:num w:numId="19">
    <w:abstractNumId w:val="2"/>
  </w:num>
  <w:num w:numId="20">
    <w:abstractNumId w:val="21"/>
  </w:num>
  <w:num w:numId="21">
    <w:abstractNumId w:val="18"/>
  </w:num>
  <w:num w:numId="22">
    <w:abstractNumId w:val="41"/>
  </w:num>
  <w:num w:numId="23">
    <w:abstractNumId w:val="39"/>
  </w:num>
  <w:num w:numId="24">
    <w:abstractNumId w:val="9"/>
  </w:num>
  <w:num w:numId="25">
    <w:abstractNumId w:val="11"/>
  </w:num>
  <w:num w:numId="26">
    <w:abstractNumId w:val="19"/>
  </w:num>
  <w:num w:numId="27">
    <w:abstractNumId w:val="3"/>
  </w:num>
  <w:num w:numId="28">
    <w:abstractNumId w:val="7"/>
  </w:num>
  <w:num w:numId="29">
    <w:abstractNumId w:val="30"/>
  </w:num>
  <w:num w:numId="30">
    <w:abstractNumId w:val="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3"/>
  </w:num>
  <w:num w:numId="34">
    <w:abstractNumId w:val="22"/>
  </w:num>
  <w:num w:numId="35">
    <w:abstractNumId w:val="38"/>
  </w:num>
  <w:num w:numId="36">
    <w:abstractNumId w:val="24"/>
  </w:num>
  <w:num w:numId="37">
    <w:abstractNumId w:val="1"/>
  </w:num>
  <w:num w:numId="38">
    <w:abstractNumId w:val="16"/>
  </w:num>
  <w:num w:numId="39">
    <w:abstractNumId w:val="27"/>
  </w:num>
  <w:num w:numId="40">
    <w:abstractNumId w:val="40"/>
  </w:num>
  <w:num w:numId="41">
    <w:abstractNumId w:val="32"/>
  </w:num>
  <w:num w:numId="42">
    <w:abstractNumId w:val="42"/>
  </w:num>
  <w:num w:numId="43">
    <w:abstractNumId w:val="15"/>
    <w:lvlOverride w:ilvl="0">
      <w:startOverride w:val="1"/>
    </w:lvlOverride>
  </w:num>
  <w:num w:numId="4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1804F9"/>
    <w:rsid w:val="0020477C"/>
    <w:rsid w:val="00233DCB"/>
    <w:rsid w:val="002B76A2"/>
    <w:rsid w:val="002C22C6"/>
    <w:rsid w:val="002D6441"/>
    <w:rsid w:val="004C49A1"/>
    <w:rsid w:val="004D0BA6"/>
    <w:rsid w:val="00600FEB"/>
    <w:rsid w:val="00692666"/>
    <w:rsid w:val="0079713B"/>
    <w:rsid w:val="007B2B3B"/>
    <w:rsid w:val="00807C20"/>
    <w:rsid w:val="00821FC0"/>
    <w:rsid w:val="00837092"/>
    <w:rsid w:val="008D3F49"/>
    <w:rsid w:val="00944FFD"/>
    <w:rsid w:val="00A130C0"/>
    <w:rsid w:val="00A26F01"/>
    <w:rsid w:val="00A304C1"/>
    <w:rsid w:val="00A6716D"/>
    <w:rsid w:val="00BB29AA"/>
    <w:rsid w:val="00C04705"/>
    <w:rsid w:val="00C25D70"/>
    <w:rsid w:val="00CA4599"/>
    <w:rsid w:val="00D532D7"/>
    <w:rsid w:val="00D54C04"/>
    <w:rsid w:val="00D95D8C"/>
    <w:rsid w:val="00DC19DC"/>
    <w:rsid w:val="00E470FB"/>
    <w:rsid w:val="00E63B5E"/>
    <w:rsid w:val="00E82578"/>
    <w:rsid w:val="00E93A0A"/>
    <w:rsid w:val="00F37899"/>
    <w:rsid w:val="00FE074A"/>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207294">
      <w:bodyDiv w:val="1"/>
      <w:marLeft w:val="0"/>
      <w:marRight w:val="0"/>
      <w:marTop w:val="0"/>
      <w:marBottom w:val="0"/>
      <w:divBdr>
        <w:top w:val="none" w:sz="0" w:space="0" w:color="auto"/>
        <w:left w:val="none" w:sz="0" w:space="0" w:color="auto"/>
        <w:bottom w:val="none" w:sz="0" w:space="0" w:color="auto"/>
        <w:right w:val="none" w:sz="0" w:space="0" w:color="auto"/>
      </w:divBdr>
    </w:div>
    <w:div w:id="2056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1395</Words>
  <Characters>7955</Characters>
  <Application>Microsoft Office Word</Application>
  <DocSecurity>0</DocSecurity>
  <Lines>66</Lines>
  <Paragraphs>18</Paragraphs>
  <ScaleCrop>false</ScaleCrop>
  <Company>China</Company>
  <LinksUpToDate>false</LinksUpToDate>
  <CharactersWithSpaces>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2021-02-01T01:23:00Z</dcterms:created>
  <dcterms:modified xsi:type="dcterms:W3CDTF">2021-02-01T01:23:00Z</dcterms:modified>
</cp:coreProperties>
</file>