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DC" w:rsidRPr="00B9742E" w:rsidRDefault="00B72A4A">
      <w:pPr>
        <w:pStyle w:val="1"/>
        <w:rPr>
          <w:color w:val="FF0000"/>
        </w:rPr>
      </w:pPr>
      <w:bookmarkStart w:id="0" w:name="_GoBack"/>
      <w:r w:rsidRPr="00B9742E">
        <w:rPr>
          <w:color w:val="FF0000"/>
        </w:rPr>
        <w:t>第</w:t>
      </w:r>
      <w:r w:rsidRPr="00B9742E">
        <w:rPr>
          <w:color w:val="FF0000"/>
        </w:rPr>
        <w:t>2</w:t>
      </w:r>
      <w:r w:rsidRPr="00B9742E">
        <w:rPr>
          <w:color w:val="FF0000"/>
        </w:rPr>
        <w:t>课时　压强与生活</w:t>
      </w:r>
    </w:p>
    <w:bookmarkEnd w:id="0"/>
    <w:p w:rsidR="00461ADC" w:rsidRDefault="00B72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9.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知识与技能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．巩固压强的概念、公式和单位，能用压强公式</w:t>
      </w:r>
      <w:r>
        <w:rPr>
          <w:rFonts w:ascii="Times New Roman" w:hAnsi="Times New Roman" w:cs="Times New Roman" w:hint="eastAsia"/>
        </w:rPr>
        <w:t>进行简单计算。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通过对日常生活、生产中压强现象的解释，使学生养成将物理知识应用于日常生活、生产的意识。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过程与方法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能运用知识解释简单现象和解决简单问题的能力。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情感、态度与价值观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培养学生尊重客观事实、实事求是的科学态度。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教学重点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知道减小和增大压强的办法，并能对一些简单的现象进行解释。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教学难点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学会利用增大或减小压强的方法。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教具准备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多媒体课件。</w:t>
      </w:r>
    </w:p>
    <w:p w:rsidR="00461ADC" w:rsidRDefault="00B72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</w:instrText>
      </w:r>
      <w:r>
        <w:rPr>
          <w:rFonts w:ascii="Times New Roman" w:hAnsi="Times New Roman" w:cs="Times New Roman" w:hint="eastAsia"/>
        </w:rPr>
        <w:instrText>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245.25pt;height:19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一、情景引入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多媒体展示：复习第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课时所学知识。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什么叫作压力？压力的作用效果跟哪些因素有关？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什么叫作压强？写出计算压强的公式和压强的单位。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说出测量物理课本中一张纸对桌面的压强的方法。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二、新课教学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探究点一：减小压强的方法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思考：当我们需要压强小一些时，可采用什么方法？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教师引导：根据公式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F,S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来思考。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学生分组交流、讨论，然后回答。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教师归纳总结：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．压力一定时，增大受力面积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通常采用的办法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．受力面积一定时，减小压力；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．同时减小压力和增大受力面积。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活动：让学生举出实际例子并分析。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举例：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坦克很重，不用轮子而装上履带，是增大受力面积从而减小压强。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．滑雪者站在雪橇上或脚蹬滑雪板，可以在松软的雪地上滑行，而不会陷入雪中，因为用雪橇或者滑雪板，增大了雪地的受力面积，从而减小雪地所受的压强。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．钢轨铺设在枕木上，是增大地面的受力面积，减小压强，防止破坏路面。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．严禁汽车超载，减小质量，从而减小地面所受的压力，减小了压强。</w:t>
      </w:r>
    </w:p>
    <w:p w:rsidR="00461ADC" w:rsidRDefault="00B72A4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225pt;height:43.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探究点二：增大压强的方法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思考：增大压强的方法有哪些？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教师引导：根据公式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F,S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来思考。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同学交流、讨论，后回答。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教师归纳总结：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压力一定时，减小受力面积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通常采用的</w:t>
      </w:r>
      <w:r>
        <w:rPr>
          <w:rFonts w:ascii="Times New Roman" w:hAnsi="Times New Roman" w:cs="Times New Roman"/>
        </w:rPr>
        <w:t>办法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．受力面积一定时，增大压力；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．同时增大压力和减小受力面积。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活动：让学生举出实际例子并分析。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举例：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菜刀磨得很锋利，是为了减小与菜的接触面积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即受力面积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，以便用较小的力就能产生很大的压强，容易把菜切开。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针、箭和斧头等工具都是采用减小受力面积的方法来增大压强，这样容易刺穿物体或砍碎物体。</w: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压路机的碾子质量很大，增大了压力，增大了压强。</w:t>
      </w:r>
    </w:p>
    <w:p w:rsidR="00461ADC" w:rsidRDefault="00B72A4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198pt;height:47.2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思考与练习：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．书包的背带是宽一些好，还</w:t>
      </w:r>
      <w:r>
        <w:rPr>
          <w:rFonts w:ascii="Times New Roman" w:hAnsi="Times New Roman" w:cs="Times New Roman" w:hint="eastAsia"/>
        </w:rPr>
        <w:t>是窄一些好？为什么？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答：宽一些好。因为在书包重一定的情况下，宽的书包带比细的对肩的压强小，人感到舒服些。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．骆驼的体重比马大不了一倍，而它的脚掌面积是马蹄的三倍。这为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沙漠之舟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提供了什么有利条件？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答：骆驼的体重虽然比马大，但是它的脚掌面积比马更大，所以它对地面的压强比马小，在沙漠中行走时不会陷下去。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．下列事例中，为了增大压强</w:t>
      </w:r>
      <w:r>
        <w:rPr>
          <w:rFonts w:ascii="Times New Roman" w:hAnsi="Times New Roman" w:cs="Times New Roman"/>
        </w:rPr>
        <w:t>的是</w:t>
      </w:r>
      <w:r>
        <w:rPr>
          <w:rFonts w:ascii="Times New Roman" w:hAnsi="Times New Roman" w:cs="Times New Roman"/>
        </w:rPr>
        <w:t>A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．菜刀钝了磨一磨，使刀刃锋利些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．在铁路的钢轨下铺设枕木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．把书包带做得宽些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．在坦克的轮子下安装履带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三、板书设计</w:t>
      </w:r>
    </w:p>
    <w:p w:rsidR="00461ADC" w:rsidRDefault="00B72A4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节　压强</w:t>
      </w:r>
    </w:p>
    <w:p w:rsidR="00461ADC" w:rsidRDefault="00B72A4A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课时　压强与生活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增大压强的方法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增大压力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减小受力面积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(3)</w:t>
      </w:r>
      <w:r>
        <w:rPr>
          <w:rFonts w:ascii="Times New Roman" w:hAnsi="Times New Roman" w:cs="Times New Roman"/>
        </w:rPr>
        <w:t>既增大压力又减小受力面积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．减小压强的方法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减小压力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增大受力面积</w:t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既减小压力又增大受力面积</w:t>
      </w:r>
    </w:p>
    <w:p w:rsidR="00461ADC" w:rsidRDefault="00B72A4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9742E">
        <w:rPr>
          <w:rFonts w:ascii="Times New Roman" w:hAnsi="Times New Roman" w:cs="Times New Roman"/>
        </w:rPr>
        <w:pict>
          <v:shape id="_x0000_i1029" type="#_x0000_t75" style="width:245.25pt;height:19.5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61ADC" w:rsidRDefault="00B72A4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节课首先回顾了上节课的知识，然后提出如何增大或减小压强，最后把所学的知识应用于社会生活。这些内容与生活紧密联系，学生很容易理解，也把握得不错。教学中重视理论联系实际，突出解决问题的思路和方法。压强和生活、生产实际及自然现象的联系极为密切，教学中着重培养学生运用规律解释身边常见的现象，进而解决一些实际问题的能力。学生的语言表达能力也得到锻炼，增强了学生自主发言的勇气。</w:t>
      </w:r>
    </w:p>
    <w:p w:rsidR="00461ADC" w:rsidRDefault="00461ADC"/>
    <w:sectPr w:rsidR="00461ADC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4A" w:rsidRDefault="00B72A4A">
      <w:r>
        <w:separator/>
      </w:r>
    </w:p>
  </w:endnote>
  <w:endnote w:type="continuationSeparator" w:id="0">
    <w:p w:rsidR="00B72A4A" w:rsidRDefault="00B7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DC" w:rsidRDefault="00B72A4A">
    <w:pPr>
      <w:pStyle w:val="a4"/>
      <w:pBdr>
        <w:top w:val="single" w:sz="6" w:space="1" w:color="auto"/>
      </w:pBdr>
      <w:spacing w:line="360" w:lineRule="auto"/>
      <w:ind w:right="85"/>
      <w:rPr>
        <w:kern w:val="0"/>
        <w:szCs w:val="21"/>
      </w:rPr>
    </w:pPr>
    <w:r>
      <w:rPr>
        <w:rFonts w:hint="eastAsia"/>
        <w:kern w:val="0"/>
        <w:szCs w:val="21"/>
      </w:rPr>
      <w:t xml:space="preserve">           </w:t>
    </w:r>
  </w:p>
  <w:p w:rsidR="00461ADC" w:rsidRDefault="00B72A4A">
    <w:pPr>
      <w:pStyle w:val="a4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B9742E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B9742E">
      <w:rPr>
        <w:noProof/>
      </w:rP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4A" w:rsidRDefault="00B72A4A">
      <w:r>
        <w:separator/>
      </w:r>
    </w:p>
  </w:footnote>
  <w:footnote w:type="continuationSeparator" w:id="0">
    <w:p w:rsidR="00B72A4A" w:rsidRDefault="00B72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DC" w:rsidRDefault="00461ADC">
    <w:pPr>
      <w:pStyle w:val="a5"/>
      <w:pBdr>
        <w:bottom w:val="none" w:sz="0" w:space="0" w:color="auto"/>
      </w:pBdr>
      <w:jc w:val="both"/>
    </w:pPr>
  </w:p>
  <w:p w:rsidR="00461ADC" w:rsidRDefault="00461ADC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484"/>
    <w:rsid w:val="00461ADC"/>
    <w:rsid w:val="0093286F"/>
    <w:rsid w:val="00B72A4A"/>
    <w:rsid w:val="00B9742E"/>
    <w:rsid w:val="00BB4484"/>
    <w:rsid w:val="08FB483D"/>
    <w:rsid w:val="436055FD"/>
    <w:rsid w:val="6F86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60" w:after="60"/>
      <w:jc w:val="center"/>
      <w:outlineLvl w:val="0"/>
    </w:pPr>
    <w:rPr>
      <w:rFonts w:ascii="宋体" w:hAnsi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/>
      <w:b/>
      <w:bCs/>
      <w:kern w:val="44"/>
      <w:sz w:val="30"/>
      <w:szCs w:val="44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F:\RJ&#25945;&#26696;\R8WJ39.TI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F:\RJ&#25945;&#26696;\&#25945;&#23398;&#21453;&#24605;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F:\RJ&#25945;&#26696;\&#25945;&#23398;&#36807;&#31243;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F:\RJ&#25945;&#26696;\R8WJ40.TIF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F:\RJ&#25945;&#26696;\&#25945;&#23398;&#30446;&#26631;.T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Company>China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2017-12-01T01:08:00Z</dcterms:created>
  <dcterms:modified xsi:type="dcterms:W3CDTF">2020-03-10T14:25:00Z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