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025" w:rsidRPr="00AB56F3" w:rsidRDefault="00AB56F3" w:rsidP="004C2025">
      <w:pPr>
        <w:jc w:val="center"/>
        <w:rPr>
          <w:rFonts w:ascii="黑体" w:eastAsia="黑体" w:hAnsi="黑体"/>
          <w:color w:val="E36C0A" w:themeColor="accent6" w:themeShade="BF"/>
          <w:sz w:val="28"/>
          <w:szCs w:val="28"/>
        </w:rPr>
      </w:pPr>
      <w:bookmarkStart w:id="0" w:name="_GoBack"/>
      <w:r w:rsidRPr="00AB56F3">
        <w:rPr>
          <w:rFonts w:ascii="黑体" w:eastAsia="黑体" w:hAnsi="黑体" w:hint="eastAsia"/>
          <w:color w:val="E36C0A" w:themeColor="accent6" w:themeShade="BF"/>
          <w:sz w:val="28"/>
          <w:szCs w:val="28"/>
        </w:rPr>
        <w:t>八年级上册物理-综合训练-第5章 透镜及其应用（配人教新课标）</w:t>
      </w:r>
    </w:p>
    <w:bookmarkEnd w:id="0"/>
    <w:p w:rsidR="004C2025" w:rsidRPr="001312D4" w:rsidRDefault="004C2025" w:rsidP="004C2025">
      <w:pPr>
        <w:jc w:val="left"/>
        <w:rPr>
          <w:rFonts w:asciiTheme="minorEastAsia" w:hAnsiTheme="minorEastAsia"/>
          <w:color w:val="000000" w:themeColor="text1"/>
          <w:szCs w:val="21"/>
        </w:rPr>
      </w:pPr>
    </w:p>
    <w:p w:rsidR="004C2025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</w:rPr>
        <w:t>一、选择题（每题8分，共64分）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1.用照相机拍摄水池底部的物体，若照相机位置不变，比较池中有水与无水两种情况，有水时(　　)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A.暗箱应略短些，所得的像会略小些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B.暗箱应略短些，所得的像会略大些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C.暗箱应略长些，所得的像会略大些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D.暗箱应略长些，所得的像会略小些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2.</w:t>
      </w:r>
      <w:r>
        <w:rPr>
          <w:rFonts w:asciiTheme="minorEastAsia" w:eastAsiaTheme="minorEastAsia" w:hAnsiTheme="minorEastAsia" w:cs="Times New Roman" w:hint="eastAsia"/>
          <w:color w:val="000000" w:themeColor="text1"/>
        </w:rPr>
        <w:t>(多选)</w:t>
      </w:r>
      <w:r w:rsidRPr="001312D4">
        <w:rPr>
          <w:rFonts w:asciiTheme="minorEastAsia" w:eastAsiaTheme="minorEastAsia" w:hAnsiTheme="minorEastAsia" w:cs="Times New Roman"/>
          <w:color w:val="000000" w:themeColor="text1"/>
        </w:rPr>
        <w:t>小明拿着一个直径比较大的放大镜伸直手臂观看远处的物体，可以看到物体的像，下面说法中正确的是（　　）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A.射入眼中的光一定是由</w:t>
      </w:r>
      <w:proofErr w:type="gramStart"/>
      <w:r w:rsidRPr="001312D4">
        <w:rPr>
          <w:rFonts w:asciiTheme="minorEastAsia" w:eastAsiaTheme="minorEastAsia" w:hAnsiTheme="minorEastAsia" w:cs="Times New Roman"/>
          <w:color w:val="000000" w:themeColor="text1"/>
        </w:rPr>
        <w:t>像发出</w:t>
      </w:r>
      <w:proofErr w:type="gramEnd"/>
      <w:r w:rsidRPr="001312D4">
        <w:rPr>
          <w:rFonts w:asciiTheme="minorEastAsia" w:eastAsiaTheme="minorEastAsia" w:hAnsiTheme="minorEastAsia" w:cs="Times New Roman"/>
          <w:color w:val="000000" w:themeColor="text1"/>
        </w:rPr>
        <w:t>的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 xml:space="preserve">B.像一定是实像 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 xml:space="preserve">C.像一定是倒立的 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D.像一定是放大的虚像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3.下面说法正确的是（　　）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A.近视眼应用凸透镜矫正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B.近视眼应用凹透镜矫正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C.远视眼产生的原因是晶状体太厚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D.远视眼产生的原因与近视眼产生的原因一样，是玻璃体变混浊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4.一支蜡烛立在凸透镜前，调节光屏的位置，恰好在光屏上得到缩小的清晰的像.若保持透镜位置不动，把蜡烛和光屏对调一下位置，则（　　）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A.在光屏上仍可呈现缩小的像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B.隔着透镜可看到蜡烛的像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C.在光屏上呈现放大的像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D.在光屏上呈现与蜡烛等大的像</w:t>
      </w:r>
    </w:p>
    <w:p w:rsidR="004C2025" w:rsidRDefault="004C2025" w:rsidP="004C2025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5.物体放在距凸透镜前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"/>
          <w:attr w:name="UnitName" w:val="cm"/>
        </w:smartTagPr>
        <w:r w:rsidRPr="001312D4">
          <w:rPr>
            <w:rFonts w:asciiTheme="minorEastAsia" w:eastAsiaTheme="minorEastAsia" w:hAnsiTheme="minorEastAsia" w:cs="Times New Roman"/>
            <w:color w:val="000000" w:themeColor="text1"/>
          </w:rPr>
          <w:t>30cm</w:t>
        </w:r>
      </w:smartTag>
      <w:r w:rsidRPr="001312D4">
        <w:rPr>
          <w:rFonts w:asciiTheme="minorEastAsia" w:eastAsiaTheme="minorEastAsia" w:hAnsiTheme="minorEastAsia" w:cs="Times New Roman"/>
          <w:color w:val="000000" w:themeColor="text1"/>
        </w:rPr>
        <w:t>的位置上时，在另一侧的光屏上能够得到放大的倒立的像，透镜的焦距可能是（　　）</w:t>
      </w:r>
    </w:p>
    <w:p w:rsidR="004C2025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A.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7.5"/>
          <w:attr w:name="UnitName" w:val="cm"/>
        </w:smartTagPr>
        <w:r w:rsidRPr="001312D4">
          <w:rPr>
            <w:rFonts w:asciiTheme="minorEastAsia" w:eastAsiaTheme="minorEastAsia" w:hAnsiTheme="minorEastAsia" w:cs="Times New Roman"/>
            <w:color w:val="000000" w:themeColor="text1"/>
          </w:rPr>
          <w:t>7</w:t>
        </w:r>
        <w:r w:rsidRPr="001312D4">
          <w:rPr>
            <w:rFonts w:asciiTheme="minorEastAsia" w:eastAsiaTheme="minorEastAsia" w:hAnsiTheme="minorEastAsia" w:cs="Times New Roman" w:hint="eastAsia"/>
            <w:color w:val="000000" w:themeColor="text1"/>
          </w:rPr>
          <w:t>.</w:t>
        </w:r>
        <w:r w:rsidRPr="001312D4">
          <w:rPr>
            <w:rFonts w:asciiTheme="minorEastAsia" w:eastAsiaTheme="minorEastAsia" w:hAnsiTheme="minorEastAsia" w:cs="Times New Roman"/>
            <w:color w:val="000000" w:themeColor="text1"/>
          </w:rPr>
          <w:t>5 cm</w:t>
        </w:r>
      </w:smartTag>
      <w:r w:rsidRPr="001312D4">
        <w:rPr>
          <w:rFonts w:asciiTheme="minorEastAsia" w:eastAsiaTheme="minorEastAsia" w:hAnsiTheme="minorEastAsia" w:cs="Times New Roman"/>
          <w:color w:val="000000" w:themeColor="text1"/>
        </w:rPr>
        <w:tab/>
      </w:r>
      <w:r w:rsidRPr="001312D4">
        <w:rPr>
          <w:rFonts w:asciiTheme="minorEastAsia" w:eastAsiaTheme="minorEastAsia" w:hAnsiTheme="minorEastAsia" w:cs="Times New Roman"/>
          <w:color w:val="000000" w:themeColor="text1"/>
        </w:rPr>
        <w:tab/>
      </w:r>
      <w:r w:rsidRPr="001312D4">
        <w:rPr>
          <w:rFonts w:asciiTheme="minorEastAsia" w:eastAsiaTheme="minorEastAsia" w:hAnsiTheme="minorEastAsia" w:cs="Times New Roman"/>
          <w:color w:val="000000" w:themeColor="text1"/>
        </w:rPr>
        <w:tab/>
      </w:r>
      <w:r w:rsidRPr="001312D4">
        <w:rPr>
          <w:rFonts w:asciiTheme="minorEastAsia" w:eastAsiaTheme="minorEastAsia" w:hAnsiTheme="minorEastAsia" w:cs="Times New Roman" w:hint="eastAsia"/>
          <w:color w:val="000000" w:themeColor="text1"/>
        </w:rPr>
        <w:tab/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B.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0"/>
          <w:attr w:name="UnitName" w:val="cm"/>
        </w:smartTagPr>
        <w:r w:rsidRPr="001312D4">
          <w:rPr>
            <w:rFonts w:asciiTheme="minorEastAsia" w:eastAsiaTheme="minorEastAsia" w:hAnsiTheme="minorEastAsia" w:cs="Times New Roman"/>
            <w:color w:val="000000" w:themeColor="text1"/>
          </w:rPr>
          <w:t>20 cm</w:t>
        </w:r>
      </w:smartTag>
    </w:p>
    <w:p w:rsidR="004C2025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C.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0"/>
          <w:attr w:name="UnitName" w:val="cm"/>
        </w:smartTagPr>
        <w:r w:rsidRPr="001312D4">
          <w:rPr>
            <w:rFonts w:asciiTheme="minorEastAsia" w:eastAsiaTheme="minorEastAsia" w:hAnsiTheme="minorEastAsia" w:cs="Times New Roman"/>
            <w:color w:val="000000" w:themeColor="text1"/>
          </w:rPr>
          <w:t>30 cm</w:t>
        </w:r>
      </w:smartTag>
      <w:r w:rsidRPr="001312D4">
        <w:rPr>
          <w:rFonts w:asciiTheme="minorEastAsia" w:eastAsiaTheme="minorEastAsia" w:hAnsiTheme="minorEastAsia" w:cs="Times New Roman"/>
          <w:color w:val="000000" w:themeColor="text1"/>
        </w:rPr>
        <w:tab/>
      </w:r>
      <w:r w:rsidRPr="001312D4">
        <w:rPr>
          <w:rFonts w:asciiTheme="minorEastAsia" w:eastAsiaTheme="minorEastAsia" w:hAnsiTheme="minorEastAsia" w:cs="Times New Roman"/>
          <w:color w:val="000000" w:themeColor="text1"/>
        </w:rPr>
        <w:tab/>
      </w:r>
      <w:r w:rsidRPr="001312D4">
        <w:rPr>
          <w:rFonts w:asciiTheme="minorEastAsia" w:eastAsiaTheme="minorEastAsia" w:hAnsiTheme="minorEastAsia" w:cs="Times New Roman"/>
          <w:color w:val="000000" w:themeColor="text1"/>
        </w:rPr>
        <w:tab/>
      </w:r>
      <w:r w:rsidRPr="001312D4">
        <w:rPr>
          <w:rFonts w:asciiTheme="minorEastAsia" w:eastAsiaTheme="minorEastAsia" w:hAnsiTheme="minorEastAsia" w:cs="Times New Roman" w:hint="eastAsia"/>
          <w:color w:val="000000" w:themeColor="text1"/>
        </w:rPr>
        <w:tab/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D.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40"/>
          <w:attr w:name="UnitName" w:val="cm"/>
        </w:smartTagPr>
        <w:r w:rsidRPr="001312D4">
          <w:rPr>
            <w:rFonts w:asciiTheme="minorEastAsia" w:eastAsiaTheme="minorEastAsia" w:hAnsiTheme="minorEastAsia" w:cs="Times New Roman"/>
            <w:color w:val="000000" w:themeColor="text1"/>
          </w:rPr>
          <w:t>40 cm</w:t>
        </w:r>
      </w:smartTag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6.如图所示，B为AC的中点，蜡烛烛焰通过凸透镜后在右侧的光屏上成—个清晰的缩小的像，则凸透镜（　　）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A.应该放在B、C之间的某处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B.应该放在A、B之间的某处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C.应该放在B点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lastRenderedPageBreak/>
        <w:t>D.可能放在蜡烛的左侧某处</w:t>
      </w:r>
    </w:p>
    <w:p w:rsidR="004C2025" w:rsidRPr="001312D4" w:rsidRDefault="004C2025" w:rsidP="004C2025">
      <w:pPr>
        <w:pStyle w:val="a5"/>
        <w:jc w:val="center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noProof/>
          <w:color w:val="000000" w:themeColor="text1"/>
        </w:rPr>
        <w:drawing>
          <wp:inline distT="0" distB="0" distL="0" distR="0">
            <wp:extent cx="1771650" cy="600075"/>
            <wp:effectExtent l="19050" t="0" r="0" b="0"/>
            <wp:docPr id="1" name="图片 2" descr="B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7.</w:t>
      </w:r>
      <w:r w:rsidRPr="001312D4">
        <w:rPr>
          <w:rFonts w:asciiTheme="minorEastAsia" w:eastAsiaTheme="minorEastAsia" w:hAnsiTheme="minorEastAsia" w:cs="Times New Roman"/>
          <w:color w:val="000000" w:themeColor="text1"/>
        </w:rPr>
        <w:t>一个人照完一张1寸照片后，又想照一张2寸照片，摄影师应使(　　)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A.照相机远离人，暗箱拉长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B.照相机远离人，暗箱缩短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C.照相机靠近人，暗箱拉长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D.照相机靠近人，暗箱缩短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8.</w:t>
      </w:r>
      <w:r w:rsidRPr="001312D4">
        <w:rPr>
          <w:rFonts w:asciiTheme="minorEastAsia" w:eastAsiaTheme="minorEastAsia" w:hAnsiTheme="minorEastAsia" w:cs="Times New Roman"/>
          <w:color w:val="000000" w:themeColor="text1"/>
        </w:rPr>
        <w:t>投影仪成的像较小，为了使学生看清投影仪上的内容，应(　　)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A.增大投影仪和屏幕的距离，减小投影片到镜头的距离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B.减小投影仪和屏幕的距离，增大投影片到镜头的距离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C.减小投影仪和屏幕的距离，减小投影片到镜头的距离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D.增大投影仪和屏幕的距离，增大投影片到镜头的距离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</w:p>
    <w:p w:rsidR="004C2025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</w:rPr>
        <w:t>二、填空题（每题10分，共20分）</w:t>
      </w:r>
    </w:p>
    <w:p w:rsidR="004C2025" w:rsidRPr="00135BF2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 w:hint="eastAsia"/>
        </w:rPr>
        <w:t>9.</w:t>
      </w:r>
      <w:r w:rsidRPr="00135BF2">
        <w:rPr>
          <w:rFonts w:asciiTheme="minorEastAsia" w:eastAsiaTheme="minorEastAsia" w:hAnsiTheme="minorEastAsia" w:cs="Times New Roman"/>
        </w:rPr>
        <w:t>太阳光通过三棱镜后，被分解成各种颜色的光，在白屏上形成一条彩色的光带，颜色依次是红、橙、黄、绿、蓝、靛、紫，这就是________现象；彩色电视画面的颜色是由____________三种色光合成的。</w:t>
      </w:r>
    </w:p>
    <w:p w:rsidR="004C2025" w:rsidRPr="00B80F28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</w:rPr>
        <w:t>10.</w:t>
      </w:r>
      <w:r w:rsidRPr="001312D4">
        <w:rPr>
          <w:rFonts w:asciiTheme="minorEastAsia" w:eastAsiaTheme="minorEastAsia" w:hAnsiTheme="minorEastAsia" w:cs="Times New Roman"/>
          <w:color w:val="000000" w:themeColor="text1"/>
        </w:rPr>
        <w:t>某同学做“研究凸透镜成像”的实验，在实验中固定了透镜，无论怎样移动蜡烛和光屏，在光屏上都找不到像，则原因是______.找到原因后在光屏上得到了像，如果蜡烛燃烧时间较长，蜡烛变短，则光屏上的像将向______移动（选填“上”或“下”）.</w:t>
      </w:r>
    </w:p>
    <w:p w:rsidR="004C2025" w:rsidRPr="001312D4" w:rsidRDefault="004C2025" w:rsidP="004C2025">
      <w:pPr>
        <w:pStyle w:val="a5"/>
        <w:jc w:val="left"/>
        <w:rPr>
          <w:rFonts w:asciiTheme="minorEastAsia" w:eastAsiaTheme="minorEastAsia" w:hAnsiTheme="minorEastAsia" w:cs="Times New Roman"/>
          <w:color w:val="000000" w:themeColor="text1"/>
        </w:rPr>
      </w:pPr>
    </w:p>
    <w:p w:rsidR="004C2025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三、简答题（共16分）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11.</w:t>
      </w:r>
      <w:r w:rsidRPr="001312D4">
        <w:rPr>
          <w:rFonts w:asciiTheme="minorEastAsia" w:eastAsiaTheme="minorEastAsia" w:hAnsiTheme="minorEastAsia" w:cs="Times New Roman"/>
          <w:color w:val="000000" w:themeColor="text1"/>
        </w:rPr>
        <w:t>在用焦距为10 cm的凸透镜来探究成像规律的实验中.</w:t>
      </w:r>
    </w:p>
    <w:p w:rsidR="004C2025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(1)如图所示，将蜡烛、凸透镜、光屏依次放在光具座上.点燃蜡烛后，调节凸透镜和光屏的高度，使它们的中心与烛焰中心大致在同一高度.其目的是使像成在________.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</w:p>
    <w:p w:rsidR="004C2025" w:rsidRDefault="004C2025" w:rsidP="004C2025">
      <w:pPr>
        <w:pStyle w:val="a5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noProof/>
          <w:color w:val="000000" w:themeColor="text1"/>
        </w:rPr>
        <w:drawing>
          <wp:inline distT="0" distB="0" distL="0" distR="0">
            <wp:extent cx="1814195" cy="760730"/>
            <wp:effectExtent l="19050" t="0" r="0" b="0"/>
            <wp:docPr id="4" name="图片 1" descr="V4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46.EPS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025" w:rsidRPr="001312D4" w:rsidRDefault="004C2025" w:rsidP="004C2025">
      <w:pPr>
        <w:pStyle w:val="a5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</w:rPr>
      </w:pP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(2)当烛焰距凸透镜15 cm时，移动光屏，可在光屏上得到一个清晰的倒立、______(选填“放大”或“缩小”)的实像.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(3)把图中的凸透镜看做眼睛的晶状体，光屏看做视网膜.给“眼睛”戴上远视眼镜，使烛焰在“视网膜”上成一清晰的像.若取下远视眼镜，为使光屏上得到清晰的像，应将光屏______(选填“远离”或“靠近”)透镜.</w:t>
      </w: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答案：</w:t>
      </w:r>
    </w:p>
    <w:p w:rsidR="00504DF1" w:rsidRPr="001312D4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1．</w:t>
      </w: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解析：</w:t>
      </w:r>
    </w:p>
    <w:p w:rsidR="00504DF1" w:rsidRPr="001312D4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当水池无水时，人眼直接看到物体，当水池中有水时，人眼看到的是经水折射所成的像，虚像的位置比物体实际位置要高些，对照相机来说，拍水底物体时，与无水时相比，物距减小了.因此要成清晰的像，像距要增大，像也变大了.</w:t>
      </w:r>
    </w:p>
    <w:p w:rsidR="00504DF1" w:rsidRPr="001312D4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答案：C</w:t>
      </w:r>
    </w:p>
    <w:p w:rsidR="00504DF1" w:rsidRDefault="00504DF1" w:rsidP="004C2025">
      <w:pPr>
        <w:pStyle w:val="a5"/>
        <w:snapToGrid w:val="0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504DF1" w:rsidRPr="001312D4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2．</w:t>
      </w: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解析：</w:t>
      </w:r>
    </w:p>
    <w:p w:rsidR="00504DF1" w:rsidRPr="001312D4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人正对放大镜观察远处物体而看到远处物体的像，此时射入人眼的光中很多是由像所发出来的，但此时由别的方向射来的光线也可射入人眼中，所以不能说射入人眼的光线一定是由像发出的.本题情况是用放大镜“观察远处的物体”，由于此时物距比透镜的焦距大很多，其像距透镜在1倍至2倍焦距之间，由透镜所成的物体的像也就不是放大虚像而是倒立缩小实像了.</w:t>
      </w:r>
    </w:p>
    <w:p w:rsidR="00504DF1" w:rsidRPr="001312D4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答案：BC</w:t>
      </w:r>
    </w:p>
    <w:p w:rsidR="00504DF1" w:rsidRDefault="00504DF1" w:rsidP="004C2025">
      <w:pPr>
        <w:pStyle w:val="a5"/>
        <w:snapToGrid w:val="0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3．</w:t>
      </w: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解析：</w:t>
      </w:r>
    </w:p>
    <w:p w:rsidR="00504DF1" w:rsidRPr="001312D4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人眼中相当于凸透镜的主要结构有晶状体和角膜，它把来自物体的光会聚在视网膜上，形成物体的像通过其他组织就可以使人看见物体了.近视眼产生的原因是晶状体太厚，折光能力太强.使光会聚在视网膜前.所以在眼睛前要放一个凹透镜进行矫正.因此选项B正确.</w:t>
      </w: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答案：B</w:t>
      </w:r>
    </w:p>
    <w:p w:rsidR="00504DF1" w:rsidRDefault="00504DF1" w:rsidP="004C2025">
      <w:pPr>
        <w:pStyle w:val="a5"/>
        <w:snapToGrid w:val="0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4．</w:t>
      </w: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解析：</w:t>
      </w:r>
    </w:p>
    <w:p w:rsidR="00504DF1" w:rsidRPr="001312D4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根据教材中的探究问题(实验)，就应该知道，当物体在光屏上成缩小的实像时，此时物距大于二倍焦距，则所成的像应在一倍焦距和二倍焦距之间.若透镜位置不动，而把物体和光屏的位置对调，则原来的像距为现在的物距，原来的物距为现在的像距.根据上述分析蜡烛应在光屏上呈现放大的像，因此选项C正确.</w:t>
      </w:r>
    </w:p>
    <w:p w:rsidR="00504DF1" w:rsidRDefault="00504DF1" w:rsidP="00504DF1">
      <w:pPr>
        <w:pStyle w:val="a5"/>
        <w:snapToGrid w:val="0"/>
        <w:jc w:val="left"/>
        <w:rPr>
          <w:rFonts w:asciiTheme="minorEastAsia" w:eastAsiaTheme="minorEastAsia" w:hAnsiTheme="minorEastAsia"/>
          <w:color w:val="000000" w:themeColor="text1"/>
        </w:rPr>
      </w:pP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答案：C</w:t>
      </w: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5．</w:t>
      </w: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解析：</w:t>
      </w:r>
    </w:p>
    <w:p w:rsidR="00504DF1" w:rsidRPr="001312D4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物体通过透镜成放大倒立实像的条件是物体在透镜的焦点到2倍焦距之间，因此f&lt;</w:t>
      </w:r>
      <w:smartTag w:uri="urn:schemas-microsoft-com:office:smarttags" w:element="chmetcnv">
        <w:smartTagPr>
          <w:attr w:name="UnitName" w:val="cm"/>
          <w:attr w:name="SourceValue" w:val="30"/>
          <w:attr w:name="HasSpace" w:val="True"/>
          <w:attr w:name="Negative" w:val="False"/>
          <w:attr w:name="NumberType" w:val="1"/>
          <w:attr w:name="TCSC" w:val="0"/>
        </w:smartTagPr>
        <w:r w:rsidRPr="001312D4">
          <w:rPr>
            <w:rFonts w:asciiTheme="minorEastAsia" w:eastAsiaTheme="minorEastAsia" w:hAnsiTheme="minorEastAsia" w:cs="宋体" w:hint="eastAsia"/>
            <w:color w:val="000000" w:themeColor="text1"/>
          </w:rPr>
          <w:t>30 cm</w:t>
        </w:r>
      </w:smartTag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&lt;</w:t>
      </w:r>
      <w:smartTag w:uri="urn:schemas-microsoft-com:office:smarttags" w:element="chmetcnv">
        <w:smartTagPr>
          <w:attr w:name="UnitName" w:val="F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1312D4">
          <w:rPr>
            <w:rFonts w:asciiTheme="minorEastAsia" w:eastAsiaTheme="minorEastAsia" w:hAnsiTheme="minorEastAsia" w:cs="宋体" w:hint="eastAsia"/>
            <w:color w:val="000000" w:themeColor="text1"/>
          </w:rPr>
          <w:t>2f</w:t>
        </w:r>
      </w:smartTag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，由此可以算出</w:t>
      </w:r>
      <w:smartTag w:uri="urn:schemas-microsoft-com:office:smarttags" w:element="chmetcnv">
        <w:smartTagPr>
          <w:attr w:name="UnitName" w:val="cm"/>
          <w:attr w:name="SourceValue" w:val="30"/>
          <w:attr w:name="HasSpace" w:val="True"/>
          <w:attr w:name="Negative" w:val="False"/>
          <w:attr w:name="NumberType" w:val="1"/>
          <w:attr w:name="TCSC" w:val="0"/>
        </w:smartTagPr>
        <w:r w:rsidRPr="001312D4">
          <w:rPr>
            <w:rFonts w:asciiTheme="minorEastAsia" w:eastAsiaTheme="minorEastAsia" w:hAnsiTheme="minorEastAsia" w:cs="宋体" w:hint="eastAsia"/>
            <w:color w:val="000000" w:themeColor="text1"/>
          </w:rPr>
          <w:t>30 cm</w:t>
        </w:r>
      </w:smartTag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&gt;f&gt;</w:t>
      </w:r>
      <w:smartTag w:uri="urn:schemas-microsoft-com:office:smarttags" w:element="chmetcnv">
        <w:smartTagPr>
          <w:attr w:name="UnitName" w:val="cm"/>
          <w:attr w:name="SourceValue" w:val="15"/>
          <w:attr w:name="HasSpace" w:val="True"/>
          <w:attr w:name="Negative" w:val="False"/>
          <w:attr w:name="NumberType" w:val="1"/>
          <w:attr w:name="TCSC" w:val="0"/>
        </w:smartTagPr>
        <w:r w:rsidRPr="001312D4">
          <w:rPr>
            <w:rFonts w:asciiTheme="minorEastAsia" w:eastAsiaTheme="minorEastAsia" w:hAnsiTheme="minorEastAsia" w:cs="宋体" w:hint="eastAsia"/>
            <w:color w:val="000000" w:themeColor="text1"/>
          </w:rPr>
          <w:t>15 cm</w:t>
        </w:r>
      </w:smartTag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，在答案中找出满足条件的选项.(这点是分析本题的关键)</w:t>
      </w: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答案：B</w:t>
      </w:r>
    </w:p>
    <w:p w:rsidR="00504DF1" w:rsidRDefault="00504DF1" w:rsidP="004C2025">
      <w:pPr>
        <w:pStyle w:val="a5"/>
        <w:snapToGrid w:val="0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504DF1" w:rsidRPr="001312D4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6．</w:t>
      </w: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解析：要想在光屏上得到一个清晰的缩小的像，必须满足u&gt;</w:t>
      </w:r>
      <w:smartTag w:uri="urn:schemas-microsoft-com:office:smarttags" w:element="chmetcnv">
        <w:smartTagPr>
          <w:attr w:name="UnitName" w:val="F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1312D4">
          <w:rPr>
            <w:rFonts w:asciiTheme="minorEastAsia" w:eastAsiaTheme="minorEastAsia" w:hAnsiTheme="minorEastAsia" w:cs="宋体" w:hint="eastAsia"/>
            <w:color w:val="000000" w:themeColor="text1"/>
          </w:rPr>
          <w:t>2f</w:t>
        </w:r>
      </w:smartTag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.结合本题可知.应选A.</w:t>
      </w: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答案：A</w:t>
      </w:r>
    </w:p>
    <w:p w:rsidR="00504DF1" w:rsidRDefault="00504DF1" w:rsidP="004C2025">
      <w:pPr>
        <w:pStyle w:val="a5"/>
        <w:snapToGrid w:val="0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504DF1" w:rsidRDefault="00504DF1" w:rsidP="00504DF1">
      <w:pPr>
        <w:pStyle w:val="a5"/>
        <w:snapToGrid w:val="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7．</w:t>
      </w:r>
      <w:r w:rsidRPr="001312D4">
        <w:rPr>
          <w:rFonts w:asciiTheme="minorEastAsia" w:eastAsiaTheme="minorEastAsia" w:hAnsiTheme="minorEastAsia" w:hint="eastAsia"/>
          <w:color w:val="000000" w:themeColor="text1"/>
        </w:rPr>
        <w:t>解析：</w:t>
      </w:r>
    </w:p>
    <w:p w:rsidR="00504DF1" w:rsidRPr="001312D4" w:rsidRDefault="00504DF1" w:rsidP="00504DF1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从题意可知，此人所成的像变大，由凸透镜成像规律可判断，物距越小，像距越大，像越大，故应使照相机靠近人，暗箱拉长.</w:t>
      </w:r>
    </w:p>
    <w:p w:rsidR="00504DF1" w:rsidRDefault="00504DF1" w:rsidP="00504DF1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hint="eastAsia"/>
          <w:color w:val="000000" w:themeColor="text1"/>
        </w:rPr>
        <w:t>答案：</w:t>
      </w:r>
      <w:r w:rsidRPr="001312D4">
        <w:rPr>
          <w:rFonts w:asciiTheme="minorEastAsia" w:eastAsiaTheme="minorEastAsia" w:hAnsiTheme="minorEastAsia" w:cs="Times New Roman"/>
          <w:color w:val="000000" w:themeColor="text1"/>
        </w:rPr>
        <w:t>C</w:t>
      </w:r>
    </w:p>
    <w:p w:rsidR="00504DF1" w:rsidRDefault="00504DF1" w:rsidP="00504DF1">
      <w:pPr>
        <w:pStyle w:val="a5"/>
        <w:snapToGrid w:val="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8．</w:t>
      </w:r>
      <w:r w:rsidRPr="001312D4">
        <w:rPr>
          <w:rFonts w:asciiTheme="minorEastAsia" w:eastAsiaTheme="minorEastAsia" w:hAnsiTheme="minorEastAsia" w:hint="eastAsia"/>
          <w:color w:val="000000" w:themeColor="text1"/>
        </w:rPr>
        <w:t>解析：</w:t>
      </w:r>
    </w:p>
    <w:p w:rsidR="00504DF1" w:rsidRPr="001312D4" w:rsidRDefault="00504DF1" w:rsidP="00504DF1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从题意可知，学生看不清投影屏幕上的字是由于像太小，要想使屏幕上的像变大，应使投影片向凸透镜的焦点靠近，同时将投影仪远离屏幕.</w:t>
      </w:r>
    </w:p>
    <w:p w:rsidR="00504DF1" w:rsidRDefault="00504DF1" w:rsidP="00504DF1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hint="eastAsia"/>
          <w:color w:val="000000" w:themeColor="text1"/>
        </w:rPr>
        <w:t>答案：</w:t>
      </w:r>
      <w:r w:rsidRPr="001312D4">
        <w:rPr>
          <w:rFonts w:asciiTheme="minorEastAsia" w:eastAsiaTheme="minorEastAsia" w:hAnsiTheme="minorEastAsia" w:cs="Times New Roman"/>
          <w:color w:val="000000" w:themeColor="text1"/>
        </w:rPr>
        <w:t>A</w:t>
      </w:r>
    </w:p>
    <w:p w:rsidR="00504DF1" w:rsidRDefault="00504DF1" w:rsidP="004C2025">
      <w:pPr>
        <w:pStyle w:val="a5"/>
        <w:snapToGrid w:val="0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504DF1" w:rsidRDefault="00504DF1" w:rsidP="00504DF1">
      <w:pPr>
        <w:pStyle w:val="a5"/>
        <w:snapToGrid w:val="0"/>
        <w:jc w:val="lef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9．</w:t>
      </w:r>
      <w:r w:rsidRPr="00135BF2">
        <w:rPr>
          <w:rFonts w:asciiTheme="minorEastAsia" w:eastAsiaTheme="minorEastAsia" w:hAnsiTheme="minorEastAsia" w:cs="Times New Roman"/>
        </w:rPr>
        <w:t>解析：</w:t>
      </w:r>
    </w:p>
    <w:p w:rsidR="00504DF1" w:rsidRPr="00135BF2" w:rsidRDefault="00504DF1" w:rsidP="00504DF1">
      <w:pPr>
        <w:pStyle w:val="a5"/>
        <w:snapToGrid w:val="0"/>
        <w:jc w:val="left"/>
        <w:rPr>
          <w:rFonts w:asciiTheme="minorEastAsia" w:eastAsiaTheme="minorEastAsia" w:hAnsiTheme="minorEastAsia" w:cs="Times New Roman"/>
        </w:rPr>
      </w:pPr>
      <w:r w:rsidRPr="00135BF2">
        <w:rPr>
          <w:rFonts w:asciiTheme="minorEastAsia" w:eastAsiaTheme="minorEastAsia" w:hAnsiTheme="minorEastAsia" w:cs="Times New Roman"/>
        </w:rPr>
        <w:lastRenderedPageBreak/>
        <w:t>由于太阳光是一种复色光，它是由红、橙、黄、绿、蓝、靛、紫七种色光组成，不同的色光的折射本领不同，故太阳光通过三棱镜后，可以发出偏折，这是光的色散现象；色光的三原色是红、绿、蓝。</w:t>
      </w:r>
    </w:p>
    <w:p w:rsidR="00504DF1" w:rsidRDefault="00504DF1" w:rsidP="00504DF1">
      <w:pPr>
        <w:pStyle w:val="a5"/>
        <w:snapToGrid w:val="0"/>
        <w:jc w:val="lef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 w:hint="eastAsia"/>
        </w:rPr>
        <w:t>答案：</w:t>
      </w:r>
      <w:r w:rsidRPr="00135BF2">
        <w:rPr>
          <w:rFonts w:asciiTheme="minorEastAsia" w:eastAsiaTheme="minorEastAsia" w:hAnsiTheme="minorEastAsia" w:cs="Times New Roman"/>
        </w:rPr>
        <w:t>光的色散(或色散)　红、绿、蓝</w:t>
      </w:r>
    </w:p>
    <w:p w:rsidR="00504DF1" w:rsidRDefault="00504DF1" w:rsidP="004C2025">
      <w:pPr>
        <w:pStyle w:val="a5"/>
        <w:snapToGrid w:val="0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10．</w:t>
      </w: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解析：</w:t>
      </w:r>
    </w:p>
    <w:p w:rsidR="00504DF1" w:rsidRPr="001312D4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题中说“无论怎样移动蜡烛和光屏，在光屏上都找不到像”，说明不是物距或像距的原因，所以只有一个可能，即蜡烛火焰中心、光屏中心与透镜中心不等高.如果蜡烛燃烧时间较长，蜡烛变短，根据凸透镜成像原理可知光屏上的像将向上移动.</w:t>
      </w:r>
    </w:p>
    <w:p w:rsidR="00504DF1" w:rsidRDefault="00504DF1" w:rsidP="00504DF1">
      <w:pPr>
        <w:pStyle w:val="a5"/>
        <w:jc w:val="left"/>
        <w:rPr>
          <w:rFonts w:asciiTheme="minorEastAsia" w:eastAsiaTheme="minorEastAsia" w:hAnsiTheme="minorEastAsia" w:cs="宋体"/>
          <w:color w:val="000000" w:themeColor="text1"/>
        </w:rPr>
      </w:pPr>
      <w:r w:rsidRPr="001312D4">
        <w:rPr>
          <w:rFonts w:asciiTheme="minorEastAsia" w:eastAsiaTheme="minorEastAsia" w:hAnsiTheme="minorEastAsia" w:cs="宋体" w:hint="eastAsia"/>
          <w:color w:val="000000" w:themeColor="text1"/>
        </w:rPr>
        <w:t>答案：蜡烛火焰中心、光屏中心与透镜中心不等高  上</w:t>
      </w:r>
    </w:p>
    <w:p w:rsidR="00504DF1" w:rsidRDefault="00504DF1" w:rsidP="004C2025">
      <w:pPr>
        <w:pStyle w:val="a5"/>
        <w:snapToGrid w:val="0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4C2025" w:rsidRDefault="00504DF1" w:rsidP="004C2025">
      <w:pPr>
        <w:pStyle w:val="a5"/>
        <w:snapToGrid w:val="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11．</w:t>
      </w:r>
      <w:r w:rsidR="004C2025" w:rsidRPr="001312D4">
        <w:rPr>
          <w:rFonts w:asciiTheme="minorEastAsia" w:eastAsiaTheme="minorEastAsia" w:hAnsiTheme="minorEastAsia" w:hint="eastAsia"/>
          <w:color w:val="000000" w:themeColor="text1"/>
        </w:rPr>
        <w:t>解析：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在探究凸透镜成像规律的实验中，要使凸透镜的中心、光屏的中心和烛焰的中心大致在一条直线上，这样便于在光屏上承接到像；15 cm在凸透镜1f与2f之间时，在光屏上成一个倒立、放大的实像，凸透镜对光线有会聚作用，使所成的像靠近了透镜，所以若取下远视眼镜，光屏应远离透镜.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>
        <w:rPr>
          <w:rFonts w:asciiTheme="minorEastAsia" w:eastAsiaTheme="minorEastAsia" w:hAnsiTheme="minorEastAsia" w:cs="Times New Roman" w:hint="eastAsia"/>
          <w:noProof/>
          <w:color w:val="000000" w:themeColor="text1"/>
        </w:rPr>
        <w:t>答案：</w:t>
      </w:r>
    </w:p>
    <w:p w:rsidR="004C2025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 xml:space="preserve">(1)光屏的中央　</w:t>
      </w:r>
    </w:p>
    <w:p w:rsidR="004C2025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 xml:space="preserve">(2)放大　</w:t>
      </w:r>
    </w:p>
    <w:p w:rsidR="004C2025" w:rsidRPr="001312D4" w:rsidRDefault="004C2025" w:rsidP="004C2025">
      <w:pPr>
        <w:pStyle w:val="a5"/>
        <w:snapToGrid w:val="0"/>
        <w:jc w:val="left"/>
        <w:rPr>
          <w:rFonts w:asciiTheme="minorEastAsia" w:eastAsiaTheme="minorEastAsia" w:hAnsiTheme="minorEastAsia" w:cs="Times New Roman"/>
          <w:color w:val="000000" w:themeColor="text1"/>
        </w:rPr>
      </w:pPr>
      <w:r w:rsidRPr="001312D4">
        <w:rPr>
          <w:rFonts w:asciiTheme="minorEastAsia" w:eastAsiaTheme="minorEastAsia" w:hAnsiTheme="minorEastAsia" w:cs="Times New Roman"/>
          <w:color w:val="000000" w:themeColor="text1"/>
        </w:rPr>
        <w:t>(3)远离</w:t>
      </w:r>
    </w:p>
    <w:p w:rsidR="004C2025" w:rsidRPr="001312D4" w:rsidRDefault="004C2025" w:rsidP="004C2025">
      <w:pPr>
        <w:jc w:val="left"/>
        <w:rPr>
          <w:rFonts w:asciiTheme="minorEastAsia" w:hAnsiTheme="minorEastAsia"/>
          <w:color w:val="000000" w:themeColor="text1"/>
          <w:szCs w:val="21"/>
        </w:rPr>
      </w:pPr>
    </w:p>
    <w:p w:rsidR="00131903" w:rsidRPr="004C2025" w:rsidRDefault="00131903" w:rsidP="004C2025"/>
    <w:sectPr w:rsidR="00131903" w:rsidRPr="004C2025" w:rsidSect="00D332F6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F81" w:rsidRDefault="00A76F81" w:rsidP="004B5793">
      <w:r>
        <w:separator/>
      </w:r>
    </w:p>
  </w:endnote>
  <w:endnote w:type="continuationSeparator" w:id="0">
    <w:p w:rsidR="00A76F81" w:rsidRDefault="00A76F81" w:rsidP="004B5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F81" w:rsidRDefault="00A76F81" w:rsidP="004B5793">
      <w:r>
        <w:separator/>
      </w:r>
    </w:p>
  </w:footnote>
  <w:footnote w:type="continuationSeparator" w:id="0">
    <w:p w:rsidR="00A76F81" w:rsidRDefault="00A76F81" w:rsidP="004B5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793" w:rsidRPr="00943C16" w:rsidRDefault="004B5793" w:rsidP="00C83DB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5793"/>
    <w:rsid w:val="00090D3F"/>
    <w:rsid w:val="00131903"/>
    <w:rsid w:val="00161315"/>
    <w:rsid w:val="001A5FAD"/>
    <w:rsid w:val="00281E67"/>
    <w:rsid w:val="002D4697"/>
    <w:rsid w:val="004B5793"/>
    <w:rsid w:val="004C2025"/>
    <w:rsid w:val="00504DF1"/>
    <w:rsid w:val="0051589E"/>
    <w:rsid w:val="005921B3"/>
    <w:rsid w:val="00643F7D"/>
    <w:rsid w:val="00652246"/>
    <w:rsid w:val="00754FF1"/>
    <w:rsid w:val="00797B21"/>
    <w:rsid w:val="007C2F6D"/>
    <w:rsid w:val="008476EE"/>
    <w:rsid w:val="00890C4A"/>
    <w:rsid w:val="00943C16"/>
    <w:rsid w:val="009658B6"/>
    <w:rsid w:val="009F1233"/>
    <w:rsid w:val="00A76F81"/>
    <w:rsid w:val="00AB56F3"/>
    <w:rsid w:val="00B52AF5"/>
    <w:rsid w:val="00C83DB1"/>
    <w:rsid w:val="00C862E0"/>
    <w:rsid w:val="00CC6053"/>
    <w:rsid w:val="00D107D7"/>
    <w:rsid w:val="00D332F6"/>
    <w:rsid w:val="00E749C7"/>
    <w:rsid w:val="00F82B5B"/>
    <w:rsid w:val="00FE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0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57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57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57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5793"/>
    <w:rPr>
      <w:sz w:val="18"/>
      <w:szCs w:val="18"/>
    </w:rPr>
  </w:style>
  <w:style w:type="paragraph" w:styleId="a5">
    <w:name w:val="Plain Text"/>
    <w:basedOn w:val="a"/>
    <w:link w:val="Char1"/>
    <w:rsid w:val="004B5793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4B5793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943C16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43C1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file:///F:\&#26753;&#40857;&#20113;\&#33050;&#26412;\&#33050;&#26412;\&#24453;&#20570;\&#32508;&#21512;&#35757;&#32451;\&#20154;&#25945;\V46.EPS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414</Words>
  <Characters>2360</Characters>
  <Application>Microsoft Office Word</Application>
  <DocSecurity>0</DocSecurity>
  <Lines>19</Lines>
  <Paragraphs>5</Paragraphs>
  <ScaleCrop>false</ScaleCrop>
  <Company>Sky123.Org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2012-05-30T08:53:00Z</dcterms:created>
  <dcterms:modified xsi:type="dcterms:W3CDTF">2017-05-07T22:14:00Z</dcterms:modified>
</cp:coreProperties>
</file>