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8D5" w:rsidRPr="00192FC1" w:rsidRDefault="003508D5" w:rsidP="003508D5">
      <w:pPr>
        <w:spacing w:line="360" w:lineRule="auto"/>
        <w:jc w:val="center"/>
        <w:rPr>
          <w:b/>
          <w:sz w:val="28"/>
          <w:szCs w:val="28"/>
        </w:rPr>
      </w:pPr>
      <w:r w:rsidRPr="00192FC1">
        <w:rPr>
          <w:b/>
          <w:sz w:val="28"/>
          <w:szCs w:val="28"/>
        </w:rPr>
        <w:t>显微镜和望远镜</w:t>
      </w:r>
    </w:p>
    <w:p w:rsidR="003508D5" w:rsidRPr="00B665A8" w:rsidRDefault="003508D5" w:rsidP="003508D5">
      <w:pPr>
        <w:spacing w:line="360" w:lineRule="auto"/>
        <w:rPr>
          <w:b/>
          <w:szCs w:val="21"/>
        </w:rPr>
      </w:pPr>
      <w:r w:rsidRPr="00B665A8">
        <w:rPr>
          <w:rFonts w:hAnsi="宋体"/>
          <w:b/>
          <w:szCs w:val="21"/>
        </w:rPr>
        <w:t>一</w:t>
      </w:r>
      <w:r>
        <w:rPr>
          <w:rFonts w:hAnsi="宋体" w:hint="eastAsia"/>
          <w:b/>
          <w:szCs w:val="21"/>
        </w:rPr>
        <w:t>、</w:t>
      </w:r>
      <w:r w:rsidRPr="00B665A8">
        <w:rPr>
          <w:rFonts w:hAnsi="宋体"/>
          <w:b/>
          <w:szCs w:val="21"/>
        </w:rPr>
        <w:t>填空题</w:t>
      </w:r>
    </w:p>
    <w:p w:rsidR="003508D5" w:rsidRPr="00B665A8" w:rsidRDefault="003508D5" w:rsidP="003508D5">
      <w:pPr>
        <w:spacing w:line="360" w:lineRule="auto"/>
        <w:rPr>
          <w:szCs w:val="21"/>
        </w:rPr>
      </w:pPr>
      <w:r w:rsidRPr="00B665A8">
        <w:rPr>
          <w:rFonts w:hAnsi="宋体"/>
          <w:szCs w:val="21"/>
        </w:rPr>
        <w:t>（中）</w:t>
      </w:r>
      <w:r w:rsidRPr="00B665A8">
        <w:rPr>
          <w:szCs w:val="21"/>
        </w:rPr>
        <w:t>1</w:t>
      </w:r>
      <w:r>
        <w:rPr>
          <w:szCs w:val="21"/>
        </w:rPr>
        <w:t>．</w:t>
      </w:r>
      <w:r w:rsidRPr="00B665A8">
        <w:rPr>
          <w:rFonts w:hAnsi="宋体"/>
          <w:szCs w:val="21"/>
        </w:rPr>
        <w:t>天文望远镜的物镜口径做的较大，是为了</w:t>
      </w:r>
      <w:r w:rsidRPr="00B665A8">
        <w:rPr>
          <w:szCs w:val="21"/>
        </w:rPr>
        <w:t>_________________</w:t>
      </w:r>
      <w:r>
        <w:rPr>
          <w:rFonts w:hAnsi="宋体" w:hint="eastAsia"/>
          <w:szCs w:val="21"/>
        </w:rPr>
        <w:t>。</w:t>
      </w:r>
    </w:p>
    <w:p w:rsidR="003508D5" w:rsidRPr="00B665A8" w:rsidRDefault="003508D5" w:rsidP="003508D5">
      <w:pPr>
        <w:spacing w:line="360" w:lineRule="auto"/>
        <w:rPr>
          <w:szCs w:val="21"/>
        </w:rPr>
      </w:pPr>
      <w:r w:rsidRPr="00B665A8">
        <w:rPr>
          <w:rFonts w:hAnsi="宋体"/>
          <w:szCs w:val="21"/>
        </w:rPr>
        <w:t>（中）</w:t>
      </w:r>
      <w:r w:rsidRPr="00B665A8">
        <w:rPr>
          <w:szCs w:val="21"/>
        </w:rPr>
        <w:t>2</w:t>
      </w:r>
      <w:r>
        <w:rPr>
          <w:szCs w:val="21"/>
        </w:rPr>
        <w:t>．</w:t>
      </w:r>
      <w:r w:rsidRPr="00B665A8">
        <w:rPr>
          <w:rFonts w:hAnsi="宋体"/>
          <w:szCs w:val="21"/>
        </w:rPr>
        <w:t>显微镜镜筒的两端各有</w:t>
      </w:r>
      <w:r>
        <w:rPr>
          <w:noProof/>
          <w:szCs w:val="21"/>
        </w:rPr>
        <w:drawing>
          <wp:inline distT="0" distB="0" distL="0" distR="0">
            <wp:extent cx="20320" cy="13335"/>
            <wp:effectExtent l="0" t="0" r="0" b="0"/>
            <wp:docPr id="1" name="图片 1" descr="85154330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515433026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20" cy="13335"/>
                    </a:xfrm>
                    <a:prstGeom prst="rect">
                      <a:avLst/>
                    </a:prstGeom>
                    <a:noFill/>
                    <a:ln>
                      <a:noFill/>
                    </a:ln>
                  </pic:spPr>
                </pic:pic>
              </a:graphicData>
            </a:graphic>
          </wp:inline>
        </w:drawing>
      </w:r>
      <w:r w:rsidRPr="00B665A8">
        <w:rPr>
          <w:rFonts w:hAnsi="宋体"/>
          <w:szCs w:val="21"/>
        </w:rPr>
        <w:t>一组透镜，每组透镜的作用相当于一个</w:t>
      </w:r>
      <w:r w:rsidRPr="00B665A8">
        <w:rPr>
          <w:szCs w:val="21"/>
        </w:rPr>
        <w:t>______</w:t>
      </w:r>
      <w:r w:rsidRPr="00B665A8">
        <w:rPr>
          <w:rFonts w:hAnsi="宋体"/>
          <w:szCs w:val="21"/>
        </w:rPr>
        <w:t>，靠近眼睛的是</w:t>
      </w:r>
      <w:r w:rsidRPr="00B665A8">
        <w:rPr>
          <w:szCs w:val="21"/>
        </w:rPr>
        <w:t>_______</w:t>
      </w:r>
      <w:r w:rsidRPr="00B665A8">
        <w:rPr>
          <w:rFonts w:hAnsi="宋体"/>
          <w:szCs w:val="21"/>
        </w:rPr>
        <w:t>，靠近被观察物体的是</w:t>
      </w:r>
      <w:r w:rsidRPr="00B665A8">
        <w:rPr>
          <w:szCs w:val="21"/>
        </w:rPr>
        <w:t>_______</w:t>
      </w:r>
      <w:r w:rsidRPr="00B665A8">
        <w:rPr>
          <w:rFonts w:hAnsi="宋体"/>
          <w:szCs w:val="21"/>
        </w:rPr>
        <w:t>，物体经过</w:t>
      </w:r>
      <w:r>
        <w:rPr>
          <w:szCs w:val="21"/>
        </w:rPr>
        <w:t>______</w:t>
      </w:r>
      <w:r w:rsidRPr="00B665A8">
        <w:rPr>
          <w:rFonts w:hAnsi="宋体"/>
          <w:szCs w:val="21"/>
        </w:rPr>
        <w:t>成一个放大的像，这个像再经过</w:t>
      </w:r>
      <w:r w:rsidRPr="00B665A8">
        <w:rPr>
          <w:szCs w:val="21"/>
        </w:rPr>
        <w:t>_______</w:t>
      </w:r>
      <w:r w:rsidRPr="00B665A8">
        <w:rPr>
          <w:rFonts w:hAnsi="宋体"/>
          <w:szCs w:val="21"/>
        </w:rPr>
        <w:t>放大，就可以看到肉眼看不到的小物体了。</w:t>
      </w:r>
    </w:p>
    <w:p w:rsidR="003508D5" w:rsidRPr="00B665A8" w:rsidRDefault="003508D5" w:rsidP="003508D5">
      <w:pPr>
        <w:spacing w:line="360" w:lineRule="auto"/>
        <w:rPr>
          <w:szCs w:val="21"/>
        </w:rPr>
      </w:pPr>
      <w:r w:rsidRPr="00B665A8">
        <w:rPr>
          <w:rFonts w:hAnsi="宋体"/>
          <w:szCs w:val="21"/>
        </w:rPr>
        <w:t>（中）</w:t>
      </w:r>
      <w:r w:rsidRPr="00B665A8">
        <w:rPr>
          <w:szCs w:val="21"/>
        </w:rPr>
        <w:t>3</w:t>
      </w:r>
      <w:r>
        <w:rPr>
          <w:szCs w:val="21"/>
        </w:rPr>
        <w:t>．</w:t>
      </w:r>
      <w:r w:rsidRPr="00B665A8">
        <w:rPr>
          <w:rFonts w:hAnsi="宋体"/>
          <w:szCs w:val="21"/>
        </w:rPr>
        <w:t>望远镜的作用是使远处的物体在</w:t>
      </w:r>
      <w:r w:rsidRPr="00B665A8">
        <w:rPr>
          <w:szCs w:val="21"/>
        </w:rPr>
        <w:t>____________</w:t>
      </w:r>
      <w:r w:rsidRPr="00B665A8">
        <w:rPr>
          <w:rFonts w:hAnsi="宋体"/>
          <w:szCs w:val="21"/>
        </w:rPr>
        <w:t>附近成实像，目镜相当于一个</w:t>
      </w:r>
      <w:r w:rsidRPr="00B665A8">
        <w:rPr>
          <w:szCs w:val="21"/>
        </w:rPr>
        <w:t>______</w:t>
      </w:r>
      <w:r w:rsidRPr="00B665A8">
        <w:rPr>
          <w:rFonts w:hAnsi="宋体"/>
          <w:szCs w:val="21"/>
        </w:rPr>
        <w:t>，用来把这个像</w:t>
      </w:r>
      <w:r w:rsidRPr="00B665A8">
        <w:rPr>
          <w:szCs w:val="21"/>
        </w:rPr>
        <w:t>____________</w:t>
      </w:r>
      <w:r w:rsidRPr="00B665A8">
        <w:rPr>
          <w:rFonts w:hAnsi="宋体"/>
          <w:szCs w:val="21"/>
        </w:rPr>
        <w:t>。</w:t>
      </w:r>
    </w:p>
    <w:p w:rsidR="003508D5" w:rsidRPr="00B665A8" w:rsidRDefault="003508D5" w:rsidP="003508D5">
      <w:pPr>
        <w:spacing w:line="360" w:lineRule="auto"/>
        <w:rPr>
          <w:szCs w:val="21"/>
        </w:rPr>
      </w:pPr>
      <w:r>
        <w:rPr>
          <w:rFonts w:hint="eastAsia"/>
          <w:szCs w:val="21"/>
        </w:rPr>
        <w:t>（</w:t>
      </w:r>
      <w:r w:rsidRPr="00B665A8">
        <w:rPr>
          <w:rFonts w:hAnsi="宋体"/>
          <w:szCs w:val="21"/>
        </w:rPr>
        <w:t>中</w:t>
      </w:r>
      <w:r>
        <w:rPr>
          <w:rFonts w:hint="eastAsia"/>
          <w:szCs w:val="21"/>
        </w:rPr>
        <w:t>）</w:t>
      </w:r>
      <w:r w:rsidRPr="00B665A8">
        <w:rPr>
          <w:szCs w:val="21"/>
        </w:rPr>
        <w:t>4</w:t>
      </w:r>
      <w:r>
        <w:rPr>
          <w:szCs w:val="21"/>
        </w:rPr>
        <w:t>．</w:t>
      </w:r>
      <w:r w:rsidRPr="00B665A8">
        <w:rPr>
          <w:rFonts w:hAnsi="宋体"/>
          <w:szCs w:val="21"/>
        </w:rPr>
        <w:t>望远镜中被观察物体到物镜的距离远大于</w:t>
      </w:r>
      <w:r w:rsidRPr="00B665A8">
        <w:rPr>
          <w:szCs w:val="21"/>
        </w:rPr>
        <w:t>___________</w:t>
      </w:r>
      <w:r w:rsidRPr="00B665A8">
        <w:rPr>
          <w:rFonts w:hAnsi="宋体"/>
          <w:szCs w:val="21"/>
        </w:rPr>
        <w:t>，成的像到目镜的距离</w:t>
      </w:r>
      <w:r w:rsidRPr="00B665A8">
        <w:rPr>
          <w:szCs w:val="21"/>
        </w:rPr>
        <w:t>_________________</w:t>
      </w:r>
      <w:r w:rsidRPr="00B665A8">
        <w:rPr>
          <w:rFonts w:hAnsi="宋体"/>
          <w:szCs w:val="21"/>
        </w:rPr>
        <w:t>。</w:t>
      </w:r>
    </w:p>
    <w:p w:rsidR="003508D5" w:rsidRPr="00B665A8" w:rsidRDefault="003508D5" w:rsidP="003508D5">
      <w:pPr>
        <w:widowControl/>
        <w:spacing w:line="360" w:lineRule="auto"/>
        <w:rPr>
          <w:b/>
          <w:szCs w:val="21"/>
        </w:rPr>
      </w:pPr>
      <w:r w:rsidRPr="00B665A8">
        <w:rPr>
          <w:rFonts w:hAnsi="宋体"/>
          <w:b/>
          <w:szCs w:val="21"/>
        </w:rPr>
        <w:t>二</w:t>
      </w:r>
      <w:r>
        <w:rPr>
          <w:rFonts w:hAnsi="宋体" w:hint="eastAsia"/>
          <w:b/>
          <w:szCs w:val="21"/>
        </w:rPr>
        <w:t>、</w:t>
      </w:r>
      <w:r w:rsidRPr="00B665A8">
        <w:rPr>
          <w:rFonts w:hAnsi="宋体"/>
          <w:b/>
          <w:szCs w:val="21"/>
        </w:rPr>
        <w:t>选择题</w:t>
      </w:r>
    </w:p>
    <w:p w:rsidR="003508D5" w:rsidRPr="00B665A8" w:rsidRDefault="003508D5" w:rsidP="003508D5">
      <w:pPr>
        <w:shd w:val="clear" w:color="auto" w:fill="FFFFFF"/>
        <w:spacing w:line="360" w:lineRule="auto"/>
        <w:rPr>
          <w:kern w:val="0"/>
          <w:szCs w:val="21"/>
        </w:rPr>
      </w:pPr>
      <w:r>
        <w:rPr>
          <w:rFonts w:hint="eastAsia"/>
          <w:szCs w:val="21"/>
        </w:rPr>
        <w:t>（</w:t>
      </w:r>
      <w:r w:rsidRPr="00B665A8">
        <w:rPr>
          <w:rFonts w:hAnsi="宋体"/>
          <w:szCs w:val="21"/>
        </w:rPr>
        <w:t>中</w:t>
      </w:r>
      <w:r>
        <w:rPr>
          <w:rFonts w:hint="eastAsia"/>
          <w:szCs w:val="21"/>
        </w:rPr>
        <w:t>）</w:t>
      </w:r>
      <w:r w:rsidRPr="00B665A8">
        <w:rPr>
          <w:szCs w:val="21"/>
        </w:rPr>
        <w:t>5</w:t>
      </w:r>
      <w:r>
        <w:rPr>
          <w:szCs w:val="21"/>
        </w:rPr>
        <w:t>．</w:t>
      </w:r>
      <w:r w:rsidRPr="00B665A8">
        <w:rPr>
          <w:rFonts w:hAnsi="宋体"/>
          <w:kern w:val="0"/>
          <w:szCs w:val="21"/>
        </w:rPr>
        <w:t>下列说法不正确的是（　　）</w:t>
      </w:r>
    </w:p>
    <w:p w:rsidR="003508D5" w:rsidRPr="00B665A8" w:rsidRDefault="003508D5" w:rsidP="003508D5">
      <w:pPr>
        <w:widowControl/>
        <w:spacing w:line="360" w:lineRule="auto"/>
        <w:rPr>
          <w:kern w:val="0"/>
          <w:szCs w:val="21"/>
        </w:rPr>
      </w:pPr>
      <w:r w:rsidRPr="00B665A8">
        <w:rPr>
          <w:kern w:val="0"/>
          <w:szCs w:val="21"/>
        </w:rPr>
        <w:t>A</w:t>
      </w:r>
      <w:r w:rsidRPr="00B665A8">
        <w:rPr>
          <w:rFonts w:hAnsi="宋体"/>
          <w:kern w:val="0"/>
          <w:szCs w:val="21"/>
        </w:rPr>
        <w:t>．近视镜片中间薄，边缘厚，是凹透镜</w:t>
      </w:r>
    </w:p>
    <w:p w:rsidR="003508D5" w:rsidRPr="00B665A8" w:rsidRDefault="003508D5" w:rsidP="003508D5">
      <w:pPr>
        <w:widowControl/>
        <w:spacing w:line="360" w:lineRule="auto"/>
        <w:rPr>
          <w:kern w:val="0"/>
          <w:szCs w:val="21"/>
        </w:rPr>
      </w:pPr>
      <w:r w:rsidRPr="00B665A8">
        <w:rPr>
          <w:kern w:val="0"/>
          <w:szCs w:val="21"/>
        </w:rPr>
        <w:t>B</w:t>
      </w:r>
      <w:r w:rsidRPr="00B665A8">
        <w:rPr>
          <w:rFonts w:hAnsi="宋体"/>
          <w:kern w:val="0"/>
          <w:szCs w:val="21"/>
        </w:rPr>
        <w:t>．照相机拍摄物体所成的像一定是实像</w:t>
      </w:r>
    </w:p>
    <w:p w:rsidR="003508D5" w:rsidRPr="00B665A8" w:rsidRDefault="003508D5" w:rsidP="003508D5">
      <w:pPr>
        <w:widowControl/>
        <w:spacing w:line="360" w:lineRule="auto"/>
        <w:rPr>
          <w:kern w:val="0"/>
          <w:szCs w:val="21"/>
        </w:rPr>
      </w:pPr>
      <w:r w:rsidRPr="00B665A8">
        <w:rPr>
          <w:kern w:val="0"/>
          <w:szCs w:val="21"/>
        </w:rPr>
        <w:t>C</w:t>
      </w:r>
      <w:r w:rsidRPr="00B665A8">
        <w:rPr>
          <w:rFonts w:hAnsi="宋体"/>
          <w:kern w:val="0"/>
          <w:szCs w:val="21"/>
        </w:rPr>
        <w:t>．近视眼不戴眼镜时成的像在视网膜的前面</w:t>
      </w:r>
    </w:p>
    <w:p w:rsidR="003508D5" w:rsidRPr="00B665A8" w:rsidRDefault="003508D5" w:rsidP="003508D5">
      <w:pPr>
        <w:widowControl/>
        <w:spacing w:line="360" w:lineRule="auto"/>
        <w:rPr>
          <w:szCs w:val="21"/>
        </w:rPr>
      </w:pPr>
      <w:r w:rsidRPr="00B665A8">
        <w:rPr>
          <w:kern w:val="0"/>
          <w:szCs w:val="21"/>
        </w:rPr>
        <w:t>D</w:t>
      </w:r>
      <w:r w:rsidRPr="00B665A8">
        <w:rPr>
          <w:rFonts w:hAnsi="宋体"/>
          <w:kern w:val="0"/>
          <w:szCs w:val="21"/>
        </w:rPr>
        <w:t>．用望远镜观察远处的物体，物镜得到的是放大的像</w:t>
      </w:r>
    </w:p>
    <w:p w:rsidR="003508D5" w:rsidRPr="00B665A8" w:rsidRDefault="003508D5" w:rsidP="003508D5">
      <w:pPr>
        <w:spacing w:line="360" w:lineRule="auto"/>
      </w:pPr>
      <w:r>
        <w:rPr>
          <w:rFonts w:hint="eastAsia"/>
        </w:rPr>
        <w:t>（</w:t>
      </w:r>
      <w:r w:rsidRPr="00B665A8">
        <w:t>中</w:t>
      </w:r>
      <w:r>
        <w:rPr>
          <w:rFonts w:hint="eastAsia"/>
        </w:rPr>
        <w:t>）</w:t>
      </w:r>
      <w:r w:rsidRPr="00B665A8">
        <w:t>6</w:t>
      </w:r>
      <w:r>
        <w:t>．</w:t>
      </w:r>
      <w:r w:rsidRPr="00B665A8">
        <w:rPr>
          <w:rFonts w:hAnsi="宋体"/>
        </w:rPr>
        <w:t>下列关于显微镜和望远镜的说法，正确的是（</w:t>
      </w:r>
      <w:r w:rsidRPr="00B665A8">
        <w:t xml:space="preserve">    </w:t>
      </w:r>
      <w:r w:rsidRPr="00B665A8">
        <w:rPr>
          <w:rFonts w:hAnsi="宋体"/>
        </w:rPr>
        <w:t>）</w:t>
      </w:r>
    </w:p>
    <w:p w:rsidR="003508D5" w:rsidRPr="00B665A8" w:rsidRDefault="003508D5" w:rsidP="003508D5">
      <w:pPr>
        <w:spacing w:line="360" w:lineRule="auto"/>
      </w:pPr>
      <w:r w:rsidRPr="00B665A8">
        <w:t>A</w:t>
      </w:r>
      <w:r w:rsidRPr="00B665A8">
        <w:rPr>
          <w:rFonts w:hAnsi="宋体"/>
        </w:rPr>
        <w:t>．通过望远镜看到的是物体被两次放大之后的实像</w:t>
      </w:r>
    </w:p>
    <w:p w:rsidR="003508D5" w:rsidRPr="00B665A8" w:rsidRDefault="003508D5" w:rsidP="003508D5">
      <w:pPr>
        <w:spacing w:line="360" w:lineRule="auto"/>
      </w:pPr>
      <w:r w:rsidRPr="00B665A8">
        <w:t>B</w:t>
      </w:r>
      <w:r w:rsidRPr="00B665A8">
        <w:rPr>
          <w:rFonts w:hAnsi="宋体"/>
        </w:rPr>
        <w:t>．使用显微镜观察物体，看到的是物体被两次放大之后的虚像</w:t>
      </w:r>
    </w:p>
    <w:p w:rsidR="003508D5" w:rsidRPr="00B665A8" w:rsidRDefault="003508D5" w:rsidP="003508D5">
      <w:pPr>
        <w:spacing w:line="360" w:lineRule="auto"/>
      </w:pPr>
      <w:r w:rsidRPr="00B665A8">
        <w:t>C</w:t>
      </w:r>
      <w:r w:rsidRPr="00B665A8">
        <w:rPr>
          <w:rFonts w:hAnsi="宋体"/>
        </w:rPr>
        <w:t>．所有望远镜的物镜都相当于凸透镜</w:t>
      </w:r>
    </w:p>
    <w:p w:rsidR="003508D5" w:rsidRPr="00B665A8" w:rsidRDefault="003508D5" w:rsidP="003508D5">
      <w:pPr>
        <w:spacing w:line="360" w:lineRule="auto"/>
      </w:pPr>
      <w:r w:rsidRPr="00B665A8">
        <w:t>D</w:t>
      </w:r>
      <w:r w:rsidRPr="00B665A8">
        <w:rPr>
          <w:rFonts w:hAnsi="宋体"/>
        </w:rPr>
        <w:t>．以上说法都不对</w:t>
      </w:r>
    </w:p>
    <w:p w:rsidR="003508D5" w:rsidRPr="00B665A8" w:rsidRDefault="003508D5" w:rsidP="003508D5">
      <w:pPr>
        <w:spacing w:line="360" w:lineRule="auto"/>
      </w:pPr>
      <w:r>
        <w:rPr>
          <w:rFonts w:hint="eastAsia"/>
        </w:rPr>
        <w:t>（</w:t>
      </w:r>
      <w:r w:rsidRPr="00B665A8">
        <w:t>中</w:t>
      </w:r>
      <w:r>
        <w:rPr>
          <w:rFonts w:hint="eastAsia"/>
        </w:rPr>
        <w:t>）</w:t>
      </w:r>
      <w:r w:rsidRPr="00B665A8">
        <w:t>7</w:t>
      </w:r>
      <w:r>
        <w:t>．</w:t>
      </w:r>
      <w:r w:rsidRPr="00B665A8">
        <w:rPr>
          <w:rFonts w:hAnsi="宋体"/>
        </w:rPr>
        <w:t>关于望远镜的说法正确的是</w:t>
      </w:r>
      <w:r>
        <w:rPr>
          <w:rFonts w:hint="eastAsia"/>
        </w:rPr>
        <w:t>（</w:t>
      </w:r>
      <w:r w:rsidRPr="00B665A8">
        <w:t xml:space="preserve">    </w:t>
      </w:r>
      <w:r>
        <w:rPr>
          <w:rFonts w:hint="eastAsia"/>
        </w:rPr>
        <w:t>）</w:t>
      </w:r>
    </w:p>
    <w:p w:rsidR="003508D5" w:rsidRPr="00B665A8" w:rsidRDefault="003508D5" w:rsidP="003508D5">
      <w:pPr>
        <w:spacing w:line="360" w:lineRule="auto"/>
      </w:pPr>
      <w:r w:rsidRPr="00B665A8">
        <w:t>A</w:t>
      </w:r>
      <w:r w:rsidRPr="00B665A8">
        <w:rPr>
          <w:rFonts w:hAnsi="宋体"/>
        </w:rPr>
        <w:t>．所有的望远镜都是由两个凸透镜组成的</w:t>
      </w:r>
    </w:p>
    <w:p w:rsidR="003508D5" w:rsidRPr="00B665A8" w:rsidRDefault="003508D5" w:rsidP="003508D5">
      <w:pPr>
        <w:spacing w:line="360" w:lineRule="auto"/>
      </w:pPr>
      <w:r w:rsidRPr="00B665A8">
        <w:t>B</w:t>
      </w:r>
      <w:r w:rsidRPr="00B665A8">
        <w:rPr>
          <w:rFonts w:hAnsi="宋体"/>
        </w:rPr>
        <w:t>．望远镜都是由一个凸透镜和一个凹透镜构成的</w:t>
      </w:r>
    </w:p>
    <w:p w:rsidR="003508D5" w:rsidRPr="00B665A8" w:rsidRDefault="003508D5" w:rsidP="003508D5">
      <w:pPr>
        <w:spacing w:line="360" w:lineRule="auto"/>
      </w:pPr>
      <w:r w:rsidRPr="00B665A8">
        <w:t>C</w:t>
      </w:r>
      <w:r w:rsidRPr="00B665A8">
        <w:rPr>
          <w:rFonts w:hAnsi="宋体"/>
        </w:rPr>
        <w:t>．除了凸透镜外，天文望远镜也常用凹面镜做物镜</w:t>
      </w:r>
    </w:p>
    <w:p w:rsidR="003508D5" w:rsidRPr="00B665A8" w:rsidRDefault="003508D5" w:rsidP="003508D5">
      <w:pPr>
        <w:spacing w:line="360" w:lineRule="auto"/>
      </w:pPr>
      <w:r w:rsidRPr="00B665A8">
        <w:t>D</w:t>
      </w:r>
      <w:r w:rsidRPr="00B665A8">
        <w:rPr>
          <w:rFonts w:hAnsi="宋体"/>
        </w:rPr>
        <w:t>．只有用透镜才能做望远镜</w:t>
      </w:r>
    </w:p>
    <w:p w:rsidR="003508D5" w:rsidRPr="00B665A8" w:rsidRDefault="003508D5" w:rsidP="003508D5">
      <w:pPr>
        <w:spacing w:line="360" w:lineRule="auto"/>
        <w:rPr>
          <w:szCs w:val="21"/>
        </w:rPr>
      </w:pPr>
      <w:r>
        <w:rPr>
          <w:rFonts w:hint="eastAsia"/>
          <w:szCs w:val="21"/>
        </w:rPr>
        <w:t>（</w:t>
      </w:r>
      <w:r w:rsidRPr="00B665A8">
        <w:rPr>
          <w:rFonts w:hAnsi="宋体"/>
          <w:szCs w:val="21"/>
        </w:rPr>
        <w:t>中</w:t>
      </w:r>
      <w:r>
        <w:rPr>
          <w:rFonts w:hint="eastAsia"/>
          <w:szCs w:val="21"/>
        </w:rPr>
        <w:t>）</w:t>
      </w:r>
      <w:r w:rsidRPr="00B665A8">
        <w:rPr>
          <w:szCs w:val="21"/>
        </w:rPr>
        <w:t>8</w:t>
      </w:r>
      <w:r>
        <w:rPr>
          <w:szCs w:val="21"/>
        </w:rPr>
        <w:t>．</w:t>
      </w:r>
      <w:r w:rsidRPr="00B665A8">
        <w:rPr>
          <w:rFonts w:hAnsi="宋体"/>
          <w:szCs w:val="21"/>
        </w:rPr>
        <w:t>在用显微镜观察血管和血液流动的实验课上，因突然停电而导致显微镜视野偏暗，无法看清楚血液流动的情况</w:t>
      </w:r>
      <w:r>
        <w:rPr>
          <w:rFonts w:hAnsi="宋体" w:hint="eastAsia"/>
          <w:szCs w:val="21"/>
        </w:rPr>
        <w:t>。</w:t>
      </w:r>
      <w:r w:rsidRPr="00B665A8">
        <w:rPr>
          <w:rFonts w:hAnsi="宋体"/>
          <w:szCs w:val="21"/>
        </w:rPr>
        <w:t>于是，小利同学采取了下列四项措施（每项措施均能使反光镜反射的光线到达视野），其中起不到增加显微镜视野亮度作用的是</w:t>
      </w:r>
      <w:r>
        <w:rPr>
          <w:rFonts w:hint="eastAsia"/>
          <w:szCs w:val="21"/>
        </w:rPr>
        <w:t>（</w:t>
      </w:r>
      <w:r w:rsidRPr="00B665A8">
        <w:rPr>
          <w:szCs w:val="21"/>
        </w:rPr>
        <w:t xml:space="preserve">   </w:t>
      </w:r>
      <w:r>
        <w:rPr>
          <w:rFonts w:hint="eastAsia"/>
          <w:szCs w:val="21"/>
        </w:rPr>
        <w:t>）</w:t>
      </w:r>
    </w:p>
    <w:p w:rsidR="003508D5" w:rsidRDefault="003508D5" w:rsidP="003508D5">
      <w:pPr>
        <w:spacing w:line="360" w:lineRule="auto"/>
        <w:rPr>
          <w:rFonts w:hint="eastAsia"/>
          <w:szCs w:val="21"/>
        </w:rPr>
      </w:pPr>
      <w:r w:rsidRPr="00B665A8">
        <w:rPr>
          <w:szCs w:val="21"/>
        </w:rPr>
        <w:lastRenderedPageBreak/>
        <w:t>A</w:t>
      </w:r>
      <w:r w:rsidRPr="00B665A8">
        <w:rPr>
          <w:rFonts w:hAnsi="宋体"/>
          <w:szCs w:val="21"/>
        </w:rPr>
        <w:t>．换用凹面镜</w:t>
      </w:r>
    </w:p>
    <w:p w:rsidR="003508D5" w:rsidRPr="00B665A8" w:rsidRDefault="003508D5" w:rsidP="003508D5">
      <w:pPr>
        <w:spacing w:line="360" w:lineRule="auto"/>
        <w:rPr>
          <w:szCs w:val="21"/>
        </w:rPr>
      </w:pPr>
      <w:r w:rsidRPr="00B665A8">
        <w:rPr>
          <w:szCs w:val="21"/>
        </w:rPr>
        <w:t>B</w:t>
      </w:r>
      <w:r w:rsidRPr="00B665A8">
        <w:rPr>
          <w:rFonts w:hAnsi="宋体"/>
          <w:szCs w:val="21"/>
        </w:rPr>
        <w:t>．将反光镜朝向实验室采光的窗口</w:t>
      </w:r>
    </w:p>
    <w:p w:rsidR="003508D5" w:rsidRDefault="003508D5" w:rsidP="003508D5">
      <w:pPr>
        <w:spacing w:line="360" w:lineRule="auto"/>
        <w:rPr>
          <w:rFonts w:hint="eastAsia"/>
          <w:szCs w:val="21"/>
        </w:rPr>
      </w:pPr>
      <w:r w:rsidRPr="00B665A8">
        <w:rPr>
          <w:szCs w:val="21"/>
        </w:rPr>
        <w:t>C</w:t>
      </w:r>
      <w:r w:rsidRPr="00B665A8">
        <w:rPr>
          <w:rFonts w:hAnsi="宋体"/>
          <w:szCs w:val="21"/>
        </w:rPr>
        <w:t>．换用倍数较大的物镜</w:t>
      </w:r>
    </w:p>
    <w:p w:rsidR="003508D5" w:rsidRPr="00B665A8" w:rsidRDefault="003508D5" w:rsidP="003508D5">
      <w:pPr>
        <w:spacing w:line="360" w:lineRule="auto"/>
        <w:rPr>
          <w:szCs w:val="21"/>
        </w:rPr>
      </w:pPr>
      <w:r>
        <w:rPr>
          <w:szCs w:val="21"/>
        </w:rPr>
        <w:t>D</w:t>
      </w:r>
      <w:r w:rsidRPr="00B665A8">
        <w:rPr>
          <w:rFonts w:hAnsi="宋体"/>
          <w:szCs w:val="21"/>
        </w:rPr>
        <w:t>．扩大遮光器上的光圈</w:t>
      </w:r>
    </w:p>
    <w:p w:rsidR="003508D5" w:rsidRPr="00B665A8" w:rsidRDefault="003508D5" w:rsidP="003508D5">
      <w:pPr>
        <w:shd w:val="clear" w:color="auto" w:fill="FFFFFF"/>
        <w:spacing w:line="360" w:lineRule="auto"/>
        <w:rPr>
          <w:kern w:val="0"/>
          <w:szCs w:val="21"/>
        </w:rPr>
      </w:pPr>
      <w:r>
        <w:rPr>
          <w:rFonts w:hint="eastAsia"/>
          <w:szCs w:val="21"/>
        </w:rPr>
        <w:t>（</w:t>
      </w:r>
      <w:r w:rsidRPr="00B665A8">
        <w:rPr>
          <w:rFonts w:hAnsi="宋体"/>
          <w:szCs w:val="21"/>
        </w:rPr>
        <w:t>中</w:t>
      </w:r>
      <w:r>
        <w:rPr>
          <w:rFonts w:hint="eastAsia"/>
          <w:szCs w:val="21"/>
        </w:rPr>
        <w:t>）</w:t>
      </w:r>
      <w:r w:rsidRPr="00B665A8">
        <w:rPr>
          <w:szCs w:val="21"/>
        </w:rPr>
        <w:t>9</w:t>
      </w:r>
      <w:r>
        <w:rPr>
          <w:szCs w:val="21"/>
        </w:rPr>
        <w:t>．</w:t>
      </w:r>
      <w:r w:rsidRPr="00B665A8">
        <w:rPr>
          <w:rFonts w:hAnsi="宋体"/>
          <w:kern w:val="0"/>
          <w:szCs w:val="21"/>
        </w:rPr>
        <w:t>蒙蒙学习了透镜知识后，对学习和生活中的一些现象进行了分析和总结，其中错误的是（　　）</w:t>
      </w:r>
    </w:p>
    <w:p w:rsidR="003508D5" w:rsidRPr="00B665A8" w:rsidRDefault="003508D5" w:rsidP="003508D5">
      <w:pPr>
        <w:widowControl/>
        <w:spacing w:line="360" w:lineRule="auto"/>
        <w:rPr>
          <w:kern w:val="0"/>
          <w:szCs w:val="21"/>
        </w:rPr>
      </w:pPr>
      <w:r w:rsidRPr="00B665A8">
        <w:rPr>
          <w:kern w:val="0"/>
          <w:szCs w:val="21"/>
        </w:rPr>
        <w:t>A</w:t>
      </w:r>
      <w:r w:rsidRPr="00B665A8">
        <w:rPr>
          <w:rFonts w:hAnsi="宋体"/>
          <w:kern w:val="0"/>
          <w:szCs w:val="21"/>
        </w:rPr>
        <w:t>．由于不注意用眼卫生等原因造成很多中学生患了近视，为了矫正近视而佩戴的眼睛是凹透镜</w:t>
      </w:r>
    </w:p>
    <w:p w:rsidR="003508D5" w:rsidRPr="00B665A8" w:rsidRDefault="003508D5" w:rsidP="003508D5">
      <w:pPr>
        <w:widowControl/>
        <w:spacing w:line="360" w:lineRule="auto"/>
        <w:rPr>
          <w:kern w:val="0"/>
          <w:szCs w:val="21"/>
        </w:rPr>
      </w:pPr>
      <w:r w:rsidRPr="00B665A8">
        <w:rPr>
          <w:kern w:val="0"/>
          <w:szCs w:val="21"/>
        </w:rPr>
        <w:t>B</w:t>
      </w:r>
      <w:r w:rsidRPr="00B665A8">
        <w:rPr>
          <w:rFonts w:hAnsi="宋体"/>
          <w:kern w:val="0"/>
          <w:szCs w:val="21"/>
        </w:rPr>
        <w:t>．生物课上用来观察植物细胞内部结构的显微镜的目镜相当于普通放大镜</w:t>
      </w:r>
    </w:p>
    <w:p w:rsidR="003508D5" w:rsidRPr="00B665A8" w:rsidRDefault="003508D5" w:rsidP="003508D5">
      <w:pPr>
        <w:widowControl/>
        <w:spacing w:line="360" w:lineRule="auto"/>
        <w:rPr>
          <w:kern w:val="0"/>
          <w:szCs w:val="21"/>
        </w:rPr>
      </w:pPr>
      <w:r w:rsidRPr="00B665A8">
        <w:rPr>
          <w:kern w:val="0"/>
          <w:szCs w:val="21"/>
        </w:rPr>
        <w:t>C</w:t>
      </w:r>
      <w:r w:rsidRPr="00B665A8">
        <w:rPr>
          <w:rFonts w:hAnsi="宋体"/>
          <w:kern w:val="0"/>
          <w:szCs w:val="21"/>
        </w:rPr>
        <w:t>．教室里用的投影仪在屏幕上成的正立放大的虚像</w:t>
      </w:r>
    </w:p>
    <w:p w:rsidR="003508D5" w:rsidRPr="00B665A8" w:rsidRDefault="003508D5" w:rsidP="003508D5">
      <w:pPr>
        <w:widowControl/>
        <w:spacing w:line="360" w:lineRule="auto"/>
        <w:rPr>
          <w:szCs w:val="21"/>
        </w:rPr>
      </w:pPr>
      <w:r w:rsidRPr="00B665A8">
        <w:rPr>
          <w:kern w:val="0"/>
          <w:szCs w:val="21"/>
        </w:rPr>
        <w:t>D</w:t>
      </w:r>
      <w:r w:rsidRPr="00B665A8">
        <w:rPr>
          <w:rFonts w:hAnsi="宋体"/>
          <w:kern w:val="0"/>
          <w:szCs w:val="21"/>
        </w:rPr>
        <w:t>．用手机给同学们拍合影时，发现部分同学没有进入取景画面，手机应远离学生</w:t>
      </w:r>
    </w:p>
    <w:p w:rsidR="003508D5" w:rsidRPr="00B665A8" w:rsidRDefault="003508D5" w:rsidP="003508D5">
      <w:pPr>
        <w:spacing w:line="360" w:lineRule="auto"/>
        <w:rPr>
          <w:szCs w:val="21"/>
        </w:rPr>
      </w:pPr>
      <w:r>
        <w:rPr>
          <w:rFonts w:hint="eastAsia"/>
          <w:szCs w:val="21"/>
        </w:rPr>
        <w:t>（</w:t>
      </w:r>
      <w:r w:rsidRPr="00B665A8">
        <w:rPr>
          <w:rFonts w:hAnsi="宋体"/>
          <w:szCs w:val="21"/>
        </w:rPr>
        <w:t>中</w:t>
      </w:r>
      <w:r>
        <w:rPr>
          <w:rFonts w:hint="eastAsia"/>
          <w:szCs w:val="21"/>
        </w:rPr>
        <w:t>）</w:t>
      </w:r>
      <w:r w:rsidRPr="00B665A8">
        <w:rPr>
          <w:szCs w:val="21"/>
        </w:rPr>
        <w:t>10</w:t>
      </w:r>
      <w:r w:rsidRPr="00B665A8">
        <w:rPr>
          <w:rFonts w:hAnsi="宋体"/>
          <w:szCs w:val="21"/>
        </w:rPr>
        <w:t>．我国在兴隆观测站安装的反射式望远镜，是远东最大的天文望远镜，它能看到的最弱星光，亮度只相当于</w:t>
      </w:r>
      <w:r w:rsidRPr="00B665A8">
        <w:rPr>
          <w:szCs w:val="21"/>
        </w:rPr>
        <w:t>200</w:t>
      </w:r>
      <w:r>
        <w:rPr>
          <w:rFonts w:hint="eastAsia"/>
          <w:szCs w:val="21"/>
        </w:rPr>
        <w:t>km</w:t>
      </w:r>
      <w:r w:rsidRPr="00B665A8">
        <w:rPr>
          <w:rFonts w:hAnsi="宋体"/>
          <w:szCs w:val="21"/>
        </w:rPr>
        <w:t>处一根点燃的火柴，这种望远镜的物镜是（</w:t>
      </w:r>
      <w:r w:rsidRPr="00B665A8">
        <w:rPr>
          <w:szCs w:val="21"/>
        </w:rPr>
        <w:t xml:space="preserve">   </w:t>
      </w:r>
      <w:r w:rsidRPr="00B665A8">
        <w:rPr>
          <w:rFonts w:hAnsi="宋体"/>
          <w:szCs w:val="21"/>
        </w:rPr>
        <w:t>）</w:t>
      </w:r>
    </w:p>
    <w:p w:rsidR="003508D5" w:rsidRPr="00B665A8" w:rsidRDefault="003508D5" w:rsidP="003508D5">
      <w:pPr>
        <w:spacing w:line="360" w:lineRule="auto"/>
        <w:rPr>
          <w:szCs w:val="21"/>
        </w:rPr>
      </w:pPr>
      <w:r w:rsidRPr="00B665A8">
        <w:rPr>
          <w:szCs w:val="21"/>
        </w:rPr>
        <w:t>A</w:t>
      </w:r>
      <w:r w:rsidRPr="00B665A8">
        <w:rPr>
          <w:rFonts w:hAnsi="宋体"/>
          <w:szCs w:val="21"/>
        </w:rPr>
        <w:t>．凸透镜</w:t>
      </w:r>
      <w:r w:rsidRPr="00B665A8">
        <w:rPr>
          <w:szCs w:val="21"/>
        </w:rPr>
        <w:t xml:space="preserve">        B</w:t>
      </w:r>
      <w:r w:rsidRPr="00B665A8">
        <w:rPr>
          <w:rFonts w:hAnsi="宋体"/>
          <w:szCs w:val="21"/>
        </w:rPr>
        <w:t>．凸面镜</w:t>
      </w:r>
      <w:r w:rsidRPr="00B665A8">
        <w:rPr>
          <w:szCs w:val="21"/>
        </w:rPr>
        <w:t xml:space="preserve">         C</w:t>
      </w:r>
      <w:r w:rsidRPr="00B665A8">
        <w:rPr>
          <w:rFonts w:hAnsi="宋体"/>
          <w:szCs w:val="21"/>
        </w:rPr>
        <w:t>．凹透镜</w:t>
      </w:r>
      <w:r w:rsidRPr="00B665A8">
        <w:rPr>
          <w:szCs w:val="21"/>
        </w:rPr>
        <w:t xml:space="preserve">        D</w:t>
      </w:r>
      <w:r w:rsidRPr="00B665A8">
        <w:rPr>
          <w:rFonts w:hAnsi="宋体"/>
          <w:szCs w:val="21"/>
        </w:rPr>
        <w:t>．凹面镜</w:t>
      </w:r>
    </w:p>
    <w:p w:rsidR="003508D5" w:rsidRPr="00B665A8" w:rsidRDefault="003508D5" w:rsidP="003508D5">
      <w:pPr>
        <w:spacing w:line="360" w:lineRule="auto"/>
        <w:rPr>
          <w:b/>
          <w:szCs w:val="21"/>
        </w:rPr>
      </w:pPr>
      <w:r>
        <w:rPr>
          <w:rFonts w:hAnsi="宋体" w:hint="eastAsia"/>
          <w:b/>
          <w:szCs w:val="21"/>
        </w:rPr>
        <w:t>【</w:t>
      </w:r>
      <w:r w:rsidRPr="00B665A8">
        <w:rPr>
          <w:rFonts w:hAnsi="宋体"/>
          <w:b/>
          <w:szCs w:val="21"/>
        </w:rPr>
        <w:t>答案</w:t>
      </w:r>
      <w:r>
        <w:rPr>
          <w:rFonts w:hAnsi="宋体" w:hint="eastAsia"/>
          <w:b/>
          <w:szCs w:val="21"/>
        </w:rPr>
        <w:t>】</w:t>
      </w:r>
    </w:p>
    <w:p w:rsidR="003508D5" w:rsidRPr="00B665A8" w:rsidRDefault="003508D5" w:rsidP="003508D5">
      <w:pPr>
        <w:spacing w:line="360" w:lineRule="auto"/>
        <w:rPr>
          <w:szCs w:val="21"/>
        </w:rPr>
      </w:pPr>
      <w:r w:rsidRPr="00B665A8">
        <w:rPr>
          <w:szCs w:val="21"/>
        </w:rPr>
        <w:t>1</w:t>
      </w:r>
      <w:r>
        <w:rPr>
          <w:rFonts w:hAnsi="宋体"/>
          <w:szCs w:val="21"/>
        </w:rPr>
        <w:t>．</w:t>
      </w:r>
      <w:r w:rsidRPr="00B665A8">
        <w:rPr>
          <w:rFonts w:hAnsi="宋体"/>
          <w:szCs w:val="21"/>
        </w:rPr>
        <w:t>会聚更多的光线，使所成的像更加明亮</w:t>
      </w:r>
    </w:p>
    <w:p w:rsidR="003508D5" w:rsidRPr="00B665A8" w:rsidRDefault="003508D5" w:rsidP="003508D5">
      <w:pPr>
        <w:spacing w:line="360" w:lineRule="auto"/>
        <w:rPr>
          <w:szCs w:val="21"/>
        </w:rPr>
      </w:pPr>
      <w:r w:rsidRPr="00B665A8">
        <w:rPr>
          <w:szCs w:val="21"/>
        </w:rPr>
        <w:t>2</w:t>
      </w:r>
      <w:r>
        <w:rPr>
          <w:rFonts w:hAnsi="宋体"/>
          <w:szCs w:val="21"/>
        </w:rPr>
        <w:t>．</w:t>
      </w:r>
      <w:r w:rsidRPr="00B665A8">
        <w:rPr>
          <w:rFonts w:hAnsi="宋体"/>
          <w:szCs w:val="21"/>
        </w:rPr>
        <w:t>凸透镜</w:t>
      </w:r>
      <w:r>
        <w:rPr>
          <w:rFonts w:hAnsi="宋体" w:hint="eastAsia"/>
          <w:szCs w:val="21"/>
        </w:rPr>
        <w:t xml:space="preserve">    </w:t>
      </w:r>
      <w:r w:rsidRPr="00B665A8">
        <w:rPr>
          <w:rFonts w:hAnsi="宋体"/>
          <w:szCs w:val="21"/>
        </w:rPr>
        <w:t>目镜</w:t>
      </w:r>
      <w:r w:rsidRPr="00B665A8">
        <w:rPr>
          <w:szCs w:val="21"/>
        </w:rPr>
        <w:t xml:space="preserve">  </w:t>
      </w:r>
      <w:r w:rsidRPr="00B665A8">
        <w:rPr>
          <w:rFonts w:hAnsi="宋体"/>
          <w:szCs w:val="21"/>
        </w:rPr>
        <w:t>物镜</w:t>
      </w:r>
      <w:r w:rsidRPr="00B665A8">
        <w:rPr>
          <w:szCs w:val="21"/>
        </w:rPr>
        <w:t xml:space="preserve">  </w:t>
      </w:r>
      <w:r w:rsidRPr="00B665A8">
        <w:rPr>
          <w:rFonts w:hAnsi="宋体"/>
          <w:szCs w:val="21"/>
        </w:rPr>
        <w:t>物镜</w:t>
      </w:r>
      <w:r w:rsidRPr="00B665A8">
        <w:rPr>
          <w:szCs w:val="21"/>
        </w:rPr>
        <w:t xml:space="preserve">  </w:t>
      </w:r>
      <w:r w:rsidRPr="00B665A8">
        <w:rPr>
          <w:rFonts w:hAnsi="宋体"/>
          <w:szCs w:val="21"/>
        </w:rPr>
        <w:t>目镜</w:t>
      </w:r>
    </w:p>
    <w:p w:rsidR="003508D5" w:rsidRPr="00B665A8" w:rsidRDefault="003508D5" w:rsidP="003508D5">
      <w:pPr>
        <w:spacing w:line="360" w:lineRule="auto"/>
        <w:rPr>
          <w:szCs w:val="21"/>
        </w:rPr>
      </w:pPr>
      <w:r w:rsidRPr="00B665A8">
        <w:rPr>
          <w:szCs w:val="21"/>
        </w:rPr>
        <w:t>3</w:t>
      </w:r>
      <w:r>
        <w:rPr>
          <w:rFonts w:hAnsi="宋体"/>
          <w:szCs w:val="21"/>
        </w:rPr>
        <w:t>．</w:t>
      </w:r>
      <w:r w:rsidRPr="00B665A8">
        <w:rPr>
          <w:rFonts w:hAnsi="宋体"/>
          <w:szCs w:val="21"/>
        </w:rPr>
        <w:t>目镜</w:t>
      </w:r>
      <w:r w:rsidRPr="00B665A8">
        <w:rPr>
          <w:szCs w:val="21"/>
        </w:rPr>
        <w:t xml:space="preserve"> </w:t>
      </w:r>
      <w:r w:rsidRPr="00B665A8">
        <w:rPr>
          <w:rFonts w:hAnsi="宋体"/>
          <w:szCs w:val="21"/>
        </w:rPr>
        <w:t>放大镜</w:t>
      </w:r>
      <w:r w:rsidRPr="00B665A8">
        <w:rPr>
          <w:szCs w:val="21"/>
        </w:rPr>
        <w:t xml:space="preserve">  </w:t>
      </w:r>
      <w:r w:rsidRPr="00B665A8">
        <w:rPr>
          <w:rFonts w:hAnsi="宋体"/>
          <w:szCs w:val="21"/>
        </w:rPr>
        <w:t>放大</w:t>
      </w:r>
      <w:r w:rsidRPr="00B665A8">
        <w:rPr>
          <w:szCs w:val="21"/>
        </w:rPr>
        <w:t xml:space="preserve">  </w:t>
      </w:r>
      <w:r w:rsidRPr="00B665A8">
        <w:rPr>
          <w:rFonts w:hAnsi="宋体"/>
          <w:szCs w:val="21"/>
        </w:rPr>
        <w:t>会聚更多的光线</w:t>
      </w:r>
    </w:p>
    <w:p w:rsidR="003508D5" w:rsidRPr="00B665A8" w:rsidRDefault="003508D5" w:rsidP="003508D5">
      <w:pPr>
        <w:spacing w:line="360" w:lineRule="auto"/>
        <w:rPr>
          <w:szCs w:val="21"/>
        </w:rPr>
      </w:pPr>
      <w:r w:rsidRPr="00B665A8">
        <w:rPr>
          <w:szCs w:val="21"/>
        </w:rPr>
        <w:t>4</w:t>
      </w:r>
      <w:r>
        <w:rPr>
          <w:rFonts w:hAnsi="宋体"/>
          <w:szCs w:val="21"/>
        </w:rPr>
        <w:t>．</w:t>
      </w:r>
      <w:r w:rsidRPr="00B665A8">
        <w:rPr>
          <w:szCs w:val="21"/>
        </w:rPr>
        <w:t>2</w:t>
      </w:r>
      <w:r w:rsidRPr="00B665A8">
        <w:rPr>
          <w:rFonts w:hAnsi="宋体"/>
          <w:szCs w:val="21"/>
        </w:rPr>
        <w:t>倍焦距</w:t>
      </w:r>
      <w:r w:rsidRPr="00B665A8">
        <w:rPr>
          <w:szCs w:val="21"/>
        </w:rPr>
        <w:t xml:space="preserve">   </w:t>
      </w:r>
      <w:r w:rsidRPr="00B665A8">
        <w:rPr>
          <w:rFonts w:hAnsi="宋体"/>
          <w:szCs w:val="21"/>
        </w:rPr>
        <w:t>小于焦距</w:t>
      </w:r>
    </w:p>
    <w:p w:rsidR="003508D5" w:rsidRPr="00B665A8" w:rsidRDefault="003508D5" w:rsidP="003508D5">
      <w:pPr>
        <w:spacing w:line="360" w:lineRule="auto"/>
        <w:rPr>
          <w:szCs w:val="21"/>
        </w:rPr>
      </w:pPr>
      <w:r w:rsidRPr="00B665A8">
        <w:rPr>
          <w:szCs w:val="21"/>
        </w:rPr>
        <w:t>5</w:t>
      </w:r>
      <w:r>
        <w:rPr>
          <w:rFonts w:hAnsi="宋体"/>
          <w:szCs w:val="21"/>
        </w:rPr>
        <w:t>．</w:t>
      </w:r>
      <w:r w:rsidRPr="00B665A8">
        <w:rPr>
          <w:szCs w:val="21"/>
        </w:rPr>
        <w:t>D</w:t>
      </w:r>
    </w:p>
    <w:p w:rsidR="003508D5" w:rsidRPr="00B665A8" w:rsidRDefault="003508D5" w:rsidP="003508D5">
      <w:pPr>
        <w:spacing w:line="360" w:lineRule="auto"/>
        <w:rPr>
          <w:szCs w:val="21"/>
        </w:rPr>
      </w:pPr>
      <w:r w:rsidRPr="00B665A8">
        <w:rPr>
          <w:szCs w:val="21"/>
        </w:rPr>
        <w:t>6</w:t>
      </w:r>
      <w:r>
        <w:rPr>
          <w:rFonts w:hAnsi="宋体"/>
          <w:szCs w:val="21"/>
        </w:rPr>
        <w:t>．</w:t>
      </w:r>
      <w:r w:rsidRPr="00B665A8">
        <w:rPr>
          <w:szCs w:val="21"/>
        </w:rPr>
        <w:t>B</w:t>
      </w:r>
    </w:p>
    <w:p w:rsidR="003508D5" w:rsidRPr="00B665A8" w:rsidRDefault="003508D5" w:rsidP="003508D5">
      <w:pPr>
        <w:spacing w:line="360" w:lineRule="auto"/>
        <w:rPr>
          <w:szCs w:val="21"/>
        </w:rPr>
      </w:pPr>
      <w:r w:rsidRPr="00B665A8">
        <w:rPr>
          <w:szCs w:val="21"/>
        </w:rPr>
        <w:t>7</w:t>
      </w:r>
      <w:r>
        <w:rPr>
          <w:rFonts w:hAnsi="宋体"/>
          <w:szCs w:val="21"/>
        </w:rPr>
        <w:t>．</w:t>
      </w:r>
      <w:r w:rsidRPr="00B665A8">
        <w:rPr>
          <w:szCs w:val="21"/>
        </w:rPr>
        <w:t>C</w:t>
      </w:r>
    </w:p>
    <w:p w:rsidR="003508D5" w:rsidRPr="00B665A8" w:rsidRDefault="003508D5" w:rsidP="003508D5">
      <w:pPr>
        <w:spacing w:line="360" w:lineRule="auto"/>
        <w:rPr>
          <w:szCs w:val="21"/>
        </w:rPr>
      </w:pPr>
      <w:r w:rsidRPr="00B665A8">
        <w:rPr>
          <w:szCs w:val="21"/>
        </w:rPr>
        <w:t>8</w:t>
      </w:r>
      <w:r>
        <w:rPr>
          <w:rFonts w:hAnsi="宋体"/>
          <w:szCs w:val="21"/>
        </w:rPr>
        <w:t>．</w:t>
      </w:r>
      <w:r w:rsidRPr="00B665A8">
        <w:rPr>
          <w:szCs w:val="21"/>
        </w:rPr>
        <w:t>D</w:t>
      </w:r>
    </w:p>
    <w:p w:rsidR="003508D5" w:rsidRPr="00B665A8" w:rsidRDefault="003508D5" w:rsidP="003508D5">
      <w:pPr>
        <w:spacing w:line="360" w:lineRule="auto"/>
        <w:rPr>
          <w:szCs w:val="21"/>
        </w:rPr>
      </w:pPr>
      <w:r w:rsidRPr="00B665A8">
        <w:rPr>
          <w:szCs w:val="21"/>
        </w:rPr>
        <w:t>9</w:t>
      </w:r>
      <w:r>
        <w:rPr>
          <w:rFonts w:hAnsi="宋体"/>
          <w:szCs w:val="21"/>
        </w:rPr>
        <w:t>．</w:t>
      </w:r>
      <w:r w:rsidRPr="00B665A8">
        <w:rPr>
          <w:szCs w:val="21"/>
        </w:rPr>
        <w:t>C</w:t>
      </w:r>
    </w:p>
    <w:p w:rsidR="003508D5" w:rsidRPr="00B665A8" w:rsidRDefault="003508D5" w:rsidP="003508D5">
      <w:pPr>
        <w:spacing w:line="360" w:lineRule="auto"/>
        <w:rPr>
          <w:szCs w:val="21"/>
        </w:rPr>
      </w:pPr>
      <w:r w:rsidRPr="00B665A8">
        <w:rPr>
          <w:szCs w:val="21"/>
        </w:rPr>
        <w:t>10</w:t>
      </w:r>
      <w:r>
        <w:rPr>
          <w:rFonts w:hAnsi="宋体"/>
          <w:szCs w:val="21"/>
        </w:rPr>
        <w:t>．</w:t>
      </w:r>
      <w:r w:rsidRPr="00B665A8">
        <w:rPr>
          <w:szCs w:val="21"/>
        </w:rPr>
        <w:t>D</w:t>
      </w:r>
    </w:p>
    <w:p w:rsidR="003508D5" w:rsidRPr="00B665A8" w:rsidRDefault="003508D5" w:rsidP="003508D5">
      <w:pPr>
        <w:spacing w:line="360" w:lineRule="auto"/>
        <w:rPr>
          <w:szCs w:val="21"/>
        </w:rPr>
      </w:pPr>
    </w:p>
    <w:p w:rsidR="003508D5" w:rsidRPr="00B665A8" w:rsidRDefault="003508D5" w:rsidP="003508D5">
      <w:pPr>
        <w:spacing w:line="360" w:lineRule="auto"/>
        <w:rPr>
          <w:szCs w:val="21"/>
        </w:rPr>
      </w:pPr>
    </w:p>
    <w:p w:rsidR="001A2404" w:rsidRDefault="001A2404">
      <w:bookmarkStart w:id="0" w:name="_GoBack"/>
      <w:bookmarkEnd w:id="0"/>
    </w:p>
    <w:sectPr w:rsidR="001A240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1EF" w:rsidRDefault="003508D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1EF" w:rsidRDefault="003508D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1EF" w:rsidRDefault="003508D5">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1EF" w:rsidRDefault="003508D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1EF" w:rsidRDefault="003508D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1EF" w:rsidRDefault="003508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8D5"/>
    <w:rsid w:val="001A2404"/>
    <w:rsid w:val="00350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8D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508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508D5"/>
    <w:rPr>
      <w:rFonts w:ascii="Times New Roman" w:eastAsia="宋体" w:hAnsi="Times New Roman" w:cs="Times New Roman"/>
      <w:sz w:val="18"/>
      <w:szCs w:val="18"/>
    </w:rPr>
  </w:style>
  <w:style w:type="paragraph" w:styleId="a4">
    <w:name w:val="footer"/>
    <w:basedOn w:val="a"/>
    <w:link w:val="Char0"/>
    <w:rsid w:val="003508D5"/>
    <w:pPr>
      <w:tabs>
        <w:tab w:val="center" w:pos="4153"/>
        <w:tab w:val="right" w:pos="8306"/>
      </w:tabs>
      <w:snapToGrid w:val="0"/>
      <w:jc w:val="left"/>
    </w:pPr>
    <w:rPr>
      <w:sz w:val="18"/>
      <w:szCs w:val="18"/>
    </w:rPr>
  </w:style>
  <w:style w:type="character" w:customStyle="1" w:styleId="Char0">
    <w:name w:val="页脚 Char"/>
    <w:basedOn w:val="a0"/>
    <w:link w:val="a4"/>
    <w:rsid w:val="003508D5"/>
    <w:rPr>
      <w:rFonts w:ascii="Times New Roman" w:eastAsia="宋体" w:hAnsi="Times New Roman" w:cs="Times New Roman"/>
      <w:sz w:val="18"/>
      <w:szCs w:val="18"/>
    </w:rPr>
  </w:style>
  <w:style w:type="paragraph" w:styleId="a5">
    <w:name w:val="Balloon Text"/>
    <w:basedOn w:val="a"/>
    <w:link w:val="Char1"/>
    <w:uiPriority w:val="99"/>
    <w:semiHidden/>
    <w:unhideWhenUsed/>
    <w:rsid w:val="003508D5"/>
    <w:rPr>
      <w:sz w:val="18"/>
      <w:szCs w:val="18"/>
    </w:rPr>
  </w:style>
  <w:style w:type="character" w:customStyle="1" w:styleId="Char1">
    <w:name w:val="批注框文本 Char"/>
    <w:basedOn w:val="a0"/>
    <w:link w:val="a5"/>
    <w:uiPriority w:val="99"/>
    <w:semiHidden/>
    <w:rsid w:val="003508D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8D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508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508D5"/>
    <w:rPr>
      <w:rFonts w:ascii="Times New Roman" w:eastAsia="宋体" w:hAnsi="Times New Roman" w:cs="Times New Roman"/>
      <w:sz w:val="18"/>
      <w:szCs w:val="18"/>
    </w:rPr>
  </w:style>
  <w:style w:type="paragraph" w:styleId="a4">
    <w:name w:val="footer"/>
    <w:basedOn w:val="a"/>
    <w:link w:val="Char0"/>
    <w:rsid w:val="003508D5"/>
    <w:pPr>
      <w:tabs>
        <w:tab w:val="center" w:pos="4153"/>
        <w:tab w:val="right" w:pos="8306"/>
      </w:tabs>
      <w:snapToGrid w:val="0"/>
      <w:jc w:val="left"/>
    </w:pPr>
    <w:rPr>
      <w:sz w:val="18"/>
      <w:szCs w:val="18"/>
    </w:rPr>
  </w:style>
  <w:style w:type="character" w:customStyle="1" w:styleId="Char0">
    <w:name w:val="页脚 Char"/>
    <w:basedOn w:val="a0"/>
    <w:link w:val="a4"/>
    <w:rsid w:val="003508D5"/>
    <w:rPr>
      <w:rFonts w:ascii="Times New Roman" w:eastAsia="宋体" w:hAnsi="Times New Roman" w:cs="Times New Roman"/>
      <w:sz w:val="18"/>
      <w:szCs w:val="18"/>
    </w:rPr>
  </w:style>
  <w:style w:type="paragraph" w:styleId="a5">
    <w:name w:val="Balloon Text"/>
    <w:basedOn w:val="a"/>
    <w:link w:val="Char1"/>
    <w:uiPriority w:val="99"/>
    <w:semiHidden/>
    <w:unhideWhenUsed/>
    <w:rsid w:val="003508D5"/>
    <w:rPr>
      <w:sz w:val="18"/>
      <w:szCs w:val="18"/>
    </w:rPr>
  </w:style>
  <w:style w:type="character" w:customStyle="1" w:styleId="Char1">
    <w:name w:val="批注框文本 Char"/>
    <w:basedOn w:val="a0"/>
    <w:link w:val="a5"/>
    <w:uiPriority w:val="99"/>
    <w:semiHidden/>
    <w:rsid w:val="003508D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pn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dc:creator>
  <cp:lastModifiedBy>lm</cp:lastModifiedBy>
  <cp:revision>1</cp:revision>
  <dcterms:created xsi:type="dcterms:W3CDTF">2015-11-15T08:19:00Z</dcterms:created>
  <dcterms:modified xsi:type="dcterms:W3CDTF">2015-11-15T08:20:00Z</dcterms:modified>
</cp:coreProperties>
</file>