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CAB085" w14:textId="249D5EEC" w:rsidR="000F7274" w:rsidRPr="002F4E53" w:rsidRDefault="00000000">
      <w:pPr>
        <w:spacing w:line="360" w:lineRule="auto"/>
        <w:jc w:val="center"/>
        <w:textAlignment w:val="center"/>
        <w:rPr>
          <w:color w:val="EE0000"/>
        </w:rPr>
      </w:pPr>
      <w:r w:rsidRPr="002F4E53">
        <w:rPr>
          <w:rFonts w:ascii="宋体" w:hAnsi="宋体"/>
          <w:b/>
          <w:noProof/>
          <w:color w:val="EE0000"/>
          <w:sz w:val="32"/>
        </w:rPr>
        <w:drawing>
          <wp:anchor distT="0" distB="0" distL="114300" distR="114300" simplePos="0" relativeHeight="251659264" behindDoc="0" locked="0" layoutInCell="1" allowOverlap="1" wp14:anchorId="7EDEB8F2" wp14:editId="6952D9FA">
            <wp:simplePos x="0" y="0"/>
            <wp:positionH relativeFrom="page">
              <wp:posOffset>10655300</wp:posOffset>
            </wp:positionH>
            <wp:positionV relativeFrom="topMargin">
              <wp:posOffset>11023600</wp:posOffset>
            </wp:positionV>
            <wp:extent cx="419100" cy="266700"/>
            <wp:effectExtent l="0" t="0" r="0" b="0"/>
            <wp:wrapNone/>
            <wp:docPr id="100156" name="图片 100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56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F4E53">
        <w:rPr>
          <w:rFonts w:ascii="宋体" w:hAnsi="宋体"/>
          <w:b/>
          <w:noProof/>
          <w:color w:val="EE0000"/>
          <w:sz w:val="32"/>
        </w:rPr>
        <w:drawing>
          <wp:anchor distT="0" distB="0" distL="114300" distR="114300" simplePos="0" relativeHeight="251660288" behindDoc="0" locked="0" layoutInCell="1" allowOverlap="1" wp14:anchorId="1BD74CB7" wp14:editId="2DA6B823">
            <wp:simplePos x="0" y="0"/>
            <wp:positionH relativeFrom="page">
              <wp:posOffset>10769600</wp:posOffset>
            </wp:positionH>
            <wp:positionV relativeFrom="topMargin">
              <wp:posOffset>12344400</wp:posOffset>
            </wp:positionV>
            <wp:extent cx="495300" cy="355600"/>
            <wp:effectExtent l="0" t="0" r="0" b="0"/>
            <wp:wrapNone/>
            <wp:docPr id="648784629" name="图片 6487846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784629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F4E53">
        <w:rPr>
          <w:rFonts w:ascii="宋体" w:hAnsi="宋体"/>
          <w:b/>
          <w:color w:val="EE0000"/>
          <w:sz w:val="32"/>
        </w:rPr>
        <w:t>南充市</w:t>
      </w:r>
      <w:r w:rsidR="002F4E53" w:rsidRPr="002F4E53">
        <w:rPr>
          <w:rFonts w:ascii="宋体" w:hAnsi="宋体" w:hint="eastAsia"/>
          <w:b/>
          <w:color w:val="EE0000"/>
          <w:sz w:val="32"/>
        </w:rPr>
        <w:t>2026</w:t>
      </w:r>
      <w:r w:rsidRPr="002F4E53">
        <w:rPr>
          <w:rFonts w:ascii="宋体" w:hAnsi="宋体"/>
          <w:b/>
          <w:color w:val="EE0000"/>
          <w:sz w:val="32"/>
        </w:rPr>
        <w:t>年初中学业水平考试</w:t>
      </w:r>
    </w:p>
    <w:p w14:paraId="40E2CF75" w14:textId="77777777" w:rsidR="000F7274" w:rsidRPr="002F4E53" w:rsidRDefault="00000000">
      <w:pPr>
        <w:spacing w:line="360" w:lineRule="auto"/>
        <w:jc w:val="center"/>
        <w:textAlignment w:val="center"/>
        <w:rPr>
          <w:color w:val="EE0000"/>
        </w:rPr>
      </w:pPr>
      <w:r w:rsidRPr="002F4E53">
        <w:rPr>
          <w:rFonts w:ascii="宋体" w:hAnsi="宋体"/>
          <w:b/>
          <w:color w:val="EE0000"/>
          <w:sz w:val="32"/>
        </w:rPr>
        <w:t>物理试题</w:t>
      </w:r>
    </w:p>
    <w:p w14:paraId="583DA022" w14:textId="77777777" w:rsidR="000F7274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说明：</w:t>
      </w:r>
      <w:r>
        <w:rPr>
          <w:rFonts w:eastAsia="Times New Roman" w:cs="Times New Roman"/>
          <w:b/>
          <w:sz w:val="24"/>
        </w:rPr>
        <w:t>1.</w:t>
      </w:r>
      <w:r>
        <w:rPr>
          <w:rFonts w:ascii="宋体" w:hAnsi="宋体"/>
          <w:b/>
          <w:sz w:val="24"/>
        </w:rPr>
        <w:t>物理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分（按</w:t>
      </w:r>
      <w:r>
        <w:rPr>
          <w:rFonts w:eastAsia="Times New Roman" w:cs="Times New Roman"/>
          <w:b/>
          <w:sz w:val="24"/>
        </w:rPr>
        <w:t>90</w:t>
      </w:r>
      <w:r>
        <w:rPr>
          <w:rFonts w:ascii="宋体" w:hAnsi="宋体"/>
          <w:b/>
          <w:sz w:val="24"/>
        </w:rPr>
        <w:t>分折合计入总成绩），考试时间</w:t>
      </w:r>
      <w:r>
        <w:rPr>
          <w:rFonts w:eastAsia="Times New Roman" w:cs="Times New Roman"/>
          <w:b/>
          <w:sz w:val="24"/>
        </w:rPr>
        <w:t>120</w:t>
      </w:r>
      <w:r>
        <w:rPr>
          <w:rFonts w:ascii="宋体" w:hAnsi="宋体"/>
          <w:b/>
          <w:sz w:val="24"/>
        </w:rPr>
        <w:t>分钟。</w:t>
      </w:r>
    </w:p>
    <w:p w14:paraId="4F351004" w14:textId="77777777" w:rsidR="000F7274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2.</w:t>
      </w:r>
      <w:r>
        <w:rPr>
          <w:rFonts w:ascii="宋体" w:hAnsi="宋体"/>
          <w:b/>
          <w:sz w:val="24"/>
        </w:rPr>
        <w:t>答题前，考生务必将自己的姓名、座位号、准考证号、身份证号填写在答题卡规定的位置上。</w:t>
      </w:r>
    </w:p>
    <w:p w14:paraId="41B45739" w14:textId="77777777" w:rsidR="000F7274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3.</w:t>
      </w:r>
      <w:r>
        <w:rPr>
          <w:rFonts w:ascii="宋体" w:hAnsi="宋体"/>
          <w:b/>
          <w:sz w:val="24"/>
        </w:rPr>
        <w:t>必须使用</w:t>
      </w:r>
      <w:r>
        <w:rPr>
          <w:rFonts w:eastAsia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毫米黑色签字笔将答案写在答题卡规定的位置上。</w:t>
      </w:r>
    </w:p>
    <w:p w14:paraId="3E830385" w14:textId="77777777" w:rsidR="000F7274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4.</w:t>
      </w:r>
      <w:r>
        <w:rPr>
          <w:rFonts w:ascii="宋体" w:hAnsi="宋体"/>
          <w:b/>
          <w:sz w:val="24"/>
        </w:rPr>
        <w:t>所有题目必须在答题卡上作答，在试卷上、草稿纸上答题无效。</w:t>
      </w:r>
    </w:p>
    <w:p w14:paraId="432AC8AD" w14:textId="77777777" w:rsidR="000F7274" w:rsidRDefault="00000000">
      <w:pPr>
        <w:spacing w:line="360" w:lineRule="auto"/>
        <w:jc w:val="center"/>
        <w:textAlignment w:val="center"/>
      </w:pPr>
      <w:r>
        <w:rPr>
          <w:rFonts w:ascii="宋体" w:hAnsi="宋体"/>
          <w:b/>
          <w:sz w:val="24"/>
        </w:rPr>
        <w:t>物理</w:t>
      </w:r>
    </w:p>
    <w:p w14:paraId="5B617A00" w14:textId="77777777" w:rsidR="000F7274" w:rsidRDefault="00000000">
      <w:pPr>
        <w:spacing w:line="360" w:lineRule="auto"/>
        <w:jc w:val="center"/>
        <w:textAlignment w:val="center"/>
      </w:pPr>
      <w:r>
        <w:rPr>
          <w:rFonts w:ascii="宋体" w:hAnsi="宋体"/>
          <w:b/>
          <w:sz w:val="24"/>
        </w:rPr>
        <w:t>第Ⅰ卷（选择题，共</w:t>
      </w:r>
      <w:r>
        <w:rPr>
          <w:rFonts w:eastAsia="Times New Roman" w:cs="Times New Roman"/>
          <w:b/>
          <w:sz w:val="24"/>
        </w:rPr>
        <w:t>38</w:t>
      </w:r>
      <w:r>
        <w:rPr>
          <w:rFonts w:ascii="宋体" w:hAnsi="宋体"/>
          <w:b/>
          <w:sz w:val="24"/>
        </w:rPr>
        <w:t>分）</w:t>
      </w:r>
    </w:p>
    <w:p w14:paraId="45923415" w14:textId="77777777" w:rsidR="000F7274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一、选择题（本大题</w:t>
      </w:r>
      <w:r>
        <w:rPr>
          <w:rFonts w:eastAsia="Times New Roman" w:cs="Times New Roman"/>
          <w:b/>
          <w:sz w:val="24"/>
        </w:rPr>
        <w:t>1-10</w:t>
      </w:r>
      <w:r>
        <w:rPr>
          <w:rFonts w:ascii="宋体" w:hAnsi="宋体"/>
          <w:b/>
          <w:sz w:val="24"/>
        </w:rPr>
        <w:t>小题只有一项符合题目要求，每小题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分；</w:t>
      </w:r>
      <w:r>
        <w:rPr>
          <w:rFonts w:eastAsia="Times New Roman" w:cs="Times New Roman"/>
          <w:b/>
          <w:sz w:val="24"/>
        </w:rPr>
        <w:t>11-12</w:t>
      </w:r>
      <w:r>
        <w:rPr>
          <w:rFonts w:ascii="宋体" w:hAnsi="宋体"/>
          <w:b/>
          <w:sz w:val="24"/>
        </w:rPr>
        <w:t>小题有多项符合题目要求，全部选对得</w:t>
      </w:r>
      <w:r>
        <w:rPr>
          <w:rFonts w:eastAsia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分，选对但不全的得</w:t>
      </w: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分，有错的得</w:t>
      </w:r>
      <w:r>
        <w:rPr>
          <w:rFonts w:eastAsia="Times New Roman" w:cs="Times New Roman"/>
          <w:b/>
          <w:sz w:val="24"/>
        </w:rPr>
        <w:t>0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38</w:t>
      </w:r>
      <w:r>
        <w:rPr>
          <w:rFonts w:ascii="宋体" w:hAnsi="宋体"/>
          <w:b/>
          <w:sz w:val="24"/>
        </w:rPr>
        <w:t>分）</w:t>
      </w:r>
    </w:p>
    <w:p w14:paraId="14E4DA8E" w14:textId="77777777" w:rsidR="000F7274" w:rsidRDefault="00000000">
      <w:pPr>
        <w:spacing w:line="360" w:lineRule="auto"/>
        <w:textAlignment w:val="center"/>
      </w:pPr>
      <w:r>
        <w:t xml:space="preserve">1. </w:t>
      </w:r>
      <w:r>
        <w:rPr>
          <w:rFonts w:ascii="宋体" w:hAnsi="宋体"/>
        </w:rPr>
        <w:t>人们能够在中埃文化年开幕式演出中分辨中国二胡的声音，主要是根据声音的（　　）</w:t>
      </w:r>
    </w:p>
    <w:p w14:paraId="2AA133A8" w14:textId="77777777" w:rsidR="000F7274" w:rsidRDefault="00FC58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 w:rsidRPr="00BE1BCD">
        <w:t xml:space="preserve">A. </w:t>
      </w:r>
      <w:r w:rsidR="00000000">
        <w:rPr>
          <w:rFonts w:ascii="宋体" w:hAnsi="宋体"/>
        </w:rPr>
        <w:t>音调</w:t>
      </w:r>
      <w:r w:rsidRPr="00BE1BCD">
        <w:tab/>
        <w:t xml:space="preserve">B. </w:t>
      </w:r>
      <w:r w:rsidR="00000000">
        <w:rPr>
          <w:rFonts w:ascii="宋体" w:hAnsi="宋体"/>
        </w:rPr>
        <w:t>声速</w:t>
      </w:r>
      <w:r w:rsidRPr="00BE1BCD">
        <w:tab/>
        <w:t xml:space="preserve">C. </w:t>
      </w:r>
      <w:r w:rsidR="00000000">
        <w:rPr>
          <w:rFonts w:ascii="宋体" w:hAnsi="宋体"/>
        </w:rPr>
        <w:t>响度</w:t>
      </w:r>
      <w:r w:rsidRPr="00BE1BCD">
        <w:tab/>
        <w:t xml:space="preserve">D. </w:t>
      </w:r>
      <w:r w:rsidR="00000000">
        <w:rPr>
          <w:rFonts w:ascii="宋体" w:hAnsi="宋体"/>
        </w:rPr>
        <w:t>音色</w:t>
      </w:r>
    </w:p>
    <w:p w14:paraId="0547851C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3CA24D1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CF32EC2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【详解】音色是不同发声体特有的声音品质，不同发声体因为材料、结构不同，发出声音的音色不同，人们分辨不同乐器的声音，就是依靠音色区分。</w:t>
      </w:r>
    </w:p>
    <w:p w14:paraId="3855913C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color w:val="000000"/>
        </w:rPr>
        <w:t>D</w:t>
      </w:r>
      <w:r>
        <w:rPr>
          <w:color w:val="000000"/>
        </w:rPr>
        <w:t>。</w:t>
      </w:r>
    </w:p>
    <w:p w14:paraId="45B16C95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关于下列现象解释正确的是（　　）</w:t>
      </w:r>
    </w:p>
    <w:p w14:paraId="429F7C67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FF2DE45" wp14:editId="5345E8D0">
            <wp:extent cx="4514850" cy="9906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440F3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图甲人脸识别应用的是平面镜成像原理</w:t>
      </w:r>
    </w:p>
    <w:p w14:paraId="35EC99B2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图乙“池水变浅”是光的折射现象</w:t>
      </w:r>
    </w:p>
    <w:p w14:paraId="50D11F66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图丙工匠雕刻艺术品之后，艺术品密度变小了</w:t>
      </w:r>
    </w:p>
    <w:p w14:paraId="01AE6ED0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图丁物体在空间站“漂起”，是因为质量减少了</w:t>
      </w:r>
    </w:p>
    <w:p w14:paraId="1BDDE47A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A92D7AB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E688034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color w:val="000000"/>
        </w:rPr>
        <w:t>人脸识别的摄像头利用凸透镜成像原理（光的折射）工作，不是平面镜成像原理，故</w:t>
      </w:r>
      <w:r>
        <w:rPr>
          <w:color w:val="000000"/>
        </w:rPr>
        <w:t>A</w:t>
      </w:r>
      <w:r>
        <w:rPr>
          <w:color w:val="000000"/>
        </w:rPr>
        <w:t>错误；</w:t>
      </w:r>
    </w:p>
    <w:p w14:paraId="6A0B36DC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rFonts w:ascii="宋体" w:hAnsi="宋体"/>
          <w:color w:val="000000"/>
        </w:rPr>
        <w:t>“池水变浅”是</w:t>
      </w:r>
      <w:r>
        <w:rPr>
          <w:color w:val="000000"/>
        </w:rPr>
        <w:t>池底反射的光从水斜射入空气时发生偏折，人眼逆着折射光线看到池底变浅的虚像，属于光的折射现象，故</w:t>
      </w:r>
      <w:r>
        <w:rPr>
          <w:color w:val="000000"/>
        </w:rPr>
        <w:t>B</w:t>
      </w:r>
      <w:r>
        <w:rPr>
          <w:color w:val="000000"/>
        </w:rPr>
        <w:t>正确；</w:t>
      </w:r>
    </w:p>
    <w:p w14:paraId="4B448C4F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color w:val="000000"/>
        </w:rPr>
        <w:t>密度是物质的固有特性，和物体质量、体积无关，雕刻后艺术品的物质种类不变，密度不变，故</w:t>
      </w:r>
      <w:r>
        <w:rPr>
          <w:color w:val="000000"/>
        </w:rPr>
        <w:t>C</w:t>
      </w:r>
      <w:r>
        <w:rPr>
          <w:color w:val="000000"/>
        </w:rPr>
        <w:t>错误；</w:t>
      </w:r>
    </w:p>
    <w:p w14:paraId="1FC78C3E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color w:val="000000"/>
        </w:rPr>
        <w:t>质量是物体的固有属性，不随位置改变，物体在空间站漂浮是因为处于失重状态，并非质量减小，故</w:t>
      </w:r>
      <w:r>
        <w:rPr>
          <w:color w:val="000000"/>
        </w:rPr>
        <w:t>D</w:t>
      </w:r>
      <w:r>
        <w:rPr>
          <w:color w:val="000000"/>
        </w:rPr>
        <w:t>错误。</w:t>
      </w:r>
    </w:p>
    <w:p w14:paraId="455BDC52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 xml:space="preserve"> B</w:t>
      </w:r>
      <w:r>
        <w:rPr>
          <w:rFonts w:ascii="宋体" w:hAnsi="宋体"/>
          <w:color w:val="000000"/>
        </w:rPr>
        <w:t>。</w:t>
      </w:r>
    </w:p>
    <w:p w14:paraId="70201FA9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我国科研团队从某植物溶液中提取抗生素时，要用物理加热的方法使溶液沸腾而除去水分，但该抗生素不能在超过</w:t>
      </w:r>
      <w:r>
        <w:rPr>
          <w:rFonts w:eastAsia="Times New Roman" w:cs="Times New Roman"/>
          <w:color w:val="000000"/>
        </w:rPr>
        <w:t>80℃</w:t>
      </w:r>
      <w:r>
        <w:rPr>
          <w:rFonts w:ascii="宋体" w:hAnsi="宋体"/>
          <w:color w:val="000000"/>
        </w:rPr>
        <w:t>的温度下提取。下列解决方法可行的是（　　）</w:t>
      </w:r>
    </w:p>
    <w:p w14:paraId="1B6B897D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在标准大气压下用“水浴法”持续加热</w:t>
      </w:r>
    </w:p>
    <w:p w14:paraId="078633E4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在标准大气压下用敞口锅直接加热至沸腾</w:t>
      </w:r>
    </w:p>
    <w:p w14:paraId="42815D23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在低压室内提取，使水的沸点低于</w:t>
      </w:r>
      <w:r>
        <w:rPr>
          <w:rFonts w:eastAsia="Times New Roman" w:cs="Times New Roman"/>
          <w:color w:val="000000"/>
        </w:rPr>
        <w:t>80℃</w:t>
      </w:r>
    </w:p>
    <w:p w14:paraId="77DEE11A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用高压锅加热溶液，使水的沸点低于</w:t>
      </w:r>
      <w:r>
        <w:rPr>
          <w:rFonts w:eastAsia="Times New Roman" w:cs="Times New Roman"/>
          <w:color w:val="000000"/>
        </w:rPr>
        <w:t>80℃</w:t>
      </w:r>
    </w:p>
    <w:p w14:paraId="3C6E9709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79A50005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9FEB228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【详解】抗生素不能在超过</w:t>
      </w:r>
      <w:r>
        <w:rPr>
          <w:color w:val="000000"/>
        </w:rPr>
        <w:t>80</w:t>
      </w:r>
      <w:r>
        <w:rPr>
          <w:rFonts w:eastAsia="Times New Roman" w:cs="Times New Roman"/>
          <w:color w:val="000000"/>
        </w:rPr>
        <w:t>℃</w:t>
      </w:r>
      <w:r>
        <w:rPr>
          <w:color w:val="000000"/>
        </w:rPr>
        <w:t>的温度下提取，则利用沸腾除去水分的过程中，溶液沸点不能超过</w:t>
      </w:r>
      <w:r>
        <w:rPr>
          <w:color w:val="000000"/>
        </w:rPr>
        <w:t>80</w:t>
      </w:r>
      <w:r>
        <w:rPr>
          <w:rFonts w:eastAsia="Times New Roman" w:cs="Times New Roman"/>
          <w:color w:val="000000"/>
        </w:rPr>
        <w:t>℃</w:t>
      </w:r>
      <w:r>
        <w:rPr>
          <w:color w:val="000000"/>
        </w:rPr>
        <w:t>。一标准大气压下，水的沸点为</w:t>
      </w:r>
      <w:r>
        <w:rPr>
          <w:color w:val="000000"/>
        </w:rPr>
        <w:t>100</w:t>
      </w:r>
      <w:r>
        <w:rPr>
          <w:rFonts w:eastAsia="Times New Roman" w:cs="Times New Roman"/>
          <w:color w:val="000000"/>
        </w:rPr>
        <w:t>℃</w:t>
      </w:r>
      <w:r>
        <w:rPr>
          <w:color w:val="000000"/>
        </w:rPr>
        <w:t>，如果使水在较低的温度下沸腾，应该降低水面上气压，这样可使水的沸点低于</w:t>
      </w:r>
      <w:r>
        <w:rPr>
          <w:color w:val="000000"/>
        </w:rPr>
        <w:t>80</w:t>
      </w:r>
      <w:r>
        <w:rPr>
          <w:rFonts w:eastAsia="Times New Roman" w:cs="Times New Roman"/>
          <w:color w:val="000000"/>
        </w:rPr>
        <w:t>℃</w:t>
      </w:r>
      <w:r>
        <w:rPr>
          <w:color w:val="000000"/>
        </w:rPr>
        <w:t>。</w:t>
      </w:r>
    </w:p>
    <w:p w14:paraId="4B058990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color w:val="000000"/>
        </w:rPr>
        <w:t>C</w:t>
      </w:r>
      <w:r>
        <w:rPr>
          <w:color w:val="000000"/>
        </w:rPr>
        <w:t>。</w:t>
      </w:r>
    </w:p>
    <w:p w14:paraId="2E7B3BC5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我国争取在</w:t>
      </w:r>
      <w:r>
        <w:rPr>
          <w:rFonts w:eastAsia="Times New Roman" w:cs="Times New Roman"/>
          <w:color w:val="000000"/>
        </w:rPr>
        <w:t>2060</w:t>
      </w:r>
      <w:r>
        <w:rPr>
          <w:rFonts w:ascii="宋体" w:hAnsi="宋体"/>
          <w:color w:val="000000"/>
        </w:rPr>
        <w:t>年前实现“碳中和”。下列措施中，说法</w:t>
      </w:r>
      <w:r>
        <w:rPr>
          <w:rFonts w:ascii="宋体" w:hAnsi="宋体"/>
          <w:color w:val="000000"/>
          <w:em w:val="dot"/>
        </w:rPr>
        <w:t>不正确</w:t>
      </w:r>
      <w:r>
        <w:rPr>
          <w:rFonts w:ascii="宋体" w:hAnsi="宋体"/>
          <w:color w:val="000000"/>
        </w:rPr>
        <w:t>的是（　　）</w:t>
      </w:r>
    </w:p>
    <w:p w14:paraId="48B0C1F8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不断研究可控核聚变，利用可再生的核能实现“碳中和”</w:t>
      </w:r>
    </w:p>
    <w:p w14:paraId="400E12EC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积极推动新能源汽车的普及，减少对一次能源石油的依赖</w:t>
      </w:r>
    </w:p>
    <w:p w14:paraId="76F8BAAD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利用可再生的水能、风能发电，把机械能转化为电能</w:t>
      </w:r>
    </w:p>
    <w:p w14:paraId="3F1E81F9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利用光伏技术把可再生的太阳能转化为电能</w:t>
      </w:r>
    </w:p>
    <w:p w14:paraId="106D0281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4105C88F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5EBEA8C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t>A</w:t>
      </w:r>
      <w:r>
        <w:rPr>
          <w:color w:val="000000"/>
        </w:rPr>
        <w:t>．核能消耗后短时间内无法从自然界获得，因此核能为不可再生能源，故</w:t>
      </w:r>
      <w:r>
        <w:rPr>
          <w:color w:val="000000"/>
        </w:rPr>
        <w:t>A</w:t>
      </w:r>
      <w:r>
        <w:rPr>
          <w:color w:val="000000"/>
        </w:rPr>
        <w:t>错误；</w:t>
      </w:r>
    </w:p>
    <w:p w14:paraId="1691B31C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</w:rPr>
        <w:t>．石油是不可再生的一次能源，推广新能源汽车可以减少石油消耗，故</w:t>
      </w:r>
      <w:r>
        <w:rPr>
          <w:color w:val="000000"/>
        </w:rPr>
        <w:t>B</w:t>
      </w:r>
      <w:r>
        <w:rPr>
          <w:color w:val="000000"/>
        </w:rPr>
        <w:t>正确；</w:t>
      </w:r>
    </w:p>
    <w:p w14:paraId="6E910020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C</w:t>
      </w:r>
      <w:r>
        <w:rPr>
          <w:color w:val="000000"/>
        </w:rPr>
        <w:t>．水能、风能发电，是将水流、空气的机械能通过发电机转化为电能，故</w:t>
      </w:r>
      <w:r>
        <w:rPr>
          <w:color w:val="000000"/>
        </w:rPr>
        <w:t>C</w:t>
      </w:r>
      <w:r>
        <w:rPr>
          <w:color w:val="000000"/>
        </w:rPr>
        <w:t>正确；</w:t>
      </w:r>
    </w:p>
    <w:p w14:paraId="4BBECC5A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</w:rPr>
        <w:t>．太阳能是可再生能源，光伏发电就是将太阳能转化为电能，故</w:t>
      </w:r>
      <w:r>
        <w:rPr>
          <w:color w:val="000000"/>
        </w:rPr>
        <w:t>D</w:t>
      </w:r>
      <w:r>
        <w:rPr>
          <w:color w:val="000000"/>
        </w:rPr>
        <w:t>正确。</w:t>
      </w:r>
    </w:p>
    <w:p w14:paraId="71B274EE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本题要求选择不正确的，故选</w:t>
      </w:r>
      <w:r>
        <w:rPr>
          <w:color w:val="000000"/>
        </w:rPr>
        <w:t>A</w:t>
      </w:r>
      <w:r>
        <w:rPr>
          <w:color w:val="000000"/>
        </w:rPr>
        <w:t>。</w:t>
      </w:r>
    </w:p>
    <w:p w14:paraId="663CBF4D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神舟二十一号载人飞船在</w:t>
      </w:r>
      <w:r>
        <w:rPr>
          <w:rFonts w:eastAsia="Times New Roman" w:cs="Times New Roman"/>
          <w:color w:val="000000"/>
        </w:rPr>
        <w:t>2026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24</w:t>
      </w:r>
      <w:r>
        <w:rPr>
          <w:rFonts w:ascii="宋体" w:hAnsi="宋体"/>
          <w:color w:val="000000"/>
        </w:rPr>
        <w:t>日成功发射，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25</w:t>
      </w:r>
      <w:r>
        <w:rPr>
          <w:rFonts w:ascii="宋体" w:hAnsi="宋体"/>
          <w:color w:val="000000"/>
        </w:rPr>
        <w:t>日与中国空间站交会对接。下列说法正确的是（　　）</w:t>
      </w:r>
    </w:p>
    <w:p w14:paraId="4383DC17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C015532" wp14:editId="1A2E2CA4">
            <wp:extent cx="1466850" cy="1019175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F4682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飞船向空间站靠近时，空间站相对飞船是静止的</w:t>
      </w:r>
    </w:p>
    <w:p w14:paraId="5D60AF22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飞船与空间站对接时，两者必须保持相对静止</w:t>
      </w:r>
    </w:p>
    <w:p w14:paraId="612B973F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飞船与空间站对接后，飞船相对地球是静止的</w:t>
      </w:r>
    </w:p>
    <w:p w14:paraId="60563B4E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空间站从远地点飞向近地点，它的动能转化为势能</w:t>
      </w:r>
    </w:p>
    <w:p w14:paraId="672DFCFF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6A4F9E6C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B7D82A2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．飞船向空间站靠近时，两者之间距离不断变小，以飞船为参照物，空间站位置发生改变，空间站相对飞船是运动的，故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14:paraId="69093BD1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．对接时，飞船与空间站相对位置不能发生变化，必须保持相对静止，才能平稳完成对接，故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14:paraId="2248BF42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．对接后，飞船和空间站一起绕地球高速转动，以地球为参照物，飞船位置不断变化，飞船相对地球是运动的，故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14:paraId="5BDE03E4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．空间站从远地点飞向近地点，高度降低、重力势能减小；速度变大、动能增大，是重力势能转化为动能，故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14:paraId="6F483584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14:paraId="4039F42D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我国北宋科学家沈括所著的《梦溪笔谈》一书中形象地描述了飞鸢通过窗户缝隙形成的“影”；宋元时期的赵友钦还通过实验得到了小孔成像的大小、明暗与物距和孔的大小之间的关系。下列关于我国古代科学家的研究说法正确的是（　　）</w:t>
      </w:r>
    </w:p>
    <w:p w14:paraId="0A59397E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飞鸢通过窗户缝隙形成的“影”与飞鸢大小一定相等</w:t>
      </w:r>
    </w:p>
    <w:p w14:paraId="1BFF53C5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赵友钦的实验证明了光沿直线传播的特性</w:t>
      </w:r>
    </w:p>
    <w:p w14:paraId="2D3D5A80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赵友钦研究的成像原理与现代照相机成像原理一样</w:t>
      </w:r>
    </w:p>
    <w:p w14:paraId="25C5A13D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赵友钦实验中小孔的形状变化，像的形状也随之变化</w:t>
      </w:r>
    </w:p>
    <w:p w14:paraId="29C7789A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【答案】</w:t>
      </w:r>
      <w:r>
        <w:rPr>
          <w:color w:val="000000"/>
        </w:rPr>
        <w:t>B</w:t>
      </w:r>
    </w:p>
    <w:p w14:paraId="646A84CF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575E35F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color w:val="000000"/>
        </w:rPr>
        <w:t>飞鸢经过缝隙形成的小孔成像，像的大小随物距、像距变化，不一定与飞鸢大小相等，故</w:t>
      </w:r>
      <w:r>
        <w:rPr>
          <w:color w:val="000000"/>
        </w:rPr>
        <w:t>A</w:t>
      </w:r>
      <w:r>
        <w:rPr>
          <w:color w:val="000000"/>
        </w:rPr>
        <w:t>错误；</w:t>
      </w:r>
    </w:p>
    <w:p w14:paraId="76A09C1C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color w:val="000000"/>
        </w:rPr>
        <w:t>小孔成像现象本身证明了光沿直线传播的特性，赵友钦对小孔成像规律的研究可以验证这个结论，故</w:t>
      </w:r>
      <w:r>
        <w:rPr>
          <w:color w:val="000000"/>
        </w:rPr>
        <w:t>B</w:t>
      </w:r>
      <w:r>
        <w:rPr>
          <w:color w:val="000000"/>
        </w:rPr>
        <w:t>正确；</w:t>
      </w:r>
    </w:p>
    <w:p w14:paraId="0A91CDE5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color w:val="000000"/>
        </w:rPr>
        <w:t>赵友钦研究的小孔成像原理是光的直线传播，照相机利用的是凸透镜的折射成像，原理不同，故</w:t>
      </w:r>
      <w:r>
        <w:rPr>
          <w:color w:val="000000"/>
        </w:rPr>
        <w:t>C</w:t>
      </w:r>
      <w:r>
        <w:rPr>
          <w:color w:val="000000"/>
        </w:rPr>
        <w:t>错误；</w:t>
      </w:r>
    </w:p>
    <w:p w14:paraId="16947714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color w:val="000000"/>
        </w:rPr>
        <w:t>小孔成像中，像的形状只由物体形状决定，与小孔形状无关，因此小孔形状变化时像的形状不会改变，故</w:t>
      </w:r>
      <w:r>
        <w:rPr>
          <w:color w:val="000000"/>
        </w:rPr>
        <w:t>D</w:t>
      </w:r>
      <w:r>
        <w:rPr>
          <w:color w:val="000000"/>
        </w:rPr>
        <w:t>错误。</w:t>
      </w:r>
    </w:p>
    <w:p w14:paraId="58A8E62C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14:paraId="629310C1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生产和生活中的电器内部结构非常复杂，“简化”是一种科学方法。关于它们的核心工作原理分析</w:t>
      </w:r>
      <w:r>
        <w:rPr>
          <w:rFonts w:ascii="宋体" w:hAnsi="宋体"/>
          <w:color w:val="000000"/>
          <w:em w:val="dot"/>
        </w:rPr>
        <w:t>错误</w:t>
      </w:r>
      <w:r>
        <w:rPr>
          <w:rFonts w:ascii="宋体" w:hAnsi="宋体"/>
          <w:color w:val="000000"/>
        </w:rPr>
        <w:t>的是（　　）</w:t>
      </w:r>
    </w:p>
    <w:p w14:paraId="3EF6B619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873625F" wp14:editId="7D91CBB2">
            <wp:extent cx="5238750" cy="1180366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80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4ABD6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甲：电动机的工作原理是通电导线在磁场中受力</w:t>
      </w:r>
    </w:p>
    <w:p w14:paraId="4330E08C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乙：通过其它方式使线圈转动起来，其他形式能量转化为电能</w:t>
      </w:r>
    </w:p>
    <w:p w14:paraId="4523305A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丙：扬声器是把声信号转化为电信号的装置</w:t>
      </w:r>
    </w:p>
    <w:p w14:paraId="7202D033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丁：动圈式话筒的工作原理是电磁感应</w:t>
      </w:r>
    </w:p>
    <w:p w14:paraId="70FA16C1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547EF69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3B86E60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color w:val="000000"/>
        </w:rPr>
        <w:t>甲是电动机模型，电动机的核心工作原理就是通电导线在磁场中受力运动，故</w:t>
      </w:r>
      <w:r>
        <w:rPr>
          <w:color w:val="000000"/>
        </w:rPr>
        <w:t>A</w:t>
      </w:r>
      <w:r>
        <w:rPr>
          <w:color w:val="000000"/>
        </w:rPr>
        <w:t>正确，不符合题意；</w:t>
      </w:r>
    </w:p>
    <w:p w14:paraId="056F53E9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color w:val="000000"/>
        </w:rPr>
        <w:t>乙是发电机模型，装置无外接电源，外力带动线圈转动，将机械能（其他形式的能）转化为电能，故</w:t>
      </w:r>
      <w:r>
        <w:rPr>
          <w:color w:val="000000"/>
        </w:rPr>
        <w:t>B</w:t>
      </w:r>
      <w:r>
        <w:rPr>
          <w:color w:val="000000"/>
        </w:rPr>
        <w:t>正确，不符合题意；</w:t>
      </w:r>
    </w:p>
    <w:p w14:paraId="1AF2CF03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color w:val="000000"/>
        </w:rPr>
        <w:t>丙是扬声器，工作时变化的电信号通过线圈，线圈在磁场中受力振动，带动振膜发声，是把电信号转化为声信号的装置，故</w:t>
      </w:r>
      <w:r>
        <w:rPr>
          <w:color w:val="000000"/>
        </w:rPr>
        <w:t>C</w:t>
      </w:r>
      <w:r>
        <w:rPr>
          <w:color w:val="000000"/>
        </w:rPr>
        <w:t>错误，符合题意；</w:t>
      </w:r>
    </w:p>
    <w:p w14:paraId="6FFC76DC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color w:val="000000"/>
        </w:rPr>
        <w:t>丁是动圈式话筒，声音振动带动线圈切割磁感线产生感应电流，核心工作原理是电磁感应，故</w:t>
      </w:r>
      <w:r>
        <w:rPr>
          <w:color w:val="000000"/>
        </w:rPr>
        <w:t>D</w:t>
      </w:r>
      <w:r>
        <w:rPr>
          <w:color w:val="000000"/>
        </w:rPr>
        <w:t>正</w:t>
      </w:r>
      <w:r>
        <w:rPr>
          <w:color w:val="000000"/>
        </w:rPr>
        <w:lastRenderedPageBreak/>
        <w:t>确，不符合题意。</w:t>
      </w:r>
    </w:p>
    <w:p w14:paraId="4368CEC8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14:paraId="26D1A80C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如图是南充市阆中古城码头举行的赛龙舟，这是我国重要的节日民俗活动之一，相传是为纪念爱国诗人屈原而兴起的。下列说法正确的是（　　）</w:t>
      </w:r>
    </w:p>
    <w:p w14:paraId="5428A295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D406F29" wp14:editId="0BF56FB5">
            <wp:extent cx="3933825" cy="181927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2203F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比赛中运动员持续划桨，表明物体运动需要力来维持</w:t>
      </w:r>
    </w:p>
    <w:p w14:paraId="24CBDCDE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桨对水的作用力与水对桨的作用力是一对相互作用力</w:t>
      </w:r>
    </w:p>
    <w:p w14:paraId="3BE4EB2B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运动员对龙舟的压力与运动员受到的重力是一对平衡力</w:t>
      </w:r>
    </w:p>
    <w:p w14:paraId="581EA524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运动员划桨时用力越大，龙舟的惯性越大</w:t>
      </w:r>
    </w:p>
    <w:p w14:paraId="2AB22BB9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1044234A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10A8183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color w:val="000000"/>
        </w:rPr>
        <w:t>运动员持续划桨，龙舟速度大小在变化，运动状态改变，说明力是改变物体运动状态的原因，不是维持物体运动状态的原因，故</w:t>
      </w:r>
      <w:r>
        <w:rPr>
          <w:color w:val="000000"/>
        </w:rPr>
        <w:t>A</w:t>
      </w:r>
      <w:r>
        <w:rPr>
          <w:color w:val="000000"/>
        </w:rPr>
        <w:t>错误；</w:t>
      </w:r>
    </w:p>
    <w:p w14:paraId="2B1737D6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color w:val="000000"/>
        </w:rPr>
        <w:t>相互作用力是两个物体之间相互的作用力，桨对水的作用力与水对桨的作用力，是桨和水之间的相互作用，符合相互作用力的特点，故</w:t>
      </w:r>
      <w:r>
        <w:rPr>
          <w:color w:val="000000"/>
        </w:rPr>
        <w:t>B</w:t>
      </w:r>
      <w:r>
        <w:rPr>
          <w:color w:val="000000"/>
        </w:rPr>
        <w:t>正确；</w:t>
      </w:r>
    </w:p>
    <w:p w14:paraId="34C5DDE4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color w:val="000000"/>
        </w:rPr>
        <w:t>平衡力需要作用在同一物体上、方向相反，运动员对龙舟的压力受力物体是龙舟，运动员的重力受力物体是运动员，受力物体不同，且两个力方向都向下，不是平衡力，故</w:t>
      </w:r>
      <w:r>
        <w:rPr>
          <w:color w:val="000000"/>
        </w:rPr>
        <w:t>C</w:t>
      </w:r>
      <w:r>
        <w:rPr>
          <w:color w:val="000000"/>
        </w:rPr>
        <w:t>错误；</w:t>
      </w:r>
    </w:p>
    <w:p w14:paraId="25DE42CE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color w:val="000000"/>
        </w:rPr>
        <w:t>惯性大小只和物体质量有关，龙舟质量不变，惯性大小不变，与划桨用力大小无关，故</w:t>
      </w:r>
      <w:r>
        <w:rPr>
          <w:color w:val="000000"/>
        </w:rPr>
        <w:t>D</w:t>
      </w:r>
      <w:r>
        <w:rPr>
          <w:color w:val="000000"/>
        </w:rPr>
        <w:t>错误。</w:t>
      </w:r>
    </w:p>
    <w:p w14:paraId="5AB59D8B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14:paraId="0469CCFE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我国自主设计、研发、制造的人形机器人部分参数如下，下列说法</w:t>
      </w:r>
      <w:r>
        <w:rPr>
          <w:rFonts w:ascii="宋体" w:hAnsi="宋体"/>
          <w:color w:val="000000"/>
          <w:em w:val="dot"/>
        </w:rPr>
        <w:t>不正确</w:t>
      </w:r>
      <w:r>
        <w:rPr>
          <w:rFonts w:ascii="宋体" w:hAnsi="宋体"/>
          <w:color w:val="000000"/>
        </w:rPr>
        <w:t>的是（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eastAsia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）（　　）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031"/>
        <w:gridCol w:w="2076"/>
        <w:gridCol w:w="2084"/>
        <w:gridCol w:w="2134"/>
      </w:tblGrid>
      <w:tr w:rsidR="000F7274" w14:paraId="4DD787CC" w14:textId="77777777">
        <w:trPr>
          <w:trHeight w:val="241"/>
        </w:trPr>
        <w:tc>
          <w:tcPr>
            <w:tcW w:w="225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9E9EA89" w14:textId="77777777" w:rsidR="000F7274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某通用人形机器人</w:t>
            </w:r>
          </w:p>
        </w:tc>
      </w:tr>
      <w:tr w:rsidR="000F7274" w14:paraId="03E1F83E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0818AE1" w14:textId="77777777" w:rsidR="000F7274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身高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4B9B78C" w14:textId="77777777" w:rsidR="000F7274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180cm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3C35F95" w14:textId="77777777" w:rsidR="000F7274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单脚站立与地面接触面积为</w:t>
            </w:r>
            <w:r>
              <w:rPr>
                <w:rFonts w:eastAsia="Times New Roman" w:cs="Times New Roman"/>
                <w:color w:val="000000"/>
              </w:rPr>
              <w:t>120cm</w:t>
            </w:r>
            <w:r>
              <w:rPr>
                <w:color w:val="000000"/>
                <w:vertAlign w:val="superscript"/>
              </w:rPr>
              <w:t>2</w:t>
            </w:r>
          </w:p>
        </w:tc>
        <w:tc>
          <w:tcPr>
            <w:tcW w:w="225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936BC48" w14:textId="77777777" w:rsidR="000F7274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61CB373D" wp14:editId="4C12F9C0">
                  <wp:extent cx="666750" cy="1571625"/>
                  <wp:effectExtent l="0" t="0" r="0" b="0"/>
                  <wp:docPr id="100011" name="图片 10001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0" cy="157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7274" w14:paraId="5C0927C9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EFD0D16" w14:textId="77777777" w:rsidR="000F7274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lastRenderedPageBreak/>
              <w:t>体重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CEBBF10" w14:textId="77777777" w:rsidR="000F7274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48kg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B0D99E3" w14:textId="77777777" w:rsidR="000F7274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最高速度</w:t>
            </w:r>
            <w:r>
              <w:rPr>
                <w:rFonts w:eastAsia="Times New Roman" w:cs="Times New Roman"/>
                <w:color w:val="000000"/>
              </w:rPr>
              <w:t>3.3m/s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D56178" w14:textId="77777777" w:rsidR="000F7274" w:rsidRDefault="000F7274">
            <w:pPr>
              <w:spacing w:line="360" w:lineRule="auto"/>
              <w:textAlignment w:val="center"/>
              <w:rPr>
                <w:color w:val="000000"/>
              </w:rPr>
            </w:pPr>
          </w:p>
        </w:tc>
      </w:tr>
      <w:tr w:rsidR="000F7274" w14:paraId="0B98E5FA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6483923" w14:textId="77777777" w:rsidR="000F7274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电流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BC4DBDD" w14:textId="77777777" w:rsidR="000F7274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2A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A33998E" w14:textId="77777777" w:rsidR="000F7274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续航约</w:t>
            </w:r>
            <w:r>
              <w:rPr>
                <w:rFonts w:eastAsia="Times New Roman" w:cs="Times New Roman"/>
                <w:color w:val="000000"/>
              </w:rPr>
              <w:t>6h</w:t>
            </w:r>
            <w:r>
              <w:rPr>
                <w:rFonts w:ascii="宋体" w:hAnsi="宋体"/>
                <w:color w:val="000000"/>
              </w:rPr>
              <w:t>，可更换电池组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96C88F" w14:textId="77777777" w:rsidR="000F7274" w:rsidRDefault="000F7274">
            <w:pPr>
              <w:spacing w:line="360" w:lineRule="auto"/>
              <w:textAlignment w:val="center"/>
              <w:rPr>
                <w:color w:val="000000"/>
              </w:rPr>
            </w:pPr>
          </w:p>
        </w:tc>
      </w:tr>
      <w:tr w:rsidR="000F7274" w14:paraId="23020E45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3BB5B00" w14:textId="77777777" w:rsidR="000F7274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电压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59EC4CC" w14:textId="77777777" w:rsidR="000F7274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67.2V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6F0AFFB" w14:textId="77777777" w:rsidR="000F7274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支持复杂场景作业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9C2347" w14:textId="77777777" w:rsidR="000F7274" w:rsidRDefault="000F7274">
            <w:pPr>
              <w:spacing w:line="360" w:lineRule="auto"/>
              <w:textAlignment w:val="center"/>
              <w:rPr>
                <w:color w:val="000000"/>
              </w:rPr>
            </w:pPr>
          </w:p>
        </w:tc>
      </w:tr>
      <w:tr w:rsidR="000F7274" w14:paraId="00A3D6E3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0EA3EBE" w14:textId="77777777" w:rsidR="000F7274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雷达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575B20C" w14:textId="77777777" w:rsidR="000F7274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超声波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F3C6AF3" w14:textId="77777777" w:rsidR="000F7274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感知低矮物体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DFB807" w14:textId="77777777" w:rsidR="000F7274" w:rsidRDefault="000F7274">
            <w:pPr>
              <w:spacing w:line="360" w:lineRule="auto"/>
              <w:textAlignment w:val="center"/>
              <w:rPr>
                <w:color w:val="000000"/>
              </w:rPr>
            </w:pPr>
          </w:p>
        </w:tc>
      </w:tr>
    </w:tbl>
    <w:p w14:paraId="28777D23" w14:textId="77777777" w:rsidR="000F7274" w:rsidRDefault="000F7274">
      <w:pPr>
        <w:spacing w:line="360" w:lineRule="auto"/>
        <w:textAlignment w:val="center"/>
        <w:rPr>
          <w:color w:val="000000"/>
        </w:rPr>
      </w:pPr>
    </w:p>
    <w:p w14:paraId="0B0863D0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机器人关节处喷润滑油是为了减小摩擦力</w:t>
      </w:r>
    </w:p>
    <w:p w14:paraId="5BE9D51A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机器人双脚站立时，所受合力为零</w:t>
      </w:r>
    </w:p>
    <w:p w14:paraId="34A120EC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机器人双脚站立时，对地面的压强为</w:t>
      </w:r>
      <w:r>
        <w:object w:dxaOrig="960" w:dyaOrig="315" w14:anchorId="0F04056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48pt;height:15.6pt" o:ole="">
            <v:imagedata r:id="rId15" o:title="eqId3b252fb4e61086c62946f2c6b803a61a"/>
          </v:shape>
          <o:OLEObject Type="Embed" ProgID="Equation.DSMT4" ShapeID="_x0000_i1025" DrawAspect="Content" ObjectID="_1843367882" r:id="rId16"/>
        </w:object>
      </w:r>
    </w:p>
    <w:p w14:paraId="2478D10F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机器人感知低矮物体与蝙蝠的回声定位原理相同</w:t>
      </w:r>
    </w:p>
    <w:p w14:paraId="49F8DF53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6B9C59CD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82E07D4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color w:val="000000"/>
        </w:rPr>
        <w:t>关节处喷润滑油，是通过使接触面分离的方式减小摩擦力，故</w:t>
      </w:r>
      <w:r>
        <w:rPr>
          <w:color w:val="000000"/>
        </w:rPr>
        <w:t>A</w:t>
      </w:r>
      <w:r>
        <w:rPr>
          <w:color w:val="000000"/>
        </w:rPr>
        <w:t>正确；</w:t>
      </w:r>
    </w:p>
    <w:p w14:paraId="48EF41AE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color w:val="000000"/>
        </w:rPr>
        <w:t>机器人双脚站立时处于静止状态，静止的物体受力平衡，所受合力为零，故</w:t>
      </w:r>
      <w:r>
        <w:rPr>
          <w:color w:val="000000"/>
        </w:rPr>
        <w:t>B</w:t>
      </w:r>
      <w:r>
        <w:rPr>
          <w:color w:val="000000"/>
        </w:rPr>
        <w:t>正确；</w:t>
      </w:r>
    </w:p>
    <w:p w14:paraId="1DB79F1B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color w:val="000000"/>
        </w:rPr>
        <w:t> </w:t>
      </w:r>
      <w:r>
        <w:rPr>
          <w:color w:val="000000"/>
        </w:rPr>
        <w:t>机器人重力</w:t>
      </w:r>
      <w:r>
        <w:rPr>
          <w:color w:val="000000"/>
        </w:rPr>
        <w:t> </w:t>
      </w:r>
      <w:r>
        <w:object w:dxaOrig="3345" w:dyaOrig="315" w14:anchorId="284F30C8">
          <v:shape id="_x0000_i1026" type="#_x0000_t75" alt="学科网(www.zxxk.com)--教育资源门户，提供试卷、教案、课件、论文、素材以及各类教学资源下载，还有大量而丰富的教学相关资讯！" style="width:167.4pt;height:15.6pt" o:ole="">
            <v:imagedata r:id="rId17" o:title="eqId5c1aedb32b9c8221e808aa79932654b5"/>
          </v:shape>
          <o:OLEObject Type="Embed" ProgID="Equation.DSMT4" ShapeID="_x0000_i1026" DrawAspect="Content" ObjectID="_1843367883" r:id="rId18"/>
        </w:object>
      </w:r>
    </w:p>
    <w:p w14:paraId="285FA20E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对地面压力</w:t>
      </w:r>
      <w:r>
        <w:rPr>
          <w:color w:val="000000"/>
        </w:rPr>
        <w:t> </w:t>
      </w:r>
      <w:r>
        <w:object w:dxaOrig="1485" w:dyaOrig="285" w14:anchorId="010F3AA2">
          <v:shape id="_x0000_i1027" type="#_x0000_t75" alt="学科网(www.zxxk.com)--教育资源门户，提供试卷、教案、课件、论文、素材以及各类教学资源下载，还有大量而丰富的教学相关资讯！" style="width:74.4pt;height:14.4pt" o:ole="">
            <v:imagedata r:id="rId19" o:title="eqId888e968451239f2c3de7e43000f219e3"/>
          </v:shape>
          <o:OLEObject Type="Embed" ProgID="Equation.DSMT4" ShapeID="_x0000_i1027" DrawAspect="Content" ObjectID="_1843367884" r:id="rId20"/>
        </w:object>
      </w:r>
    </w:p>
    <w:p w14:paraId="77D8C55B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双脚站立时受力面积</w:t>
      </w:r>
      <w:r>
        <w:rPr>
          <w:color w:val="000000"/>
        </w:rPr>
        <w:t> </w:t>
      </w:r>
      <w:r>
        <w:object w:dxaOrig="3495" w:dyaOrig="315" w14:anchorId="40490163">
          <v:shape id="_x0000_i1028" type="#_x0000_t75" alt="学科网(www.zxxk.com)--教育资源门户，提供试卷、教案、课件、论文、素材以及各类教学资源下载，还有大量而丰富的教学相关资讯！" style="width:174.6pt;height:15.6pt" o:ole="">
            <v:imagedata r:id="rId21" o:title="eqId7ee130fd85232f5825877736a9cf62f8"/>
          </v:shape>
          <o:OLEObject Type="Embed" ProgID="Equation.DSMT4" ShapeID="_x0000_i1028" DrawAspect="Content" ObjectID="_1843367885" r:id="rId22"/>
        </w:object>
      </w:r>
    </w:p>
    <w:p w14:paraId="52181ED5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压强</w:t>
      </w:r>
      <w:r>
        <w:rPr>
          <w:color w:val="000000"/>
        </w:rPr>
        <w:t> </w:t>
      </w:r>
      <w:r>
        <w:object w:dxaOrig="2940" w:dyaOrig="615" w14:anchorId="4BC71712">
          <v:shape id="_x0000_i1029" type="#_x0000_t75" alt="学科网(www.zxxk.com)--教育资源门户，提供试卷、教案、课件、论文、素材以及各类教学资源下载，还有大量而丰富的教学相关资讯！" style="width:147pt;height:30.6pt" o:ole="">
            <v:imagedata r:id="rId23" o:title="eqIdb815887a2900116e0a88d7b0d4bdf6e8"/>
          </v:shape>
          <o:OLEObject Type="Embed" ProgID="Equation.DSMT4" ShapeID="_x0000_i1029" DrawAspect="Content" ObjectID="_1843367886" r:id="rId24"/>
        </w:object>
      </w:r>
      <w:r>
        <w:rPr>
          <w:color w:val="000000"/>
        </w:rPr>
        <w:t>，故</w:t>
      </w:r>
      <w:r>
        <w:rPr>
          <w:color w:val="000000"/>
        </w:rPr>
        <w:t>C</w:t>
      </w:r>
      <w:r>
        <w:rPr>
          <w:color w:val="000000"/>
        </w:rPr>
        <w:t>错误；</w:t>
      </w:r>
    </w:p>
    <w:p w14:paraId="0263A514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color w:val="000000"/>
        </w:rPr>
        <w:t>机器人用超声波感知物体，蝙蝠回声定位也是利用超声波，原理相同，故</w:t>
      </w:r>
      <w:r>
        <w:rPr>
          <w:color w:val="000000"/>
        </w:rPr>
        <w:t>D</w:t>
      </w:r>
      <w:r>
        <w:rPr>
          <w:color w:val="000000"/>
        </w:rPr>
        <w:t>正确。</w:t>
      </w:r>
    </w:p>
    <w:p w14:paraId="43C09F9F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本题选择描述错误的，</w:t>
      </w: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14:paraId="4FB868CF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如图为家庭电路的部分组成，下列说法正确的是（　　）</w:t>
      </w:r>
    </w:p>
    <w:p w14:paraId="7099BA11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FCCE641" wp14:editId="62AA27D9">
            <wp:extent cx="2962275" cy="9334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841B74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图中各用电器是串联关系</w:t>
      </w:r>
    </w:p>
    <w:p w14:paraId="6B1E25F4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为了防止触电，电灯的开关要接在中性线上</w:t>
      </w:r>
    </w:p>
    <w:p w14:paraId="7EA2E24B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C. </w:t>
      </w:r>
      <w:r>
        <w:rPr>
          <w:rFonts w:ascii="宋体" w:hAnsi="宋体"/>
          <w:color w:val="000000"/>
        </w:rPr>
        <w:t>为了保证用电安全，地线应该接在三孔插座的左孔上</w:t>
      </w:r>
    </w:p>
    <w:p w14:paraId="49D063BD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把电吹风插入插座，空气开关立即“跳闸”，可能是电吹风内部发生短路</w:t>
      </w:r>
    </w:p>
    <w:p w14:paraId="5A8F1350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3DE4D31B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E8393FE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color w:val="000000"/>
        </w:rPr>
        <w:t>家庭电路中各用电器工作时互不影响，都是并联连接，故</w:t>
      </w:r>
      <w:r>
        <w:rPr>
          <w:color w:val="000000"/>
        </w:rPr>
        <w:t>A</w:t>
      </w:r>
      <w:r>
        <w:rPr>
          <w:color w:val="000000"/>
        </w:rPr>
        <w:t>错误；</w:t>
      </w:r>
    </w:p>
    <w:p w14:paraId="68D1414D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color w:val="000000"/>
        </w:rPr>
        <w:t>为防止触电，电灯开关需要接在相线上，断开开关后电灯不带电，不能接在中性线（零线）上，故</w:t>
      </w:r>
      <w:r>
        <w:rPr>
          <w:color w:val="000000"/>
        </w:rPr>
        <w:t>B</w:t>
      </w:r>
      <w:r>
        <w:rPr>
          <w:color w:val="000000"/>
        </w:rPr>
        <w:t>错误；</w:t>
      </w:r>
    </w:p>
    <w:p w14:paraId="3EC3127F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color w:val="000000"/>
        </w:rPr>
        <w:t>三孔插座的规范接法是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左零右火上接地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，地线接在三孔插座的上孔，故</w:t>
      </w:r>
      <w:r>
        <w:rPr>
          <w:color w:val="000000"/>
        </w:rPr>
        <w:t>C</w:t>
      </w:r>
      <w:r>
        <w:rPr>
          <w:color w:val="000000"/>
        </w:rPr>
        <w:t>错误；</w:t>
      </w:r>
    </w:p>
    <w:p w14:paraId="5CA95EB6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color w:val="000000"/>
        </w:rPr>
        <w:t>空气开关跳闸的原因是电路电流过大，常见原因是短路或总功率过大。插入电吹风后空气开关跳闸，可能是电吹风内部短路导致电流过大，</w:t>
      </w:r>
      <w:r>
        <w:rPr>
          <w:rFonts w:ascii="宋体" w:hAnsi="宋体"/>
          <w:color w:val="000000"/>
        </w:rPr>
        <w:t>故</w:t>
      </w:r>
      <w:r>
        <w:rPr>
          <w:color w:val="000000"/>
        </w:rPr>
        <w:t>D</w:t>
      </w:r>
      <w:r>
        <w:rPr>
          <w:color w:val="000000"/>
        </w:rPr>
        <w:t>正确。</w:t>
      </w:r>
    </w:p>
    <w:p w14:paraId="68A35E61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14:paraId="5E68AF84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如图为中国新一代</w:t>
      </w:r>
      <w:r>
        <w:rPr>
          <w:rFonts w:eastAsia="Times New Roman" w:cs="Times New Roman"/>
          <w:color w:val="000000"/>
        </w:rPr>
        <w:t>055</w:t>
      </w:r>
      <w:r>
        <w:rPr>
          <w:rFonts w:ascii="宋体" w:hAnsi="宋体"/>
          <w:color w:val="000000"/>
        </w:rPr>
        <w:t>型万吨级驱逐舰，被定位为航母编队的“带刀护卫”。已知其满载时排水量为</w:t>
      </w:r>
      <w:r>
        <w:rPr>
          <w:rFonts w:eastAsia="Times New Roman" w:cs="Times New Roman"/>
          <w:color w:val="000000"/>
        </w:rPr>
        <w:t>12000</w:t>
      </w:r>
      <w:r>
        <w:rPr>
          <w:rFonts w:ascii="宋体" w:hAnsi="宋体"/>
          <w:color w:val="000000"/>
        </w:rPr>
        <w:t>吨，舰底面积为</w:t>
      </w:r>
      <w:r>
        <w:rPr>
          <w:rFonts w:eastAsia="Times New Roman" w:cs="Times New Roman"/>
          <w:color w:val="000000"/>
        </w:rPr>
        <w:t>2000m</w:t>
      </w:r>
      <w:r>
        <w:rPr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；当驱逐舰满载以</w:t>
      </w:r>
      <w:r>
        <w:rPr>
          <w:rFonts w:eastAsia="Times New Roman" w:cs="Times New Roman"/>
          <w:color w:val="000000"/>
        </w:rPr>
        <w:t>72km/h</w:t>
      </w:r>
      <w:r>
        <w:rPr>
          <w:rFonts w:ascii="宋体" w:hAnsi="宋体"/>
          <w:color w:val="000000"/>
        </w:rPr>
        <w:t>的速度匀速直线巡航时，受到的阻力是总重力的</w:t>
      </w:r>
      <w:r>
        <w:rPr>
          <w:rFonts w:eastAsia="Times New Roman" w:cs="Times New Roman"/>
          <w:color w:val="000000"/>
        </w:rPr>
        <w:t>0.01</w:t>
      </w:r>
      <w:r>
        <w:rPr>
          <w:rFonts w:ascii="宋体" w:hAnsi="宋体"/>
          <w:color w:val="000000"/>
        </w:rPr>
        <w:t>倍。（海水密度近似取</w:t>
      </w:r>
      <w:r>
        <w:rPr>
          <w:rFonts w:eastAsia="Times New Roman" w:cs="Times New Roman"/>
          <w:color w:val="000000"/>
        </w:rPr>
        <w:t>1.0×10</w:t>
      </w:r>
      <w:r>
        <w:rPr>
          <w:color w:val="000000"/>
          <w:vertAlign w:val="superscript"/>
        </w:rPr>
        <w:t>3</w:t>
      </w:r>
      <w:r>
        <w:rPr>
          <w:rFonts w:eastAsia="Times New Roman" w:cs="Times New Roman"/>
          <w:color w:val="000000"/>
        </w:rPr>
        <w:t>kg/m</w:t>
      </w:r>
      <w:r>
        <w:rPr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eastAsia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）下列判断正确的是（　　）</w:t>
      </w:r>
    </w:p>
    <w:p w14:paraId="71223397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4C7A0AD" wp14:editId="696BD573">
            <wp:extent cx="2600325" cy="14478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2237D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驱逐舰发射炮弹后，浮力大小不变</w:t>
      </w:r>
    </w:p>
    <w:p w14:paraId="60B84128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驱逐舰满载时，排开海水的体积是</w:t>
      </w:r>
      <w:r>
        <w:object w:dxaOrig="1095" w:dyaOrig="315" w14:anchorId="68E89D5A">
          <v:shape id="_x0000_i1030" type="#_x0000_t75" alt="学科网(www.zxxk.com)--教育资源门户，提供试卷、教案、课件、论文、素材以及各类教学资源下载，还有大量而丰富的教学相关资讯！" style="width:54.6pt;height:15.6pt" o:ole="">
            <v:imagedata r:id="rId27" o:title="eqId15aa03ba8386c3831f761b933c7bc873"/>
          </v:shape>
          <o:OLEObject Type="Embed" ProgID="Equation.DSMT4" ShapeID="_x0000_i1030" DrawAspect="Content" ObjectID="_1843367887" r:id="rId28"/>
        </w:object>
      </w:r>
    </w:p>
    <w:p w14:paraId="17A89811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驱逐舰满载时，舰体“吃水”深度为</w:t>
      </w:r>
      <w:r>
        <w:rPr>
          <w:rFonts w:eastAsia="Times New Roman" w:cs="Times New Roman"/>
          <w:color w:val="000000"/>
        </w:rPr>
        <w:t>6m</w:t>
      </w:r>
    </w:p>
    <w:p w14:paraId="39DE734E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驱逐舰满载以</w:t>
      </w:r>
      <w:r>
        <w:rPr>
          <w:rFonts w:eastAsia="Times New Roman" w:cs="Times New Roman"/>
          <w:color w:val="000000"/>
        </w:rPr>
        <w:t>72km/h</w:t>
      </w:r>
      <w:r>
        <w:rPr>
          <w:rFonts w:ascii="宋体" w:hAnsi="宋体"/>
          <w:color w:val="000000"/>
        </w:rPr>
        <w:t>匀速直线巡航时，功率为</w:t>
      </w:r>
      <w:r>
        <w:object w:dxaOrig="1215" w:dyaOrig="315" w14:anchorId="3EE97A36">
          <v:shape id="_x0000_i1031" type="#_x0000_t75" alt="学科网(www.zxxk.com)--教育资源门户，提供试卷、教案、课件、论文、素材以及各类教学资源下载，还有大量而丰富的教学相关资讯！" style="width:60.6pt;height:15.6pt" o:ole="">
            <v:imagedata r:id="rId29" o:title="eqIdf3a87ed17565cb7f4e8c6d3634dd3d9c"/>
          </v:shape>
          <o:OLEObject Type="Embed" ProgID="Equation.DSMT4" ShapeID="_x0000_i1031" DrawAspect="Content" ObjectID="_1843367888" r:id="rId30"/>
        </w:object>
      </w:r>
    </w:p>
    <w:p w14:paraId="25FA5AD8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BD</w:t>
      </w:r>
    </w:p>
    <w:p w14:paraId="107BCC57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85ADE19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color w:val="000000"/>
        </w:rPr>
        <w:t>驱逐舰始终漂浮，浮力等于总重力；发射炮弹后总质量减小、总重力减小，因此浮力减小，故</w:t>
      </w:r>
      <w:r>
        <w:rPr>
          <w:color w:val="000000"/>
        </w:rPr>
        <w:t>A</w:t>
      </w:r>
      <w:r>
        <w:rPr>
          <w:color w:val="000000"/>
        </w:rPr>
        <w:t>错误；</w:t>
      </w:r>
    </w:p>
    <w:p w14:paraId="510763A3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color w:val="000000"/>
        </w:rPr>
        <w:t>根据阿基米德原理，驱逐舰漂浮时</w:t>
      </w:r>
      <w:r>
        <w:object w:dxaOrig="5280" w:dyaOrig="405" w14:anchorId="1E022E67">
          <v:shape id="_x0000_i1032" type="#_x0000_t75" alt="学科网(www.zxxk.com)--教育资源门户，提供试卷、教案、课件、论文、素材以及各类教学资源下载，还有大量而丰富的教学相关资讯！" style="width:264pt;height:20.4pt" o:ole="">
            <v:imagedata r:id="rId31" o:title="eqIda87869b2c821380ec31a2c653a9fbdb6"/>
          </v:shape>
          <o:OLEObject Type="Embed" ProgID="Equation.DSMT4" ShapeID="_x0000_i1032" DrawAspect="Content" ObjectID="_1843367889" r:id="rId32"/>
        </w:object>
      </w:r>
    </w:p>
    <w:p w14:paraId="2386361D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排开海水的体积</w:t>
      </w:r>
      <w:r>
        <w:object w:dxaOrig="5235" w:dyaOrig="735" w14:anchorId="54BAF584">
          <v:shape id="_x0000_i1033" type="#_x0000_t75" alt="学科网(www.zxxk.com)--教育资源门户，提供试卷、教案、课件、论文、素材以及各类教学资源下载，还有大量而丰富的教学相关资讯！" style="width:261.6pt;height:36.6pt" o:ole="">
            <v:imagedata r:id="rId33" o:title="eqIddc817a05d371dadd85174c8c8c4ee888"/>
          </v:shape>
          <o:OLEObject Type="Embed" ProgID="Equation.DSMT4" ShapeID="_x0000_i1033" DrawAspect="Content" ObjectID="_1843367890" r:id="rId34"/>
        </w:object>
      </w:r>
      <w:r>
        <w:rPr>
          <w:color w:val="000000"/>
        </w:rPr>
        <w:t>，故</w:t>
      </w:r>
      <w:r>
        <w:rPr>
          <w:color w:val="000000"/>
        </w:rPr>
        <w:t>B</w:t>
      </w:r>
      <w:r>
        <w:rPr>
          <w:color w:val="000000"/>
        </w:rPr>
        <w:t>正确；</w:t>
      </w:r>
    </w:p>
    <w:p w14:paraId="6ED6BE77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color w:val="000000"/>
        </w:rPr>
        <w:t>船体上宽下窄，实际排水截面积小于舰底面积，题干中</w:t>
      </w:r>
      <w:r>
        <w:rPr>
          <w:color w:val="000000"/>
        </w:rPr>
        <w:t xml:space="preserve"> 2000m</w:t>
      </w:r>
      <w:r>
        <w:rPr>
          <w:color w:val="000000"/>
          <w:vertAlign w:val="superscript"/>
        </w:rPr>
        <w:t>2</w:t>
      </w:r>
      <w:r>
        <w:rPr>
          <w:color w:val="000000"/>
        </w:rPr>
        <w:t xml:space="preserve"> </w:t>
      </w:r>
      <w:r>
        <w:rPr>
          <w:color w:val="000000"/>
        </w:rPr>
        <w:t>是舰底面积，不是规则柱体的排水横截面积，不能直接用</w:t>
      </w:r>
      <w:r>
        <w:object w:dxaOrig="765" w:dyaOrig="645" w14:anchorId="2369A976">
          <v:shape id="_x0000_i1034" type="#_x0000_t75" alt="学科网(www.zxxk.com)--教育资源门户，提供试卷、教案、课件、论文、素材以及各类教学资源下载，还有大量而丰富的教学相关资讯！" style="width:38.4pt;height:32.4pt" o:ole="">
            <v:imagedata r:id="rId35" o:title="eqIdd22bf24be42c427bce6ee319770c8f92"/>
          </v:shape>
          <o:OLEObject Type="Embed" ProgID="Equation.DSMT4" ShapeID="_x0000_i1034" DrawAspect="Content" ObjectID="_1843367891" r:id="rId36"/>
        </w:object>
      </w:r>
      <w:r>
        <w:rPr>
          <w:color w:val="000000"/>
        </w:rPr>
        <w:t>计算吃水深度，因此不能得出吃水</w:t>
      </w:r>
      <w:r>
        <w:rPr>
          <w:color w:val="000000"/>
        </w:rPr>
        <w:t>6m</w:t>
      </w:r>
      <w:r>
        <w:rPr>
          <w:color w:val="000000"/>
        </w:rPr>
        <w:t>，故</w:t>
      </w:r>
      <w:r>
        <w:rPr>
          <w:color w:val="000000"/>
        </w:rPr>
        <w:t>C</w:t>
      </w:r>
      <w:r>
        <w:rPr>
          <w:color w:val="000000"/>
        </w:rPr>
        <w:t>错误；</w:t>
      </w:r>
    </w:p>
    <w:p w14:paraId="3F55C375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rFonts w:ascii="宋体" w:hAnsi="宋体"/>
          <w:color w:val="000000"/>
        </w:rPr>
        <w:t>驱逐舰满载以</w:t>
      </w:r>
      <w:r>
        <w:rPr>
          <w:rFonts w:eastAsia="Times New Roman" w:cs="Times New Roman"/>
          <w:color w:val="000000"/>
        </w:rPr>
        <w:t>72km/h</w:t>
      </w:r>
      <w:r>
        <w:rPr>
          <w:rFonts w:ascii="宋体" w:hAnsi="宋体"/>
          <w:color w:val="000000"/>
        </w:rPr>
        <w:t>匀速直线巡航时，功率</w:t>
      </w:r>
      <w:r>
        <w:object w:dxaOrig="8622" w:dyaOrig="540" w14:anchorId="2796EBE9">
          <v:shape id="_x0000_i1035" type="#_x0000_t75" alt="学科网(www.zxxk.com)--教育资源门户，提供试卷、教案、课件、论文、素材以及各类教学资源下载，还有大量而丰富的教学相关资讯！" style="width:431.4pt;height:27pt" o:ole="">
            <v:imagedata r:id="rId37" o:title="eqIdabaf45bc3c02aa212e6884d63ba49580"/>
          </v:shape>
          <o:OLEObject Type="Embed" ProgID="Equation.DSMT4" ShapeID="_x0000_i1035" DrawAspect="Content" ObjectID="_1843367892" r:id="rId38"/>
        </w:object>
      </w:r>
    </w:p>
    <w:p w14:paraId="58382C74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，故</w:t>
      </w:r>
      <w:r>
        <w:rPr>
          <w:color w:val="000000"/>
        </w:rPr>
        <w:t>D</w:t>
      </w:r>
      <w:r>
        <w:rPr>
          <w:color w:val="000000"/>
        </w:rPr>
        <w:t>正确。</w:t>
      </w:r>
    </w:p>
    <w:p w14:paraId="7E0E4CE2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BD</w:t>
      </w:r>
      <w:r>
        <w:rPr>
          <w:rFonts w:ascii="宋体" w:hAnsi="宋体"/>
          <w:color w:val="000000"/>
        </w:rPr>
        <w:t>。</w:t>
      </w:r>
    </w:p>
    <w:p w14:paraId="05A865C7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中国某新能源车企攻克了“充电慢”的世界性难题。设新能源汽车当前储存电能占充满电状态时的百分比为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，充电桩的充电功率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会随电池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的变化而变化。某电池容量为</w:t>
      </w:r>
      <w:r>
        <w:rPr>
          <w:rFonts w:eastAsia="Times New Roman" w:cs="Times New Roman"/>
          <w:color w:val="000000"/>
        </w:rPr>
        <w:t>100 kW</w:t>
      </w:r>
      <w:r>
        <w:rPr>
          <w:rFonts w:ascii="宋体" w:hAnsi="宋体"/>
          <w:color w:val="000000"/>
        </w:rPr>
        <w:t>·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的车从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10%</w:t>
      </w:r>
      <w:r>
        <w:rPr>
          <w:rFonts w:ascii="宋体" w:hAnsi="宋体"/>
          <w:color w:val="000000"/>
        </w:rPr>
        <w:t>开始充电，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的关系如图所示，假设全程充电效率</w:t>
      </w:r>
      <w:r>
        <w:rPr>
          <w:rFonts w:eastAsia="Times New Roman" w:cs="Times New Roman"/>
          <w:i/>
          <w:color w:val="000000"/>
        </w:rPr>
        <w:t>η</w:t>
      </w:r>
      <w:r>
        <w:rPr>
          <w:rFonts w:ascii="宋体" w:hAnsi="宋体"/>
          <w:color w:val="000000"/>
        </w:rPr>
        <w:t>恒定不变，电池电阻不变，不计充电线的电阻。已知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从</w:t>
      </w:r>
      <w:r>
        <w:rPr>
          <w:rFonts w:eastAsia="Times New Roman" w:cs="Times New Roman"/>
          <w:color w:val="000000"/>
        </w:rPr>
        <w:t>10%</w:t>
      </w:r>
      <w:r>
        <w:rPr>
          <w:rFonts w:ascii="宋体" w:hAnsi="宋体"/>
          <w:color w:val="000000"/>
        </w:rPr>
        <w:t>增至</w:t>
      </w:r>
      <w:r>
        <w:rPr>
          <w:rFonts w:eastAsia="Times New Roman" w:cs="Times New Roman"/>
          <w:color w:val="000000"/>
        </w:rPr>
        <w:t>20%</w:t>
      </w:r>
      <w:r>
        <w:rPr>
          <w:rFonts w:ascii="宋体" w:hAnsi="宋体"/>
          <w:color w:val="000000"/>
        </w:rPr>
        <w:t>所需时间为</w:t>
      </w:r>
      <w:r>
        <w:rPr>
          <w:rFonts w:eastAsia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，从</w:t>
      </w:r>
      <w:r>
        <w:rPr>
          <w:rFonts w:eastAsia="Times New Roman" w:cs="Times New Roman"/>
          <w:color w:val="000000"/>
        </w:rPr>
        <w:t>20%</w:t>
      </w:r>
      <w:r>
        <w:rPr>
          <w:rFonts w:ascii="宋体" w:hAnsi="宋体"/>
          <w:color w:val="000000"/>
        </w:rPr>
        <w:t>增至</w:t>
      </w:r>
      <w:r>
        <w:rPr>
          <w:rFonts w:eastAsia="Times New Roman" w:cs="Times New Roman"/>
          <w:color w:val="000000"/>
        </w:rPr>
        <w:t>60%</w:t>
      </w:r>
      <w:r>
        <w:rPr>
          <w:rFonts w:ascii="宋体" w:hAnsi="宋体"/>
          <w:color w:val="000000"/>
        </w:rPr>
        <w:t>所需时间为</w:t>
      </w:r>
      <w:r>
        <w:rPr>
          <w:rFonts w:eastAsia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，从</w:t>
      </w:r>
      <w:r>
        <w:rPr>
          <w:rFonts w:eastAsia="Times New Roman" w:cs="Times New Roman"/>
          <w:color w:val="000000"/>
        </w:rPr>
        <w:t>60%</w:t>
      </w:r>
      <w:r>
        <w:rPr>
          <w:rFonts w:ascii="宋体" w:hAnsi="宋体"/>
          <w:color w:val="000000"/>
        </w:rPr>
        <w:t>增至</w:t>
      </w:r>
      <w:r>
        <w:rPr>
          <w:rFonts w:eastAsia="Times New Roman" w:cs="Times New Roman"/>
          <w:color w:val="000000"/>
        </w:rPr>
        <w:t>100%</w:t>
      </w:r>
      <w:r>
        <w:rPr>
          <w:rFonts w:ascii="宋体" w:hAnsi="宋体"/>
          <w:color w:val="000000"/>
        </w:rPr>
        <w:t>所需时间为</w:t>
      </w:r>
      <w:r>
        <w:rPr>
          <w:rFonts w:eastAsia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，当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达到</w:t>
      </w:r>
      <w:r>
        <w:rPr>
          <w:rFonts w:eastAsia="Times New Roman" w:cs="Times New Roman"/>
          <w:color w:val="000000"/>
        </w:rPr>
        <w:t>60%</w:t>
      </w:r>
      <w:r>
        <w:rPr>
          <w:rFonts w:ascii="宋体" w:hAnsi="宋体"/>
          <w:color w:val="000000"/>
        </w:rPr>
        <w:t>时充电桩显示的部分即时信息如下表。充满后，立即停止充电。下列说法正确的是（　　）</w:t>
      </w:r>
    </w:p>
    <w:tbl>
      <w:tblPr>
        <w:tblW w:w="45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257"/>
        <w:gridCol w:w="2258"/>
      </w:tblGrid>
      <w:tr w:rsidR="000F7274" w14:paraId="6EE72174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8553785" w14:textId="77777777" w:rsidR="000F7274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充电电压（</w:t>
            </w:r>
            <w:r>
              <w:rPr>
                <w:rFonts w:eastAsia="Times New Roman" w:cs="Times New Roman"/>
                <w:color w:val="000000"/>
              </w:rPr>
              <w:t>V</w:t>
            </w:r>
            <w:r>
              <w:rPr>
                <w:rFonts w:ascii="宋体" w:hAnsi="宋体"/>
                <w:color w:val="000000"/>
              </w:rPr>
              <w:t>）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83FB3F1" w14:textId="77777777" w:rsidR="000F7274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1000</w:t>
            </w:r>
          </w:p>
        </w:tc>
      </w:tr>
      <w:tr w:rsidR="000F7274" w14:paraId="5B62B230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3FB577A" w14:textId="77777777" w:rsidR="000F7274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充电时长（</w:t>
            </w:r>
            <w:r>
              <w:rPr>
                <w:rFonts w:eastAsia="Times New Roman" w:cs="Times New Roman"/>
                <w:color w:val="000000"/>
              </w:rPr>
              <w:t>min</w:t>
            </w:r>
            <w:r>
              <w:rPr>
                <w:rFonts w:ascii="宋体" w:hAnsi="宋体"/>
                <w:color w:val="000000"/>
              </w:rPr>
              <w:t>）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C57B25F" w14:textId="77777777" w:rsidR="000F7274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</w:t>
            </w:r>
          </w:p>
        </w:tc>
      </w:tr>
      <w:tr w:rsidR="000F7274" w14:paraId="1838170A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45AC6CF" w14:textId="77777777" w:rsidR="000F7274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充电度数（</w:t>
            </w:r>
            <w:r>
              <w:rPr>
                <w:rFonts w:eastAsia="Times New Roman" w:cs="Times New Roman"/>
                <w:color w:val="000000"/>
              </w:rPr>
              <w:t>kW</w:t>
            </w:r>
            <w:r>
              <w:rPr>
                <w:rFonts w:ascii="宋体" w:hAnsi="宋体"/>
                <w:color w:val="000000"/>
              </w:rPr>
              <w:t>·</w:t>
            </w:r>
            <w:r>
              <w:rPr>
                <w:rFonts w:eastAsia="Times New Roman" w:cs="Times New Roman"/>
                <w:color w:val="000000"/>
              </w:rPr>
              <w:t>h</w:t>
            </w:r>
            <w:r>
              <w:rPr>
                <w:rFonts w:ascii="宋体" w:hAnsi="宋体"/>
                <w:color w:val="000000"/>
              </w:rPr>
              <w:t>）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989D834" w14:textId="77777777" w:rsidR="000F7274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62.5</w:t>
            </w:r>
          </w:p>
        </w:tc>
      </w:tr>
      <w:tr w:rsidR="000F7274" w14:paraId="1D3113D8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AD88D6F" w14:textId="77777777" w:rsidR="000F7274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充电费用（元）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0B6BB03" w14:textId="77777777" w:rsidR="000F7274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75</w:t>
            </w:r>
          </w:p>
        </w:tc>
      </w:tr>
    </w:tbl>
    <w:p w14:paraId="7ED31052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3E50D87" wp14:editId="6544E39C">
            <wp:extent cx="2628900" cy="20859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6053E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该新能源汽车本次充电效率</w:t>
      </w:r>
      <w:r>
        <w:rPr>
          <w:rFonts w:eastAsia="Times New Roman" w:cs="Times New Roman"/>
          <w:i/>
          <w:color w:val="000000"/>
        </w:rPr>
        <w:t>η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80%</w:t>
      </w:r>
    </w:p>
    <w:p w14:paraId="07A3BAEC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该新能源汽车电池的电阻为</w:t>
      </w:r>
      <w:r>
        <w:rPr>
          <w:rFonts w:eastAsia="Times New Roman" w:cs="Times New Roman"/>
          <w:color w:val="000000"/>
        </w:rPr>
        <w:t>2.5Ω</w:t>
      </w:r>
    </w:p>
    <w:p w14:paraId="2F46A756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当</w:t>
      </w:r>
      <w:r>
        <w:rPr>
          <w:rFonts w:eastAsia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∶</w:t>
      </w:r>
      <w:r>
        <w:rPr>
          <w:rFonts w:eastAsia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=1</w:t>
      </w:r>
      <w:r>
        <w:rPr>
          <w:rFonts w:ascii="宋体" w:hAnsi="宋体"/>
          <w:color w:val="000000"/>
        </w:rPr>
        <w:t>∶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时，则本次充电总时长为</w:t>
      </w:r>
      <w:r>
        <w:rPr>
          <w:rFonts w:eastAsia="Times New Roman" w:cs="Times New Roman"/>
          <w:color w:val="000000"/>
        </w:rPr>
        <w:t>15 min</w:t>
      </w:r>
    </w:p>
    <w:p w14:paraId="448E502B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D. </w:t>
      </w:r>
      <w:r>
        <w:rPr>
          <w:rFonts w:ascii="宋体" w:hAnsi="宋体"/>
          <w:color w:val="000000"/>
        </w:rPr>
        <w:t>该新能源汽车本次充满电总费用为</w:t>
      </w:r>
      <w:r>
        <w:rPr>
          <w:rFonts w:eastAsia="Times New Roman" w:cs="Times New Roman"/>
          <w:color w:val="000000"/>
        </w:rPr>
        <w:t>108</w:t>
      </w:r>
      <w:r>
        <w:rPr>
          <w:rFonts w:ascii="宋体" w:hAnsi="宋体"/>
          <w:color w:val="000000"/>
        </w:rPr>
        <w:t>元</w:t>
      </w:r>
    </w:p>
    <w:p w14:paraId="22A66C95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AC</w:t>
      </w:r>
    </w:p>
    <w:p w14:paraId="65A061F3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4DA8E9A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t>A</w:t>
      </w:r>
      <w:r>
        <w:rPr>
          <w:color w:val="000000"/>
        </w:rPr>
        <w:t>．从</w:t>
      </w:r>
      <w:r>
        <w:object w:dxaOrig="915" w:dyaOrig="285" w14:anchorId="1EDCC345">
          <v:shape id="_x0000_i1036" type="#_x0000_t75" alt="学科网(www.zxxk.com)--教育资源门户，提供试卷、教案、课件、论文、素材以及各类教学资源下载，还有大量而丰富的教学相关资讯！" style="width:45.6pt;height:14.4pt" o:ole="">
            <v:imagedata r:id="rId40" o:title="eqId89047da13fabc48f6ed29ce7e8e24541"/>
          </v:shape>
          <o:OLEObject Type="Embed" ProgID="Equation.DSMT4" ShapeID="_x0000_i1036" DrawAspect="Content" ObjectID="_1843367893" r:id="rId41"/>
        </w:object>
      </w:r>
      <w:r>
        <w:rPr>
          <w:color w:val="000000"/>
        </w:rPr>
        <w:t>到</w:t>
      </w:r>
      <w:r>
        <w:object w:dxaOrig="945" w:dyaOrig="285" w14:anchorId="163C019D">
          <v:shape id="_x0000_i1037" type="#_x0000_t75" alt="学科网(www.zxxk.com)--教育资源门户，提供试卷、教案、课件、论文、素材以及各类教学资源下载，还有大量而丰富的教学相关资讯！" style="width:47.4pt;height:14.4pt" o:ole="">
            <v:imagedata r:id="rId42" o:title="eqIdd1c24eef113057681acb81e5795243a0"/>
          </v:shape>
          <o:OLEObject Type="Embed" ProgID="Equation.DSMT4" ShapeID="_x0000_i1037" DrawAspect="Content" ObjectID="_1843367894" r:id="rId43"/>
        </w:object>
      </w:r>
      <w:r>
        <w:rPr>
          <w:color w:val="000000"/>
        </w:rPr>
        <w:t>，电池需要储存的有用电能为</w:t>
      </w:r>
      <w:r>
        <w:object w:dxaOrig="4065" w:dyaOrig="405" w14:anchorId="1716ABD2">
          <v:shape id="_x0000_i1038" type="#_x0000_t75" alt="学科网(www.zxxk.com)--教育资源门户，提供试卷、教案、课件、论文、素材以及各类教学资源下载，还有大量而丰富的教学相关资讯！" style="width:203.4pt;height:20.4pt" o:ole="">
            <v:imagedata r:id="rId44" o:title="eqId13b51ab5bdc0fb70e2bf1a4cdbe25e41"/>
          </v:shape>
          <o:OLEObject Type="Embed" ProgID="Equation.DSMT4" ShapeID="_x0000_i1038" DrawAspect="Content" ObjectID="_1843367895" r:id="rId45"/>
        </w:object>
      </w:r>
    </w:p>
    <w:p w14:paraId="5F9D964A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充电桩输入总电能</w:t>
      </w:r>
      <w:r>
        <w:object w:dxaOrig="1635" w:dyaOrig="360" w14:anchorId="5BCA4B37">
          <v:shape id="_x0000_i1039" type="#_x0000_t75" alt="学科网(www.zxxk.com)--教育资源门户，提供试卷、教案、课件、论文、素材以及各类教学资源下载，还有大量而丰富的教学相关资讯！" style="width:81.6pt;height:18pt" o:ole="">
            <v:imagedata r:id="rId46" o:title="eqId0303f393b0c6bc4cee379b3c8a6af89a"/>
          </v:shape>
          <o:OLEObject Type="Embed" ProgID="Equation.DSMT4" ShapeID="_x0000_i1039" DrawAspect="Content" ObjectID="_1843367896" r:id="rId47"/>
        </w:object>
      </w:r>
    </w:p>
    <w:p w14:paraId="3B9B87C0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充电效率</w:t>
      </w:r>
      <w:r>
        <w:object w:dxaOrig="4215" w:dyaOrig="720" w14:anchorId="7AB45219">
          <v:shape id="_x0000_i1040" type="#_x0000_t75" alt="学科网(www.zxxk.com)--教育资源门户，提供试卷、教案、课件、论文、素材以及各类教学资源下载，还有大量而丰富的教学相关资讯！" style="width:210.6pt;height:36pt" o:ole="">
            <v:imagedata r:id="rId48" o:title="eqId25bbe265d0a312d7307bac7fd004a91b"/>
          </v:shape>
          <o:OLEObject Type="Embed" ProgID="Equation.DSMT4" ShapeID="_x0000_i1040" DrawAspect="Content" ObjectID="_1843367897" r:id="rId49"/>
        </w:object>
      </w:r>
    </w:p>
    <w:p w14:paraId="58B395AF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</w:t>
      </w:r>
      <w:r>
        <w:rPr>
          <w:color w:val="000000"/>
        </w:rPr>
        <w:t>A</w:t>
      </w:r>
      <w:r>
        <w:rPr>
          <w:color w:val="000000"/>
        </w:rPr>
        <w:t>正确；</w:t>
      </w:r>
    </w:p>
    <w:p w14:paraId="7C82389B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</w:rPr>
        <w:t>．</w:t>
      </w:r>
      <w:r>
        <w:object w:dxaOrig="945" w:dyaOrig="285" w14:anchorId="72BE701B">
          <v:shape id="_x0000_i1041" type="#_x0000_t75" alt="学科网(www.zxxk.com)--教育资源门户，提供试卷、教案、课件、论文、素材以及各类教学资源下载，还有大量而丰富的教学相关资讯！" style="width:47.4pt;height:14.4pt" o:ole="">
            <v:imagedata r:id="rId42" o:title="eqIdd1c24eef113057681acb81e5795243a0"/>
          </v:shape>
          <o:OLEObject Type="Embed" ProgID="Equation.DSMT4" ShapeID="_x0000_i1041" DrawAspect="Content" ObjectID="_1843367898" r:id="rId50"/>
        </w:object>
      </w:r>
      <w:r>
        <w:rPr>
          <w:color w:val="000000"/>
        </w:rPr>
        <w:t>时充电功率</w:t>
      </w:r>
      <w:r>
        <w:object w:dxaOrig="2220" w:dyaOrig="315" w14:anchorId="0EDFB2B9">
          <v:shape id="_x0000_i1042" type="#_x0000_t75" alt="学科网(www.zxxk.com)--教育资源门户，提供试卷、教案、课件、论文、素材以及各类教学资源下载，还有大量而丰富的教学相关资讯！" style="width:111pt;height:15.6pt" o:ole="">
            <v:imagedata r:id="rId51" o:title="eqIdf132c360928f3c37451ff419f3b2cc09"/>
          </v:shape>
          <o:OLEObject Type="Embed" ProgID="Equation.DSMT4" ShapeID="_x0000_i1042" DrawAspect="Content" ObjectID="_1843367899" r:id="rId52"/>
        </w:object>
      </w:r>
    </w:p>
    <w:p w14:paraId="2AC290F0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</w:t>
      </w:r>
      <w:r>
        <w:object w:dxaOrig="735" w:dyaOrig="285" w14:anchorId="36D820E0">
          <v:shape id="_x0000_i1043" type="#_x0000_t75" alt="学科网(www.zxxk.com)--教育资源门户，提供试卷、教案、课件、论文、素材以及各类教学资源下载，还有大量而丰富的教学相关资讯！" style="width:36.6pt;height:14.4pt" o:ole="">
            <v:imagedata r:id="rId53" o:title="eqId4ddcb801271c7d4742d77287282487c2"/>
          </v:shape>
          <o:OLEObject Type="Embed" ProgID="Equation.DSMT4" ShapeID="_x0000_i1043" DrawAspect="Content" ObjectID="_1843367900" r:id="rId54"/>
        </w:object>
      </w:r>
      <w:r>
        <w:rPr>
          <w:color w:val="000000"/>
        </w:rPr>
        <w:t>得充电电流</w:t>
      </w:r>
      <w:r>
        <w:object w:dxaOrig="2475" w:dyaOrig="660" w14:anchorId="1C71F7A9">
          <v:shape id="_x0000_i1044" type="#_x0000_t75" alt="学科网(www.zxxk.com)--教育资源门户，提供试卷、教案、课件、论文、素材以及各类教学资源下载，还有大量而丰富的教学相关资讯！" style="width:123.6pt;height:33pt" o:ole="">
            <v:imagedata r:id="rId55" o:title="eqId7ad4d5c11417784b2260e3754b56a046"/>
          </v:shape>
          <o:OLEObject Type="Embed" ProgID="Equation.DSMT4" ShapeID="_x0000_i1044" DrawAspect="Content" ObjectID="_1843367901" r:id="rId56"/>
        </w:object>
      </w:r>
    </w:p>
    <w:p w14:paraId="053F2022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发热功率</w:t>
      </w:r>
      <w:r>
        <w:object w:dxaOrig="5565" w:dyaOrig="405" w14:anchorId="5B36D068">
          <v:shape id="_x0000_i1045" type="#_x0000_t75" alt="学科网(www.zxxk.com)--教育资源门户，提供试卷、教案、课件、论文、素材以及各类教学资源下载，还有大量而丰富的教学相关资讯！" style="width:278.4pt;height:20.4pt" o:ole="">
            <v:imagedata r:id="rId57" o:title="eqId83e0e5b6af3d93cad0b73eca1895e25e"/>
          </v:shape>
          <o:OLEObject Type="Embed" ProgID="Equation.DSMT4" ShapeID="_x0000_i1045" DrawAspect="Content" ObjectID="_1843367902" r:id="rId58"/>
        </w:object>
      </w:r>
    </w:p>
    <w:p w14:paraId="61C05CC4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得</w:t>
      </w:r>
      <w:r>
        <w:object w:dxaOrig="3555" w:dyaOrig="780" w14:anchorId="60E60098">
          <v:shape id="_x0000_i1046" type="#_x0000_t75" alt="学科网(www.zxxk.com)--教育资源门户，提供试卷、教案、课件、论文、素材以及各类教学资源下载，还有大量而丰富的教学相关资讯！" style="width:177.6pt;height:39pt" o:ole="">
            <v:imagedata r:id="rId59" o:title="eqId58fd01bea986771cad50459f0b6f3f31"/>
          </v:shape>
          <o:OLEObject Type="Embed" ProgID="Equation.DSMT4" ShapeID="_x0000_i1046" DrawAspect="Content" ObjectID="_1843367903" r:id="rId60"/>
        </w:object>
      </w:r>
    </w:p>
    <w:p w14:paraId="2BB3AFAF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</w:t>
      </w:r>
      <w:r>
        <w:rPr>
          <w:color w:val="000000"/>
        </w:rPr>
        <w:t>B</w:t>
      </w:r>
      <w:r>
        <w:rPr>
          <w:color w:val="000000"/>
        </w:rPr>
        <w:t>错误；</w:t>
      </w:r>
    </w:p>
    <w:p w14:paraId="2767964E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</w:rPr>
        <w:t>．</w:t>
      </w:r>
      <w:r>
        <w:object w:dxaOrig="260" w:dyaOrig="260" w14:anchorId="72B1A6C0">
          <v:shape id="_x0000_i1047" type="#_x0000_t75" alt="学科网(www.zxxk.com)--教育资源门户，提供试卷、教案、课件、论文、素材以及各类教学资源下载，还有大量而丰富的教学相关资讯！" style="width:13.2pt;height:13.2pt" o:ole="">
            <v:imagedata r:id="rId61" o:title="eqId8455657dde27aabe6adb7b188e031c11"/>
          </v:shape>
          <o:OLEObject Type="Embed" ProgID="Equation.DSMT4" ShapeID="_x0000_i1047" DrawAspect="Content" ObjectID="_1843367904" r:id="rId62"/>
        </w:object>
      </w:r>
      <w:r>
        <w:rPr>
          <w:color w:val="000000"/>
        </w:rPr>
        <w:t>从</w:t>
      </w:r>
      <w:r>
        <w:object w:dxaOrig="525" w:dyaOrig="285" w14:anchorId="2457044B">
          <v:shape id="_x0000_i1048" type="#_x0000_t75" alt="学科网(www.zxxk.com)--教育资源门户，提供试卷、教案、课件、论文、素材以及各类教学资源下载，还有大量而丰富的教学相关资讯！" style="width:26.4pt;height:14.4pt" o:ole="">
            <v:imagedata r:id="rId63" o:title="eqIdfd6a6c5011b7bac61fed9d876cfa131a"/>
          </v:shape>
          <o:OLEObject Type="Embed" ProgID="Equation.DSMT4" ShapeID="_x0000_i1048" DrawAspect="Content" ObjectID="_1843367905" r:id="rId64"/>
        </w:object>
      </w:r>
      <w:r>
        <w:rPr>
          <w:color w:val="000000"/>
        </w:rPr>
        <w:t>到</w:t>
      </w:r>
      <w:r>
        <w:object w:dxaOrig="525" w:dyaOrig="285" w14:anchorId="394C847E">
          <v:shape id="_x0000_i1049" type="#_x0000_t75" alt="学科网(www.zxxk.com)--教育资源门户，提供试卷、教案、课件、论文、素材以及各类教学资源下载，还有大量而丰富的教学相关资讯！" style="width:26.4pt;height:14.4pt" o:ole="">
            <v:imagedata r:id="rId65" o:title="eqIdeeee0654b84cf93d7bd48900ed891248"/>
          </v:shape>
          <o:OLEObject Type="Embed" ProgID="Equation.DSMT4" ShapeID="_x0000_i1049" DrawAspect="Content" ObjectID="_1843367906" r:id="rId66"/>
        </w:object>
      </w:r>
      <w:r>
        <w:rPr>
          <w:color w:val="000000"/>
        </w:rPr>
        <w:t>，有用电能</w:t>
      </w:r>
      <w:r>
        <w:object w:dxaOrig="4260" w:dyaOrig="405" w14:anchorId="4783A80B">
          <v:shape id="_x0000_i1050" type="#_x0000_t75" alt="学科网(www.zxxk.com)--教育资源门户，提供试卷、教案、课件、论文、素材以及各类教学资源下载，还有大量而丰富的教学相关资讯！" style="width:213pt;height:20.4pt" o:ole="">
            <v:imagedata r:id="rId67" o:title="eqId7b197c6ce554cac6a011f1e8eb9adc67"/>
          </v:shape>
          <o:OLEObject Type="Embed" ProgID="Equation.DSMT4" ShapeID="_x0000_i1050" DrawAspect="Content" ObjectID="_1843367907" r:id="rId68"/>
        </w:object>
      </w:r>
    </w:p>
    <w:p w14:paraId="4BFDFDFC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输入电能</w:t>
      </w:r>
      <w:r>
        <w:object w:dxaOrig="3495" w:dyaOrig="675" w14:anchorId="20D298C5">
          <v:shape id="_x0000_i1051" type="#_x0000_t75" alt="学科网(www.zxxk.com)--教育资源门户，提供试卷、教案、课件、论文、素材以及各类教学资源下载，还有大量而丰富的教学相关资讯！" style="width:174.6pt;height:33.6pt" o:ole="">
            <v:imagedata r:id="rId69" o:title="eqIdb67981a3462bf7d358f2bf84dec07271"/>
          </v:shape>
          <o:OLEObject Type="Embed" ProgID="Equation.DSMT4" ShapeID="_x0000_i1051" DrawAspect="Content" ObjectID="_1843367908" r:id="rId70"/>
        </w:object>
      </w:r>
    </w:p>
    <w:p w14:paraId="6A05899B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这段功率恒定</w:t>
      </w:r>
      <w:r>
        <w:object w:dxaOrig="1155" w:dyaOrig="285" w14:anchorId="4A3B9130">
          <v:shape id="_x0000_i1052" type="#_x0000_t75" alt="学科网(www.zxxk.com)--教育资源门户，提供试卷、教案、课件、论文、素材以及各类教学资源下载，还有大量而丰富的教学相关资讯！" style="width:57.6pt;height:14.4pt" o:ole="">
            <v:imagedata r:id="rId71" o:title="eqId2d402a2fc9c525086099d79a054fec41"/>
          </v:shape>
          <o:OLEObject Type="Embed" ProgID="Equation.DSMT4" ShapeID="_x0000_i1052" DrawAspect="Content" ObjectID="_1843367909" r:id="rId72"/>
        </w:object>
      </w:r>
      <w:r>
        <w:rPr>
          <w:color w:val="000000"/>
        </w:rPr>
        <w:t>，</w:t>
      </w:r>
      <w:proofErr w:type="gramStart"/>
      <w:r>
        <w:rPr>
          <w:color w:val="000000"/>
        </w:rPr>
        <w:t>故时间</w:t>
      </w:r>
      <w:proofErr w:type="gramEnd"/>
      <w:r>
        <w:object w:dxaOrig="4155" w:dyaOrig="645" w14:anchorId="6A3DAD2F">
          <v:shape id="_x0000_i1053" type="#_x0000_t75" alt="学科网(www.zxxk.com)--教育资源门户，提供试卷、教案、课件、论文、素材以及各类教学资源下载，还有大量而丰富的教学相关资讯！" style="width:207.6pt;height:32.4pt" o:ole="">
            <v:imagedata r:id="rId73" o:title="eqIdbbf1246530e44535870e9313757a64b3"/>
          </v:shape>
          <o:OLEObject Type="Embed" ProgID="Equation.DSMT4" ShapeID="_x0000_i1053" DrawAspect="Content" ObjectID="_1843367910" r:id="rId74"/>
        </w:object>
      </w:r>
    </w:p>
    <w:p w14:paraId="717CF013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由题意，到</w:t>
      </w:r>
      <w:r>
        <w:object w:dxaOrig="945" w:dyaOrig="285" w14:anchorId="5B29E09B">
          <v:shape id="_x0000_i1054" type="#_x0000_t75" alt="学科网(www.zxxk.com)--教育资源门户，提供试卷、教案、课件、论文、素材以及各类教学资源下载，还有大量而丰富的教学相关资讯！" style="width:47.4pt;height:14.4pt" o:ole="">
            <v:imagedata r:id="rId42" o:title="eqIdd1c24eef113057681acb81e5795243a0"/>
          </v:shape>
          <o:OLEObject Type="Embed" ProgID="Equation.DSMT4" ShapeID="_x0000_i1054" DrawAspect="Content" ObjectID="_1843367911" r:id="rId75"/>
        </w:object>
      </w:r>
      <w:r>
        <w:rPr>
          <w:color w:val="000000"/>
        </w:rPr>
        <w:t>总充电时长为</w:t>
      </w:r>
      <w:r>
        <w:object w:dxaOrig="585" w:dyaOrig="285" w14:anchorId="709A6FCD">
          <v:shape id="_x0000_i1055" type="#_x0000_t75" alt="学科网(www.zxxk.com)--教育资源门户，提供试卷、教案、课件、论文、素材以及各类教学资源下载，还有大量而丰富的教学相关资讯！" style="width:29.4pt;height:14.4pt" o:ole="">
            <v:imagedata r:id="rId76" o:title="eqId5595900328de59c4d779280bb0c522d9"/>
          </v:shape>
          <o:OLEObject Type="Embed" ProgID="Equation.DSMT4" ShapeID="_x0000_i1055" DrawAspect="Content" ObjectID="_1843367912" r:id="rId77"/>
        </w:object>
      </w:r>
      <w:r>
        <w:rPr>
          <w:color w:val="000000"/>
        </w:rPr>
        <w:t>，得</w:t>
      </w:r>
      <w:r>
        <w:object w:dxaOrig="3675" w:dyaOrig="360" w14:anchorId="6FBFEEFA">
          <v:shape id="_x0000_i1056" type="#_x0000_t75" alt="学科网(www.zxxk.com)--教育资源门户，提供试卷、教案、课件、论文、素材以及各类教学资源下载，还有大量而丰富的教学相关资讯！" style="width:183.6pt;height:18pt" o:ole="">
            <v:imagedata r:id="rId78" o:title="eqId3d2f35230aa0e287f6b86d9fa42c4407"/>
          </v:shape>
          <o:OLEObject Type="Embed" ProgID="Equation.DSMT4" ShapeID="_x0000_i1056" DrawAspect="Content" ObjectID="_1843367913" r:id="rId79"/>
        </w:object>
      </w:r>
    </w:p>
    <w:p w14:paraId="6112F0E7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已知</w:t>
      </w:r>
      <w:r>
        <w:object w:dxaOrig="1080" w:dyaOrig="360" w14:anchorId="313FCF0D">
          <v:shape id="_x0000_i1057" type="#_x0000_t75" alt="学科网(www.zxxk.com)--教育资源门户，提供试卷、教案、课件、论文、素材以及各类教学资源下载，还有大量而丰富的教学相关资讯！" style="width:54pt;height:18pt" o:ole="">
            <v:imagedata r:id="rId80" o:title="eqId8ad797f1c1608d907b649c24990f800e"/>
          </v:shape>
          <o:OLEObject Type="Embed" ProgID="Equation.DSMT4" ShapeID="_x0000_i1057" DrawAspect="Content" ObjectID="_1843367914" r:id="rId81"/>
        </w:object>
      </w:r>
      <w:r>
        <w:rPr>
          <w:color w:val="000000"/>
        </w:rPr>
        <w:t>，则</w:t>
      </w:r>
      <w:r>
        <w:object w:dxaOrig="2820" w:dyaOrig="360" w14:anchorId="77F704A7">
          <v:shape id="_x0000_i1058" type="#_x0000_t75" alt="学科网(www.zxxk.com)--教育资源门户，提供试卷、教案、课件、论文、素材以及各类教学资源下载，还有大量而丰富的教学相关资讯！" style="width:141pt;height:18pt" o:ole="">
            <v:imagedata r:id="rId82" o:title="eqId58f1669ba7df728d62c572f29d440838"/>
          </v:shape>
          <o:OLEObject Type="Embed" ProgID="Equation.DSMT4" ShapeID="_x0000_i1058" DrawAspect="Content" ObjectID="_1843367915" r:id="rId83"/>
        </w:object>
      </w:r>
    </w:p>
    <w:p w14:paraId="2EB0AC41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总时长</w:t>
      </w:r>
      <w:r>
        <w:object w:dxaOrig="4935" w:dyaOrig="360" w14:anchorId="5A7A8030">
          <v:shape id="_x0000_i1059" type="#_x0000_t75" alt="学科网(www.zxxk.com)--教育资源门户，提供试卷、教案、课件、论文、素材以及各类教学资源下载，还有大量而丰富的教学相关资讯！" style="width:246.6pt;height:18pt" o:ole="">
            <v:imagedata r:id="rId84" o:title="eqId730fd8db85795160d2f7a77051bc8b5f"/>
          </v:shape>
          <o:OLEObject Type="Embed" ProgID="Equation.DSMT4" ShapeID="_x0000_i1059" DrawAspect="Content" ObjectID="_1843367916" r:id="rId85"/>
        </w:object>
      </w:r>
    </w:p>
    <w:p w14:paraId="4ACD0763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</w:t>
      </w:r>
      <w:r>
        <w:rPr>
          <w:color w:val="000000"/>
        </w:rPr>
        <w:t>C</w:t>
      </w:r>
      <w:r>
        <w:rPr>
          <w:color w:val="000000"/>
        </w:rPr>
        <w:t>正确；</w:t>
      </w:r>
    </w:p>
    <w:p w14:paraId="36A14FA3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</w:rPr>
        <w:t>．电价为</w:t>
      </w:r>
      <w:r>
        <w:object w:dxaOrig="2595" w:dyaOrig="615" w14:anchorId="2894A5A7">
          <v:shape id="_x0000_i1060" type="#_x0000_t75" alt="学科网(www.zxxk.com)--教育资源门户，提供试卷、教案、课件、论文、素材以及各类教学资源下载，还有大量而丰富的教学相关资讯！" style="width:129.6pt;height:30.6pt" o:ole="">
            <v:imagedata r:id="rId86" o:title="eqId3148e08ed486353dc424d3dff0770b57"/>
          </v:shape>
          <o:OLEObject Type="Embed" ProgID="Equation.DSMT4" ShapeID="_x0000_i1060" DrawAspect="Content" ObjectID="_1843367917" r:id="rId87"/>
        </w:object>
      </w:r>
    </w:p>
    <w:p w14:paraId="6578DE8E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充满电总输入电能</w:t>
      </w:r>
      <w:r>
        <w:object w:dxaOrig="5880" w:dyaOrig="705" w14:anchorId="69A3C6F1">
          <v:shape id="_x0000_i1061" type="#_x0000_t75" alt="学科网(www.zxxk.com)--教育资源门户，提供试卷、教案、课件、论文、素材以及各类教学资源下载，还有大量而丰富的教学相关资讯！" style="width:294pt;height:35.4pt" o:ole="">
            <v:imagedata r:id="rId88" o:title="eqIda04a62036a47e6eb628f4843935afbdb"/>
          </v:shape>
          <o:OLEObject Type="Embed" ProgID="Equation.DSMT4" ShapeID="_x0000_i1061" DrawAspect="Content" ObjectID="_1843367918" r:id="rId89"/>
        </w:object>
      </w:r>
    </w:p>
    <w:p w14:paraId="68FECC38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总费用</w:t>
      </w:r>
      <w:r>
        <w:object w:dxaOrig="4215" w:dyaOrig="315" w14:anchorId="4B13EC22">
          <v:shape id="_x0000_i1062" type="#_x0000_t75" alt="学科网(www.zxxk.com)--教育资源门户，提供试卷、教案、课件、论文、素材以及各类教学资源下载，还有大量而丰富的教学相关资讯！" style="width:210.6pt;height:15.6pt" o:ole="">
            <v:imagedata r:id="rId90" o:title="eqId2b6acb796fc1abf045af4bb58a2cbc9a"/>
          </v:shape>
          <o:OLEObject Type="Embed" ProgID="Equation.DSMT4" ShapeID="_x0000_i1062" DrawAspect="Content" ObjectID="_1843367919" r:id="rId91"/>
        </w:object>
      </w:r>
    </w:p>
    <w:p w14:paraId="11ED69FF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</w:t>
      </w:r>
      <w:r>
        <w:rPr>
          <w:color w:val="000000"/>
        </w:rPr>
        <w:t>D</w:t>
      </w:r>
      <w:r>
        <w:rPr>
          <w:color w:val="000000"/>
        </w:rPr>
        <w:t>错误。</w:t>
      </w:r>
    </w:p>
    <w:p w14:paraId="5C081375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color w:val="000000"/>
        </w:rPr>
        <w:t>AC</w:t>
      </w:r>
      <w:r>
        <w:rPr>
          <w:color w:val="000000"/>
        </w:rPr>
        <w:t>。</w:t>
      </w:r>
    </w:p>
    <w:p w14:paraId="3CDF55B5" w14:textId="77777777" w:rsidR="000F7274" w:rsidRDefault="00000000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第Ⅱ卷（非选择题，共</w:t>
      </w:r>
      <w:r>
        <w:rPr>
          <w:rFonts w:eastAsia="Times New Roman" w:cs="Times New Roman"/>
          <w:b/>
          <w:color w:val="000000"/>
          <w:sz w:val="24"/>
        </w:rPr>
        <w:t>62</w:t>
      </w:r>
      <w:r>
        <w:rPr>
          <w:rFonts w:ascii="宋体" w:hAnsi="宋体"/>
          <w:b/>
          <w:color w:val="000000"/>
          <w:sz w:val="24"/>
        </w:rPr>
        <w:t>分）</w:t>
      </w:r>
    </w:p>
    <w:p w14:paraId="5EE7D14D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二、填空题（本大题共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小题，每空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24</w:t>
      </w:r>
      <w:r>
        <w:rPr>
          <w:rFonts w:ascii="宋体" w:hAnsi="宋体"/>
          <w:b/>
          <w:color w:val="000000"/>
          <w:sz w:val="24"/>
        </w:rPr>
        <w:t>分）</w:t>
      </w:r>
    </w:p>
    <w:p w14:paraId="7E555AEC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寒冷的冬天，汽车前挡风玻璃内侧容易“起雾”，这是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现象（填物态变化名称），该过程需要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（选填“吸热”或“放热”）。</w:t>
      </w:r>
    </w:p>
    <w:p w14:paraId="2B8E1BC7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液化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放热</w:t>
      </w:r>
    </w:p>
    <w:p w14:paraId="05CC6781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DAB7AE9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【详解】车内温度较高的水蒸气接触温度较低的挡风玻璃，由气态变为液态，对应的物态变化为液化；液化是物质从气态转化为液态的过程，该过程需要放出热量。</w:t>
      </w:r>
    </w:p>
    <w:p w14:paraId="0696F538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如图为某同学看远处物体时，眼睛的成像示意图，该同学患了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（选填“近视眼”或“远视眼”），可以佩戴对光线具有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（选填“发散”或“会聚”）作用的眼镜进行矫正。</w:t>
      </w:r>
    </w:p>
    <w:p w14:paraId="684A1E23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656B35C" wp14:editId="572BB68C">
            <wp:extent cx="1647825" cy="8572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7318C6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近视眼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发散</w:t>
      </w:r>
    </w:p>
    <w:p w14:paraId="208A71FF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A440618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【详解】由图可知，远处物体的平行光经晶状体折射后，像成在了视网膜的前方，这是近视眼的成像特点，因此该同学患近视眼；</w:t>
      </w:r>
    </w:p>
    <w:p w14:paraId="1EAACB58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 </w:t>
      </w:r>
      <w:r>
        <w:rPr>
          <w:color w:val="000000"/>
        </w:rPr>
        <w:t>近视眼的像成在视网膜前方，需要佩戴对光线有发散作用的凹透镜矫正，使像后移到视网膜上，从而看清物体。</w:t>
      </w:r>
    </w:p>
    <w:p w14:paraId="1947B5EE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eastAsia="Times New Roman" w:cs="Times New Roman"/>
          <w:color w:val="000000"/>
        </w:rPr>
        <w:t>2025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28</w:t>
      </w:r>
      <w:r>
        <w:rPr>
          <w:rFonts w:ascii="宋体" w:hAnsi="宋体"/>
          <w:color w:val="000000"/>
        </w:rPr>
        <w:t>日，全球首艘高速可潜无人艇“蓝鲸号”下水。在某次执行任务时，该潜艇完全浸没在水中并匀速下潜（不考虑海水的密度变化），此过程中潜艇受到的浮力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，其底部受到的液体压强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（选填“变大”“变小”或“不变”）。</w:t>
      </w:r>
    </w:p>
    <w:p w14:paraId="6F1B1F75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不变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变大</w:t>
      </w:r>
    </w:p>
    <w:p w14:paraId="7E92CDF3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0F3EC9F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【详解】潜艇完全浸没下潜时，海水密度</w:t>
      </w:r>
      <w:r>
        <w:object w:dxaOrig="360" w:dyaOrig="375" w14:anchorId="430708CD">
          <v:shape id="_x0000_i1063" type="#_x0000_t75" alt="学科网(www.zxxk.com)--教育资源门户，提供试卷、教案、课件、论文、素材以及各类教学资源下载，还有大量而丰富的教学相关资讯！" style="width:18pt;height:18.6pt" o:ole="">
            <v:imagedata r:id="rId93" o:title="eqIdf2d0abc8ed1bf8583ba08f921f8f91ed"/>
          </v:shape>
          <o:OLEObject Type="Embed" ProgID="Equation.DSMT4" ShapeID="_x0000_i1063" DrawAspect="Content" ObjectID="_1843367920" r:id="rId94"/>
        </w:object>
      </w:r>
      <w:r>
        <w:rPr>
          <w:color w:val="000000"/>
        </w:rPr>
        <w:t>不变，排开海水的体积</w:t>
      </w:r>
      <w:r>
        <w:object w:dxaOrig="345" w:dyaOrig="375" w14:anchorId="7FE9888B">
          <v:shape id="_x0000_i1064" type="#_x0000_t75" alt="学科网(www.zxxk.com)--教育资源门户，提供试卷、教案、课件、论文、素材以及各类教学资源下载，还有大量而丰富的教学相关资讯！" style="width:17.4pt;height:18.6pt" o:ole="">
            <v:imagedata r:id="rId95" o:title="eqIdf9c2191af09c336cabfa2a1175e245ba"/>
          </v:shape>
          <o:OLEObject Type="Embed" ProgID="Equation.DSMT4" ShapeID="_x0000_i1064" DrawAspect="Content" ObjectID="_1843367921" r:id="rId96"/>
        </w:object>
      </w:r>
      <w:r>
        <w:rPr>
          <w:color w:val="000000"/>
        </w:rPr>
        <w:t>等于潜艇体积，保持不变，</w:t>
      </w:r>
      <w:r>
        <w:rPr>
          <w:color w:val="000000"/>
        </w:rPr>
        <w:t>g</w:t>
      </w:r>
      <w:r>
        <w:rPr>
          <w:color w:val="000000"/>
        </w:rPr>
        <w:t>为常量，根据</w:t>
      </w:r>
      <w:r>
        <w:object w:dxaOrig="1320" w:dyaOrig="375" w14:anchorId="3D28482A">
          <v:shape id="_x0000_i1065" type="#_x0000_t75" alt="学科网(www.zxxk.com)--教育资源门户，提供试卷、教案、课件、论文、素材以及各类教学资源下载，还有大量而丰富的教学相关资讯！" style="width:66pt;height:18.6pt" o:ole="">
            <v:imagedata r:id="rId97" o:title="eqId59062e395d73f58569597fd17d2656d0"/>
          </v:shape>
          <o:OLEObject Type="Embed" ProgID="Equation.DSMT4" ShapeID="_x0000_i1065" DrawAspect="Content" ObjectID="_1843367922" r:id="rId98"/>
        </w:object>
      </w:r>
      <w:r>
        <w:rPr>
          <w:color w:val="000000"/>
        </w:rPr>
        <w:t>可知浮力不变。</w:t>
      </w:r>
    </w:p>
    <w:p w14:paraId="08C967A8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潜艇下潜过程中，海水密度</w:t>
      </w:r>
      <w:r>
        <w:object w:dxaOrig="360" w:dyaOrig="375" w14:anchorId="4D653CE9">
          <v:shape id="_x0000_i1066" type="#_x0000_t75" alt="学科网(www.zxxk.com)--教育资源门户，提供试卷、教案、课件、论文、素材以及各类教学资源下载，还有大量而丰富的教学相关资讯！" style="width:18pt;height:18.6pt" o:ole="">
            <v:imagedata r:id="rId93" o:title="eqIdf2d0abc8ed1bf8583ba08f921f8f91ed"/>
          </v:shape>
          <o:OLEObject Type="Embed" ProgID="Equation.DSMT4" ShapeID="_x0000_i1066" DrawAspect="Content" ObjectID="_1843367923" r:id="rId99"/>
        </w:object>
      </w:r>
      <w:r>
        <w:rPr>
          <w:color w:val="000000"/>
        </w:rPr>
        <w:t>不变，</w:t>
      </w:r>
      <w:r>
        <w:rPr>
          <w:rFonts w:eastAsia="Times New Roman" w:cs="Times New Roman"/>
          <w:i/>
          <w:color w:val="000000"/>
        </w:rPr>
        <w:t>g</w:t>
      </w:r>
      <w:r>
        <w:rPr>
          <w:color w:val="000000"/>
        </w:rPr>
        <w:t>为常量，潜艇所处深度</w:t>
      </w:r>
      <w:r>
        <w:object w:dxaOrig="165" w:dyaOrig="225" w14:anchorId="3FDEA5B0">
          <v:shape id="_x0000_i1067" type="#_x0000_t75" alt="学科网(www.zxxk.com)--教育资源门户，提供试卷、教案、课件、论文、素材以及各类教学资源下载，还有大量而丰富的教学相关资讯！" style="width:8.4pt;height:11.4pt" o:ole="">
            <v:imagedata r:id="rId100" o:title="eqId3eabd5f3a86afe49dcd70571e2b96cfd"/>
          </v:shape>
          <o:OLEObject Type="Embed" ProgID="Equation.DSMT4" ShapeID="_x0000_i1067" DrawAspect="Content" ObjectID="_1843367924" r:id="rId101"/>
        </w:object>
      </w:r>
      <w:r>
        <w:rPr>
          <w:color w:val="000000"/>
        </w:rPr>
        <w:t>逐渐增大，根据</w:t>
      </w:r>
      <w:r>
        <w:object w:dxaOrig="1020" w:dyaOrig="375" w14:anchorId="5B87321E">
          <v:shape id="_x0000_i1068" type="#_x0000_t75" alt="学科网(www.zxxk.com)--教育资源门户，提供试卷、教案、课件、论文、素材以及各类教学资源下载，还有大量而丰富的教学相关资讯！" style="width:51pt;height:18.6pt" o:ole="">
            <v:imagedata r:id="rId102" o:title="eqId6ea0ec0aa621a2efc54383c42bce7e28"/>
          </v:shape>
          <o:OLEObject Type="Embed" ProgID="Equation.DSMT4" ShapeID="_x0000_i1068" DrawAspect="Content" ObjectID="_1843367925" r:id="rId103"/>
        </w:object>
      </w:r>
      <w:r>
        <w:rPr>
          <w:color w:val="000000"/>
        </w:rPr>
        <w:t>可知其底部受到的液体压强变大。</w:t>
      </w:r>
    </w:p>
    <w:p w14:paraId="319A4DFB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如图为某机车赛事中，甲、乙两车经过同一位置开始计时的</w:t>
      </w:r>
      <w:r>
        <w:rPr>
          <w:rFonts w:eastAsia="Times New Roman" w:cs="Times New Roman"/>
          <w:i/>
          <w:color w:val="000000"/>
        </w:rPr>
        <w:t>s</w:t>
      </w:r>
      <w:r>
        <w:rPr>
          <w:rFonts w:eastAsia="Times New Roman" w:cs="Times New Roman"/>
          <w:color w:val="000000"/>
        </w:rPr>
        <w:t>-</w:t>
      </w:r>
      <w:r>
        <w:rPr>
          <w:rFonts w:eastAsia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图像，由图可以判断他们在做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运动，经过</w:t>
      </w:r>
      <w:r>
        <w:rPr>
          <w:rFonts w:eastAsia="Times New Roman" w:cs="Times New Roman"/>
          <w:color w:val="000000"/>
        </w:rPr>
        <w:t>10 s</w:t>
      </w:r>
      <w:r>
        <w:rPr>
          <w:rFonts w:ascii="宋体" w:hAnsi="宋体"/>
          <w:color w:val="000000"/>
        </w:rPr>
        <w:t>时间甲、乙两车相距</w:t>
      </w:r>
      <w:r>
        <w:rPr>
          <w:color w:val="000000"/>
        </w:rPr>
        <w:t>___________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。</w:t>
      </w:r>
    </w:p>
    <w:p w14:paraId="07AE67A2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C9A994A" wp14:editId="01F79769">
            <wp:extent cx="1600200" cy="13430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A7656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匀速直线</w:t>
      </w:r>
      <w:r>
        <w:rPr>
          <w:color w:val="000000"/>
        </w:rPr>
        <w:t xml:space="preserve">    ②. </w:t>
      </w:r>
      <w:r>
        <w:rPr>
          <w:rFonts w:eastAsia="Times New Roman" w:cs="Times New Roman"/>
          <w:color w:val="000000"/>
        </w:rPr>
        <w:t>70</w:t>
      </w:r>
    </w:p>
    <w:p w14:paraId="1A2A9BD5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FA90501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【详解】在</w:t>
      </w:r>
      <w:r>
        <w:object w:dxaOrig="461" w:dyaOrig="242" w14:anchorId="12783D70">
          <v:shape id="_x0000_i1069" type="#_x0000_t75" alt="学科网(www.zxxk.com)--教育资源门户，提供试卷、教案、课件、论文、素材以及各类教学资源下载，还有大量而丰富的教学相关资讯！" style="width:22.8pt;height:12pt" o:ole="">
            <v:imagedata r:id="rId105" o:title="eqId037f840ede17e2a54519ed0cafa426ba"/>
          </v:shape>
          <o:OLEObject Type="Embed" ProgID="Equation.DSMT4" ShapeID="_x0000_i1069" DrawAspect="Content" ObjectID="_1843367926" r:id="rId106"/>
        </w:object>
      </w:r>
      <w:r>
        <w:rPr>
          <w:color w:val="000000"/>
        </w:rPr>
        <w:t>图像中，倾斜直线说明路程随时间均匀变化，路程与时间成正比，因此甲、乙都做匀速直线运动。</w:t>
      </w:r>
    </w:p>
    <w:p w14:paraId="4231F445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由图可知，甲</w:t>
      </w:r>
      <w:r>
        <w:rPr>
          <w:color w:val="000000"/>
        </w:rPr>
        <w:t>5s</w:t>
      </w:r>
      <w:r>
        <w:rPr>
          <w:color w:val="000000"/>
        </w:rPr>
        <w:t>运动</w:t>
      </w:r>
      <w:r>
        <w:rPr>
          <w:color w:val="000000"/>
        </w:rPr>
        <w:t>240m</w:t>
      </w:r>
      <w:r>
        <w:rPr>
          <w:color w:val="000000"/>
        </w:rPr>
        <w:t>，因此甲的速度</w:t>
      </w:r>
      <w:r>
        <w:object w:dxaOrig="2625" w:dyaOrig="720" w14:anchorId="29D99E33">
          <v:shape id="_x0000_i1070" type="#_x0000_t75" alt="学科网(www.zxxk.com)--教育资源门户，提供试卷、教案、课件、论文、素材以及各类教学资源下载，还有大量而丰富的教学相关资讯！" style="width:131.4pt;height:36pt" o:ole="">
            <v:imagedata r:id="rId107" o:title="eqId57660301b38015d84e4993ec33203a03"/>
          </v:shape>
          <o:OLEObject Type="Embed" ProgID="Equation.DSMT4" ShapeID="_x0000_i1070" DrawAspect="Content" ObjectID="_1843367927" r:id="rId108"/>
        </w:object>
      </w:r>
    </w:p>
    <w:p w14:paraId="1174CD1E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乙</w:t>
      </w:r>
      <w:r>
        <w:rPr>
          <w:color w:val="000000"/>
        </w:rPr>
        <w:t>2s</w:t>
      </w:r>
      <w:r>
        <w:rPr>
          <w:color w:val="000000"/>
        </w:rPr>
        <w:t>运动</w:t>
      </w:r>
      <w:r>
        <w:rPr>
          <w:color w:val="000000"/>
        </w:rPr>
        <w:t>110m</w:t>
      </w:r>
      <w:r>
        <w:rPr>
          <w:color w:val="000000"/>
        </w:rPr>
        <w:t>，因此乙的速度</w:t>
      </w:r>
      <w:r>
        <w:object w:dxaOrig="2595" w:dyaOrig="675" w14:anchorId="1C96D0F6">
          <v:shape id="_x0000_i1071" type="#_x0000_t75" alt="学科网(www.zxxk.com)--教育资源门户，提供试卷、教案、课件、论文、素材以及各类教学资源下载，还有大量而丰富的教学相关资讯！" style="width:129.6pt;height:33.6pt" o:ole="">
            <v:imagedata r:id="rId109" o:title="eqId00a9606b1892868354911511660a131d"/>
          </v:shape>
          <o:OLEObject Type="Embed" ProgID="Equation.DSMT4" ShapeID="_x0000_i1071" DrawAspect="Content" ObjectID="_1843367928" r:id="rId110"/>
        </w:object>
      </w:r>
    </w:p>
    <w:p w14:paraId="48EDA767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两车同时同地出发，</w:t>
      </w:r>
      <w:r>
        <w:rPr>
          <w:color w:val="000000"/>
        </w:rPr>
        <w:t>10s</w:t>
      </w:r>
      <w:r>
        <w:rPr>
          <w:color w:val="000000"/>
        </w:rPr>
        <w:t>后相距的距离为路程差</w:t>
      </w:r>
      <w:r>
        <w:object w:dxaOrig="4785" w:dyaOrig="405" w14:anchorId="60DB3D50">
          <v:shape id="_x0000_i1072" type="#_x0000_t75" alt="学科网(www.zxxk.com)--教育资源门户，提供试卷、教案、课件、论文、素材以及各类教学资源下载，还有大量而丰富的教学相关资讯！" style="width:239.4pt;height:20.4pt" o:ole="">
            <v:imagedata r:id="rId111" o:title="eqId4da43ce1de4b317f9c0ff00556c0cf09"/>
          </v:shape>
          <o:OLEObject Type="Embed" ProgID="Equation.DSMT4" ShapeID="_x0000_i1072" DrawAspect="Content" ObjectID="_1843367929" r:id="rId112"/>
        </w:object>
      </w:r>
    </w:p>
    <w:p w14:paraId="603BFA66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小明家装修新房，利用如图所示的滑轮组来吊送水泥。某次他用</w:t>
      </w:r>
      <w:r>
        <w:rPr>
          <w:rFonts w:eastAsia="Times New Roman" w:cs="Times New Roman"/>
          <w:color w:val="000000"/>
        </w:rPr>
        <w:t>250N</w:t>
      </w:r>
      <w:r>
        <w:rPr>
          <w:rFonts w:ascii="宋体" w:hAnsi="宋体"/>
          <w:color w:val="000000"/>
        </w:rPr>
        <w:t>的力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将一袋</w:t>
      </w:r>
      <w:r>
        <w:rPr>
          <w:rFonts w:eastAsia="Times New Roman" w:cs="Times New Roman"/>
          <w:color w:val="000000"/>
        </w:rPr>
        <w:t>40kg</w:t>
      </w:r>
      <w:r>
        <w:rPr>
          <w:rFonts w:ascii="宋体" w:hAnsi="宋体"/>
          <w:color w:val="000000"/>
        </w:rPr>
        <w:t>的水泥匀速提升了</w:t>
      </w:r>
      <w:r>
        <w:rPr>
          <w:rFonts w:eastAsia="Times New Roman" w:cs="Times New Roman"/>
          <w:color w:val="000000"/>
        </w:rPr>
        <w:t>6m</w:t>
      </w:r>
      <w:r>
        <w:rPr>
          <w:rFonts w:ascii="宋体" w:hAnsi="宋体"/>
          <w:color w:val="000000"/>
        </w:rPr>
        <w:t>到达预定楼层，该过程用时</w:t>
      </w:r>
      <w:r>
        <w:rPr>
          <w:rFonts w:eastAsia="Times New Roman" w:cs="Times New Roman"/>
          <w:color w:val="000000"/>
        </w:rPr>
        <w:t>20 s</w:t>
      </w:r>
      <w:r>
        <w:rPr>
          <w:rFonts w:ascii="宋体" w:hAnsi="宋体"/>
          <w:color w:val="000000"/>
        </w:rPr>
        <w:t>，则拉力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的功率为</w:t>
      </w:r>
      <w:r>
        <w:rPr>
          <w:color w:val="000000"/>
        </w:rPr>
        <w:t>___________</w:t>
      </w:r>
      <w:r>
        <w:rPr>
          <w:rFonts w:eastAsia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，滑轮组的机械效率为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（不考虑绳长的变化，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eastAsia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）。</w:t>
      </w:r>
    </w:p>
    <w:p w14:paraId="78020F0A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55CC1EFF" wp14:editId="12CDFCEC">
            <wp:extent cx="790575" cy="20097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7F9BC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eastAsia="Times New Roman" w:cs="Times New Roman"/>
          <w:color w:val="000000"/>
        </w:rPr>
        <w:t>150</w:t>
      </w:r>
      <w:r>
        <w:rPr>
          <w:color w:val="000000"/>
        </w:rPr>
        <w:t xml:space="preserve">    ②. </w:t>
      </w:r>
      <w:r>
        <w:rPr>
          <w:rFonts w:eastAsia="Times New Roman" w:cs="Times New Roman"/>
          <w:color w:val="000000"/>
        </w:rPr>
        <w:t>80%</w:t>
      </w:r>
    </w:p>
    <w:p w14:paraId="07044198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95522B6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【详解】水泥的重力</w:t>
      </w:r>
      <w:r>
        <w:object w:dxaOrig="3225" w:dyaOrig="315" w14:anchorId="036CACE0">
          <v:shape id="_x0000_i1073" type="#_x0000_t75" alt="学科网(www.zxxk.com)--教育资源门户，提供试卷、教案、课件、论文、素材以及各类教学资源下载，还有大量而丰富的教学相关资讯！" style="width:161.4pt;height:15.6pt" o:ole="">
            <v:imagedata r:id="rId114" o:title="eqIdc50bff581c06f4551510e28a489811b3"/>
          </v:shape>
          <o:OLEObject Type="Embed" ProgID="Equation.DSMT4" ShapeID="_x0000_i1073" DrawAspect="Content" ObjectID="_1843367930" r:id="rId115"/>
        </w:object>
      </w:r>
    </w:p>
    <w:p w14:paraId="62217D51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由图可知，滑轮组承担物重的绳子段数</w:t>
      </w:r>
      <w:r>
        <w:object w:dxaOrig="555" w:dyaOrig="285" w14:anchorId="7B30B742">
          <v:shape id="_x0000_i1074" type="#_x0000_t75" alt="学科网(www.zxxk.com)--教育资源门户，提供试卷、教案、课件、论文、素材以及各类教学资源下载，还有大量而丰富的教学相关资讯！" style="width:27.6pt;height:14.4pt" o:ole="">
            <v:imagedata r:id="rId116" o:title="eqId38c9d7f7f9a3e9ec476f5cf7fda97c88"/>
          </v:shape>
          <o:OLEObject Type="Embed" ProgID="Equation.DSMT4" ShapeID="_x0000_i1074" DrawAspect="Content" ObjectID="_1843367931" r:id="rId117"/>
        </w:object>
      </w:r>
      <w:r>
        <w:rPr>
          <w:color w:val="000000"/>
        </w:rPr>
        <w:t>，绳子</w:t>
      </w:r>
      <w:proofErr w:type="gramStart"/>
      <w:r>
        <w:rPr>
          <w:color w:val="000000"/>
        </w:rPr>
        <w:t>自由端</w:t>
      </w:r>
      <w:proofErr w:type="gramEnd"/>
      <w:r>
        <w:rPr>
          <w:color w:val="000000"/>
        </w:rPr>
        <w:t>移动距离</w:t>
      </w:r>
      <w:r>
        <w:object w:dxaOrig="2220" w:dyaOrig="285" w14:anchorId="16F34D6C">
          <v:shape id="_x0000_i1075" type="#_x0000_t75" alt="学科网(www.zxxk.com)--教育资源门户，提供试卷、教案、课件、论文、素材以及各类教学资源下载，还有大量而丰富的教学相关资讯！" style="width:111pt;height:14.4pt" o:ole="">
            <v:imagedata r:id="rId118" o:title="eqId836ef4d0e2adf5444fa7be5ca17da8ba"/>
          </v:shape>
          <o:OLEObject Type="Embed" ProgID="Equation.DSMT4" ShapeID="_x0000_i1075" DrawAspect="Content" ObjectID="_1843367932" r:id="rId119"/>
        </w:object>
      </w:r>
    </w:p>
    <w:p w14:paraId="39D17BD8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拉力做的总功</w:t>
      </w:r>
      <w:r>
        <w:object w:dxaOrig="3105" w:dyaOrig="360" w14:anchorId="0EEDF830">
          <v:shape id="_x0000_i1076" type="#_x0000_t75" alt="学科网(www.zxxk.com)--教育资源门户，提供试卷、教案、课件、论文、素材以及各类教学资源下载，还有大量而丰富的教学相关资讯！" style="width:155.4pt;height:18pt" o:ole="">
            <v:imagedata r:id="rId120" o:title="eqId9c713a4827d7d7965c81b4b6bf2cd02f"/>
          </v:shape>
          <o:OLEObject Type="Embed" ProgID="Equation.DSMT4" ShapeID="_x0000_i1076" DrawAspect="Content" ObjectID="_1843367933" r:id="rId121"/>
        </w:object>
      </w:r>
    </w:p>
    <w:p w14:paraId="3488EB21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拉力的功率</w:t>
      </w:r>
      <w:r>
        <w:object w:dxaOrig="2535" w:dyaOrig="645" w14:anchorId="5A56F5A5">
          <v:shape id="_x0000_i1077" type="#_x0000_t75" alt="学科网(www.zxxk.com)--教育资源门户，提供试卷、教案、课件、论文、素材以及各类教学资源下载，还有大量而丰富的教学相关资讯！" style="width:126.6pt;height:32.4pt" o:ole="">
            <v:imagedata r:id="rId122" o:title="eqId6e53ce25b65a409c71106d4f790a38aa"/>
          </v:shape>
          <o:OLEObject Type="Embed" ProgID="Equation.DSMT4" ShapeID="_x0000_i1077" DrawAspect="Content" ObjectID="_1843367934" r:id="rId123"/>
        </w:object>
      </w:r>
    </w:p>
    <w:p w14:paraId="03B12CC8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提升水泥做的有用功</w:t>
      </w:r>
      <w:r>
        <w:object w:dxaOrig="3045" w:dyaOrig="375" w14:anchorId="551A9B39">
          <v:shape id="_x0000_i1078" type="#_x0000_t75" alt="学科网(www.zxxk.com)--教育资源门户，提供试卷、教案、课件、论文、素材以及各类教学资源下载，还有大量而丰富的教学相关资讯！" style="width:152.4pt;height:18.6pt" o:ole="">
            <v:imagedata r:id="rId124" o:title="eqIda919d86fdd30d4047a6dcacbfdb4085c"/>
          </v:shape>
          <o:OLEObject Type="Embed" ProgID="Equation.DSMT4" ShapeID="_x0000_i1078" DrawAspect="Content" ObjectID="_1843367935" r:id="rId125"/>
        </w:object>
      </w:r>
    </w:p>
    <w:p w14:paraId="3F0F9553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 </w:t>
      </w:r>
      <w:r>
        <w:rPr>
          <w:color w:val="000000"/>
        </w:rPr>
        <w:t>机械效率</w:t>
      </w:r>
      <w:r>
        <w:object w:dxaOrig="3855" w:dyaOrig="720" w14:anchorId="78C1C334">
          <v:shape id="_x0000_i1079" type="#_x0000_t75" alt="学科网(www.zxxk.com)--教育资源门户，提供试卷、教案、课件、论文、素材以及各类教学资源下载，还有大量而丰富的教学相关资讯！" style="width:192.6pt;height:36pt" o:ole="">
            <v:imagedata r:id="rId126" o:title="eqId4b9b6eb56c4729a7406319751f619f9b"/>
          </v:shape>
          <o:OLEObject Type="Embed" ProgID="Equation.DSMT4" ShapeID="_x0000_i1079" DrawAspect="Content" ObjectID="_1843367936" r:id="rId127"/>
        </w:object>
      </w:r>
    </w:p>
    <w:p w14:paraId="53E0727C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如图是某学校科技小组设计的一个可照明、可加热多功能仪器简化电路图。已知小灯泡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标有“</w:t>
      </w:r>
      <w:r>
        <w:rPr>
          <w:rFonts w:eastAsia="Times New Roman" w:cs="Times New Roman"/>
          <w:color w:val="000000"/>
        </w:rPr>
        <w:t>12V  12W</w:t>
      </w:r>
      <w:r>
        <w:rPr>
          <w:rFonts w:ascii="宋体" w:hAnsi="宋体"/>
          <w:color w:val="000000"/>
        </w:rPr>
        <w:t>”字样，发热电阻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的阻值恒为</w:t>
      </w:r>
      <w:r>
        <w:rPr>
          <w:rFonts w:eastAsia="Times New Roman" w:cs="Times New Roman"/>
          <w:color w:val="000000"/>
        </w:rPr>
        <w:t>27Ω</w:t>
      </w:r>
      <w:r>
        <w:rPr>
          <w:rFonts w:ascii="宋体" w:hAnsi="宋体"/>
          <w:color w:val="000000"/>
        </w:rPr>
        <w:t>，电源电压恒定不变，闭合开关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。当开关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接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点时，调节滑动变阻器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，使小灯泡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正常发光，此时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的电压为</w:t>
      </w:r>
      <w:r>
        <w:rPr>
          <w:rFonts w:eastAsia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，则电源电压为</w:t>
      </w:r>
      <w:r>
        <w:rPr>
          <w:color w:val="000000"/>
        </w:rPr>
        <w:t>___________</w:t>
      </w:r>
      <w:r>
        <w:rPr>
          <w:rFonts w:eastAsia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；当开关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接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点时，保持滑动变阻器滑片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位置不变，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工作</w:t>
      </w:r>
      <w:r>
        <w:rPr>
          <w:rFonts w:eastAsia="Times New Roman" w:cs="Times New Roman"/>
          <w:color w:val="000000"/>
        </w:rPr>
        <w:t>10min</w:t>
      </w:r>
      <w:r>
        <w:rPr>
          <w:rFonts w:ascii="宋体" w:hAnsi="宋体"/>
          <w:color w:val="000000"/>
        </w:rPr>
        <w:t>产生的热量为</w:t>
      </w:r>
      <w:r>
        <w:rPr>
          <w:color w:val="000000"/>
        </w:rPr>
        <w:t>___________</w:t>
      </w:r>
      <w:r>
        <w:rPr>
          <w:rFonts w:eastAsia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。</w:t>
      </w:r>
    </w:p>
    <w:p w14:paraId="6494D703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C6A9881" wp14:editId="60695504">
            <wp:extent cx="1752600" cy="13335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09715F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eastAsia="Times New Roman" w:cs="Times New Roman"/>
          <w:color w:val="000000"/>
        </w:rPr>
        <w:t>15</w:t>
      </w:r>
      <w:r>
        <w:rPr>
          <w:color w:val="000000"/>
        </w:rPr>
        <w:t xml:space="preserve">    ②. </w:t>
      </w:r>
      <w:r>
        <w:rPr>
          <w:rFonts w:eastAsia="Times New Roman" w:cs="Times New Roman"/>
          <w:color w:val="000000"/>
        </w:rPr>
        <w:t>4050</w:t>
      </w:r>
    </w:p>
    <w:p w14:paraId="2E4F16D7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B2BFAF7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当开关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接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点时，</w:t>
      </w:r>
      <w:r>
        <w:rPr>
          <w:color w:val="000000"/>
        </w:rPr>
        <w:t xml:space="preserve">L </w:t>
      </w:r>
      <w:r>
        <w:rPr>
          <w:color w:val="000000"/>
        </w:rPr>
        <w:t>与</w:t>
      </w:r>
      <w:r>
        <w:rPr>
          <w:color w:val="000000"/>
        </w:rPr>
        <w:t xml:space="preserve"> 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2 ​</w:t>
      </w:r>
      <w:r>
        <w:rPr>
          <w:color w:val="000000"/>
        </w:rPr>
        <w:t>串联，此时小灯泡</w:t>
      </w:r>
      <w:r>
        <w:rPr>
          <w:color w:val="000000"/>
        </w:rPr>
        <w:t>L</w:t>
      </w:r>
      <w:r>
        <w:rPr>
          <w:color w:val="000000"/>
        </w:rPr>
        <w:t>正常发光，小灯泡正常发光时的电流</w:t>
      </w:r>
      <w:r>
        <w:object w:dxaOrig="2040" w:dyaOrig="675" w14:anchorId="43EF7795">
          <v:shape id="_x0000_i1080" type="#_x0000_t75" alt="学科网(www.zxxk.com)--教育资源门户，提供试卷、教案、课件、论文、素材以及各类教学资源下载，还有大量而丰富的教学相关资讯！" style="width:102pt;height:33.6pt" o:ole="">
            <v:imagedata r:id="rId129" o:title="eqId378735fbbb416e2cd16b099527cbb61e"/>
          </v:shape>
          <o:OLEObject Type="Embed" ProgID="Equation.DSMT4" ShapeID="_x0000_i1080" DrawAspect="Content" ObjectID="_1843367937" r:id="rId130"/>
        </w:object>
      </w:r>
    </w:p>
    <w:p w14:paraId="5147ACCC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 </w:t>
      </w:r>
      <w:r>
        <w:rPr>
          <w:color w:val="000000"/>
        </w:rPr>
        <w:t>根据串联电路电压特点，可知电源电压</w:t>
      </w:r>
      <w:r>
        <w:object w:dxaOrig="2985" w:dyaOrig="360" w14:anchorId="54CB7601">
          <v:shape id="_x0000_i1081" type="#_x0000_t75" alt="学科网(www.zxxk.com)--教育资源门户，提供试卷、教案、课件、论文、素材以及各类教学资源下载，还有大量而丰富的教学相关资讯！" style="width:149.4pt;height:18pt" o:ole="">
            <v:imagedata r:id="rId131" o:title="eqId3177231b46f867de86e534de7f624f73"/>
          </v:shape>
          <o:OLEObject Type="Embed" ProgID="Equation.DSMT4" ShapeID="_x0000_i1081" DrawAspect="Content" ObjectID="_1843367938" r:id="rId132"/>
        </w:object>
      </w:r>
    </w:p>
    <w:p w14:paraId="45BCEA7F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 </w:t>
      </w:r>
      <w:r>
        <w:rPr>
          <w:color w:val="000000"/>
        </w:rPr>
        <w:t>此时滑动变阻器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color w:val="000000"/>
        </w:rPr>
        <w:t>接入电路中的阻值</w:t>
      </w:r>
      <w:r>
        <w:object w:dxaOrig="2505" w:dyaOrig="675" w14:anchorId="1C7AED44">
          <v:shape id="_x0000_i1082" type="#_x0000_t75" alt="学科网(www.zxxk.com)--教育资源门户，提供试卷、教案、课件、论文、素材以及各类教学资源下载，还有大量而丰富的教学相关资讯！" style="width:125.4pt;height:33.6pt" o:ole="">
            <v:imagedata r:id="rId133" o:title="eqId5af6d1b1ef8020ed01b1859a691e48ec"/>
          </v:shape>
          <o:OLEObject Type="Embed" ProgID="Equation.DSMT4" ShapeID="_x0000_i1082" DrawAspect="Content" ObjectID="_1843367939" r:id="rId134"/>
        </w:object>
      </w:r>
    </w:p>
    <w:p w14:paraId="7B7CE28C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当开关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接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点时，保持滑动变阻器滑片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位置不变，电路中的电流</w:t>
      </w:r>
      <w:r>
        <w:object w:dxaOrig="3675" w:dyaOrig="705" w14:anchorId="32ED0892">
          <v:shape id="_x0000_i1083" type="#_x0000_t75" alt="学科网(www.zxxk.com)--教育资源门户，提供试卷、教案、课件、论文、素材以及各类教学资源下载，还有大量而丰富的教学相关资讯！" style="width:183.6pt;height:35.4pt" o:ole="">
            <v:imagedata r:id="rId135" o:title="eqId4c323727c0dabe8faa05b1c7a5f45be5"/>
          </v:shape>
          <o:OLEObject Type="Embed" ProgID="Equation.DSMT4" ShapeID="_x0000_i1083" DrawAspect="Content" ObjectID="_1843367940" r:id="rId136"/>
        </w:object>
      </w:r>
    </w:p>
    <w:p w14:paraId="010C21F4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工作</w:t>
      </w:r>
      <w:r>
        <w:rPr>
          <w:rFonts w:eastAsia="Times New Roman" w:cs="Times New Roman"/>
          <w:color w:val="000000"/>
        </w:rPr>
        <w:t>10min</w:t>
      </w:r>
      <w:r>
        <w:rPr>
          <w:rFonts w:ascii="宋体" w:hAnsi="宋体"/>
          <w:color w:val="000000"/>
        </w:rPr>
        <w:t>产生的热量</w:t>
      </w:r>
      <w:r>
        <w:object w:dxaOrig="4425" w:dyaOrig="435" w14:anchorId="4A6E8BBA">
          <v:shape id="_x0000_i1084" type="#_x0000_t75" alt="学科网(www.zxxk.com)--教育资源门户，提供试卷、教案、课件、论文、素材以及各类教学资源下载，还有大量而丰富的教学相关资讯！" style="width:221.4pt;height:21.6pt" o:ole="">
            <v:imagedata r:id="rId137" o:title="eqId411707b1c9390f29d07e303b90be77d7"/>
          </v:shape>
          <o:OLEObject Type="Embed" ProgID="Equation.DSMT4" ShapeID="_x0000_i1084" DrawAspect="Content" ObjectID="_1843367941" r:id="rId138"/>
        </w:object>
      </w:r>
    </w:p>
    <w:p w14:paraId="497F4251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三、作图题与实验探究题（本大题共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小题，</w:t>
      </w:r>
      <w:r>
        <w:rPr>
          <w:rFonts w:eastAsia="Times New Roman" w:cs="Times New Roman"/>
          <w:b/>
          <w:color w:val="000000"/>
          <w:sz w:val="24"/>
        </w:rPr>
        <w:t>19</w:t>
      </w:r>
      <w:r>
        <w:rPr>
          <w:rFonts w:ascii="宋体" w:hAnsi="宋体"/>
          <w:b/>
          <w:color w:val="000000"/>
          <w:sz w:val="24"/>
        </w:rPr>
        <w:t>、</w:t>
      </w:r>
      <w:r>
        <w:rPr>
          <w:rFonts w:eastAsia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题每题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21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22</w:t>
      </w:r>
      <w:r>
        <w:rPr>
          <w:rFonts w:ascii="宋体" w:hAnsi="宋体"/>
          <w:b/>
          <w:color w:val="000000"/>
          <w:sz w:val="24"/>
        </w:rPr>
        <w:t>、</w:t>
      </w:r>
      <w:r>
        <w:rPr>
          <w:rFonts w:eastAsia="Times New Roman" w:cs="Times New Roman"/>
          <w:b/>
          <w:color w:val="000000"/>
          <w:sz w:val="24"/>
        </w:rPr>
        <w:t>23</w:t>
      </w:r>
      <w:r>
        <w:rPr>
          <w:rFonts w:ascii="宋体" w:hAnsi="宋体"/>
          <w:b/>
          <w:color w:val="000000"/>
          <w:sz w:val="24"/>
        </w:rPr>
        <w:t>题每题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分，每空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分）</w:t>
      </w:r>
    </w:p>
    <w:p w14:paraId="321FEB81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自行车的尾灯并不发光，但是在汽车灯光照射下却显得格外明亮，这可以提醒司机注意前方有骑车人。仔细观察自行车尾灯的内部，可以看到一些排列整齐的小凸起，相邻两个凸起的夹角为</w:t>
      </w:r>
      <w:r>
        <w:object w:dxaOrig="405" w:dyaOrig="285" w14:anchorId="0DF32B60">
          <v:shape id="_x0000_i1085" type="#_x0000_t75" alt="学科网(www.zxxk.com)--教育资源门户，提供试卷、教案、课件、论文、素材以及各类教学资源下载，还有大量而丰富的教学相关资讯！" style="width:20.4pt;height:14.4pt" o:ole="">
            <v:imagedata r:id="rId139" o:title="eqIdc02b54dc6b3e1bb6544f47d4c8743fcf"/>
          </v:shape>
          <o:OLEObject Type="Embed" ProgID="Equation.DSMT4" ShapeID="_x0000_i1085" DrawAspect="Content" ObjectID="_1843367942" r:id="rId140"/>
        </w:object>
      </w:r>
      <w:r>
        <w:rPr>
          <w:rFonts w:ascii="宋体" w:hAnsi="宋体"/>
          <w:color w:val="000000"/>
        </w:rPr>
        <w:t>，请画出反射光路图。</w:t>
      </w:r>
    </w:p>
    <w:p w14:paraId="0D9A7D26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4D3BC52" wp14:editId="09EC6358">
            <wp:extent cx="1905000" cy="12763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ABFC0A4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 wp14:anchorId="4CABDA5E" wp14:editId="77E53936">
            <wp:extent cx="1905000" cy="12858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94E495E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B61634E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自行车尾灯的小凸起是两个相互垂直的平面镜，当光线入射时，经过两次反射，最终反射光线和入射光线平行反向，把光线反射回汽车司机的方向。</w:t>
      </w:r>
    </w:p>
    <w:p w14:paraId="222B7E1B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如图是活塞式抽水机在某个状态时的工作示意图，其中</w:t>
      </w:r>
      <w:r>
        <w:rPr>
          <w:rFonts w:eastAsia="Times New Roman" w:cs="Times New Roman"/>
          <w:i/>
          <w:color w:val="000000"/>
        </w:rPr>
        <w:t>MON</w:t>
      </w:r>
      <w:r>
        <w:rPr>
          <w:rFonts w:ascii="宋体" w:hAnsi="宋体"/>
          <w:color w:val="000000"/>
        </w:rPr>
        <w:t>可视为一种杠杆，请画出此时作用在</w:t>
      </w:r>
      <w:r>
        <w:rPr>
          <w:rFonts w:eastAsia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点的最小动力</w:t>
      </w:r>
      <w:r>
        <w:rPr>
          <w:rFonts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及其力臂</w:t>
      </w:r>
      <w:r>
        <w:rPr>
          <w:rFonts w:eastAsia="Times New Roman" w:cs="Times New Roman"/>
          <w:i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的示意图。</w:t>
      </w:r>
    </w:p>
    <w:p w14:paraId="79919252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2FD0D07E" wp14:editId="78DB3F9F">
            <wp:extent cx="1428750" cy="11715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73CB0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 wp14:anchorId="0E24AC67" wp14:editId="2FF6A5CA">
            <wp:extent cx="1409700" cy="11144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0112B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B2F614E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</w:p>
    <w:p w14:paraId="13B4E081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【详解】杠杆</w:t>
      </w:r>
      <w:r>
        <w:rPr>
          <w:i/>
          <w:color w:val="000000"/>
        </w:rPr>
        <w:t>MON</w:t>
      </w:r>
      <w:r>
        <w:rPr>
          <w:color w:val="000000"/>
        </w:rPr>
        <w:t>的支点是</w:t>
      </w:r>
      <w:r>
        <w:rPr>
          <w:i/>
          <w:color w:val="000000"/>
        </w:rPr>
        <w:t>O</w:t>
      </w:r>
      <w:r>
        <w:rPr>
          <w:color w:val="000000"/>
        </w:rPr>
        <w:t>点。根据杠杆平衡条件</w:t>
      </w:r>
      <w:r>
        <w:object w:dxaOrig="1125" w:dyaOrig="360" w14:anchorId="2442FCF8">
          <v:shape id="_x0000_i1086" type="#_x0000_t75" alt="学科网(www.zxxk.com)--教育资源门户，提供试卷、教案、课件、论文、素材以及各类教学资源下载，还有大量而丰富的教学相关资讯！" style="width:56.4pt;height:18pt" o:ole="">
            <v:imagedata r:id="rId145" o:title="eqId6c8a49fc1fdff3dc8d18879575217e27"/>
          </v:shape>
          <o:OLEObject Type="Embed" ProgID="Equation.DSMT4" ShapeID="_x0000_i1086" DrawAspect="Content" ObjectID="_1843367943" r:id="rId146"/>
        </w:object>
      </w:r>
      <w:r>
        <w:rPr>
          <w:color w:val="000000"/>
        </w:rPr>
        <w:t>，在阻力和阻力</w:t>
      </w:r>
      <w:proofErr w:type="gramStart"/>
      <w:r>
        <w:rPr>
          <w:color w:val="000000"/>
        </w:rPr>
        <w:t>臂一定</w:t>
      </w:r>
      <w:proofErr w:type="gramEnd"/>
      <w:r>
        <w:rPr>
          <w:color w:val="000000"/>
        </w:rPr>
        <w:t>时，动力臂越长，动力越小。最长的动力臂就是支点</w:t>
      </w:r>
      <w:r>
        <w:rPr>
          <w:i/>
          <w:color w:val="000000"/>
        </w:rPr>
        <w:t>O</w:t>
      </w:r>
      <w:r>
        <w:rPr>
          <w:color w:val="000000"/>
        </w:rPr>
        <w:t>到动力作用点</w:t>
      </w:r>
      <w:r>
        <w:rPr>
          <w:i/>
          <w:color w:val="000000"/>
        </w:rPr>
        <w:t>N</w:t>
      </w:r>
      <w:r>
        <w:rPr>
          <w:color w:val="000000"/>
        </w:rPr>
        <w:t>的线段</w:t>
      </w:r>
      <w:r>
        <w:rPr>
          <w:i/>
          <w:color w:val="000000"/>
        </w:rPr>
        <w:t>ON</w:t>
      </w:r>
      <w:r>
        <w:rPr>
          <w:color w:val="000000"/>
        </w:rPr>
        <w:t>。连接</w:t>
      </w:r>
      <w:r>
        <w:rPr>
          <w:i/>
          <w:color w:val="000000"/>
        </w:rPr>
        <w:t>O</w:t>
      </w:r>
      <w:r>
        <w:rPr>
          <w:color w:val="000000"/>
        </w:rPr>
        <w:t>、</w:t>
      </w:r>
      <w:r>
        <w:rPr>
          <w:i/>
          <w:color w:val="000000"/>
        </w:rPr>
        <w:t>N</w:t>
      </w:r>
      <w:r>
        <w:rPr>
          <w:color w:val="000000"/>
        </w:rPr>
        <w:t>两点，线段</w:t>
      </w:r>
      <w:r>
        <w:rPr>
          <w:i/>
          <w:color w:val="000000"/>
        </w:rPr>
        <w:t>ON</w:t>
      </w:r>
      <w:r>
        <w:rPr>
          <w:color w:val="000000"/>
        </w:rPr>
        <w:t>就是最大动力臂</w:t>
      </w:r>
      <w:r>
        <w:object w:dxaOrig="255" w:dyaOrig="360" w14:anchorId="38EF6D9E">
          <v:shape id="_x0000_i1087" type="#_x0000_t75" alt="学科网(www.zxxk.com)--教育资源门户，提供试卷、教案、课件、论文、素材以及各类教学资源下载，还有大量而丰富的教学相关资讯！" style="width:12.6pt;height:18pt" o:ole="">
            <v:imagedata r:id="rId147" o:title="eqId8d6e3354d96edacd29ce1eafa3680c0a"/>
          </v:shape>
          <o:OLEObject Type="Embed" ProgID="Equation.DSMT4" ShapeID="_x0000_i1087" DrawAspect="Content" ObjectID="_1843367944" r:id="rId148"/>
        </w:object>
      </w:r>
      <w:r>
        <w:rPr>
          <w:color w:val="000000"/>
        </w:rPr>
        <w:t>，动力</w:t>
      </w:r>
      <w:r>
        <w:object w:dxaOrig="255" w:dyaOrig="360" w14:anchorId="544D10BA">
          <v:shape id="_x0000_i1088" type="#_x0000_t75" alt="学科网(www.zxxk.com)--教育资源门户，提供试卷、教案、课件、论文、素材以及各类教学资源下载，还有大量而丰富的教学相关资讯！" style="width:12.6pt;height:18pt" o:ole="">
            <v:imagedata r:id="rId149" o:title="eqIdc4a30de57df4e6f60bffe9ac591b24fb"/>
          </v:shape>
          <o:OLEObject Type="Embed" ProgID="Equation.DSMT4" ShapeID="_x0000_i1088" DrawAspect="Content" ObjectID="_1843367945" r:id="rId150"/>
        </w:object>
      </w:r>
      <w:r>
        <w:rPr>
          <w:color w:val="000000"/>
        </w:rPr>
        <w:t>需要与力臂</w:t>
      </w:r>
      <w:r>
        <w:object w:dxaOrig="255" w:dyaOrig="360" w14:anchorId="2B87909B">
          <v:shape id="_x0000_i1089" type="#_x0000_t75" alt="学科网(www.zxxk.com)--教育资源门户，提供试卷、教案、课件、论文、素材以及各类教学资源下载，还有大量而丰富的教学相关资讯！" style="width:12.6pt;height:18pt" o:ole="">
            <v:imagedata r:id="rId147" o:title="eqId8d6e3354d96edacd29ce1eafa3680c0a"/>
          </v:shape>
          <o:OLEObject Type="Embed" ProgID="Equation.DSMT4" ShapeID="_x0000_i1089" DrawAspect="Content" ObjectID="_1843367946" r:id="rId151"/>
        </w:object>
      </w:r>
      <w:r>
        <w:rPr>
          <w:color w:val="000000"/>
        </w:rPr>
        <w:t>垂直，要使活塞向下运动，应向上提抽水机手柄，所以</w:t>
      </w:r>
      <w:r>
        <w:object w:dxaOrig="255" w:dyaOrig="360" w14:anchorId="0AC34668">
          <v:shape id="_x0000_i1090" type="#_x0000_t75" alt="学科网(www.zxxk.com)--教育资源门户，提供试卷、教案、课件、论文、素材以及各类教学资源下载，还有大量而丰富的教学相关资讯！" style="width:12.6pt;height:18pt" o:ole="">
            <v:imagedata r:id="rId149" o:title="eqIdc4a30de57df4e6f60bffe9ac591b24fb"/>
          </v:shape>
          <o:OLEObject Type="Embed" ProgID="Equation.DSMT4" ShapeID="_x0000_i1090" DrawAspect="Content" ObjectID="_1843367947" r:id="rId152"/>
        </w:object>
      </w:r>
      <w:r>
        <w:rPr>
          <w:color w:val="000000"/>
        </w:rPr>
        <w:t>垂直于</w:t>
      </w:r>
      <w:r>
        <w:rPr>
          <w:i/>
          <w:color w:val="000000"/>
        </w:rPr>
        <w:t>ON</w:t>
      </w:r>
      <w:r>
        <w:rPr>
          <w:color w:val="000000"/>
        </w:rPr>
        <w:t>斜向上作用在</w:t>
      </w:r>
      <w:r>
        <w:rPr>
          <w:i/>
          <w:color w:val="000000"/>
        </w:rPr>
        <w:t>N</w:t>
      </w:r>
      <w:r>
        <w:rPr>
          <w:color w:val="000000"/>
        </w:rPr>
        <w:t>点，标注</w:t>
      </w:r>
      <w:r>
        <w:object w:dxaOrig="255" w:dyaOrig="360" w14:anchorId="0070AAD3">
          <v:shape id="_x0000_i1091" type="#_x0000_t75" alt="学科网(www.zxxk.com)--教育资源门户，提供试卷、教案、课件、论文、素材以及各类教学资源下载，还有大量而丰富的教学相关资讯！" style="width:12.6pt;height:18pt" o:ole="">
            <v:imagedata r:id="rId149" o:title="eqIdc4a30de57df4e6f60bffe9ac591b24fb"/>
          </v:shape>
          <o:OLEObject Type="Embed" ProgID="Equation.DSMT4" ShapeID="_x0000_i1091" DrawAspect="Content" ObjectID="_1843367948" r:id="rId153"/>
        </w:object>
      </w:r>
      <w:r>
        <w:rPr>
          <w:color w:val="000000"/>
        </w:rPr>
        <w:t>。据此作图。</w:t>
      </w:r>
    </w:p>
    <w:p w14:paraId="1D156F62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</w:p>
    <w:p w14:paraId="5A5ED71F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有同学在海边发现沙滩的温度比海水的温度高一些，该同学利用图甲装置对海水和沙子的吸热规律进行探究。</w:t>
      </w:r>
    </w:p>
    <w:p w14:paraId="036F95E9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D56061D" wp14:editId="68357FD8">
            <wp:extent cx="4676775" cy="20193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D6B05B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将质量相等的海水和沙子分别装在密闭绝热的真空箱内；</w:t>
      </w:r>
    </w:p>
    <w:p w14:paraId="49389369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利用相同的白炽灯在同等条件下模拟太阳加热，沙子加热</w:t>
      </w:r>
      <w:r>
        <w:rPr>
          <w:rFonts w:eastAsia="Times New Roman" w:cs="Times New Roman"/>
          <w:color w:val="000000"/>
        </w:rPr>
        <w:t>5min</w:t>
      </w:r>
      <w:r>
        <w:rPr>
          <w:rFonts w:ascii="宋体" w:hAnsi="宋体"/>
          <w:color w:val="000000"/>
        </w:rPr>
        <w:t>后停止加热；</w:t>
      </w:r>
    </w:p>
    <w:p w14:paraId="1A7C02D5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根据实验数据得到了温度随时间的变化关系如图乙；</w:t>
      </w:r>
    </w:p>
    <w:p w14:paraId="22855722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实验数据表明：升高的温度相同时，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吸收的热量多；</w:t>
      </w:r>
    </w:p>
    <w:p w14:paraId="706C7E34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实验数据可得，海水和沙子的比热容之比为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14:paraId="0D327C57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海水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∶</w:t>
      </w:r>
      <w:r>
        <w:rPr>
          <w:rFonts w:eastAsia="Times New Roman" w:cs="Times New Roman"/>
          <w:color w:val="000000"/>
        </w:rPr>
        <w:t>1</w:t>
      </w:r>
    </w:p>
    <w:p w14:paraId="64D8DB5D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E645CBE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1B46DCB0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相同的白炽灯加热时，相同时间内物质吸收的热量相等。由图乙可知：初始温度均为</w:t>
      </w:r>
      <w:r>
        <w:object w:dxaOrig="600" w:dyaOrig="375" w14:anchorId="677669D7">
          <v:shape id="_x0000_i1092" type="#_x0000_t75" alt="学科网(www.zxxk.com)--教育资源门户，提供试卷、教案、课件、论文、素材以及各类教学资源下载，还有大量而丰富的教学相关资讯！" style="width:30pt;height:18.6pt" o:ole="">
            <v:imagedata r:id="rId155" o:title="eqId223201e37d447b663ff1c982441acb84"/>
          </v:shape>
          <o:OLEObject Type="Embed" ProgID="Equation.DSMT4" ShapeID="_x0000_i1092" DrawAspect="Content" ObjectID="_1843367949" r:id="rId156"/>
        </w:object>
      </w:r>
      <w:r>
        <w:rPr>
          <w:color w:val="000000"/>
        </w:rPr>
        <w:t>，升高到</w:t>
      </w:r>
      <w:r>
        <w:object w:dxaOrig="600" w:dyaOrig="375" w14:anchorId="44C75E48">
          <v:shape id="_x0000_i1093" type="#_x0000_t75" alt="学科网(www.zxxk.com)--教育资源门户，提供试卷、教案、课件、论文、素材以及各类教学资源下载，还有大量而丰富的教学相关资讯！" style="width:30pt;height:18.6pt" o:ole="">
            <v:imagedata r:id="rId157" o:title="eqId6120686b41cb49bebb7f98192eaf82e7"/>
          </v:shape>
          <o:OLEObject Type="Embed" ProgID="Equation.DSMT4" ShapeID="_x0000_i1093" DrawAspect="Content" ObjectID="_1843367950" r:id="rId158"/>
        </w:object>
      </w:r>
      <w:r>
        <w:rPr>
          <w:color w:val="000000"/>
        </w:rPr>
        <w:t>，沙子加热时间为</w:t>
      </w:r>
      <w:r>
        <w:object w:dxaOrig="600" w:dyaOrig="285" w14:anchorId="2F78CFB1">
          <v:shape id="_x0000_i1094" type="#_x0000_t75" alt="学科网(www.zxxk.com)--教育资源门户，提供试卷、教案、课件、论文、素材以及各类教学资源下载，还有大量而丰富的教学相关资讯！" style="width:30pt;height:14.4pt" o:ole="">
            <v:imagedata r:id="rId159" o:title="eqIda253e40d308b08e53d128ddf0bcc5982"/>
          </v:shape>
          <o:OLEObject Type="Embed" ProgID="Equation.DSMT4" ShapeID="_x0000_i1094" DrawAspect="Content" ObjectID="_1843367951" r:id="rId160"/>
        </w:object>
      </w:r>
      <w:r>
        <w:rPr>
          <w:color w:val="000000"/>
        </w:rPr>
        <w:t>，海水需要加热</w:t>
      </w:r>
      <w:r>
        <w:object w:dxaOrig="720" w:dyaOrig="285" w14:anchorId="48C4837B">
          <v:shape id="_x0000_i1095" type="#_x0000_t75" alt="学科网(www.zxxk.com)--教育资源门户，提供试卷、教案、课件、论文、素材以及各类教学资源下载，还有大量而丰富的教学相关资讯！" style="width:36pt;height:14.4pt" o:ole="">
            <v:imagedata r:id="rId161" o:title="eqId41d4842cac1c45df85bc4b2a0f9c0ae4"/>
          </v:shape>
          <o:OLEObject Type="Embed" ProgID="Equation.DSMT4" ShapeID="_x0000_i1095" DrawAspect="Content" ObjectID="_1843367952" r:id="rId162"/>
        </w:object>
      </w:r>
      <w:r>
        <w:rPr>
          <w:color w:val="000000"/>
        </w:rPr>
        <w:t>，海水加热时间更长，说明升高相同温度时，海水吸收的热量更多。</w:t>
      </w:r>
    </w:p>
    <w:p w14:paraId="088D0290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24A811C0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根据吸热公式</w:t>
      </w:r>
      <w:r>
        <w:object w:dxaOrig="1005" w:dyaOrig="315" w14:anchorId="35F4D8C8">
          <v:shape id="_x0000_i1096" type="#_x0000_t75" alt="学科网(www.zxxk.com)--教育资源门户，提供试卷、教案、课件、论文、素材以及各类教学资源下载，还有大量而丰富的教学相关资讯！" style="width:50.4pt;height:15.6pt" o:ole="">
            <v:imagedata r:id="rId163" o:title="eqId1fb3d8f643182a722138d8b8b3e4fe08"/>
          </v:shape>
          <o:OLEObject Type="Embed" ProgID="Equation.DSMT4" ShapeID="_x0000_i1096" DrawAspect="Content" ObjectID="_1843367953" r:id="rId164"/>
        </w:object>
      </w:r>
      <w:r>
        <w:rPr>
          <w:color w:val="000000"/>
        </w:rPr>
        <w:t>，变形得</w:t>
      </w:r>
      <w:r>
        <w:object w:dxaOrig="885" w:dyaOrig="615" w14:anchorId="0D2D34FF">
          <v:shape id="_x0000_i1097" type="#_x0000_t75" alt="学科网(www.zxxk.com)--教育资源门户，提供试卷、教案、课件、论文、素材以及各类教学资源下载，还有大量而丰富的教学相关资讯！" style="width:44.4pt;height:30.6pt" o:ole="">
            <v:imagedata r:id="rId165" o:title="eqIdd320d3fb7d06042d78130229cbaff448"/>
          </v:shape>
          <o:OLEObject Type="Embed" ProgID="Equation.DSMT4" ShapeID="_x0000_i1097" DrawAspect="Content" ObjectID="_1843367954" r:id="rId166"/>
        </w:object>
      </w:r>
      <w:r>
        <w:rPr>
          <w:color w:val="000000"/>
        </w:rPr>
        <w:t>，已知海水和沙子质量</w:t>
      </w:r>
      <w:r>
        <w:object w:dxaOrig="228" w:dyaOrig="204" w14:anchorId="1A56C0ED">
          <v:shape id="_x0000_i1098" type="#_x0000_t75" alt="学科网(www.zxxk.com)--教育资源门户，提供试卷、教案、课件、论文、素材以及各类教学资源下载，还有大量而丰富的教学相关资讯！" style="width:11.4pt;height:10.2pt" o:ole="">
            <v:imagedata r:id="rId167" o:title="eqId3ab4717e4827480f0f6f4ded85e52eab"/>
          </v:shape>
          <o:OLEObject Type="Embed" ProgID="Equation.DSMT4" ShapeID="_x0000_i1098" DrawAspect="Content" ObjectID="_1843367955" r:id="rId168"/>
        </w:object>
      </w:r>
      <w:r>
        <w:rPr>
          <w:color w:val="000000"/>
        </w:rPr>
        <w:t>相等，温度从</w:t>
      </w:r>
      <w:r>
        <w:object w:dxaOrig="600" w:dyaOrig="375" w14:anchorId="0D3416F9">
          <v:shape id="_x0000_i1099" type="#_x0000_t75" alt="学科网(www.zxxk.com)--教育资源门户，提供试卷、教案、课件、论文、素材以及各类教学资源下载，还有大量而丰富的教学相关资讯！" style="width:30pt;height:18.6pt" o:ole="">
            <v:imagedata r:id="rId155" o:title="eqId223201e37d447b663ff1c982441acb84"/>
          </v:shape>
          <o:OLEObject Type="Embed" ProgID="Equation.DSMT4" ShapeID="_x0000_i1099" DrawAspect="Content" ObjectID="_1843367956" r:id="rId169"/>
        </w:object>
      </w:r>
      <w:r>
        <w:rPr>
          <w:color w:val="000000"/>
        </w:rPr>
        <w:t>升高到</w:t>
      </w:r>
      <w:r>
        <w:object w:dxaOrig="600" w:dyaOrig="375" w14:anchorId="2261FDE4">
          <v:shape id="_x0000_i1100" type="#_x0000_t75" alt="学科网(www.zxxk.com)--教育资源门户，提供试卷、教案、课件、论文、素材以及各类教学资源下载，还有大量而丰富的教学相关资讯！" style="width:30pt;height:18.6pt" o:ole="">
            <v:imagedata r:id="rId157" o:title="eqId6120686b41cb49bebb7f98192eaf82e7"/>
          </v:shape>
          <o:OLEObject Type="Embed" ProgID="Equation.DSMT4" ShapeID="_x0000_i1100" DrawAspect="Content" ObjectID="_1843367957" r:id="rId170"/>
        </w:object>
      </w:r>
      <w:r>
        <w:rPr>
          <w:color w:val="000000"/>
        </w:rPr>
        <w:t>，升高温度</w:t>
      </w:r>
      <w:r>
        <w:object w:dxaOrig="300" w:dyaOrig="285" w14:anchorId="2455C67B">
          <v:shape id="_x0000_i1101" type="#_x0000_t75" alt="学科网(www.zxxk.com)--教育资源门户，提供试卷、教案、课件、论文、素材以及各类教学资源下载，还有大量而丰富的教学相关资讯！" style="width:15pt;height:14.4pt" o:ole="">
            <v:imagedata r:id="rId171" o:title="eqId9593e96910de11d0363ee905c8cb4d81"/>
          </v:shape>
          <o:OLEObject Type="Embed" ProgID="Equation.DSMT4" ShapeID="_x0000_i1101" DrawAspect="Content" ObjectID="_1843367958" r:id="rId172"/>
        </w:object>
      </w:r>
      <w:r>
        <w:rPr>
          <w:color w:val="000000"/>
        </w:rPr>
        <w:t>相同；吸收热量之比等于加热时间之比，即</w:t>
      </w:r>
      <w:r>
        <w:object w:dxaOrig="2535" w:dyaOrig="720" w14:anchorId="09AC2E6F">
          <v:shape id="_x0000_i1102" type="#_x0000_t75" alt="学科网(www.zxxk.com)--教育资源门户，提供试卷、教案、课件、论文、素材以及各类教学资源下载，还有大量而丰富的教学相关资讯！" style="width:126.6pt;height:36pt" o:ole="">
            <v:imagedata r:id="rId173" o:title="eqIdaf754cb845c37a4bf18b836f8f58d123"/>
          </v:shape>
          <o:OLEObject Type="Embed" ProgID="Equation.DSMT4" ShapeID="_x0000_i1102" DrawAspect="Content" ObjectID="_1843367959" r:id="rId174"/>
        </w:object>
      </w:r>
    </w:p>
    <w:p w14:paraId="5EBDB882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因此比热容之比</w:t>
      </w:r>
      <w:r>
        <w:rPr>
          <w:color w:val="000000"/>
        </w:rPr>
        <w:t> </w:t>
      </w:r>
      <w:r>
        <w:object w:dxaOrig="2445" w:dyaOrig="1245" w14:anchorId="2D7E1252">
          <v:shape id="_x0000_i1103" type="#_x0000_t75" alt="学科网(www.zxxk.com)--教育资源门户，提供试卷、教案、课件、论文、素材以及各类教学资源下载，还有大量而丰富的教学相关资讯！" style="width:122.4pt;height:62.4pt" o:ole="">
            <v:imagedata r:id="rId175" o:title="eqId15f6b86caea15262ab7f8f2cf5c45c06"/>
          </v:shape>
          <o:OLEObject Type="Embed" ProgID="Equation.DSMT4" ShapeID="_x0000_i1103" DrawAspect="Content" ObjectID="_1843367960" r:id="rId176"/>
        </w:object>
      </w:r>
    </w:p>
    <w:p w14:paraId="2F5C3130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某实验小组“探究电流与电阻的关系”时，发现实验室有滑动变阻器、电压为</w:t>
      </w:r>
      <w:r>
        <w:rPr>
          <w:rFonts w:eastAsia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的电源、电流表、电压表、开关、导线若干，但只有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个阻值均为</w:t>
      </w:r>
      <w:r>
        <w:rPr>
          <w:rFonts w:eastAsia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的定值电阻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，为了完成实验，小组做了如下方案。</w:t>
      </w:r>
    </w:p>
    <w:p w14:paraId="7ED7CFBB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8919DE4" wp14:editId="65632651">
            <wp:extent cx="4010025" cy="18859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93C35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按图甲连接电路后，在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之间接入一个电阻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，滑片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置于最右端，闭合开关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；</w:t>
      </w:r>
    </w:p>
    <w:p w14:paraId="6C97A015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调节滑动变阻器，电压表示数达到</w:t>
      </w:r>
      <w:r>
        <w:rPr>
          <w:rFonts w:eastAsia="Times New Roman" w:cs="Times New Roman"/>
          <w:color w:val="000000"/>
        </w:rPr>
        <w:t>2V</w:t>
      </w:r>
      <w:r>
        <w:rPr>
          <w:rFonts w:ascii="宋体" w:hAnsi="宋体"/>
          <w:color w:val="000000"/>
        </w:rPr>
        <w:t>时，记录此时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间的阻值及电流表的示数；</w:t>
      </w:r>
    </w:p>
    <w:p w14:paraId="0FE535E0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逐个增加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之间电阻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串联的个数，重复步骤（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）；</w:t>
      </w:r>
    </w:p>
    <w:p w14:paraId="675089BF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之间的电阻增大之后，闭合开关，滑动变阻器的滑片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应该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（选填“向左移动”“向右移动”或“不移动”）；</w:t>
      </w:r>
    </w:p>
    <w:p w14:paraId="17C14725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实验小组共测得五组实验数据，并在图乙的坐标系中描绘出</w:t>
      </w:r>
      <w:r>
        <w:rPr>
          <w:rFonts w:eastAsia="Times New Roman" w:cs="Times New Roman"/>
          <w:i/>
          <w:color w:val="000000"/>
        </w:rPr>
        <w:t>I</w:t>
      </w:r>
      <w:r>
        <w:rPr>
          <w:rFonts w:eastAsia="Times New Roman" w:cs="Times New Roman"/>
          <w:color w:val="000000"/>
        </w:rPr>
        <w:t>-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图像；由图像可得出的结论是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；</w:t>
      </w:r>
    </w:p>
    <w:p w14:paraId="6CD3195A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利用上述器材，你还可以用什么方法改变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间电阻的大小来完成本实验？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。（写出一</w:t>
      </w:r>
      <w:r>
        <w:rPr>
          <w:rFonts w:ascii="宋体" w:hAnsi="宋体"/>
          <w:color w:val="000000"/>
        </w:rPr>
        <w:lastRenderedPageBreak/>
        <w:t>条合理答案即可）</w:t>
      </w:r>
    </w:p>
    <w:p w14:paraId="79807366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向右移动</w:t>
      </w:r>
      <w:r>
        <w:rPr>
          <w:color w:val="000000"/>
        </w:rPr>
        <w:t xml:space="preserve">    </w:t>
      </w:r>
    </w:p>
    <w:p w14:paraId="4FD80ADD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电压一定时，电流的大小与电阻成反比</w:t>
      </w:r>
      <w:r>
        <w:rPr>
          <w:color w:val="000000"/>
        </w:rPr>
        <w:t xml:space="preserve">    </w:t>
      </w:r>
    </w:p>
    <w:p w14:paraId="2E258F09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依次增加（或减少）并联电阻的个数（其它合理答案均可）</w:t>
      </w:r>
    </w:p>
    <w:p w14:paraId="71ED226F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14EF82F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3D93E04B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本实验需要控制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间电阻的两端电压不变。当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间电阻增大时，根据串联分压规律，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间分得的电压会升高，超过预设的</w:t>
      </w:r>
      <w:r>
        <w:rPr>
          <w:rFonts w:eastAsia="Times New Roman" w:cs="Times New Roman"/>
          <w:color w:val="000000"/>
        </w:rPr>
        <w:t>2V</w:t>
      </w:r>
      <w:r>
        <w:rPr>
          <w:rFonts w:ascii="宋体" w:hAnsi="宋体"/>
          <w:color w:val="000000"/>
        </w:rPr>
        <w:t>；要让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间电压回到</w:t>
      </w:r>
      <w:r>
        <w:rPr>
          <w:rFonts w:eastAsia="Times New Roman" w:cs="Times New Roman"/>
          <w:color w:val="000000"/>
        </w:rPr>
        <w:t>2V</w:t>
      </w:r>
      <w:r>
        <w:rPr>
          <w:rFonts w:ascii="宋体" w:hAnsi="宋体"/>
          <w:color w:val="000000"/>
        </w:rPr>
        <w:t>，需要增大滑动变阻器分得的电压，因此需要增大滑动变阻器接入电路的电阻，结合甲图，滑片应向右移动。</w:t>
      </w:r>
    </w:p>
    <w:p w14:paraId="6D106014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2842E05E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根据图乙，电流与电阻的乘积为定值，因此可得结论：电压一定时，导体中的电流与导体的电阻成反比。</w:t>
      </w:r>
    </w:p>
    <w:p w14:paraId="28A64ECA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0F2970A8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现有多个相同阻值的电阻，除了串联得到不同总电阻，还可以通过改变并联电阻的个数，得到不同的总电阻，以此完成实验。</w:t>
      </w:r>
    </w:p>
    <w:p w14:paraId="43D38545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某跨学科实践小组，利用塑料杆、泡沫小球和细铜丝自制了一个微型密度计如图甲所示，用此密度计测量盐水的密度，并进行如下操作（铜丝的体积忽略不计，</w:t>
      </w:r>
      <w:r>
        <w:object w:dxaOrig="1245" w:dyaOrig="405" w14:anchorId="27C1E03F">
          <v:shape id="_x0000_i1104" type="#_x0000_t75" alt="学科网(www.zxxk.com)--教育资源门户，提供试卷、教案、课件、论文、素材以及各类教学资源下载，还有大量而丰富的教学相关资讯！" style="width:62.4pt;height:20.4pt" o:ole="">
            <v:imagedata r:id="rId178" o:title="eqIddd1b6595c5420c555df74a02736a7b9e"/>
          </v:shape>
          <o:OLEObject Type="Embed" ProgID="Equation.DSMT4" ShapeID="_x0000_i1104" DrawAspect="Content" ObjectID="_1843367961" r:id="rId179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eastAsia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）。</w:t>
      </w:r>
    </w:p>
    <w:p w14:paraId="24AC704D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3C49D2A" wp14:editId="38CE2AA7">
            <wp:extent cx="3457575" cy="19621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CF159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在塑料杆下端缠绕铜丝，其作用是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（“升高”或“降低”）重心，使密度计能竖立在不同液体中；制作完成后，测得密度计的总质量</w:t>
      </w:r>
      <w:r>
        <w:rPr>
          <w:rFonts w:eastAsia="Times New Roman" w:cs="Times New Roman"/>
          <w:i/>
          <w:color w:val="000000"/>
        </w:rPr>
        <w:t>m</w:t>
      </w:r>
      <w:r>
        <w:rPr>
          <w:rFonts w:eastAsia="Times New Roman" w:cs="Times New Roman"/>
          <w:color w:val="000000"/>
        </w:rPr>
        <w:t>=11g</w:t>
      </w:r>
      <w:r>
        <w:rPr>
          <w:rFonts w:ascii="宋体" w:hAnsi="宋体"/>
          <w:color w:val="000000"/>
        </w:rPr>
        <w:t>，塑料杆的横截面积</w:t>
      </w:r>
      <w:r>
        <w:object w:dxaOrig="1140" w:dyaOrig="315" w14:anchorId="58470CB4">
          <v:shape id="_x0000_i1105" type="#_x0000_t75" alt="学科网(www.zxxk.com)--教育资源门户，提供试卷、教案、课件、论文、素材以及各类教学资源下载，还有大量而丰富的教学相关资讯！" style="width:57pt;height:15.6pt" o:ole="">
            <v:imagedata r:id="rId181" o:title="eqId2112b645f5301d702dd8e7c058e8d240"/>
          </v:shape>
          <o:OLEObject Type="Embed" ProgID="Equation.DSMT4" ShapeID="_x0000_i1105" DrawAspect="Content" ObjectID="_1843367962" r:id="rId182"/>
        </w:object>
      </w:r>
      <w:r>
        <w:rPr>
          <w:rFonts w:ascii="宋体" w:hAnsi="宋体"/>
          <w:color w:val="000000"/>
        </w:rPr>
        <w:t>；</w:t>
      </w:r>
    </w:p>
    <w:p w14:paraId="36A39FBA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将密度计放在水中，待静止时在塑料杆与液面齐平的位置做好标记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，此时受到的浮力为</w:t>
      </w:r>
      <w:r>
        <w:rPr>
          <w:rFonts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；再把密度计放入待测的盐水中，静止时密度计上的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点高出液面</w:t>
      </w:r>
      <w:r>
        <w:object w:dxaOrig="980" w:dyaOrig="280" w14:anchorId="38BF2C88">
          <v:shape id="_x0000_i1106" type="#_x0000_t75" alt="学科网(www.zxxk.com)--教育资源门户，提供试卷、教案、课件、论文、素材以及各类教学资源下载，还有大量而丰富的教学相关资讯！" style="width:49.2pt;height:13.8pt" o:ole="">
            <v:imagedata r:id="rId183" o:title="eqId2f3a716993b08cb4f76562e6890836ec"/>
          </v:shape>
          <o:OLEObject Type="Embed" ProgID="Equation.DSMT4" ShapeID="_x0000_i1106" DrawAspect="Content" ObjectID="_1843367963" r:id="rId184"/>
        </w:object>
      </w:r>
      <w:r>
        <w:rPr>
          <w:rFonts w:ascii="宋体" w:hAnsi="宋体"/>
          <w:color w:val="000000"/>
        </w:rPr>
        <w:t>，此时所受浮力为</w:t>
      </w:r>
      <w:r>
        <w:rPr>
          <w:rFonts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，则</w:t>
      </w:r>
      <w:r>
        <w:rPr>
          <w:rFonts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color w:val="000000"/>
        </w:rPr>
        <w:t>___________</w:t>
      </w:r>
      <w:r>
        <w:rPr>
          <w:rFonts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；</w:t>
      </w:r>
    </w:p>
    <w:p w14:paraId="3E33657B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由以上数据测得此盐水的密度</w:t>
      </w:r>
      <w:r>
        <w:object w:dxaOrig="588" w:dyaOrig="360" w14:anchorId="191C40C4">
          <v:shape id="_x0000_i1107" type="#_x0000_t75" alt="学科网(www.zxxk.com)--教育资源门户，提供试卷、教案、课件、论文、素材以及各类教学资源下载，还有大量而丰富的教学相关资讯！" style="width:29.4pt;height:18pt" o:ole="">
            <v:imagedata r:id="rId185" o:title="eqId945c06cc9b3338cdff12dc1be3eb515c"/>
          </v:shape>
          <o:OLEObject Type="Embed" ProgID="Equation.DSMT4" ShapeID="_x0000_i1107" DrawAspect="Content" ObjectID="_1843367964" r:id="rId186"/>
        </w:object>
      </w:r>
      <w:r>
        <w:rPr>
          <w:color w:val="000000"/>
        </w:rPr>
        <w:t>___________</w:t>
      </w:r>
      <w:r>
        <w:rPr>
          <w:rFonts w:eastAsia="Times New Roman" w:cs="Times New Roman"/>
          <w:color w:val="000000"/>
        </w:rPr>
        <w:t>g/cm</w:t>
      </w:r>
      <w:r>
        <w:rPr>
          <w:color w:val="000000"/>
          <w:vertAlign w:val="superscript"/>
        </w:rPr>
        <w:t>3</w:t>
      </w:r>
      <w:r>
        <w:rPr>
          <w:color w:val="000000"/>
          <w:vertAlign w:val="superscript"/>
        </w:rPr>
        <w:t>。</w:t>
      </w:r>
    </w:p>
    <w:p w14:paraId="54C90164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降低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=##</w:t>
      </w:r>
      <w:r>
        <w:rPr>
          <w:rFonts w:ascii="宋体" w:hAnsi="宋体"/>
          <w:color w:val="000000"/>
        </w:rPr>
        <w:t>等于</w:t>
      </w:r>
      <w:r>
        <w:rPr>
          <w:color w:val="000000"/>
        </w:rPr>
        <w:t xml:space="preserve">    </w:t>
      </w:r>
    </w:p>
    <w:p w14:paraId="3E472DC6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1.1</w:t>
      </w:r>
    </w:p>
    <w:p w14:paraId="4BB3D39B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CC9B082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708544D7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下端缠绕铜丝，增加底部质量，降低重心，让密度计竖直漂浮。</w:t>
      </w:r>
    </w:p>
    <w:p w14:paraId="43AECF3C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245116A0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密度计始终漂浮，漂浮条件</w:t>
      </w:r>
      <w:r>
        <w:object w:dxaOrig="795" w:dyaOrig="345" w14:anchorId="6BED4D22">
          <v:shape id="_x0000_i1108" type="#_x0000_t75" alt="学科网(www.zxxk.com)--教育资源门户，提供试卷、教案、课件、论文、素材以及各类教学资源下载，还有大量而丰富的教学相关资讯！" style="width:39.6pt;height:17.4pt" o:ole="">
            <v:imagedata r:id="rId187" o:title="eqId7b23b3f829bb3a0b142ebbcf4f178358"/>
          </v:shape>
          <o:OLEObject Type="Embed" ProgID="Equation.DSMT4" ShapeID="_x0000_i1108" DrawAspect="Content" ObjectID="_1843367965" r:id="rId188"/>
        </w:object>
      </w:r>
      <w:r>
        <w:rPr>
          <w:rFonts w:ascii="宋体" w:hAnsi="宋体"/>
          <w:color w:val="000000"/>
        </w:rPr>
        <w:t>；总质量不变，总重力不变，所以在水和盐水中浮力相等，即</w:t>
      </w:r>
      <w:r>
        <w:object w:dxaOrig="723" w:dyaOrig="361" w14:anchorId="09B4F875">
          <v:shape id="_x0000_i1109" type="#_x0000_t75" alt="学科网(www.zxxk.com)--教育资源门户，提供试卷、教案、课件、论文、素材以及各类教学资源下载，还有大量而丰富的教学相关资讯！" style="width:36pt;height:18pt" o:ole="">
            <v:imagedata r:id="rId189" o:title="eqIda69eb913b9e79e893d4ca30a7d835a8e"/>
          </v:shape>
          <o:OLEObject Type="Embed" ProgID="Equation.DSMT4" ShapeID="_x0000_i1109" DrawAspect="Content" ObjectID="_1843367966" r:id="rId190"/>
        </w:object>
      </w:r>
      <w:r>
        <w:rPr>
          <w:rFonts w:ascii="宋体" w:hAnsi="宋体"/>
          <w:color w:val="000000"/>
        </w:rPr>
        <w:t>。</w:t>
      </w:r>
    </w:p>
    <w:p w14:paraId="55DDCC32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38EF6C5C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</w:t>
      </w:r>
      <w:r>
        <w:object w:dxaOrig="1320" w:dyaOrig="380" w14:anchorId="7EAC5194">
          <v:shape id="_x0000_i1110" type="#_x0000_t75" alt="学科网(www.zxxk.com)--教育资源门户，提供试卷、教案、课件、论文、素材以及各类教学资源下载，还有大量而丰富的教学相关资讯！" style="width:66pt;height:19.2pt" o:ole="">
            <v:imagedata r:id="rId191" o:title="eqIddbf0d100b7158b2ec6052a046f59fef6"/>
          </v:shape>
          <o:OLEObject Type="Embed" ProgID="Equation.DSMT4" ShapeID="_x0000_i1110" DrawAspect="Content" ObjectID="_1843367967" r:id="rId192"/>
        </w:object>
      </w:r>
      <w:r>
        <w:rPr>
          <w:rFonts w:ascii="宋体" w:hAnsi="宋体"/>
          <w:color w:val="000000"/>
        </w:rPr>
        <w:t>，密度计在水中漂浮时</w:t>
      </w:r>
      <w:r>
        <w:object w:dxaOrig="1920" w:dyaOrig="375" w14:anchorId="33C299FF">
          <v:shape id="_x0000_i1111" type="#_x0000_t75" alt="学科网(www.zxxk.com)--教育资源门户，提供试卷、教案、课件、论文、素材以及各类教学资源下载，还有大量而丰富的教学相关资讯！" style="width:96pt;height:18.6pt" o:ole="">
            <v:imagedata r:id="rId193" o:title="eqIdf63d7fb92a429589ac0b1ef540cb905f"/>
          </v:shape>
          <o:OLEObject Type="Embed" ProgID="Equation.DSMT4" ShapeID="_x0000_i1111" DrawAspect="Content" ObjectID="_1843367968" r:id="rId194"/>
        </w:object>
      </w:r>
    </w:p>
    <w:p w14:paraId="541CE93A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即</w:t>
      </w:r>
      <w:r>
        <w:object w:dxaOrig="1455" w:dyaOrig="375" w14:anchorId="4B9A8F99">
          <v:shape id="_x0000_i1112" type="#_x0000_t75" alt="学科网(www.zxxk.com)--教育资源门户，提供试卷、教案、课件、论文、素材以及各类教学资源下载，还有大量而丰富的教学相关资讯！" style="width:72.6pt;height:18.6pt" o:ole="">
            <v:imagedata r:id="rId195" o:title="eqId6a4e15081a0e0eb317859cfbecd0311c"/>
          </v:shape>
          <o:OLEObject Type="Embed" ProgID="Equation.DSMT4" ShapeID="_x0000_i1112" DrawAspect="Content" ObjectID="_1843367969" r:id="rId196"/>
        </w:object>
      </w:r>
    </w:p>
    <w:p w14:paraId="742C2DCF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所以</w:t>
      </w:r>
      <w:r>
        <w:object w:dxaOrig="2895" w:dyaOrig="705" w14:anchorId="0383B0C2">
          <v:shape id="_x0000_i1113" type="#_x0000_t75" alt="学科网(www.zxxk.com)--教育资源门户，提供试卷、教案、课件、论文、素材以及各类教学资源下载，还有大量而丰富的教学相关资讯！" style="width:144.6pt;height:35.4pt" o:ole="">
            <v:imagedata r:id="rId197" o:title="eqId77df5619fba33a805c22de905757fb7f"/>
          </v:shape>
          <o:OLEObject Type="Embed" ProgID="Equation.DSMT4" ShapeID="_x0000_i1113" DrawAspect="Content" ObjectID="_1843367970" r:id="rId198"/>
        </w:object>
      </w:r>
    </w:p>
    <w:p w14:paraId="5DE652F0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密度计在盐水中漂浮时，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点高出液面</w:t>
      </w:r>
      <w:r>
        <w:object w:dxaOrig="980" w:dyaOrig="280" w14:anchorId="6E20C396">
          <v:shape id="_x0000_i1114" type="#_x0000_t75" alt="学科网(www.zxxk.com)--教育资源门户，提供试卷、教案、课件、论文、素材以及各类教学资源下载，还有大量而丰富的教学相关资讯！" style="width:49.2pt;height:13.8pt" o:ole="">
            <v:imagedata r:id="rId183" o:title="eqId2f3a716993b08cb4f76562e6890836ec"/>
          </v:shape>
          <o:OLEObject Type="Embed" ProgID="Equation.DSMT4" ShapeID="_x0000_i1114" DrawAspect="Content" ObjectID="_1843367971" r:id="rId199"/>
        </w:object>
      </w:r>
      <w:r>
        <w:rPr>
          <w:rFonts w:ascii="宋体" w:hAnsi="宋体"/>
          <w:color w:val="000000"/>
        </w:rPr>
        <w:t>，排开体积减少</w:t>
      </w:r>
      <w:r>
        <w:object w:dxaOrig="3380" w:dyaOrig="320" w14:anchorId="79FC4BC6">
          <v:shape id="_x0000_i1115" type="#_x0000_t75" alt="学科网(www.zxxk.com)--教育资源门户，提供试卷、教案、课件、论文、素材以及各类教学资源下载，还有大量而丰富的教学相关资讯！" style="width:169.2pt;height:16.2pt" o:ole="">
            <v:imagedata r:id="rId200" o:title="eqIdc586fdfd00e937d6e4d61b0570bd15e0"/>
          </v:shape>
          <o:OLEObject Type="Embed" ProgID="Equation.DSMT4" ShapeID="_x0000_i1115" DrawAspect="Content" ObjectID="_1843367972" r:id="rId201"/>
        </w:object>
      </w:r>
    </w:p>
    <w:p w14:paraId="68089B06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盐水里排开体积</w:t>
      </w:r>
      <w:r>
        <w:object w:dxaOrig="4000" w:dyaOrig="400" w14:anchorId="5EF3D58D">
          <v:shape id="_x0000_i1116" type="#_x0000_t75" alt="学科网(www.zxxk.com)--教育资源门户，提供试卷、教案、课件、论文、素材以及各类教学资源下载，还有大量而丰富的教学相关资讯！" style="width:199.8pt;height:19.8pt" o:ole="">
            <v:imagedata r:id="rId202" o:title="eqId7f18804bd31e85d1d3b74de9993c9a60"/>
          </v:shape>
          <o:OLEObject Type="Embed" ProgID="Equation.DSMT4" ShapeID="_x0000_i1116" DrawAspect="Content" ObjectID="_1843367973" r:id="rId203"/>
        </w:object>
      </w:r>
    </w:p>
    <w:p w14:paraId="2D302D37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密度计在水中漂浮时</w:t>
      </w:r>
      <w:r>
        <w:object w:dxaOrig="840" w:dyaOrig="375" w14:anchorId="4B546E58">
          <v:shape id="_x0000_i1117" type="#_x0000_t75" alt="学科网(www.zxxk.com)--教育资源门户，提供试卷、教案、课件、论文、素材以及各类教学资源下载，还有大量而丰富的教学相关资讯！" style="width:42pt;height:18.6pt" o:ole="">
            <v:imagedata r:id="rId204" o:title="eqId3a2b116b3722dbdc0b5c93676ea51aef"/>
          </v:shape>
          <o:OLEObject Type="Embed" ProgID="Equation.DSMT4" ShapeID="_x0000_i1117" DrawAspect="Content" ObjectID="_1843367974" r:id="rId205"/>
        </w:object>
      </w:r>
    </w:p>
    <w:p w14:paraId="2C43705F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时</w:t>
      </w:r>
      <w:r>
        <w:object w:dxaOrig="1485" w:dyaOrig="375" w14:anchorId="011A03EF">
          <v:shape id="_x0000_i1118" type="#_x0000_t75" alt="学科网(www.zxxk.com)--教育资源门户，提供试卷、教案、课件、论文、素材以及各类教学资源下载，还有大量而丰富的教学相关资讯！" style="width:74.4pt;height:18.6pt" o:ole="">
            <v:imagedata r:id="rId206" o:title="eqId2226b3dabdd7d102369aff61be9e4072"/>
          </v:shape>
          <o:OLEObject Type="Embed" ProgID="Equation.DSMT4" ShapeID="_x0000_i1118" DrawAspect="Content" ObjectID="_1843367975" r:id="rId207"/>
        </w:object>
      </w:r>
    </w:p>
    <w:p w14:paraId="323ABABD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盐水的密度</w:t>
      </w:r>
      <w:r>
        <w:object w:dxaOrig="3105" w:dyaOrig="705" w14:anchorId="5E1592C2">
          <v:shape id="_x0000_i1119" type="#_x0000_t75" alt="学科网(www.zxxk.com)--教育资源门户，提供试卷、教案、课件、论文、素材以及各类教学资源下载，还有大量而丰富的教学相关资讯！" style="width:155.4pt;height:35.4pt" o:ole="">
            <v:imagedata r:id="rId208" o:title="eqId2a25d2047c3d216801fa4b2909308321"/>
          </v:shape>
          <o:OLEObject Type="Embed" ProgID="Equation.DSMT4" ShapeID="_x0000_i1119" DrawAspect="Content" ObjectID="_1843367976" r:id="rId209"/>
        </w:object>
      </w:r>
    </w:p>
    <w:p w14:paraId="121AB06A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四、计算题（本大题共两小题，</w:t>
      </w:r>
      <w:r>
        <w:rPr>
          <w:rFonts w:eastAsia="Times New Roman" w:cs="Times New Roman"/>
          <w:b/>
          <w:color w:val="000000"/>
          <w:sz w:val="24"/>
        </w:rPr>
        <w:t>24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25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10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18</w:t>
      </w:r>
      <w:r>
        <w:rPr>
          <w:rFonts w:ascii="宋体" w:hAnsi="宋体"/>
          <w:b/>
          <w:color w:val="000000"/>
          <w:sz w:val="24"/>
        </w:rPr>
        <w:t>分。要求写出必要的文字说明、主要的计算步骤和明确的答案）</w:t>
      </w:r>
    </w:p>
    <w:p w14:paraId="24EE9E7D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随着人工智能和机器人的发展，无人工厂越来越多。图甲是某无人工厂冬季采用的智能温控系统原理图，控温电路电压为</w:t>
      </w:r>
      <w:r>
        <w:rPr>
          <w:rFonts w:eastAsia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均为定值电阻，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eastAsia="Times New Roman" w:cs="Times New Roman"/>
          <w:color w:val="000000"/>
        </w:rPr>
        <w:t>=66Ω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=44Ω</w:t>
      </w:r>
      <w:r>
        <w:rPr>
          <w:rFonts w:ascii="宋体" w:hAnsi="宋体"/>
          <w:color w:val="000000"/>
        </w:rPr>
        <w:t>，保温</w:t>
      </w:r>
      <w:r>
        <w:rPr>
          <w:color w:val="000000"/>
        </w:rPr>
        <w:t>挡</w:t>
      </w:r>
      <w:r>
        <w:rPr>
          <w:rFonts w:ascii="宋体" w:hAnsi="宋体"/>
          <w:color w:val="000000"/>
        </w:rPr>
        <w:t>的功率为</w:t>
      </w:r>
      <w:r>
        <w:rPr>
          <w:rFonts w:eastAsia="Times New Roman" w:cs="Times New Roman"/>
          <w:color w:val="000000"/>
        </w:rPr>
        <w:t>440W</w:t>
      </w:r>
      <w:r>
        <w:rPr>
          <w:rFonts w:ascii="宋体" w:hAnsi="宋体"/>
          <w:color w:val="000000"/>
        </w:rPr>
        <w:t>；控制电路电压</w:t>
      </w:r>
      <w:r>
        <w:rPr>
          <w:rFonts w:eastAsia="Times New Roman" w:cs="Times New Roman"/>
          <w:i/>
          <w:color w:val="000000"/>
        </w:rPr>
        <w:t>U</w:t>
      </w:r>
      <w:r>
        <w:rPr>
          <w:rFonts w:eastAsia="Times New Roman" w:cs="Times New Roman"/>
          <w:color w:val="000000"/>
        </w:rPr>
        <w:t>=6V</w:t>
      </w:r>
      <w:r>
        <w:rPr>
          <w:rFonts w:ascii="宋体" w:hAnsi="宋体"/>
          <w:color w:val="000000"/>
        </w:rPr>
        <w:t>，热敏电阻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4</w:t>
      </w:r>
      <w:r>
        <w:rPr>
          <w:rFonts w:ascii="宋体" w:hAnsi="宋体"/>
          <w:color w:val="000000"/>
        </w:rPr>
        <w:t>的阻值随温度变化如图乙。当温度等于</w:t>
      </w:r>
      <w:r>
        <w:rPr>
          <w:rFonts w:eastAsia="Times New Roman" w:cs="Times New Roman"/>
          <w:color w:val="000000"/>
        </w:rPr>
        <w:t>10℃</w:t>
      </w:r>
      <w:r>
        <w:rPr>
          <w:rFonts w:ascii="宋体" w:hAnsi="宋体"/>
          <w:color w:val="000000"/>
        </w:rPr>
        <w:t>时，衔铁会被电磁铁吸下，当温度等于</w:t>
      </w:r>
      <w:r>
        <w:rPr>
          <w:rFonts w:eastAsia="Times New Roman" w:cs="Times New Roman"/>
          <w:color w:val="000000"/>
        </w:rPr>
        <w:t>20℃</w:t>
      </w:r>
      <w:r>
        <w:rPr>
          <w:rFonts w:ascii="宋体" w:hAnsi="宋体"/>
          <w:color w:val="000000"/>
        </w:rPr>
        <w:t>时衔铁被弹回，电磁铁电阻不计；开关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均闭合。求：</w:t>
      </w:r>
    </w:p>
    <w:p w14:paraId="7142DBED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7CABF963" wp14:editId="6C8B3942">
            <wp:extent cx="5238750" cy="1947911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947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FC0DFB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温度等于</w:t>
      </w:r>
      <w:r>
        <w:rPr>
          <w:rFonts w:eastAsia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℃时，控制电路中电流表示数为多少？</w:t>
      </w:r>
    </w:p>
    <w:p w14:paraId="5CB12BD3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控温电路中的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阻值为多少？</w:t>
      </w:r>
    </w:p>
    <w:p w14:paraId="13EB2F19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控温电路中加热</w:t>
      </w:r>
      <w:r>
        <w:rPr>
          <w:color w:val="000000"/>
        </w:rPr>
        <w:t>挡</w:t>
      </w:r>
      <w:r>
        <w:rPr>
          <w:rFonts w:ascii="宋体" w:hAnsi="宋体"/>
          <w:color w:val="000000"/>
        </w:rPr>
        <w:t>的功率为多少？</w:t>
      </w:r>
    </w:p>
    <w:p w14:paraId="407A85B5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2A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44Ω</w:t>
      </w:r>
      <w:r>
        <w:rPr>
          <w:color w:val="000000"/>
        </w:rPr>
        <w:t xml:space="preserve">    </w:t>
      </w:r>
    </w:p>
    <w:p w14:paraId="3768505D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2200W</w:t>
      </w:r>
    </w:p>
    <w:p w14:paraId="37DFD0EF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05F2FCD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7EB9902E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由图乙可知，温度等于</w:t>
      </w:r>
      <w:r>
        <w:rPr>
          <w:rFonts w:eastAsia="Times New Roman" w:cs="Times New Roman"/>
          <w:color w:val="000000"/>
        </w:rPr>
        <w:t>10℃</w:t>
      </w:r>
      <w:r>
        <w:rPr>
          <w:rFonts w:ascii="宋体" w:hAnsi="宋体"/>
          <w:color w:val="000000"/>
        </w:rPr>
        <w:t>时，</w:t>
      </w:r>
      <w:r>
        <w:rPr>
          <w:color w:val="000000"/>
        </w:rPr>
        <w:t>热敏电阻阻值为</w:t>
      </w:r>
      <w:r>
        <w:rPr>
          <w:color w:val="000000"/>
        </w:rPr>
        <w:t>3</w:t>
      </w:r>
      <w:r>
        <w:rPr>
          <w:rFonts w:eastAsia="Times New Roman" w:cs="Times New Roman"/>
          <w:color w:val="000000"/>
        </w:rPr>
        <w:t>Ω，</w:t>
      </w:r>
      <w:r>
        <w:rPr>
          <w:color w:val="000000"/>
        </w:rPr>
        <w:t>根据欧姆定律</w:t>
      </w:r>
      <w:r>
        <w:rPr>
          <w:color w:val="000000"/>
        </w:rPr>
        <w:t> </w:t>
      </w:r>
      <w:r>
        <w:object w:dxaOrig="1785" w:dyaOrig="675" w14:anchorId="34208134">
          <v:shape id="_x0000_i1120" type="#_x0000_t75" alt="学科网(www.zxxk.com)--教育资源门户，提供试卷、教案、课件、论文、素材以及各类教学资源下载，还有大量而丰富的教学相关资讯！" style="width:89.4pt;height:33.6pt" o:ole="">
            <v:imagedata r:id="rId211" o:title="eqIdae09c0146cec148d930af77ea1592de5"/>
          </v:shape>
          <o:OLEObject Type="Embed" ProgID="Equation.DSMT4" ShapeID="_x0000_i1120" DrawAspect="Content" ObjectID="_1843367977" r:id="rId212"/>
        </w:object>
      </w:r>
    </w:p>
    <w:p w14:paraId="2FDD2435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51C2C385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保温挡功率小，电源电压不变，根据</w:t>
      </w:r>
      <w:r>
        <w:object w:dxaOrig="780" w:dyaOrig="660" w14:anchorId="5E0974D7">
          <v:shape id="_x0000_i1121" type="#_x0000_t75" alt="学科网(www.zxxk.com)--教育资源门户，提供试卷、教案、课件、论文、素材以及各类教学资源下载，还有大量而丰富的教学相关资讯！" style="width:39pt;height:33pt" o:ole="">
            <v:imagedata r:id="rId213" o:title="eqId55d78acf358e277db6fde706a811bdb9"/>
          </v:shape>
          <o:OLEObject Type="Embed" ProgID="Equation.DSMT4" ShapeID="_x0000_i1121" DrawAspect="Content" ObjectID="_1843367978" r:id="rId214"/>
        </w:object>
      </w:r>
      <w:r>
        <w:rPr>
          <w:color w:val="000000"/>
        </w:rPr>
        <w:t>可知，</w:t>
      </w:r>
      <w:proofErr w:type="gramStart"/>
      <w:r>
        <w:rPr>
          <w:color w:val="000000"/>
        </w:rPr>
        <w:t>保温挡总电阻</w:t>
      </w:r>
      <w:proofErr w:type="gramEnd"/>
      <w:r>
        <w:rPr>
          <w:color w:val="000000"/>
        </w:rPr>
        <w:t>更大，此时衔铁弹开，</w:t>
      </w:r>
      <w:r>
        <w:object w:dxaOrig="285" w:dyaOrig="435" w14:anchorId="2BD44ADA">
          <v:shape id="_x0000_i1122" type="#_x0000_t75" alt="学科网(www.zxxk.com)--教育资源门户，提供试卷、教案、课件、论文、素材以及各类教学资源下载，还有大量而丰富的教学相关资讯！" style="width:14.4pt;height:21.6pt" o:ole="">
            <v:imagedata r:id="rId215" o:title="eqId9efc18a5bb2e53586331b2a58538a48b"/>
          </v:shape>
          <o:OLEObject Type="Embed" ProgID="Equation.DSMT4" ShapeID="_x0000_i1122" DrawAspect="Content" ObjectID="_1843367979" r:id="rId216"/>
        </w:object>
      </w:r>
      <w:r>
        <w:rPr>
          <w:color w:val="000000"/>
        </w:rPr>
        <w:t>​</w:t>
      </w:r>
      <w:r>
        <w:rPr>
          <w:color w:val="000000"/>
        </w:rPr>
        <w:t>与</w:t>
      </w:r>
      <w:r>
        <w:object w:dxaOrig="300" w:dyaOrig="362" w14:anchorId="0A485282">
          <v:shape id="_x0000_i1123" type="#_x0000_t75" alt="学科网(www.zxxk.com)--教育资源门户，提供试卷、教案、课件、论文、素材以及各类教学资源下载，还有大量而丰富的教学相关资讯！" style="width:15pt;height:18pt" o:ole="">
            <v:imagedata r:id="rId217" o:title="eqId19f20f21a9d50b61dac519a3ddab539d"/>
          </v:shape>
          <o:OLEObject Type="Embed" ProgID="Equation.DSMT4" ShapeID="_x0000_i1123" DrawAspect="Content" ObjectID="_1843367980" r:id="rId218"/>
        </w:object>
      </w:r>
      <w:r>
        <w:rPr>
          <w:color w:val="000000"/>
        </w:rPr>
        <w:t>串联，电路总电阻</w:t>
      </w:r>
      <w:r>
        <w:object w:dxaOrig="2820" w:dyaOrig="765" w14:anchorId="1391F961">
          <v:shape id="_x0000_i1124" type="#_x0000_t75" alt="学科网(www.zxxk.com)--教育资源门户，提供试卷、教案、课件、论文、素材以及各类教学资源下载，还有大量而丰富的教学相关资讯！" style="width:141pt;height:38.4pt" o:ole="">
            <v:imagedata r:id="rId219" o:title="eqId6c1355b0057fb86de6c0b27c5ac37cb0"/>
          </v:shape>
          <o:OLEObject Type="Embed" ProgID="Equation.DSMT4" ShapeID="_x0000_i1124" DrawAspect="Content" ObjectID="_1843367981" r:id="rId220"/>
        </w:object>
      </w:r>
    </w:p>
    <w:p w14:paraId="37D39CFC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串联电路总电阻等于各电阻之和，因此</w:t>
      </w:r>
      <w:r>
        <w:object w:dxaOrig="3345" w:dyaOrig="360" w14:anchorId="6218C1E6">
          <v:shape id="_x0000_i1125" type="#_x0000_t75" alt="学科网(www.zxxk.com)--教育资源门户，提供试卷、教案、课件、论文、素材以及各类教学资源下载，还有大量而丰富的教学相关资讯！" style="width:167.4pt;height:18pt" o:ole="">
            <v:imagedata r:id="rId221" o:title="eqId1b1a0aa82a26f008d165c299e02785df"/>
          </v:shape>
          <o:OLEObject Type="Embed" ProgID="Equation.DSMT4" ShapeID="_x0000_i1125" DrawAspect="Content" ObjectID="_1843367982" r:id="rId222"/>
        </w:object>
      </w:r>
    </w:p>
    <w:p w14:paraId="4C3A36F4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705B0C73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当衔铁被吸下，</w:t>
      </w:r>
      <w:r>
        <w:object w:dxaOrig="300" w:dyaOrig="360" w14:anchorId="6AD36F37">
          <v:shape id="_x0000_i1126" type="#_x0000_t75" alt="学科网(www.zxxk.com)--教育资源门户，提供试卷、教案、课件、论文、素材以及各类教学资源下载，还有大量而丰富的教学相关资讯！" style="width:15pt;height:18pt" o:ole="">
            <v:imagedata r:id="rId223" o:title="eqIdf6dde0c384b3fccacf91ef1b4fe89fe4"/>
          </v:shape>
          <o:OLEObject Type="Embed" ProgID="Equation.DSMT4" ShapeID="_x0000_i1126" DrawAspect="Content" ObjectID="_1843367983" r:id="rId224"/>
        </w:object>
      </w:r>
      <w:r>
        <w:rPr>
          <w:rFonts w:ascii="宋体" w:hAnsi="宋体"/>
          <w:color w:val="000000"/>
        </w:rPr>
        <w:t>和</w:t>
      </w:r>
      <w:r>
        <w:object w:dxaOrig="285" w:dyaOrig="360" w14:anchorId="4C5E88F1">
          <v:shape id="_x0000_i1127" type="#_x0000_t75" alt="学科网(www.zxxk.com)--教育资源门户，提供试卷、教案、课件、论文、素材以及各类教学资源下载，还有大量而丰富的教学相关资讯！" style="width:14.4pt;height:18pt" o:ole="">
            <v:imagedata r:id="rId225" o:title="eqIddc79ae7025f9279b2d19d578cad2432d"/>
          </v:shape>
          <o:OLEObject Type="Embed" ProgID="Equation.DSMT4" ShapeID="_x0000_i1127" DrawAspect="Content" ObjectID="_1843367984" r:id="rId226"/>
        </w:object>
      </w:r>
      <w:r>
        <w:rPr>
          <w:rFonts w:ascii="宋体" w:hAnsi="宋体"/>
          <w:color w:val="000000"/>
        </w:rPr>
        <w:t>并联，进入加热</w:t>
      </w:r>
      <w:r>
        <w:rPr>
          <w:color w:val="000000"/>
        </w:rPr>
        <w:t>挡</w:t>
      </w:r>
      <w:r>
        <w:object w:dxaOrig="4725" w:dyaOrig="780" w14:anchorId="61B8580C">
          <v:shape id="_x0000_i1128" type="#_x0000_t75" alt="学科网(www.zxxk.com)--教育资源门户，提供试卷、教案、课件、论文、素材以及各类教学资源下载，还有大量而丰富的教学相关资讯！" style="width:236.4pt;height:39pt" o:ole="">
            <v:imagedata r:id="rId227" o:title="eqIde97858ef8ef9d53660dd9e6b837b8fa1"/>
          </v:shape>
          <o:OLEObject Type="Embed" ProgID="Equation.DSMT4" ShapeID="_x0000_i1128" DrawAspect="Content" ObjectID="_1843367985" r:id="rId228"/>
        </w:object>
      </w:r>
    </w:p>
    <w:p w14:paraId="6FF98180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学校科技小组发现了一口深</w:t>
      </w:r>
      <w:r>
        <w:rPr>
          <w:rFonts w:eastAsia="Times New Roman" w:cs="Times New Roman"/>
          <w:i/>
          <w:color w:val="000000"/>
        </w:rPr>
        <w:t>H</w:t>
      </w:r>
      <w:r>
        <w:rPr>
          <w:rFonts w:eastAsia="Times New Roman" w:cs="Times New Roman"/>
          <w:color w:val="000000"/>
        </w:rPr>
        <w:t>=5m</w:t>
      </w:r>
      <w:r>
        <w:rPr>
          <w:rFonts w:ascii="宋体" w:hAnsi="宋体"/>
          <w:color w:val="000000"/>
        </w:rPr>
        <w:t>的水井，设计了一款自动化安全警示装置来实时显示井中水的深度，图甲为结构简图。底面积</w:t>
      </w:r>
      <w:r>
        <w:rPr>
          <w:rFonts w:eastAsia="Times New Roman" w:cs="Times New Roman"/>
          <w:i/>
          <w:color w:val="000000"/>
        </w:rPr>
        <w:t>S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0.1m</w:t>
      </w:r>
      <w:r>
        <w:rPr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，长度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0.2m</w:t>
      </w:r>
      <w:r>
        <w:rPr>
          <w:rFonts w:ascii="宋体" w:hAnsi="宋体"/>
          <w:color w:val="000000"/>
        </w:rPr>
        <w:t>的密闭空心浮体内装有一定质量的沙子，并用轻绳与弹簧下端相连接；当水与井口齐平时，浮体刚好全部浸没在水中，此时弹簧的弹力</w:t>
      </w:r>
      <w:r>
        <w:rPr>
          <w:rFonts w:eastAsia="Times New Roman" w:cs="Times New Roman"/>
          <w:i/>
          <w:color w:val="000000"/>
        </w:rPr>
        <w:t>F</w:t>
      </w:r>
      <w:r>
        <w:rPr>
          <w:rFonts w:eastAsia="Times New Roman" w:cs="Times New Roman"/>
          <w:color w:val="000000"/>
        </w:rPr>
        <w:t>=0</w:t>
      </w:r>
      <w:r>
        <w:rPr>
          <w:rFonts w:ascii="宋体" w:hAnsi="宋体"/>
          <w:color w:val="000000"/>
        </w:rPr>
        <w:t>，绳子恰好伸直；若水位下降，浮体也会跟着下降并逐渐露出水面，从而带动指针绕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点转动，稳定时显示盘上指针所指的刻度表示此时剩余水的深度。已测得该弹簧弹力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随浮体下降的距离</w:t>
      </w:r>
      <w:r>
        <w:rPr>
          <w:rFonts w:eastAsia="Times New Roman" w:cs="Times New Roman"/>
          <w:i/>
          <w:color w:val="000000"/>
        </w:rPr>
        <w:t>x</w:t>
      </w:r>
      <w:r>
        <w:rPr>
          <w:rFonts w:ascii="宋体" w:hAnsi="宋体"/>
          <w:color w:val="000000"/>
        </w:rPr>
        <w:t>的关系如图乙所示（</w:t>
      </w:r>
      <w:r>
        <w:object w:dxaOrig="1755" w:dyaOrig="405" w14:anchorId="78169DAC">
          <v:shape id="_x0000_i1129" type="#_x0000_t75" alt="学科网(www.zxxk.com)--教育资源门户，提供试卷、教案、课件、论文、素材以及各类教学资源下载，还有大量而丰富的教学相关资讯！" style="width:87.6pt;height:20.4pt" o:ole="">
            <v:imagedata r:id="rId229" o:title="eqIdf0bf4379f0a6f55fa9f7ba39f847fe33"/>
          </v:shape>
          <o:OLEObject Type="Embed" ProgID="Equation.DSMT4" ShapeID="_x0000_i1129" DrawAspect="Content" ObjectID="_1843367986" r:id="rId230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lastRenderedPageBreak/>
        <w:t>g</w:t>
      </w:r>
      <w:r>
        <w:rPr>
          <w:rFonts w:ascii="宋体" w:hAnsi="宋体"/>
          <w:color w:val="000000"/>
        </w:rPr>
        <w:t>取</w:t>
      </w:r>
      <w:r>
        <w:rPr>
          <w:rFonts w:eastAsia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，不考虑浮体对水深的影响及轻绳和弹簧的重力，弹簧始终在弹性限度内）。</w:t>
      </w:r>
    </w:p>
    <w:p w14:paraId="51E9F0BA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6ABBD1B" wp14:editId="558284C2">
            <wp:extent cx="3295650" cy="157162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4F8B3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求需要的浮体和沙子的总质量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；</w:t>
      </w:r>
    </w:p>
    <w:p w14:paraId="1D859870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当浮体完全露出水面时，显示盘上指针所指位置的示数是多少？</w:t>
      </w:r>
    </w:p>
    <w:p w14:paraId="2935B703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若显示剩余水深为</w:t>
      </w:r>
      <w:r>
        <w:rPr>
          <w:rFonts w:eastAsia="Times New Roman" w:cs="Times New Roman"/>
          <w:color w:val="000000"/>
        </w:rPr>
        <w:t>2.9m</w:t>
      </w:r>
      <w:r>
        <w:rPr>
          <w:rFonts w:ascii="宋体" w:hAnsi="宋体"/>
          <w:color w:val="000000"/>
        </w:rPr>
        <w:t>，求此时水对浮体底部的压强。</w:t>
      </w:r>
    </w:p>
    <w:p w14:paraId="0CBABC05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20kg</w:t>
      </w:r>
      <w:r>
        <w:rPr>
          <w:color w:val="000000"/>
        </w:rPr>
        <w:t xml:space="preserve">    </w:t>
      </w:r>
    </w:p>
    <w:p w14:paraId="72CBBBB1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0.8m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1000Pa</w:t>
      </w:r>
    </w:p>
    <w:p w14:paraId="0CEC7821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6C94328" w14:textId="77777777" w:rsidR="000F7274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52224613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当水与井口齐平时，浮体刚好全部浸没，此时弹簧的弹力为</w:t>
      </w:r>
      <w:r>
        <w:rPr>
          <w:rFonts w:eastAsia="Times New Roman" w:cs="Times New Roman"/>
          <w:color w:val="000000"/>
        </w:rPr>
        <w:t>0</w:t>
      </w:r>
      <w:r>
        <w:rPr>
          <w:color w:val="000000"/>
        </w:rPr>
        <w:t>，浮体受到的浮力与重力平衡，浮体受到的浮力为</w:t>
      </w:r>
      <w:r>
        <w:object w:dxaOrig="6972" w:dyaOrig="405" w14:anchorId="0B2BD90D">
          <v:shape id="_x0000_i1130" type="#_x0000_t75" alt="学科网(www.zxxk.com)--教育资源门户，提供试卷、教案、课件、论文、素材以及各类教学资源下载，还有大量而丰富的教学相关资讯！" style="width:348.6pt;height:20.4pt" o:ole="">
            <v:imagedata r:id="rId232" o:title="eqId537ea9ebcd3a0ff398f253b05424db5f"/>
          </v:shape>
          <o:OLEObject Type="Embed" ProgID="Equation.DSMT4" ShapeID="_x0000_i1130" DrawAspect="Content" ObjectID="_1843367987" r:id="rId233"/>
        </w:object>
      </w:r>
    </w:p>
    <w:p w14:paraId="07E71A00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则浮体和沙子的总重力</w:t>
      </w:r>
      <w:r>
        <w:object w:dxaOrig="1605" w:dyaOrig="375" w14:anchorId="2C3281A5">
          <v:shape id="_x0000_i1131" type="#_x0000_t75" alt="学科网(www.zxxk.com)--教育资源门户，提供试卷、教案、课件、论文、素材以及各类教学资源下载，还有大量而丰富的教学相关资讯！" style="width:80.4pt;height:18.6pt" o:ole="">
            <v:imagedata r:id="rId234" o:title="eqId29d27dfee9e8202fe833b7e9c353b21a"/>
          </v:shape>
          <o:OLEObject Type="Embed" ProgID="Equation.DSMT4" ShapeID="_x0000_i1131" DrawAspect="Content" ObjectID="_1843367988" r:id="rId235"/>
        </w:object>
      </w:r>
    </w:p>
    <w:p w14:paraId="47DD3656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总质量</w:t>
      </w:r>
      <w:r>
        <w:object w:dxaOrig="2520" w:dyaOrig="660" w14:anchorId="28A45A14">
          <v:shape id="_x0000_i1132" type="#_x0000_t75" alt="学科网(www.zxxk.com)--教育资源门户，提供试卷、教案、课件、论文、素材以及各类教学资源下载，还有大量而丰富的教学相关资讯！" style="width:126pt;height:33pt" o:ole="">
            <v:imagedata r:id="rId236" o:title="eqId8d1bb66b92b276ad68d53dc1c2f6944c"/>
          </v:shape>
          <o:OLEObject Type="Embed" ProgID="Equation.DSMT4" ShapeID="_x0000_i1132" DrawAspect="Content" ObjectID="_1843367989" r:id="rId237"/>
        </w:object>
      </w:r>
    </w:p>
    <w:p w14:paraId="0C7A4DE6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4B0B1D10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 </w:t>
      </w:r>
      <w:r>
        <w:rPr>
          <w:color w:val="000000"/>
        </w:rPr>
        <w:t>当浮体完全露出水面时，浮力为</w:t>
      </w:r>
      <w:r>
        <w:rPr>
          <w:rFonts w:eastAsia="Times New Roman" w:cs="Times New Roman"/>
          <w:color w:val="000000"/>
        </w:rPr>
        <w:t>0</w:t>
      </w:r>
      <w:r>
        <w:rPr>
          <w:color w:val="000000"/>
        </w:rPr>
        <w:t>，弹簧的弹力等于浮体和沙子的总重力，即</w:t>
      </w:r>
      <w:r>
        <w:object w:dxaOrig="1455" w:dyaOrig="285" w14:anchorId="44208184">
          <v:shape id="_x0000_i1133" type="#_x0000_t75" alt="学科网(www.zxxk.com)--教育资源门户，提供试卷、教案、课件、论文、素材以及各类教学资源下载，还有大量而丰富的教学相关资讯！" style="width:72.6pt;height:14.4pt" o:ole="">
            <v:imagedata r:id="rId238" o:title="eqId88cb3c74caa75c453e3e02efc808411c"/>
          </v:shape>
          <o:OLEObject Type="Embed" ProgID="Equation.DSMT4" ShapeID="_x0000_i1133" DrawAspect="Content" ObjectID="_1843367990" r:id="rId239"/>
        </w:object>
      </w:r>
    </w:p>
    <w:p w14:paraId="0466C49C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由图乙可知，弹力与下降距离成正比，比例系数</w:t>
      </w:r>
      <w:r>
        <w:object w:dxaOrig="1965" w:dyaOrig="615" w14:anchorId="2E156D09">
          <v:shape id="_x0000_i1134" type="#_x0000_t75" alt="学科网(www.zxxk.com)--教育资源门户，提供试卷、教案、课件、论文、素材以及各类教学资源下载，还有大量而丰富的教学相关资讯！" style="width:98.4pt;height:30.6pt" o:ole="">
            <v:imagedata r:id="rId240" o:title="eqId645f1b136f72c22d45b942c0450ce58f"/>
          </v:shape>
          <o:OLEObject Type="Embed" ProgID="Equation.DSMT4" ShapeID="_x0000_i1134" DrawAspect="Content" ObjectID="_1843367991" r:id="rId241"/>
        </w:object>
      </w:r>
    </w:p>
    <w:p w14:paraId="75914752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则此时浮体下降的距离</w:t>
      </w:r>
      <w:r>
        <w:object w:dxaOrig="2235" w:dyaOrig="615" w14:anchorId="0704C212">
          <v:shape id="_x0000_i1135" type="#_x0000_t75" alt="学科网(www.zxxk.com)--教育资源门户，提供试卷、教案、课件、论文、素材以及各类教学资源下载，还有大量而丰富的教学相关资讯！" style="width:111.6pt;height:30.6pt" o:ole="">
            <v:imagedata r:id="rId242" o:title="eqId3b71f41e85ef347d76e4686691a8e979"/>
          </v:shape>
          <o:OLEObject Type="Embed" ProgID="Equation.DSMT4" ShapeID="_x0000_i1135" DrawAspect="Content" ObjectID="_1843367992" r:id="rId243"/>
        </w:object>
      </w:r>
    </w:p>
    <w:p w14:paraId="616A0CE6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水面下降的距离等于浮体下降的距离加上浮体的长度，即</w:t>
      </w:r>
      <w:r>
        <w:object w:dxaOrig="3015" w:dyaOrig="285" w14:anchorId="5C95F12C">
          <v:shape id="_x0000_i1136" type="#_x0000_t75" alt="学科网(www.zxxk.com)--教育资源门户，提供试卷、教案、课件、论文、素材以及各类教学资源下载，还有大量而丰富的教学相关资讯！" style="width:150.6pt;height:14.4pt" o:ole="">
            <v:imagedata r:id="rId244" o:title="eqId884f64d9dbacb85146e062bff77401d4"/>
          </v:shape>
          <o:OLEObject Type="Embed" ProgID="Equation.DSMT4" ShapeID="_x0000_i1136" DrawAspect="Content" ObjectID="_1843367993" r:id="rId245"/>
        </w:object>
      </w:r>
    </w:p>
    <w:p w14:paraId="3C7DB3FD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显示盘上指针所指位置的示数为剩余水深</w:t>
      </w:r>
      <w:r>
        <w:object w:dxaOrig="3120" w:dyaOrig="285" w14:anchorId="7F520D81">
          <v:shape id="_x0000_i1137" type="#_x0000_t75" alt="学科网(www.zxxk.com)--教育资源门户，提供试卷、教案、课件、论文、素材以及各类教学资源下载，还有大量而丰富的教学相关资讯！" style="width:156pt;height:14.4pt" o:ole="">
            <v:imagedata r:id="rId246" o:title="eqId9cc1b2027fdb2a4043dd4cb9d0bfecb5"/>
          </v:shape>
          <o:OLEObject Type="Embed" ProgID="Equation.DSMT4" ShapeID="_x0000_i1137" DrawAspect="Content" ObjectID="_1843367994" r:id="rId247"/>
        </w:object>
      </w:r>
    </w:p>
    <w:p w14:paraId="3D6EC1FC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5D14A88D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若显示剩余水深为</w:t>
      </w:r>
      <w:r>
        <w:rPr>
          <w:color w:val="000000"/>
        </w:rPr>
        <w:t>2.9m</w:t>
      </w:r>
      <w:r>
        <w:rPr>
          <w:color w:val="000000"/>
        </w:rPr>
        <w:t>，则水面下降的距离</w:t>
      </w:r>
      <w:r>
        <w:object w:dxaOrig="3465" w:dyaOrig="285" w14:anchorId="09DD1CFB">
          <v:shape id="_x0000_i1138" type="#_x0000_t75" alt="学科网(www.zxxk.com)--教育资源门户，提供试卷、教案、课件、论文、素材以及各类教学资源下载，还有大量而丰富的教学相关资讯！" style="width:173.4pt;height:14.4pt" o:ole="">
            <v:imagedata r:id="rId248" o:title="eqIde262c4cad64972710e34f2389279e4cf"/>
          </v:shape>
          <o:OLEObject Type="Embed" ProgID="Equation.DSMT4" ShapeID="_x0000_i1138" DrawAspect="Content" ObjectID="_1843367995" r:id="rId249"/>
        </w:object>
      </w:r>
    </w:p>
    <w:p w14:paraId="7C93186A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设此时浮体下降的距离为</w:t>
      </w:r>
      <w:r>
        <w:rPr>
          <w:rFonts w:eastAsia="Times New Roman" w:cs="Times New Roman"/>
          <w:i/>
          <w:color w:val="000000"/>
        </w:rPr>
        <w:t>x'</w:t>
      </w:r>
      <w:r>
        <w:rPr>
          <w:color w:val="000000"/>
        </w:rPr>
        <w:t>，浮体浸入水中的深度为</w:t>
      </w:r>
      <w:r>
        <w:rPr>
          <w:i/>
          <w:color w:val="000000"/>
        </w:rPr>
        <w:t>h</w:t>
      </w:r>
      <w:r>
        <w:rPr>
          <w:color w:val="000000"/>
          <w:vertAlign w:val="subscript"/>
        </w:rPr>
        <w:t>浸</w:t>
      </w:r>
      <w:r>
        <w:rPr>
          <w:color w:val="000000"/>
        </w:rPr>
        <w:t>，根据几何关系有</w:t>
      </w:r>
      <w:r>
        <w:object w:dxaOrig="1635" w:dyaOrig="375" w14:anchorId="02AD7A44">
          <v:shape id="_x0000_i1139" type="#_x0000_t75" alt="学科网(www.zxxk.com)--教育资源门户，提供试卷、教案、课件、论文、素材以及各类教学资源下载，还有大量而丰富的教学相关资讯！" style="width:81.6pt;height:18.6pt" o:ole="">
            <v:imagedata r:id="rId250" o:title="eqIdfce5f37f773a1dcbd5e6f7a841a7cb0e"/>
          </v:shape>
          <o:OLEObject Type="Embed" ProgID="Equation.DSMT4" ShapeID="_x0000_i1139" DrawAspect="Content" ObjectID="_1843367996" r:id="rId251"/>
        </w:object>
      </w:r>
    </w:p>
    <w:p w14:paraId="321C89A1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可得</w:t>
      </w:r>
      <w:r>
        <w:object w:dxaOrig="2100" w:dyaOrig="375" w14:anchorId="54383534">
          <v:shape id="_x0000_i1140" type="#_x0000_t75" alt="学科网(www.zxxk.com)--教育资源门户，提供试卷、教案、课件、论文、素材以及各类教学资源下载，还有大量而丰富的教学相关资讯！" style="width:105pt;height:18.6pt" o:ole="">
            <v:imagedata r:id="rId252" o:title="eqId6684ab835efbd2b958cf4492e3bbe24d"/>
          </v:shape>
          <o:OLEObject Type="Embed" ProgID="Equation.DSMT4" ShapeID="_x0000_i1140" DrawAspect="Content" ObjectID="_1843367997" r:id="rId253"/>
        </w:object>
      </w:r>
    </w:p>
    <w:p w14:paraId="0BD8A75B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即</w:t>
      </w:r>
      <w:r>
        <w:object w:dxaOrig="1425" w:dyaOrig="375" w14:anchorId="0B5DF612">
          <v:shape id="_x0000_i1141" type="#_x0000_t75" alt="学科网(www.zxxk.com)--教育资源门户，提供试卷、教案、课件、论文、素材以及各类教学资源下载，还有大量而丰富的教学相关资讯！" style="width:71.4pt;height:18.6pt" o:ole="">
            <v:imagedata r:id="rId254" o:title="eqId1cf02c62ef491cb2856d82596d10cdcc"/>
          </v:shape>
          <o:OLEObject Type="Embed" ProgID="Equation.DSMT4" ShapeID="_x0000_i1141" DrawAspect="Content" ObjectID="_1843367998" r:id="rId255"/>
        </w:object>
      </w:r>
    </w:p>
    <w:p w14:paraId="1198F493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此时浮体受到向上的弹力，浮力和自身重力受力平衡，即</w:t>
      </w:r>
      <w:r>
        <w:object w:dxaOrig="1260" w:dyaOrig="405" w14:anchorId="2EB5C36B">
          <v:shape id="_x0000_i1142" type="#_x0000_t75" alt="学科网(www.zxxk.com)--教育资源门户，提供试卷、教案、课件、论文、素材以及各类教学资源下载，还有大量而丰富的教学相关资讯！" style="width:63pt;height:20.4pt" o:ole="">
            <v:imagedata r:id="rId256" o:title="eqIdf2d9124d6b802b194d2814efb376ebf5"/>
          </v:shape>
          <o:OLEObject Type="Embed" ProgID="Equation.DSMT4" ShapeID="_x0000_i1142" DrawAspect="Content" ObjectID="_1843367999" r:id="rId257"/>
        </w:object>
      </w:r>
    </w:p>
    <w:p w14:paraId="33EB6CD1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可得</w:t>
      </w:r>
      <w:r>
        <w:object w:dxaOrig="1785" w:dyaOrig="375" w14:anchorId="0E16A02A">
          <v:shape id="_x0000_i1143" type="#_x0000_t75" alt="学科网(www.zxxk.com)--教育资源门户，提供试卷、教案、课件、论文、素材以及各类教学资源下载，还有大量而丰富的教学相关资讯！" style="width:89.4pt;height:18.6pt" o:ole="">
            <v:imagedata r:id="rId258" o:title="eqId2b3e1538a5bc6f5b166eed8df3bb5896"/>
          </v:shape>
          <o:OLEObject Type="Embed" ProgID="Equation.DSMT4" ShapeID="_x0000_i1143" DrawAspect="Content" ObjectID="_1843368000" r:id="rId259"/>
        </w:object>
      </w:r>
    </w:p>
    <w:p w14:paraId="69BA575A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代入数据得</w:t>
      </w:r>
      <w:r>
        <w:object w:dxaOrig="6645" w:dyaOrig="435" w14:anchorId="150B18E4">
          <v:shape id="_x0000_i1144" type="#_x0000_t75" alt="学科网(www.zxxk.com)--教育资源门户，提供试卷、教案、课件、论文、素材以及各类教学资源下载，还有大量而丰富的教学相关资讯！" style="width:332.4pt;height:21.6pt" o:ole="">
            <v:imagedata r:id="rId260" o:title="eqId32557f7aa5abcef47c219a5297860492"/>
          </v:shape>
          <o:OLEObject Type="Embed" ProgID="Equation.DSMT4" ShapeID="_x0000_i1144" DrawAspect="Content" ObjectID="_1843368001" r:id="rId261"/>
        </w:object>
      </w:r>
    </w:p>
    <w:p w14:paraId="2CB61833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解得</w:t>
      </w:r>
      <w:r>
        <w:object w:dxaOrig="1035" w:dyaOrig="375" w14:anchorId="65C6AE0E">
          <v:shape id="_x0000_i1145" type="#_x0000_t75" alt="学科网(www.zxxk.com)--教育资源门户，提供试卷、教案、课件、论文、素材以及各类教学资源下载，还有大量而丰富的教学相关资讯！" style="width:51.6pt;height:18.6pt" o:ole="">
            <v:imagedata r:id="rId262" o:title="eqId84fb8a5776574929004965ff7c611bba"/>
          </v:shape>
          <o:OLEObject Type="Embed" ProgID="Equation.DSMT4" ShapeID="_x0000_i1145" DrawAspect="Content" ObjectID="_1843368002" r:id="rId263"/>
        </w:object>
      </w:r>
    </w:p>
    <w:p w14:paraId="60CB23B5" w14:textId="77777777" w:rsidR="000F7274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此时水对浮体底部的压强</w:t>
      </w:r>
      <w:r>
        <w:object w:dxaOrig="5280" w:dyaOrig="405" w14:anchorId="12103704">
          <v:shape id="_x0000_i1146" type="#_x0000_t75" alt="学科网(www.zxxk.com)--教育资源门户，提供试卷、教案、课件、论文、素材以及各类教学资源下载，还有大量而丰富的教学相关资讯！" style="width:264pt;height:20.4pt" o:ole="">
            <v:imagedata r:id="rId264" o:title="eqId28db53932c3d7470a24a8d9fb80f2468"/>
          </v:shape>
          <o:OLEObject Type="Embed" ProgID="Equation.DSMT4" ShapeID="_x0000_i1146" DrawAspect="Content" ObjectID="_1843368003" r:id="rId265"/>
        </w:object>
      </w:r>
    </w:p>
    <w:sectPr w:rsidR="000F7274" w:rsidSect="00C321EB">
      <w:headerReference w:type="default" r:id="rId266"/>
      <w:footerReference w:type="default" r:id="rId267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66C5C8" w14:textId="77777777" w:rsidR="00644191" w:rsidRDefault="00644191">
      <w:r>
        <w:separator/>
      </w:r>
    </w:p>
  </w:endnote>
  <w:endnote w:type="continuationSeparator" w:id="0">
    <w:p w14:paraId="51E9B809" w14:textId="77777777" w:rsidR="00644191" w:rsidRDefault="006441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2B5B71" w14:textId="77777777" w:rsidR="0090278E" w:rsidRDefault="00000000" w:rsidP="0090278E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14:paraId="005FC037" w14:textId="77777777" w:rsidR="0090278E" w:rsidRDefault="0090278E">
    <w:pPr>
      <w:pStyle w:val="a5"/>
    </w:pPr>
  </w:p>
  <w:p w14:paraId="745DC05D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518ECDD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7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6E7C90F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8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18D12C" w14:textId="77777777" w:rsidR="00644191" w:rsidRDefault="00644191">
      <w:r>
        <w:separator/>
      </w:r>
    </w:p>
  </w:footnote>
  <w:footnote w:type="continuationSeparator" w:id="0">
    <w:p w14:paraId="7FAC4EC3" w14:textId="77777777" w:rsidR="00644191" w:rsidRDefault="0064419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8A6833" w14:textId="0FC564D3" w:rsidR="006071D5" w:rsidRDefault="00016BFA" w:rsidP="002908F0">
    <w:pPr>
      <w:pStyle w:val="a3"/>
      <w:pBdr>
        <w:bottom w:val="none" w:sz="0" w:space="0" w:color="auto"/>
      </w:pBdr>
    </w:pPr>
    <w:r>
      <w:t xml:space="preserve"> </w:t>
    </w:r>
    <w:r w:rsidR="00000000">
      <w:t xml:space="preserve"> </w:t>
    </w:r>
    <w:r w:rsidR="002908F0">
      <w:t xml:space="preserve"> </w:t>
    </w:r>
  </w:p>
  <w:p w14:paraId="61CC3C40" w14:textId="77777777" w:rsidR="004151FC" w:rsidRDefault="00000000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 w14:anchorId="3530737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1ECA4A3D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147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DB34DF40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2EA00E1C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C1D0D5EA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B8086FC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DAE3E8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C7EC1D74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3CB20670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35D82554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784EDA34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70047303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0F7274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2F4E53"/>
    <w:rsid w:val="003102DB"/>
    <w:rsid w:val="00335A6A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44191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ED3CA9C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0.bin"/><Relationship Id="rId21" Type="http://schemas.openxmlformats.org/officeDocument/2006/relationships/image" Target="media/image11.wmf"/><Relationship Id="rId63" Type="http://schemas.openxmlformats.org/officeDocument/2006/relationships/image" Target="media/image33.wmf"/><Relationship Id="rId159" Type="http://schemas.openxmlformats.org/officeDocument/2006/relationships/image" Target="media/image83.wmf"/><Relationship Id="rId170" Type="http://schemas.openxmlformats.org/officeDocument/2006/relationships/oleObject" Target="embeddings/oleObject76.bin"/><Relationship Id="rId226" Type="http://schemas.openxmlformats.org/officeDocument/2006/relationships/oleObject" Target="embeddings/oleObject103.bin"/><Relationship Id="rId268" Type="http://schemas.openxmlformats.org/officeDocument/2006/relationships/fontTable" Target="fontTable.xml"/><Relationship Id="rId11" Type="http://schemas.openxmlformats.org/officeDocument/2006/relationships/image" Target="media/image4.png"/><Relationship Id="rId32" Type="http://schemas.openxmlformats.org/officeDocument/2006/relationships/oleObject" Target="embeddings/oleObject8.bin"/><Relationship Id="rId53" Type="http://schemas.openxmlformats.org/officeDocument/2006/relationships/image" Target="media/image28.wmf"/><Relationship Id="rId74" Type="http://schemas.openxmlformats.org/officeDocument/2006/relationships/oleObject" Target="embeddings/oleObject29.bin"/><Relationship Id="rId128" Type="http://schemas.openxmlformats.org/officeDocument/2006/relationships/image" Target="media/image66.png"/><Relationship Id="rId149" Type="http://schemas.openxmlformats.org/officeDocument/2006/relationships/image" Target="media/image79.wmf"/><Relationship Id="rId5" Type="http://schemas.openxmlformats.org/officeDocument/2006/relationships/webSettings" Target="webSettings.xml"/><Relationship Id="rId95" Type="http://schemas.openxmlformats.org/officeDocument/2006/relationships/image" Target="media/image49.wmf"/><Relationship Id="rId160" Type="http://schemas.openxmlformats.org/officeDocument/2006/relationships/oleObject" Target="embeddings/oleObject70.bin"/><Relationship Id="rId181" Type="http://schemas.openxmlformats.org/officeDocument/2006/relationships/image" Target="media/image94.wmf"/><Relationship Id="rId216" Type="http://schemas.openxmlformats.org/officeDocument/2006/relationships/oleObject" Target="embeddings/oleObject98.bin"/><Relationship Id="rId237" Type="http://schemas.openxmlformats.org/officeDocument/2006/relationships/oleObject" Target="embeddings/oleObject108.bin"/><Relationship Id="rId258" Type="http://schemas.openxmlformats.org/officeDocument/2006/relationships/image" Target="media/image133.wmf"/><Relationship Id="rId22" Type="http://schemas.openxmlformats.org/officeDocument/2006/relationships/oleObject" Target="embeddings/oleObject4.bin"/><Relationship Id="rId43" Type="http://schemas.openxmlformats.org/officeDocument/2006/relationships/oleObject" Target="embeddings/oleObject13.bin"/><Relationship Id="rId64" Type="http://schemas.openxmlformats.org/officeDocument/2006/relationships/oleObject" Target="embeddings/oleObject24.bin"/><Relationship Id="rId118" Type="http://schemas.openxmlformats.org/officeDocument/2006/relationships/image" Target="media/image61.wmf"/><Relationship Id="rId139" Type="http://schemas.openxmlformats.org/officeDocument/2006/relationships/image" Target="media/image72.wmf"/><Relationship Id="rId85" Type="http://schemas.openxmlformats.org/officeDocument/2006/relationships/oleObject" Target="embeddings/oleObject35.bin"/><Relationship Id="rId150" Type="http://schemas.openxmlformats.org/officeDocument/2006/relationships/oleObject" Target="embeddings/oleObject64.bin"/><Relationship Id="rId171" Type="http://schemas.openxmlformats.org/officeDocument/2006/relationships/image" Target="media/image88.wmf"/><Relationship Id="rId192" Type="http://schemas.openxmlformats.org/officeDocument/2006/relationships/oleObject" Target="embeddings/oleObject86.bin"/><Relationship Id="rId206" Type="http://schemas.openxmlformats.org/officeDocument/2006/relationships/image" Target="media/image106.wmf"/><Relationship Id="rId227" Type="http://schemas.openxmlformats.org/officeDocument/2006/relationships/image" Target="media/image117.wmf"/><Relationship Id="rId248" Type="http://schemas.openxmlformats.org/officeDocument/2006/relationships/image" Target="media/image128.wmf"/><Relationship Id="rId269" Type="http://schemas.openxmlformats.org/officeDocument/2006/relationships/theme" Target="theme/theme1.xml"/><Relationship Id="rId12" Type="http://schemas.openxmlformats.org/officeDocument/2006/relationships/image" Target="media/image5.png"/><Relationship Id="rId33" Type="http://schemas.openxmlformats.org/officeDocument/2006/relationships/image" Target="media/image18.wmf"/><Relationship Id="rId108" Type="http://schemas.openxmlformats.org/officeDocument/2006/relationships/oleObject" Target="embeddings/oleObject46.bin"/><Relationship Id="rId129" Type="http://schemas.openxmlformats.org/officeDocument/2006/relationships/image" Target="media/image67.wmf"/><Relationship Id="rId54" Type="http://schemas.openxmlformats.org/officeDocument/2006/relationships/oleObject" Target="embeddings/oleObject19.bin"/><Relationship Id="rId75" Type="http://schemas.openxmlformats.org/officeDocument/2006/relationships/oleObject" Target="embeddings/oleObject30.bin"/><Relationship Id="rId96" Type="http://schemas.openxmlformats.org/officeDocument/2006/relationships/oleObject" Target="embeddings/oleObject40.bin"/><Relationship Id="rId140" Type="http://schemas.openxmlformats.org/officeDocument/2006/relationships/oleObject" Target="embeddings/oleObject61.bin"/><Relationship Id="rId161" Type="http://schemas.openxmlformats.org/officeDocument/2006/relationships/image" Target="media/image84.wmf"/><Relationship Id="rId182" Type="http://schemas.openxmlformats.org/officeDocument/2006/relationships/oleObject" Target="embeddings/oleObject81.bin"/><Relationship Id="rId217" Type="http://schemas.openxmlformats.org/officeDocument/2006/relationships/image" Target="media/image112.wmf"/><Relationship Id="rId6" Type="http://schemas.openxmlformats.org/officeDocument/2006/relationships/footnotes" Target="footnotes.xml"/><Relationship Id="rId238" Type="http://schemas.openxmlformats.org/officeDocument/2006/relationships/image" Target="media/image123.wmf"/><Relationship Id="rId259" Type="http://schemas.openxmlformats.org/officeDocument/2006/relationships/oleObject" Target="embeddings/oleObject119.bin"/><Relationship Id="rId23" Type="http://schemas.openxmlformats.org/officeDocument/2006/relationships/image" Target="media/image12.wmf"/><Relationship Id="rId119" Type="http://schemas.openxmlformats.org/officeDocument/2006/relationships/oleObject" Target="embeddings/oleObject51.bin"/><Relationship Id="rId44" Type="http://schemas.openxmlformats.org/officeDocument/2006/relationships/image" Target="media/image24.wmf"/><Relationship Id="rId65" Type="http://schemas.openxmlformats.org/officeDocument/2006/relationships/image" Target="media/image34.wmf"/><Relationship Id="rId86" Type="http://schemas.openxmlformats.org/officeDocument/2006/relationships/image" Target="media/image44.wmf"/><Relationship Id="rId130" Type="http://schemas.openxmlformats.org/officeDocument/2006/relationships/oleObject" Target="embeddings/oleObject56.bin"/><Relationship Id="rId151" Type="http://schemas.openxmlformats.org/officeDocument/2006/relationships/oleObject" Target="embeddings/oleObject65.bin"/><Relationship Id="rId172" Type="http://schemas.openxmlformats.org/officeDocument/2006/relationships/oleObject" Target="embeddings/oleObject77.bin"/><Relationship Id="rId193" Type="http://schemas.openxmlformats.org/officeDocument/2006/relationships/image" Target="media/image100.wmf"/><Relationship Id="rId207" Type="http://schemas.openxmlformats.org/officeDocument/2006/relationships/oleObject" Target="embeddings/oleObject94.bin"/><Relationship Id="rId228" Type="http://schemas.openxmlformats.org/officeDocument/2006/relationships/oleObject" Target="embeddings/oleObject104.bin"/><Relationship Id="rId249" Type="http://schemas.openxmlformats.org/officeDocument/2006/relationships/oleObject" Target="embeddings/oleObject114.bin"/><Relationship Id="rId13" Type="http://schemas.openxmlformats.org/officeDocument/2006/relationships/image" Target="media/image6.png"/><Relationship Id="rId109" Type="http://schemas.openxmlformats.org/officeDocument/2006/relationships/image" Target="media/image56.wmf"/><Relationship Id="rId260" Type="http://schemas.openxmlformats.org/officeDocument/2006/relationships/image" Target="media/image134.wmf"/><Relationship Id="rId34" Type="http://schemas.openxmlformats.org/officeDocument/2006/relationships/oleObject" Target="embeddings/oleObject9.bin"/><Relationship Id="rId55" Type="http://schemas.openxmlformats.org/officeDocument/2006/relationships/image" Target="media/image29.wmf"/><Relationship Id="rId76" Type="http://schemas.openxmlformats.org/officeDocument/2006/relationships/image" Target="media/image39.wmf"/><Relationship Id="rId97" Type="http://schemas.openxmlformats.org/officeDocument/2006/relationships/image" Target="media/image50.wmf"/><Relationship Id="rId120" Type="http://schemas.openxmlformats.org/officeDocument/2006/relationships/image" Target="media/image62.wmf"/><Relationship Id="rId141" Type="http://schemas.openxmlformats.org/officeDocument/2006/relationships/image" Target="media/image73.png"/><Relationship Id="rId7" Type="http://schemas.openxmlformats.org/officeDocument/2006/relationships/endnotes" Target="endnotes.xml"/><Relationship Id="rId162" Type="http://schemas.openxmlformats.org/officeDocument/2006/relationships/oleObject" Target="embeddings/oleObject71.bin"/><Relationship Id="rId183" Type="http://schemas.openxmlformats.org/officeDocument/2006/relationships/image" Target="media/image95.wmf"/><Relationship Id="rId218" Type="http://schemas.openxmlformats.org/officeDocument/2006/relationships/oleObject" Target="embeddings/oleObject99.bin"/><Relationship Id="rId239" Type="http://schemas.openxmlformats.org/officeDocument/2006/relationships/oleObject" Target="embeddings/oleObject109.bin"/><Relationship Id="rId250" Type="http://schemas.openxmlformats.org/officeDocument/2006/relationships/image" Target="media/image129.wmf"/><Relationship Id="rId24" Type="http://schemas.openxmlformats.org/officeDocument/2006/relationships/oleObject" Target="embeddings/oleObject5.bin"/><Relationship Id="rId45" Type="http://schemas.openxmlformats.org/officeDocument/2006/relationships/oleObject" Target="embeddings/oleObject14.bin"/><Relationship Id="rId66" Type="http://schemas.openxmlformats.org/officeDocument/2006/relationships/oleObject" Target="embeddings/oleObject25.bin"/><Relationship Id="rId87" Type="http://schemas.openxmlformats.org/officeDocument/2006/relationships/oleObject" Target="embeddings/oleObject36.bin"/><Relationship Id="rId110" Type="http://schemas.openxmlformats.org/officeDocument/2006/relationships/oleObject" Target="embeddings/oleObject47.bin"/><Relationship Id="rId131" Type="http://schemas.openxmlformats.org/officeDocument/2006/relationships/image" Target="media/image68.wmf"/><Relationship Id="rId152" Type="http://schemas.openxmlformats.org/officeDocument/2006/relationships/oleObject" Target="embeddings/oleObject66.bin"/><Relationship Id="rId173" Type="http://schemas.openxmlformats.org/officeDocument/2006/relationships/image" Target="media/image89.wmf"/><Relationship Id="rId194" Type="http://schemas.openxmlformats.org/officeDocument/2006/relationships/oleObject" Target="embeddings/oleObject87.bin"/><Relationship Id="rId208" Type="http://schemas.openxmlformats.org/officeDocument/2006/relationships/image" Target="media/image107.wmf"/><Relationship Id="rId229" Type="http://schemas.openxmlformats.org/officeDocument/2006/relationships/image" Target="media/image118.wmf"/><Relationship Id="rId240" Type="http://schemas.openxmlformats.org/officeDocument/2006/relationships/image" Target="media/image124.wmf"/><Relationship Id="rId261" Type="http://schemas.openxmlformats.org/officeDocument/2006/relationships/oleObject" Target="embeddings/oleObject120.bin"/><Relationship Id="rId14" Type="http://schemas.openxmlformats.org/officeDocument/2006/relationships/image" Target="media/image7.png"/><Relationship Id="rId35" Type="http://schemas.openxmlformats.org/officeDocument/2006/relationships/image" Target="media/image19.wmf"/><Relationship Id="rId56" Type="http://schemas.openxmlformats.org/officeDocument/2006/relationships/oleObject" Target="embeddings/oleObject20.bin"/><Relationship Id="rId77" Type="http://schemas.openxmlformats.org/officeDocument/2006/relationships/oleObject" Target="embeddings/oleObject31.bin"/><Relationship Id="rId100" Type="http://schemas.openxmlformats.org/officeDocument/2006/relationships/image" Target="media/image51.wmf"/><Relationship Id="rId8" Type="http://schemas.openxmlformats.org/officeDocument/2006/relationships/image" Target="media/image1.png"/><Relationship Id="rId98" Type="http://schemas.openxmlformats.org/officeDocument/2006/relationships/oleObject" Target="embeddings/oleObject41.bin"/><Relationship Id="rId121" Type="http://schemas.openxmlformats.org/officeDocument/2006/relationships/oleObject" Target="embeddings/oleObject52.bin"/><Relationship Id="rId142" Type="http://schemas.openxmlformats.org/officeDocument/2006/relationships/image" Target="media/image74.png"/><Relationship Id="rId163" Type="http://schemas.openxmlformats.org/officeDocument/2006/relationships/image" Target="media/image85.wmf"/><Relationship Id="rId184" Type="http://schemas.openxmlformats.org/officeDocument/2006/relationships/oleObject" Target="embeddings/oleObject82.bin"/><Relationship Id="rId219" Type="http://schemas.openxmlformats.org/officeDocument/2006/relationships/image" Target="media/image113.wmf"/><Relationship Id="rId230" Type="http://schemas.openxmlformats.org/officeDocument/2006/relationships/oleObject" Target="embeddings/oleObject105.bin"/><Relationship Id="rId251" Type="http://schemas.openxmlformats.org/officeDocument/2006/relationships/oleObject" Target="embeddings/oleObject115.bin"/><Relationship Id="rId25" Type="http://schemas.openxmlformats.org/officeDocument/2006/relationships/image" Target="media/image13.png"/><Relationship Id="rId46" Type="http://schemas.openxmlformats.org/officeDocument/2006/relationships/image" Target="media/image25.wmf"/><Relationship Id="rId67" Type="http://schemas.openxmlformats.org/officeDocument/2006/relationships/image" Target="media/image35.wmf"/><Relationship Id="rId88" Type="http://schemas.openxmlformats.org/officeDocument/2006/relationships/image" Target="media/image45.wmf"/><Relationship Id="rId111" Type="http://schemas.openxmlformats.org/officeDocument/2006/relationships/image" Target="media/image57.wmf"/><Relationship Id="rId132" Type="http://schemas.openxmlformats.org/officeDocument/2006/relationships/oleObject" Target="embeddings/oleObject57.bin"/><Relationship Id="rId153" Type="http://schemas.openxmlformats.org/officeDocument/2006/relationships/oleObject" Target="embeddings/oleObject67.bin"/><Relationship Id="rId174" Type="http://schemas.openxmlformats.org/officeDocument/2006/relationships/oleObject" Target="embeddings/oleObject78.bin"/><Relationship Id="rId195" Type="http://schemas.openxmlformats.org/officeDocument/2006/relationships/image" Target="media/image101.wmf"/><Relationship Id="rId209" Type="http://schemas.openxmlformats.org/officeDocument/2006/relationships/oleObject" Target="embeddings/oleObject95.bin"/><Relationship Id="rId220" Type="http://schemas.openxmlformats.org/officeDocument/2006/relationships/oleObject" Target="embeddings/oleObject100.bin"/><Relationship Id="rId241" Type="http://schemas.openxmlformats.org/officeDocument/2006/relationships/oleObject" Target="embeddings/oleObject110.bin"/><Relationship Id="rId15" Type="http://schemas.openxmlformats.org/officeDocument/2006/relationships/image" Target="media/image8.wmf"/><Relationship Id="rId36" Type="http://schemas.openxmlformats.org/officeDocument/2006/relationships/oleObject" Target="embeddings/oleObject10.bin"/><Relationship Id="rId57" Type="http://schemas.openxmlformats.org/officeDocument/2006/relationships/image" Target="media/image30.wmf"/><Relationship Id="rId262" Type="http://schemas.openxmlformats.org/officeDocument/2006/relationships/image" Target="media/image135.wmf"/><Relationship Id="rId78" Type="http://schemas.openxmlformats.org/officeDocument/2006/relationships/image" Target="media/image40.wmf"/><Relationship Id="rId99" Type="http://schemas.openxmlformats.org/officeDocument/2006/relationships/oleObject" Target="embeddings/oleObject42.bin"/><Relationship Id="rId101" Type="http://schemas.openxmlformats.org/officeDocument/2006/relationships/oleObject" Target="embeddings/oleObject43.bin"/><Relationship Id="rId122" Type="http://schemas.openxmlformats.org/officeDocument/2006/relationships/image" Target="media/image63.wmf"/><Relationship Id="rId143" Type="http://schemas.openxmlformats.org/officeDocument/2006/relationships/image" Target="media/image75.png"/><Relationship Id="rId164" Type="http://schemas.openxmlformats.org/officeDocument/2006/relationships/oleObject" Target="embeddings/oleObject72.bin"/><Relationship Id="rId185" Type="http://schemas.openxmlformats.org/officeDocument/2006/relationships/image" Target="media/image96.wmf"/><Relationship Id="rId9" Type="http://schemas.openxmlformats.org/officeDocument/2006/relationships/image" Target="media/image2.png"/><Relationship Id="rId210" Type="http://schemas.openxmlformats.org/officeDocument/2006/relationships/image" Target="media/image108.png"/><Relationship Id="rId26" Type="http://schemas.openxmlformats.org/officeDocument/2006/relationships/image" Target="media/image14.png"/><Relationship Id="rId231" Type="http://schemas.openxmlformats.org/officeDocument/2006/relationships/image" Target="media/image119.png"/><Relationship Id="rId252" Type="http://schemas.openxmlformats.org/officeDocument/2006/relationships/image" Target="media/image130.wmf"/><Relationship Id="rId47" Type="http://schemas.openxmlformats.org/officeDocument/2006/relationships/oleObject" Target="embeddings/oleObject15.bin"/><Relationship Id="rId68" Type="http://schemas.openxmlformats.org/officeDocument/2006/relationships/oleObject" Target="embeddings/oleObject26.bin"/><Relationship Id="rId89" Type="http://schemas.openxmlformats.org/officeDocument/2006/relationships/oleObject" Target="embeddings/oleObject37.bin"/><Relationship Id="rId112" Type="http://schemas.openxmlformats.org/officeDocument/2006/relationships/oleObject" Target="embeddings/oleObject48.bin"/><Relationship Id="rId133" Type="http://schemas.openxmlformats.org/officeDocument/2006/relationships/image" Target="media/image69.wmf"/><Relationship Id="rId154" Type="http://schemas.openxmlformats.org/officeDocument/2006/relationships/image" Target="media/image80.png"/><Relationship Id="rId175" Type="http://schemas.openxmlformats.org/officeDocument/2006/relationships/image" Target="media/image90.wmf"/><Relationship Id="rId196" Type="http://schemas.openxmlformats.org/officeDocument/2006/relationships/oleObject" Target="embeddings/oleObject88.bin"/><Relationship Id="rId200" Type="http://schemas.openxmlformats.org/officeDocument/2006/relationships/image" Target="media/image103.wmf"/><Relationship Id="rId16" Type="http://schemas.openxmlformats.org/officeDocument/2006/relationships/oleObject" Target="embeddings/oleObject1.bin"/><Relationship Id="rId221" Type="http://schemas.openxmlformats.org/officeDocument/2006/relationships/image" Target="media/image114.wmf"/><Relationship Id="rId242" Type="http://schemas.openxmlformats.org/officeDocument/2006/relationships/image" Target="media/image125.wmf"/><Relationship Id="rId263" Type="http://schemas.openxmlformats.org/officeDocument/2006/relationships/oleObject" Target="embeddings/oleObject121.bin"/><Relationship Id="rId37" Type="http://schemas.openxmlformats.org/officeDocument/2006/relationships/image" Target="media/image20.wmf"/><Relationship Id="rId58" Type="http://schemas.openxmlformats.org/officeDocument/2006/relationships/oleObject" Target="embeddings/oleObject21.bin"/><Relationship Id="rId79" Type="http://schemas.openxmlformats.org/officeDocument/2006/relationships/oleObject" Target="embeddings/oleObject32.bin"/><Relationship Id="rId102" Type="http://schemas.openxmlformats.org/officeDocument/2006/relationships/image" Target="media/image52.wmf"/><Relationship Id="rId123" Type="http://schemas.openxmlformats.org/officeDocument/2006/relationships/oleObject" Target="embeddings/oleObject53.bin"/><Relationship Id="rId144" Type="http://schemas.openxmlformats.org/officeDocument/2006/relationships/image" Target="media/image76.png"/><Relationship Id="rId90" Type="http://schemas.openxmlformats.org/officeDocument/2006/relationships/image" Target="media/image46.wmf"/><Relationship Id="rId165" Type="http://schemas.openxmlformats.org/officeDocument/2006/relationships/image" Target="media/image86.wmf"/><Relationship Id="rId186" Type="http://schemas.openxmlformats.org/officeDocument/2006/relationships/oleObject" Target="embeddings/oleObject83.bin"/><Relationship Id="rId211" Type="http://schemas.openxmlformats.org/officeDocument/2006/relationships/image" Target="media/image109.wmf"/><Relationship Id="rId232" Type="http://schemas.openxmlformats.org/officeDocument/2006/relationships/image" Target="media/image120.wmf"/><Relationship Id="rId253" Type="http://schemas.openxmlformats.org/officeDocument/2006/relationships/oleObject" Target="embeddings/oleObject116.bin"/><Relationship Id="rId27" Type="http://schemas.openxmlformats.org/officeDocument/2006/relationships/image" Target="media/image15.wmf"/><Relationship Id="rId48" Type="http://schemas.openxmlformats.org/officeDocument/2006/relationships/image" Target="media/image26.wmf"/><Relationship Id="rId69" Type="http://schemas.openxmlformats.org/officeDocument/2006/relationships/image" Target="media/image36.wmf"/><Relationship Id="rId113" Type="http://schemas.openxmlformats.org/officeDocument/2006/relationships/image" Target="media/image58.png"/><Relationship Id="rId134" Type="http://schemas.openxmlformats.org/officeDocument/2006/relationships/oleObject" Target="embeddings/oleObject58.bin"/><Relationship Id="rId80" Type="http://schemas.openxmlformats.org/officeDocument/2006/relationships/image" Target="media/image41.wmf"/><Relationship Id="rId155" Type="http://schemas.openxmlformats.org/officeDocument/2006/relationships/image" Target="media/image81.wmf"/><Relationship Id="rId176" Type="http://schemas.openxmlformats.org/officeDocument/2006/relationships/oleObject" Target="embeddings/oleObject79.bin"/><Relationship Id="rId197" Type="http://schemas.openxmlformats.org/officeDocument/2006/relationships/image" Target="media/image102.wmf"/><Relationship Id="rId201" Type="http://schemas.openxmlformats.org/officeDocument/2006/relationships/oleObject" Target="embeddings/oleObject91.bin"/><Relationship Id="rId222" Type="http://schemas.openxmlformats.org/officeDocument/2006/relationships/oleObject" Target="embeddings/oleObject101.bin"/><Relationship Id="rId243" Type="http://schemas.openxmlformats.org/officeDocument/2006/relationships/oleObject" Target="embeddings/oleObject111.bin"/><Relationship Id="rId264" Type="http://schemas.openxmlformats.org/officeDocument/2006/relationships/image" Target="media/image136.wmf"/><Relationship Id="rId17" Type="http://schemas.openxmlformats.org/officeDocument/2006/relationships/image" Target="media/image9.wmf"/><Relationship Id="rId38" Type="http://schemas.openxmlformats.org/officeDocument/2006/relationships/oleObject" Target="embeddings/oleObject11.bin"/><Relationship Id="rId59" Type="http://schemas.openxmlformats.org/officeDocument/2006/relationships/image" Target="media/image31.wmf"/><Relationship Id="rId103" Type="http://schemas.openxmlformats.org/officeDocument/2006/relationships/oleObject" Target="embeddings/oleObject44.bin"/><Relationship Id="rId124" Type="http://schemas.openxmlformats.org/officeDocument/2006/relationships/image" Target="media/image64.wmf"/><Relationship Id="rId70" Type="http://schemas.openxmlformats.org/officeDocument/2006/relationships/oleObject" Target="embeddings/oleObject27.bin"/><Relationship Id="rId91" Type="http://schemas.openxmlformats.org/officeDocument/2006/relationships/oleObject" Target="embeddings/oleObject38.bin"/><Relationship Id="rId145" Type="http://schemas.openxmlformats.org/officeDocument/2006/relationships/image" Target="media/image77.wmf"/><Relationship Id="rId166" Type="http://schemas.openxmlformats.org/officeDocument/2006/relationships/oleObject" Target="embeddings/oleObject73.bin"/><Relationship Id="rId187" Type="http://schemas.openxmlformats.org/officeDocument/2006/relationships/image" Target="media/image97.wmf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96.bin"/><Relationship Id="rId233" Type="http://schemas.openxmlformats.org/officeDocument/2006/relationships/oleObject" Target="embeddings/oleObject106.bin"/><Relationship Id="rId254" Type="http://schemas.openxmlformats.org/officeDocument/2006/relationships/image" Target="media/image131.wmf"/><Relationship Id="rId28" Type="http://schemas.openxmlformats.org/officeDocument/2006/relationships/oleObject" Target="embeddings/oleObject6.bin"/><Relationship Id="rId49" Type="http://schemas.openxmlformats.org/officeDocument/2006/relationships/oleObject" Target="embeddings/oleObject16.bin"/><Relationship Id="rId114" Type="http://schemas.openxmlformats.org/officeDocument/2006/relationships/image" Target="media/image59.wmf"/><Relationship Id="rId60" Type="http://schemas.openxmlformats.org/officeDocument/2006/relationships/oleObject" Target="embeddings/oleObject22.bin"/><Relationship Id="rId81" Type="http://schemas.openxmlformats.org/officeDocument/2006/relationships/oleObject" Target="embeddings/oleObject33.bin"/><Relationship Id="rId135" Type="http://schemas.openxmlformats.org/officeDocument/2006/relationships/image" Target="media/image70.wmf"/><Relationship Id="rId156" Type="http://schemas.openxmlformats.org/officeDocument/2006/relationships/oleObject" Target="embeddings/oleObject68.bin"/><Relationship Id="rId177" Type="http://schemas.openxmlformats.org/officeDocument/2006/relationships/image" Target="media/image91.png"/><Relationship Id="rId198" Type="http://schemas.openxmlformats.org/officeDocument/2006/relationships/oleObject" Target="embeddings/oleObject89.bin"/><Relationship Id="rId202" Type="http://schemas.openxmlformats.org/officeDocument/2006/relationships/image" Target="media/image104.wmf"/><Relationship Id="rId223" Type="http://schemas.openxmlformats.org/officeDocument/2006/relationships/image" Target="media/image115.wmf"/><Relationship Id="rId244" Type="http://schemas.openxmlformats.org/officeDocument/2006/relationships/image" Target="media/image126.wmf"/><Relationship Id="rId18" Type="http://schemas.openxmlformats.org/officeDocument/2006/relationships/oleObject" Target="embeddings/oleObject2.bin"/><Relationship Id="rId39" Type="http://schemas.openxmlformats.org/officeDocument/2006/relationships/image" Target="media/image21.png"/><Relationship Id="rId265" Type="http://schemas.openxmlformats.org/officeDocument/2006/relationships/oleObject" Target="embeddings/oleObject122.bin"/><Relationship Id="rId50" Type="http://schemas.openxmlformats.org/officeDocument/2006/relationships/oleObject" Target="embeddings/oleObject17.bin"/><Relationship Id="rId104" Type="http://schemas.openxmlformats.org/officeDocument/2006/relationships/image" Target="media/image53.png"/><Relationship Id="rId125" Type="http://schemas.openxmlformats.org/officeDocument/2006/relationships/oleObject" Target="embeddings/oleObject54.bin"/><Relationship Id="rId146" Type="http://schemas.openxmlformats.org/officeDocument/2006/relationships/oleObject" Target="embeddings/oleObject62.bin"/><Relationship Id="rId167" Type="http://schemas.openxmlformats.org/officeDocument/2006/relationships/image" Target="media/image87.wmf"/><Relationship Id="rId188" Type="http://schemas.openxmlformats.org/officeDocument/2006/relationships/oleObject" Target="embeddings/oleObject84.bin"/><Relationship Id="rId71" Type="http://schemas.openxmlformats.org/officeDocument/2006/relationships/image" Target="media/image37.wmf"/><Relationship Id="rId92" Type="http://schemas.openxmlformats.org/officeDocument/2006/relationships/image" Target="media/image47.png"/><Relationship Id="rId213" Type="http://schemas.openxmlformats.org/officeDocument/2006/relationships/image" Target="media/image110.wmf"/><Relationship Id="rId234" Type="http://schemas.openxmlformats.org/officeDocument/2006/relationships/image" Target="media/image121.wmf"/><Relationship Id="rId2" Type="http://schemas.openxmlformats.org/officeDocument/2006/relationships/numbering" Target="numbering.xml"/><Relationship Id="rId29" Type="http://schemas.openxmlformats.org/officeDocument/2006/relationships/image" Target="media/image16.wmf"/><Relationship Id="rId255" Type="http://schemas.openxmlformats.org/officeDocument/2006/relationships/oleObject" Target="embeddings/oleObject117.bin"/><Relationship Id="rId40" Type="http://schemas.openxmlformats.org/officeDocument/2006/relationships/image" Target="media/image22.wmf"/><Relationship Id="rId115" Type="http://schemas.openxmlformats.org/officeDocument/2006/relationships/oleObject" Target="embeddings/oleObject49.bin"/><Relationship Id="rId136" Type="http://schemas.openxmlformats.org/officeDocument/2006/relationships/oleObject" Target="embeddings/oleObject59.bin"/><Relationship Id="rId157" Type="http://schemas.openxmlformats.org/officeDocument/2006/relationships/image" Target="media/image82.wmf"/><Relationship Id="rId178" Type="http://schemas.openxmlformats.org/officeDocument/2006/relationships/image" Target="media/image92.wmf"/><Relationship Id="rId61" Type="http://schemas.openxmlformats.org/officeDocument/2006/relationships/image" Target="media/image32.wmf"/><Relationship Id="rId82" Type="http://schemas.openxmlformats.org/officeDocument/2006/relationships/image" Target="media/image42.wmf"/><Relationship Id="rId199" Type="http://schemas.openxmlformats.org/officeDocument/2006/relationships/oleObject" Target="embeddings/oleObject90.bin"/><Relationship Id="rId203" Type="http://schemas.openxmlformats.org/officeDocument/2006/relationships/oleObject" Target="embeddings/oleObject92.bin"/><Relationship Id="rId19" Type="http://schemas.openxmlformats.org/officeDocument/2006/relationships/image" Target="media/image10.wmf"/><Relationship Id="rId224" Type="http://schemas.openxmlformats.org/officeDocument/2006/relationships/oleObject" Target="embeddings/oleObject102.bin"/><Relationship Id="rId245" Type="http://schemas.openxmlformats.org/officeDocument/2006/relationships/oleObject" Target="embeddings/oleObject112.bin"/><Relationship Id="rId266" Type="http://schemas.openxmlformats.org/officeDocument/2006/relationships/header" Target="header1.xml"/><Relationship Id="rId30" Type="http://schemas.openxmlformats.org/officeDocument/2006/relationships/oleObject" Target="embeddings/oleObject7.bin"/><Relationship Id="rId105" Type="http://schemas.openxmlformats.org/officeDocument/2006/relationships/image" Target="media/image54.wmf"/><Relationship Id="rId126" Type="http://schemas.openxmlformats.org/officeDocument/2006/relationships/image" Target="media/image65.wmf"/><Relationship Id="rId147" Type="http://schemas.openxmlformats.org/officeDocument/2006/relationships/image" Target="media/image78.wmf"/><Relationship Id="rId168" Type="http://schemas.openxmlformats.org/officeDocument/2006/relationships/oleObject" Target="embeddings/oleObject74.bin"/><Relationship Id="rId51" Type="http://schemas.openxmlformats.org/officeDocument/2006/relationships/image" Target="media/image27.wmf"/><Relationship Id="rId72" Type="http://schemas.openxmlformats.org/officeDocument/2006/relationships/oleObject" Target="embeddings/oleObject28.bin"/><Relationship Id="rId93" Type="http://schemas.openxmlformats.org/officeDocument/2006/relationships/image" Target="media/image48.wmf"/><Relationship Id="rId189" Type="http://schemas.openxmlformats.org/officeDocument/2006/relationships/image" Target="media/image98.wmf"/><Relationship Id="rId3" Type="http://schemas.openxmlformats.org/officeDocument/2006/relationships/styles" Target="styles.xml"/><Relationship Id="rId214" Type="http://schemas.openxmlformats.org/officeDocument/2006/relationships/oleObject" Target="embeddings/oleObject97.bin"/><Relationship Id="rId235" Type="http://schemas.openxmlformats.org/officeDocument/2006/relationships/oleObject" Target="embeddings/oleObject107.bin"/><Relationship Id="rId256" Type="http://schemas.openxmlformats.org/officeDocument/2006/relationships/image" Target="media/image132.wmf"/><Relationship Id="rId116" Type="http://schemas.openxmlformats.org/officeDocument/2006/relationships/image" Target="media/image60.wmf"/><Relationship Id="rId137" Type="http://schemas.openxmlformats.org/officeDocument/2006/relationships/image" Target="media/image71.wmf"/><Relationship Id="rId158" Type="http://schemas.openxmlformats.org/officeDocument/2006/relationships/oleObject" Target="embeddings/oleObject69.bin"/><Relationship Id="rId20" Type="http://schemas.openxmlformats.org/officeDocument/2006/relationships/oleObject" Target="embeddings/oleObject3.bin"/><Relationship Id="rId41" Type="http://schemas.openxmlformats.org/officeDocument/2006/relationships/oleObject" Target="embeddings/oleObject12.bin"/><Relationship Id="rId62" Type="http://schemas.openxmlformats.org/officeDocument/2006/relationships/oleObject" Target="embeddings/oleObject23.bin"/><Relationship Id="rId83" Type="http://schemas.openxmlformats.org/officeDocument/2006/relationships/oleObject" Target="embeddings/oleObject34.bin"/><Relationship Id="rId179" Type="http://schemas.openxmlformats.org/officeDocument/2006/relationships/oleObject" Target="embeddings/oleObject80.bin"/><Relationship Id="rId190" Type="http://schemas.openxmlformats.org/officeDocument/2006/relationships/oleObject" Target="embeddings/oleObject85.bin"/><Relationship Id="rId204" Type="http://schemas.openxmlformats.org/officeDocument/2006/relationships/image" Target="media/image105.wmf"/><Relationship Id="rId225" Type="http://schemas.openxmlformats.org/officeDocument/2006/relationships/image" Target="media/image116.wmf"/><Relationship Id="rId246" Type="http://schemas.openxmlformats.org/officeDocument/2006/relationships/image" Target="media/image127.wmf"/><Relationship Id="rId267" Type="http://schemas.openxmlformats.org/officeDocument/2006/relationships/footer" Target="footer1.xml"/><Relationship Id="rId106" Type="http://schemas.openxmlformats.org/officeDocument/2006/relationships/oleObject" Target="embeddings/oleObject45.bin"/><Relationship Id="rId127" Type="http://schemas.openxmlformats.org/officeDocument/2006/relationships/oleObject" Target="embeddings/oleObject55.bin"/><Relationship Id="rId10" Type="http://schemas.openxmlformats.org/officeDocument/2006/relationships/image" Target="media/image3.png"/><Relationship Id="rId31" Type="http://schemas.openxmlformats.org/officeDocument/2006/relationships/image" Target="media/image17.wmf"/><Relationship Id="rId52" Type="http://schemas.openxmlformats.org/officeDocument/2006/relationships/oleObject" Target="embeddings/oleObject18.bin"/><Relationship Id="rId73" Type="http://schemas.openxmlformats.org/officeDocument/2006/relationships/image" Target="media/image38.wmf"/><Relationship Id="rId94" Type="http://schemas.openxmlformats.org/officeDocument/2006/relationships/oleObject" Target="embeddings/oleObject39.bin"/><Relationship Id="rId148" Type="http://schemas.openxmlformats.org/officeDocument/2006/relationships/oleObject" Target="embeddings/oleObject63.bin"/><Relationship Id="rId169" Type="http://schemas.openxmlformats.org/officeDocument/2006/relationships/oleObject" Target="embeddings/oleObject75.bin"/><Relationship Id="rId4" Type="http://schemas.openxmlformats.org/officeDocument/2006/relationships/settings" Target="settings.xml"/><Relationship Id="rId180" Type="http://schemas.openxmlformats.org/officeDocument/2006/relationships/image" Target="media/image93.png"/><Relationship Id="rId215" Type="http://schemas.openxmlformats.org/officeDocument/2006/relationships/image" Target="media/image111.wmf"/><Relationship Id="rId236" Type="http://schemas.openxmlformats.org/officeDocument/2006/relationships/image" Target="media/image122.wmf"/><Relationship Id="rId257" Type="http://schemas.openxmlformats.org/officeDocument/2006/relationships/oleObject" Target="embeddings/oleObject118.bin"/><Relationship Id="rId42" Type="http://schemas.openxmlformats.org/officeDocument/2006/relationships/image" Target="media/image23.wmf"/><Relationship Id="rId84" Type="http://schemas.openxmlformats.org/officeDocument/2006/relationships/image" Target="media/image43.wmf"/><Relationship Id="rId138" Type="http://schemas.openxmlformats.org/officeDocument/2006/relationships/oleObject" Target="embeddings/oleObject60.bin"/><Relationship Id="rId191" Type="http://schemas.openxmlformats.org/officeDocument/2006/relationships/image" Target="media/image99.wmf"/><Relationship Id="rId205" Type="http://schemas.openxmlformats.org/officeDocument/2006/relationships/oleObject" Target="embeddings/oleObject93.bin"/><Relationship Id="rId247" Type="http://schemas.openxmlformats.org/officeDocument/2006/relationships/oleObject" Target="embeddings/oleObject113.bin"/><Relationship Id="rId107" Type="http://schemas.openxmlformats.org/officeDocument/2006/relationships/image" Target="media/image55.w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20</Pages>
  <Words>1925</Words>
  <Characters>10977</Characters>
  <Application>Microsoft Office Word</Application>
  <DocSecurity>0</DocSecurity>
  <Lines>91</Lines>
  <Paragraphs>25</Paragraphs>
  <ScaleCrop>false</ScaleCrop>
  <Company/>
  <LinksUpToDate>false</LinksUpToDate>
  <CharactersWithSpaces>12877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2</cp:revision>
  <dcterms:created xsi:type="dcterms:W3CDTF">2026-06-16T14:46:00Z</dcterms:created>
  <dcterms:modified xsi:type="dcterms:W3CDTF">2026-06-19T01:49:00Z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