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0C526E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11607800</wp:posOffset>
            </wp:positionH>
            <wp:positionV relativeFrom="topMargin">
              <wp:posOffset>10337800</wp:posOffset>
            </wp:positionV>
            <wp:extent cx="431800" cy="419100"/>
            <wp:wrapNone/>
            <wp:docPr id="1000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2441E4E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阶段素能测评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6</w:t>
      </w:r>
    </w:p>
    <w:p w14:paraId="6582892D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（第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11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章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简单机械和功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至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第14章 欧姆定律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</w:t>
      </w:r>
    </w:p>
    <w:p w14:paraId="09F2C0C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选择题（每小题2分，共24分）</w:t>
      </w:r>
    </w:p>
    <w:p w14:paraId="77C3369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如图所示，工人用动滑轮匀速提升重物，这样做（　　）</w:t>
      </w:r>
    </w:p>
    <w:p w14:paraId="5082850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省力，不改变施力的方向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不省力，改变施力的方向</w:t>
      </w:r>
    </w:p>
    <w:p w14:paraId="2369A5E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省力，改变施力的方向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不省力，不改变施力的方向</w:t>
      </w:r>
    </w:p>
    <w:p w14:paraId="455D2DB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</w:pPr>
      <w:r>
        <w:drawing>
          <wp:inline distT="0" distB="0" distL="114300" distR="114300">
            <wp:extent cx="605155" cy="1049020"/>
            <wp:effectExtent l="0" t="0" r="4445" b="17780"/>
            <wp:docPr id="6" name="yt_image_11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146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sz w:val="21"/>
          <w:szCs w:val="21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sz w:val="21"/>
          <w:szCs w:val="2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.15pt;height:72.35pt" o:ole="" coordsize="21600,21600" o:preferrelative="t" filled="f" stroked="f">
            <v:imagedata r:id="rId7" o:title=""/>
            <o:lock v:ext="edit" aspectratio="t"/>
            <w10:anchorlock/>
          </v:shape>
          <o:OLEObject Type="Embed" ProgID="PBrush" ShapeID="_x0000_i1025" DrawAspect="Content" ObjectID="_1468075725" r:id="rId8"/>
        </w:object>
      </w:r>
      <w:r>
        <w:rPr>
          <w:rFonts w:ascii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drawing>
          <wp:inline distT="0" distB="0" distL="114300" distR="114300">
            <wp:extent cx="1029970" cy="1191895"/>
            <wp:effectExtent l="0" t="0" r="17780" b="825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r="1224" b="1170"/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80339">
      <w:pPr>
        <w:pStyle w:val="NormalWeb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Autospacing="0" w:after="0" w:afterAutospacing="0" w:line="288" w:lineRule="auto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2. </w:t>
      </w:r>
      <w:r>
        <w:rPr>
          <w:rFonts w:ascii="宋体" w:eastAsia="宋体" w:hAnsi="宋体" w:cs="宋体" w:hint="eastAsia"/>
          <w:sz w:val="21"/>
          <w:szCs w:val="21"/>
        </w:rPr>
        <w:t>如图所示，在透明塑料盒的底部钻一个孔，将电子式火花发生器的放电针管紧紧地塞进孔中，打开塑料盒盖，向盒中滴入数滴酒精，再将盒盖盖紧，然后揿动电火花发生器的按钮，关于实验中的情况，下列说法错误的是（　　）</w:t>
      </w:r>
    </w:p>
    <w:p w14:paraId="0742A512">
      <w:pPr>
        <w:pStyle w:val="NormalWeb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Autospacing="0" w:after="0" w:afterAutospacing="0" w:line="288" w:lineRule="auto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A．酒精不完全燃烧时热值不变</w:t>
      </w:r>
    </w:p>
    <w:p w14:paraId="7AD01480">
      <w:pPr>
        <w:pStyle w:val="NormalWeb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Autospacing="0" w:after="0" w:afterAutospacing="0" w:line="288" w:lineRule="auto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B．能闻到酒精的气味说明分子在永不停息地做无规则运动</w:t>
      </w:r>
    </w:p>
    <w:p w14:paraId="260500EA">
      <w:pPr>
        <w:pStyle w:val="NormalWeb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Autospacing="0" w:after="0" w:afterAutospacing="0" w:line="288" w:lineRule="auto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C．燃气推动纸筒飞出的过程相当于内燃机的压缩冲程</w:t>
      </w:r>
    </w:p>
    <w:p w14:paraId="330DC751">
      <w:pPr>
        <w:pStyle w:val="NormalWeb"/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before="0" w:beforeAutospacing="0" w:after="0" w:afterAutospacing="0"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sz w:val="21"/>
          <w:szCs w:val="21"/>
        </w:rPr>
        <w:t>D．纸筒飞出后瓶内气体的内能减小，温度降低</w:t>
      </w:r>
    </w:p>
    <w:p w14:paraId="2CBF7B3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3. 小军在体育课上投掷实心球，下列情况中，他对实心球做了功的是（　　）</w:t>
      </w:r>
    </w:p>
    <w:p w14:paraId="105668B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手托球静止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手托球水平向前运动</w:t>
      </w:r>
    </w:p>
    <w:p w14:paraId="6182373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将球从地上捡起并举高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抛出后的实心球在空中继续向前运动</w:t>
      </w:r>
    </w:p>
    <w:p w14:paraId="1840958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4.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同一滑轮用如图甲、乙两种方式匀速提升重为100N的物体，已知滑轮重20N、绳重和滑轮的摩擦力不计．则 （　　）</w:t>
      </w:r>
    </w:p>
    <w:p w14:paraId="6C9630E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A．手的拉力：F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＞F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；机械效率：η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＜η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B．手的拉力：F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=F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； 机械效率：η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=η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</w:p>
    <w:p w14:paraId="4F9188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C．手的拉力：F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＞F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；机械效率：η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＞η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D．手的拉力：F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＜F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；机械效率：η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甲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＜η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乙</w:t>
      </w:r>
    </w:p>
    <w:p w14:paraId="3D7E676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5.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当自动电压力锅压强过大或温度过高时，发热器都会停止工作．压强过大时开关S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过压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自动断开，温度过高时开关S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过热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自动断开。如图表示S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过压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vertAlign w:val="subscript"/>
        </w:rPr>
        <w:t>过热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 xml:space="preserve">和锅内发热器的连接，其中正确的是（    ）   </w:t>
      </w:r>
    </w:p>
    <w:p w14:paraId="45ACC6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drawing>
          <wp:inline distT="0" distB="0" distL="114300" distR="114300">
            <wp:extent cx="5975985" cy="1213485"/>
            <wp:effectExtent l="0" t="0" r="5715" b="571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598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ACE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下列关于温度､热量和内能的说法，正确的是（　　）</w:t>
      </w:r>
    </w:p>
    <w:p w14:paraId="4FD22CB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A．发生热传递时，温度总是从高温物体传递给低温物体</w:t>
      </w:r>
    </w:p>
    <w:p w14:paraId="2F335AD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B．在相同温度下，1kg的水比1kg的冰含有的热量多</w:t>
      </w:r>
    </w:p>
    <w:p w14:paraId="7485548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4281170</wp:posOffset>
            </wp:positionH>
            <wp:positionV relativeFrom="paragraph">
              <wp:posOffset>85090</wp:posOffset>
            </wp:positionV>
            <wp:extent cx="1498600" cy="1059180"/>
            <wp:effectExtent l="0" t="0" r="6350" b="7620"/>
            <wp:wrapNone/>
            <wp:docPr id="37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C．一块0℃的冰熔化成0℃的水，内能增大</w:t>
      </w:r>
    </w:p>
    <w:p w14:paraId="0E1B052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D．物体温度升高，内能一定增加，一定要吸收热量</w:t>
      </w:r>
      <w:r>
        <w:rPr>
          <w:rFonts w:hint="eastAsia"/>
          <w:lang w:val="en-US" w:eastAsia="zh-CN"/>
        </w:rPr>
        <w:t xml:space="preserve">                  </w:t>
      </w:r>
    </w:p>
    <w:p w14:paraId="165150F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7.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科学研究中常常发现某一问题的两个相关的量（x，y）之间存在</w:t>
      </w:r>
    </w:p>
    <w:p w14:paraId="6DC9666D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一定的关系，且可用图线表示．下列相关的量之间不符合如图所示</w:t>
      </w:r>
    </w:p>
    <w:p w14:paraId="3173EF9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关系的是（　　）</w:t>
      </w:r>
    </w:p>
    <w:p w14:paraId="5800435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A．恒力对物体所做功与物体在力的方向上所通过距离的关系</w:t>
      </w:r>
    </w:p>
    <w:p w14:paraId="7554BF53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B．物体温度升高时，吸收的热量与温度的关系</w:t>
      </w:r>
    </w:p>
    <w:p w14:paraId="07FEC65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C．某种燃料完全燃烧所放出的热量与燃料质量的关系</w:t>
      </w:r>
    </w:p>
    <w:p w14:paraId="2BAD713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 xml:space="preserve">D．一段导体中通过的电流与导体两端电压的关系       </w:t>
      </w:r>
    </w:p>
    <w:p w14:paraId="762B99E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8. 小倩在摆弄实验器材时，连接了如图甲所示电路。闭合开关，L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正常发光，过一会儿两灯突然熄灭。她利用图乙所示的电压表查找故障，若电路中只有一处故障，则（　　）</w:t>
      </w:r>
    </w:p>
    <w:p w14:paraId="49F73D0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若将电压表接在L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两端，电压表指针有明显偏转，故障可能是L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断路</w:t>
      </w:r>
    </w:p>
    <w:p w14:paraId="2D48B44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若将电压表接在L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两端，电压表指针不偏转，故障可能是L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断路</w:t>
      </w:r>
    </w:p>
    <w:p w14:paraId="5854B12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若将电压表接在L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两端，电压表指针有明显偏转，故障可能是L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短路</w:t>
      </w:r>
    </w:p>
    <w:p w14:paraId="337A919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若将电压表接在电源两端，电压表指针有明显偏转，故障可能是L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短路</w:t>
      </w:r>
    </w:p>
    <w:p w14:paraId="60772B7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3048000" cy="1311275"/>
            <wp:effectExtent l="0" t="0" r="0" b="317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114300" distR="114300">
            <wp:extent cx="1623060" cy="844550"/>
            <wp:effectExtent l="0" t="0" r="15240" b="12700"/>
            <wp:docPr id="8" name="yt_image_11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image_1150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2CD03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9. 在中考体育测试中，质量为60kg的某同学选择跳绳项目，假设他每次跳离地面的平均高度为0.05m，他跳绳的功率最接近60W，则他在1min内跳绳的个数最接近（g取10N/kg）（　　）</w:t>
      </w:r>
    </w:p>
    <w:p w14:paraId="0A80CBF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80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120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180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200</w:t>
      </w:r>
    </w:p>
    <w:p w14:paraId="39D7BB4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4410710</wp:posOffset>
            </wp:positionH>
            <wp:positionV relativeFrom="paragraph">
              <wp:posOffset>586740</wp:posOffset>
            </wp:positionV>
            <wp:extent cx="1366520" cy="1605280"/>
            <wp:effectExtent l="0" t="0" r="5080" b="13970"/>
            <wp:wrapNone/>
            <wp:docPr id="9" name="yt_image_11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15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60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如图所示，用弹簧K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和K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的一端拴住滑块M，另一端连在竖直墙壁上，弹簧K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、K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恰好处于自然状态，滑块静止在O点。将滑块M向右推一段距离后放手，滑块在光滑水平面上来回运动的过程中，由O点向右运动时（　　）</w:t>
      </w:r>
    </w:p>
    <w:p w14:paraId="385F194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滑块的动能增加，K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的弹性势能增加</w:t>
      </w:r>
    </w:p>
    <w:p w14:paraId="3F1A7AB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滑块的动能减小，K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的弹性势能减小</w:t>
      </w:r>
    </w:p>
    <w:p w14:paraId="1E0C6DA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滑块的动能转化为弹簧的弹性势能</w:t>
      </w:r>
    </w:p>
    <w:p w14:paraId="603B7E7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弹簧的弹性势能转化为滑块的动能</w:t>
      </w:r>
    </w:p>
    <w:p w14:paraId="60204FD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11. 滑动变阻器的学习引发了小高同学的思考，她设计了如图的身高</w:t>
      </w:r>
    </w:p>
    <w:p w14:paraId="7C31E22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测试仪的电路图，并将电表改装成身高显示屏，开始着手制作。下列</w:t>
      </w:r>
    </w:p>
    <w:p w14:paraId="3B43E04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相关分析最合理的是（　　）</w:t>
      </w:r>
    </w:p>
    <w:p w14:paraId="204BC13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电压表最适合改装成身高显示屏</w:t>
      </w:r>
    </w:p>
    <w:p w14:paraId="710E05D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4523740</wp:posOffset>
            </wp:positionH>
            <wp:positionV relativeFrom="paragraph">
              <wp:posOffset>147320</wp:posOffset>
            </wp:positionV>
            <wp:extent cx="1189990" cy="1179195"/>
            <wp:effectExtent l="0" t="0" r="10160" b="1905"/>
            <wp:wrapNone/>
            <wp:docPr id="10" name="yt_image_11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15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79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电流表最适合改装成身高显示屏</w:t>
      </w:r>
    </w:p>
    <w:p w14:paraId="084EC0E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如果电流表和电压表安装交换了，电压表示数一定为零</w:t>
      </w:r>
    </w:p>
    <w:p w14:paraId="64570FB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如果电流表和电压表安装交换了，电源会严重发热</w:t>
      </w:r>
    </w:p>
    <w:p w14:paraId="5B16828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12. 如图所示的电路中，电源电压恒定，R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是定值电阻，R为电阻箱，</w:t>
      </w:r>
    </w:p>
    <w:p w14:paraId="20BF44E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闭合开关后，改变电阻箱接入的阻值进行多次实验。记录下电阻箱的</w:t>
      </w:r>
    </w:p>
    <w:p w14:paraId="2E88879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阻值R及对应的电压表示数U，并根据记录的数据绘制出1/U－1/R图</w:t>
      </w:r>
    </w:p>
    <w:p w14:paraId="5B05D86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像，下列能正确表示该关系的图像是（　　）</w:t>
      </w:r>
    </w:p>
    <w:p w14:paraId="535512C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5619115" cy="1557020"/>
            <wp:effectExtent l="0" t="0" r="635" b="5080"/>
            <wp:docPr id="11" name="yt_image_11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15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115" cy="155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50662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填空题（每空1分，共20分）</w:t>
      </w:r>
    </w:p>
    <w:p w14:paraId="49C49D6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13.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有一个箱子需要从地面搬到汽车上．小冰想用如图甲所示的方法搬运，小雪想用如图乙所示的方法搬运．两种方法克服箱子的重力做的功是_________，但小雪的方法会__________．</w:t>
      </w:r>
    </w:p>
    <w:p w14:paraId="75F29DD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（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做俯卧撑运动的人可视为杠杆．如图所示，一同学重600N，P点为重心，他每次将身体撑起，肩部上升0.4m．某次测试中，他1min内完成30次俯卧撑，将身体匀速撑起，双手对地面的压力________N，该同学在lmin内的功率_________W．</w:t>
      </w:r>
    </w:p>
    <w:p w14:paraId="6D03A71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288" w:lineRule="auto"/>
        <w:jc w:val="left"/>
        <w:rPr>
          <w:rFonts w:ascii="宋体" w:eastAsia="宋体" w:hAnsi="宋体" w:cs="宋体" w:hint="default"/>
          <w:sz w:val="24"/>
          <w:szCs w:val="24"/>
          <w:lang w:val="en-US"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3048000" cy="758825"/>
            <wp:effectExtent l="0" t="0" r="0" b="3175"/>
            <wp:docPr id="40" name="图片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1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75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  <w:lang w:val="en-US" w:eastAsia="zh-CN"/>
        </w:rPr>
        <w:t xml:space="preserve">         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633220" cy="1288415"/>
            <wp:effectExtent l="0" t="0" r="5080" b="6985"/>
            <wp:docPr id="41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1288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E5FEE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14. 某同学想研究酒精灯烧水时的热效率。他用酒精灯给400g的水加热，经过一段时间测得水温升高了50℃，消耗了14g酒精，水的比热容为4.2×103J/（kg·℃），酒精的热值为3×107J/kg。上述过程中，水的内能变化了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J，已知酒精灯中原来装有28g酒精，则酒精灯中剩余酒精的热值为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J/kg，消耗的酒精完全燃烧放出的热量为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J，酒精灯烧水时的热效率为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％。</w:t>
      </w:r>
    </w:p>
    <w:p w14:paraId="26B1247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15. 如图所示，学习小组正在探究动能大小跟哪些因素有关，其中hA＝hC＞hB，mA＝mB＜mC。</w:t>
      </w:r>
    </w:p>
    <w:p w14:paraId="50C1028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6117590" cy="919480"/>
            <wp:effectExtent l="0" t="0" r="16510" b="1397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F78B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（1）要探究动能大小与物体质量的关系应该选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两图。</w:t>
      </w:r>
    </w:p>
    <w:p w14:paraId="558804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（2）实验中让小球从斜面同一高度由静止开始滚下，目的是使小球到达水平面时具有相同的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161543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（3）实验中通过比较木块被小球撞击后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来判断小球具有动能的大小，若水平面绝对光滑，则本实验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（能/不能）达到探究目的。</w:t>
      </w:r>
    </w:p>
    <w:p w14:paraId="10328D8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（4）选择甲、乙两图实验，由s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＞s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B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可得到的初步结论是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462B55A6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16. 西安东站正在加快建设中，全面运行后将成为西北地区特大型铁路综合交通枢纽之一。施工中所用的起重装置如图所示，使用该装置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（能/不能）改变力的方向。该装置所用动滑轮的重力为900N，则用该装置匀速提升一块质量为510kg的混凝土楼板时，滑轮组的机械效率为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。已知绳子能承受的最大拉力为4500N，一次最多能拉起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块这样的混凝土楼板。（不计绳重及摩擦，g取10N/kg）</w:t>
      </w:r>
    </w:p>
    <w:p w14:paraId="6FFB659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679450" cy="1518285"/>
            <wp:effectExtent l="0" t="0" r="6350" b="5715"/>
            <wp:docPr id="14" name="yt_image_1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15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</w:t>
      </w: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400810" cy="1517650"/>
            <wp:effectExtent l="0" t="0" r="8890" b="6350"/>
            <wp:docPr id="43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4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97E23F0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0" w:firstLine="0" w:firstLineChars="0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17. </w:t>
      </w:r>
      <w:r>
        <w:rPr>
          <w:rFonts w:ascii="宋体" w:eastAsia="宋体" w:hAnsi="宋体" w:cs="宋体" w:hint="eastAsia"/>
          <w:sz w:val="21"/>
          <w:szCs w:val="21"/>
        </w:rPr>
        <w:t>为了参加全国青少年创新大赛，小强运用所学电学知识，设计了一个电子身高测量仪，如图所示，其中定值电阻 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>=5Ω，电源电压恒为 4.5V ，R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 xml:space="preserve"> 的规格为“15 Ω－0.5 A”，电压表量程为 0～3V ，电流表量程为0～0.6 A。</w:t>
      </w:r>
    </w:p>
    <w:p w14:paraId="5E87B6E8">
      <w:pPr>
        <w:keepNext w:val="0"/>
        <w:keepLines w:val="0"/>
        <w:pageBreakBefore w:val="0"/>
        <w:tabs>
          <w:tab w:val="left" w:pos="2480"/>
          <w:tab w:val="left" w:pos="3680"/>
          <w:tab w:val="left" w:pos="4420"/>
          <w:tab w:val="left" w:pos="4680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0" w:firstLine="0" w:firstLineChars="0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（1）R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sz w:val="21"/>
          <w:szCs w:val="21"/>
        </w:rPr>
        <w:t xml:space="preserve"> 在电路中的作用是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14:paraId="215C4B8C">
      <w:pPr>
        <w:keepNext w:val="0"/>
        <w:keepLines w:val="0"/>
        <w:pageBreakBefore w:val="0"/>
        <w:tabs>
          <w:tab w:val="left" w:pos="3680"/>
        </w:tabs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0" w:firstLine="0" w:firstLineChars="0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（2）当被测身高增加时，电压表的示数</w:t>
      </w:r>
      <w:r>
        <w:rPr>
          <w:rFonts w:ascii="宋体" w:eastAsia="宋体" w:hAnsi="宋体" w:cs="宋体" w:hint="eastAsia"/>
          <w:sz w:val="21"/>
          <w:szCs w:val="21"/>
          <w:u w:val="single"/>
        </w:rPr>
        <w:tab/>
      </w:r>
      <w:r>
        <w:rPr>
          <w:rFonts w:ascii="宋体" w:eastAsia="宋体" w:hAnsi="宋体" w:cs="宋体" w:hint="eastAsia"/>
          <w:sz w:val="21"/>
          <w:szCs w:val="21"/>
          <w:u w:val="single"/>
        </w:rPr>
        <w:t>　　　　</w:t>
      </w:r>
      <w:r>
        <w:rPr>
          <w:rFonts w:ascii="宋体" w:eastAsia="宋体" w:hAnsi="宋体" w:cs="宋体" w:hint="eastAsia"/>
          <w:sz w:val="21"/>
          <w:szCs w:val="21"/>
        </w:rPr>
        <w:t>（选填“变大”、“变小”或“不变”）。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ab/>
      </w:r>
    </w:p>
    <w:p w14:paraId="41634349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0" w:firstLine="0" w:firstLineChars="0"/>
        <w:jc w:val="left"/>
        <w:rPr>
          <w:rFonts w:ascii="宋体" w:eastAsia="宋体" w:hAnsi="宋体" w:cs="宋体" w:hint="eastAsia"/>
          <w:sz w:val="21"/>
          <w:szCs w:val="21"/>
          <w:u w:val="single"/>
        </w:rPr>
      </w:pPr>
      <w:r>
        <w:rPr>
          <w:rFonts w:ascii="宋体" w:eastAsia="宋体" w:hAnsi="宋体" w:cs="宋体" w:hint="eastAsia"/>
          <w:sz w:val="21"/>
          <w:szCs w:val="21"/>
        </w:rPr>
        <w:t>（3）当变阻器 R</w:t>
      </w:r>
      <w:r>
        <w:rPr>
          <w:rFonts w:ascii="宋体" w:eastAsia="宋体" w:hAnsi="宋体" w:cs="宋体" w:hint="eastAsia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sz w:val="21"/>
          <w:szCs w:val="21"/>
        </w:rPr>
        <w:t xml:space="preserve"> 接入电路的阻值是 6.25Ω 时，电流表的示数为</w:t>
      </w: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</w:t>
      </w:r>
      <w:r>
        <w:rPr>
          <w:rFonts w:ascii="宋体" w:eastAsia="宋体" w:hAnsi="宋体" w:cs="宋体" w:hint="eastAsia"/>
          <w:sz w:val="21"/>
          <w:szCs w:val="21"/>
        </w:rPr>
        <w:t>A。</w:t>
      </w:r>
    </w:p>
    <w:p w14:paraId="021EB545">
      <w:pPr>
        <w:keepNext w:val="0"/>
        <w:keepLines w:val="0"/>
        <w:pageBreakBefore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88" w:lineRule="auto"/>
        <w:ind w:left="0" w:firstLine="0" w:firstLineChars="0"/>
        <w:jc w:val="lef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（4）为了保证电路中各元件安全工作，变阻器接入电路的阻值范围是</w:t>
      </w:r>
      <w:r>
        <w:rPr>
          <w:rFonts w:ascii="宋体" w:eastAsia="宋体" w:hAnsi="宋体" w:cs="宋体" w:hint="eastAsia"/>
          <w:sz w:val="21"/>
          <w:szCs w:val="21"/>
          <w:u w:val="single"/>
        </w:rPr>
        <w:t xml:space="preserve">              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 w14:paraId="1AB7D9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解答题（共56分）</w:t>
      </w:r>
    </w:p>
    <w:p w14:paraId="53B4A01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18. （3分）如图甲所示为一个门把手，握住门把手向下压就可以打开这道门，门把手可以看成如图乙所示的一个杠杆OAB，O为支点，F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为阻力，请你在图中画出最小动力F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及阻力臂l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2C19802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eastAsia="宋体" w:hint="default"/>
          <w:lang w:val="en-US" w:eastAsia="zh-CN"/>
        </w:rPr>
      </w:pPr>
      <w:r>
        <w:drawing>
          <wp:inline distT="0" distB="0" distL="114300" distR="114300">
            <wp:extent cx="2629535" cy="1371600"/>
            <wp:effectExtent l="0" t="0" r="18415" b="0"/>
            <wp:docPr id="16" name="yt_image_1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yt_image_1155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53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</w:p>
    <w:p w14:paraId="6E1A9E4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19. （3分）在如图所示的电路中，闭合开关S，两灯串联且都能发光，电流方向如图所示，请在电池、电流表、电压表三个元件中选两个，将对应的元件符号填入图中甲、乙两处。</w:t>
      </w:r>
    </w:p>
    <w:p w14:paraId="28E8BCD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20. （3分）请你设计一个有两张病床的“病房呼叫模拟电路”。要求开关都断开时，灯泡不亮，电铃不响；任意闭合其中一个开关，都只有一只灯泡亮，电铃响；开关均闭合，两只灯泡亮，电铃响。请在虚线框中画出电路图。</w:t>
      </w:r>
    </w:p>
    <w:p w14:paraId="6B35C50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eastAsia="宋体" w:hint="default"/>
          <w:lang w:val="en-US" w:eastAsia="zh-CN"/>
        </w:rPr>
      </w:pPr>
      <w:r>
        <w:drawing>
          <wp:inline distT="0" distB="0" distL="114300" distR="114300">
            <wp:extent cx="1647825" cy="1458595"/>
            <wp:effectExtent l="0" t="0" r="9525" b="8255"/>
            <wp:docPr id="18" name="yt_image_11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156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45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</w:t>
      </w:r>
      <w:r>
        <w:drawing>
          <wp:inline distT="0" distB="0" distL="114300" distR="114300">
            <wp:extent cx="1903730" cy="1414145"/>
            <wp:effectExtent l="0" t="0" r="1270" b="14605"/>
            <wp:docPr id="20" name="yt_image_11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156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/>
                    <a:srcRect b="1985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C97BD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hint="eastAsia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第18题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          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              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9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题</w:t>
      </w:r>
    </w:p>
    <w:p w14:paraId="4A13830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21. （8分）如图所示，某人通过滑轮组将深井中的物体抬升。人对绳子水平向右的拉力F＝500N，将重G＝1200N的物体在10s内匀速提升了2m，动滑轮的重G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动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＝200N。求：</w:t>
      </w:r>
    </w:p>
    <w:p w14:paraId="7E1E021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人的拉力做功的功率。</w:t>
      </w:r>
    </w:p>
    <w:p w14:paraId="5FE5232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滑轮组的机械效率。</w:t>
      </w:r>
    </w:p>
    <w:p w14:paraId="7291A8D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此过程中，克服绳重和摩擦所做的额外功。</w:t>
      </w:r>
    </w:p>
    <w:p w14:paraId="6C0C93F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54835" cy="1264285"/>
            <wp:effectExtent l="0" t="0" r="12065" b="12065"/>
            <wp:docPr id="21" name="yt_image_11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157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835" cy="126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F1200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22. （9分）如图甲是抛石机攻城比赛项目的装置，组委会对其动力来源物的重力有限定。某小组负责制作称量重力的工具，设计了如图乙的原理图，电源电压保持24V不变，R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为定值电阻，R为力敏电阻，上方放置轻质绝缘托盘，R的阻值与压力的关系如图丙所示。指示表由量程为0～0.6A的电流表改装而成。</w:t>
      </w:r>
    </w:p>
    <w:p w14:paraId="72C7560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6117590" cy="1483360"/>
            <wp:effectExtent l="0" t="0" r="16510" b="2540"/>
            <wp:docPr id="2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D72C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（1）当压力F＝2N时，R的阻值是多大？</w:t>
      </w:r>
    </w:p>
    <w:p w14:paraId="06A614B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（2）闭合开关S后，在托盘中放置重为2N的物体时，电流表示数为0.2A，则定值电阻R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的阻值为多大？</w:t>
      </w:r>
    </w:p>
    <w:p w14:paraId="1DCD7CF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（3）比赛过程中，组委会需要尽快从小学组比赛标准调整到中学组比赛标准，允许的动力物体更重，请你设计一个增大称量范围的简要方案。（用简要文字、表达式或示意图进行说明即可）</w:t>
      </w:r>
    </w:p>
    <w:p w14:paraId="35CAAB2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775B1A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431359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55C54FB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22261A9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E32436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7CB5029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4D71A562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</w:p>
    <w:p w14:paraId="3577931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23. （6分）小亮利用如图甲所示装置做比较不同物质吸热能力的实验。</w:t>
      </w:r>
    </w:p>
    <w:p w14:paraId="0334849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264410" cy="1639570"/>
            <wp:effectExtent l="0" t="0" r="2540" b="17780"/>
            <wp:docPr id="23" name="yt_image_11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image_116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639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114300" distR="114300">
            <wp:extent cx="955675" cy="1441450"/>
            <wp:effectExtent l="0" t="0" r="15875" b="6350"/>
            <wp:docPr id="24" name="yt_image_1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16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675" cy="144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BDF3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（1）实验过程中用加热相同的时间观察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来比较两种液体吸热能力的强弱。</w:t>
      </w:r>
    </w:p>
    <w:p w14:paraId="04DEA75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（2）安装实验器材时，应该先安装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（铁圈/铁杆）。</w:t>
      </w:r>
    </w:p>
    <w:p w14:paraId="5C060BF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（3）调节好器材，利用质量相等、初温均为20℃的水和煤油进行实验，每隔1min记录一次水和煤油的温度，数据如表所示。小亮在记录温度时，忘记记录液体种类，根据表格数据可知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（A/B）液体表示的是水。它们在相同时间内升温不同是因为它们的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（比热容/热值）不同。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426"/>
        <w:gridCol w:w="426"/>
        <w:gridCol w:w="426"/>
        <w:gridCol w:w="426"/>
        <w:gridCol w:w="426"/>
        <w:gridCol w:w="426"/>
      </w:tblGrid>
      <w:tr w14:paraId="0A02FD32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52DA179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加热时间/min</w:t>
            </w:r>
          </w:p>
        </w:tc>
        <w:tc>
          <w:tcPr>
            <w:tcW w:w="0" w:type="auto"/>
            <w:noWrap w:val="0"/>
            <w:vAlign w:val="top"/>
          </w:tcPr>
          <w:p w14:paraId="647B776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</w:t>
            </w:r>
          </w:p>
        </w:tc>
        <w:tc>
          <w:tcPr>
            <w:tcW w:w="0" w:type="auto"/>
            <w:noWrap w:val="0"/>
            <w:vAlign w:val="top"/>
          </w:tcPr>
          <w:p w14:paraId="6D17099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2A272EE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5FFD807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  <w:tc>
          <w:tcPr>
            <w:tcW w:w="0" w:type="auto"/>
            <w:noWrap w:val="0"/>
            <w:vAlign w:val="top"/>
          </w:tcPr>
          <w:p w14:paraId="2ABA002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74D32DF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5</w:t>
            </w:r>
          </w:p>
        </w:tc>
      </w:tr>
      <w:tr w14:paraId="3F061738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7FD5D4A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A的温度/℃</w:t>
            </w:r>
          </w:p>
        </w:tc>
        <w:tc>
          <w:tcPr>
            <w:tcW w:w="0" w:type="auto"/>
            <w:noWrap w:val="0"/>
            <w:vAlign w:val="top"/>
          </w:tcPr>
          <w:p w14:paraId="4B184E9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20</w:t>
            </w:r>
          </w:p>
        </w:tc>
        <w:tc>
          <w:tcPr>
            <w:tcW w:w="0" w:type="auto"/>
            <w:noWrap w:val="0"/>
            <w:vAlign w:val="top"/>
          </w:tcPr>
          <w:p w14:paraId="6DDF428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22</w:t>
            </w:r>
          </w:p>
        </w:tc>
        <w:tc>
          <w:tcPr>
            <w:tcW w:w="0" w:type="auto"/>
            <w:noWrap w:val="0"/>
            <w:vAlign w:val="top"/>
          </w:tcPr>
          <w:p w14:paraId="1C6687F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24</w:t>
            </w:r>
          </w:p>
        </w:tc>
        <w:tc>
          <w:tcPr>
            <w:tcW w:w="0" w:type="auto"/>
            <w:noWrap w:val="0"/>
            <w:vAlign w:val="top"/>
          </w:tcPr>
          <w:p w14:paraId="231879D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26</w:t>
            </w:r>
          </w:p>
        </w:tc>
        <w:tc>
          <w:tcPr>
            <w:tcW w:w="0" w:type="auto"/>
            <w:noWrap w:val="0"/>
            <w:vAlign w:val="top"/>
          </w:tcPr>
          <w:p w14:paraId="407D3EE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28</w:t>
            </w:r>
          </w:p>
        </w:tc>
        <w:tc>
          <w:tcPr>
            <w:tcW w:w="0" w:type="auto"/>
            <w:noWrap w:val="0"/>
            <w:vAlign w:val="top"/>
          </w:tcPr>
          <w:p w14:paraId="6769BAE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30</w:t>
            </w:r>
          </w:p>
        </w:tc>
      </w:tr>
      <w:tr w14:paraId="223B6E7E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26E69A7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B的温度/℃</w:t>
            </w:r>
          </w:p>
        </w:tc>
        <w:tc>
          <w:tcPr>
            <w:tcW w:w="0" w:type="auto"/>
            <w:noWrap w:val="0"/>
            <w:vAlign w:val="top"/>
          </w:tcPr>
          <w:p w14:paraId="060D61B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20</w:t>
            </w:r>
          </w:p>
        </w:tc>
        <w:tc>
          <w:tcPr>
            <w:tcW w:w="0" w:type="auto"/>
            <w:noWrap w:val="0"/>
            <w:vAlign w:val="top"/>
          </w:tcPr>
          <w:p w14:paraId="6FB9F4B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24</w:t>
            </w:r>
          </w:p>
        </w:tc>
        <w:tc>
          <w:tcPr>
            <w:tcW w:w="0" w:type="auto"/>
            <w:noWrap w:val="0"/>
            <w:vAlign w:val="top"/>
          </w:tcPr>
          <w:p w14:paraId="75E6FFBF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28</w:t>
            </w:r>
          </w:p>
        </w:tc>
        <w:tc>
          <w:tcPr>
            <w:tcW w:w="0" w:type="auto"/>
            <w:noWrap w:val="0"/>
            <w:vAlign w:val="top"/>
          </w:tcPr>
          <w:p w14:paraId="427B458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32</w:t>
            </w:r>
          </w:p>
        </w:tc>
        <w:tc>
          <w:tcPr>
            <w:tcW w:w="0" w:type="auto"/>
            <w:noWrap w:val="0"/>
            <w:vAlign w:val="top"/>
          </w:tcPr>
          <w:p w14:paraId="332497D9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36</w:t>
            </w:r>
          </w:p>
        </w:tc>
        <w:tc>
          <w:tcPr>
            <w:tcW w:w="0" w:type="auto"/>
            <w:noWrap w:val="0"/>
            <w:vAlign w:val="top"/>
          </w:tcPr>
          <w:p w14:paraId="1BA471E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40</w:t>
            </w:r>
          </w:p>
        </w:tc>
      </w:tr>
    </w:tbl>
    <w:p w14:paraId="0A70893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（4）实验后小亮改进了实验装置如图乙所示，你认为这样改进的好处是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B0444E8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（5）寒冷的冬天小亮的妈妈想动手做一个暖手袋，你认为用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（水/煤油）作为供热介质更好。</w:t>
      </w:r>
    </w:p>
    <w:p w14:paraId="58C9B28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24. （6分）图甲是某居民楼前的无障碍通道，小红和小华学习了机械效率后产生了探究斜面机械效率的兴趣，利用与通道坡度相同的斜面（如图乙）进行探究。A点为斜面底端，斜面上A、B两点相距1m，B点处高为0.08m。</w:t>
      </w:r>
    </w:p>
    <w:p w14:paraId="6136546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429385" cy="1350645"/>
            <wp:effectExtent l="0" t="0" r="18415" b="1905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429385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drawing>
          <wp:inline distT="0" distB="0" distL="114300" distR="114300">
            <wp:extent cx="2301875" cy="1270635"/>
            <wp:effectExtent l="0" t="0" r="3175" b="5715"/>
            <wp:docPr id="26" name="yt_image_11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yt_image_116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12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F1453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他们进行了如下操作：</w:t>
      </w:r>
    </w:p>
    <w:p w14:paraId="0F82E57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① 正确使用弹簧测力计，测出小车重为4.0N。</w:t>
      </w:r>
    </w:p>
    <w:p w14:paraId="7750577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② 用弹簧测力计沿斜面方向匀速拉动小车，如图乙所示，弹簧测力计示数为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N，可见使用斜面可以省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（力/距离/功）。</w:t>
      </w:r>
    </w:p>
    <w:p w14:paraId="3449AB2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③ 计算出将小车从A点拉到B点的过程中，拉力所做的功为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J；利用斜面将小车从A点拉到B点时的机械效率为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3F7C9A1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图甲的无障碍通道上坡的机械效率与图乙中斜面的机械效率相同。若一个中年人推母亲沿图甲的无障碍通道上坡，母亲与轮椅的总质量为70kg，则中年人用沿着通道斜面方向的力F推轮椅匀速上坡时，母亲的动能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（增大/不变/减小），力F的大小为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N。（g取10N/kg）</w:t>
      </w:r>
    </w:p>
    <w:p w14:paraId="2D8385B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25. （8分）在“伏安法测电阻”的实验中：</w:t>
      </w:r>
    </w:p>
    <w:p w14:paraId="040B4E04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4709795" cy="1827530"/>
            <wp:effectExtent l="0" t="0" r="14605" b="1270"/>
            <wp:docPr id="27" name="yt_image_11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yt_image_1164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9795" cy="182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F9C3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请根据电路图甲将实物图乙补充完整。</w:t>
      </w:r>
    </w:p>
    <w:p w14:paraId="133A2B5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闭合开关S后，电压表的指针明显向右偏转，电流表指针不偏转，则电路中可能出现的故障是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74517D8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排除故障后移动滑片P，读出电流表、电压表的示数，并记到表格中，请根据表中数据，在图丙方格纸中描绘出电阻R的电流随电压变化的图像。</w:t>
      </w:r>
    </w:p>
    <w:tbl>
      <w:tblPr>
        <w:tblStyle w:val="TableGrid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636"/>
        <w:gridCol w:w="636"/>
        <w:gridCol w:w="636"/>
        <w:gridCol w:w="636"/>
        <w:gridCol w:w="636"/>
      </w:tblGrid>
      <w:tr w14:paraId="6B50ACD2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1A89115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实验序号</w:t>
            </w:r>
          </w:p>
        </w:tc>
        <w:tc>
          <w:tcPr>
            <w:tcW w:w="0" w:type="auto"/>
            <w:noWrap w:val="0"/>
            <w:vAlign w:val="top"/>
          </w:tcPr>
          <w:p w14:paraId="45A8547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</w:t>
            </w:r>
          </w:p>
        </w:tc>
        <w:tc>
          <w:tcPr>
            <w:tcW w:w="0" w:type="auto"/>
            <w:noWrap w:val="0"/>
            <w:vAlign w:val="top"/>
          </w:tcPr>
          <w:p w14:paraId="4C42AE2D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</w:t>
            </w:r>
          </w:p>
        </w:tc>
        <w:tc>
          <w:tcPr>
            <w:tcW w:w="0" w:type="auto"/>
            <w:noWrap w:val="0"/>
            <w:vAlign w:val="top"/>
          </w:tcPr>
          <w:p w14:paraId="4DB6F64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3</w:t>
            </w:r>
          </w:p>
        </w:tc>
        <w:tc>
          <w:tcPr>
            <w:tcW w:w="0" w:type="auto"/>
            <w:noWrap w:val="0"/>
            <w:vAlign w:val="top"/>
          </w:tcPr>
          <w:p w14:paraId="5E03E91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4</w:t>
            </w:r>
          </w:p>
        </w:tc>
        <w:tc>
          <w:tcPr>
            <w:tcW w:w="0" w:type="auto"/>
            <w:noWrap w:val="0"/>
            <w:vAlign w:val="top"/>
          </w:tcPr>
          <w:p w14:paraId="76AD1B6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5</w:t>
            </w:r>
          </w:p>
        </w:tc>
      </w:tr>
      <w:tr w14:paraId="0DE68416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7DEA178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电压/V</w:t>
            </w:r>
          </w:p>
        </w:tc>
        <w:tc>
          <w:tcPr>
            <w:tcW w:w="0" w:type="auto"/>
            <w:noWrap w:val="0"/>
            <w:vAlign w:val="top"/>
          </w:tcPr>
          <w:p w14:paraId="40D7B70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</w:t>
            </w:r>
          </w:p>
        </w:tc>
        <w:tc>
          <w:tcPr>
            <w:tcW w:w="0" w:type="auto"/>
            <w:noWrap w:val="0"/>
            <w:vAlign w:val="top"/>
          </w:tcPr>
          <w:p w14:paraId="564A900C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1.0</w:t>
            </w:r>
          </w:p>
        </w:tc>
        <w:tc>
          <w:tcPr>
            <w:tcW w:w="0" w:type="auto"/>
            <w:noWrap w:val="0"/>
            <w:vAlign w:val="top"/>
          </w:tcPr>
          <w:p w14:paraId="3AC84F6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1.5</w:t>
            </w:r>
          </w:p>
        </w:tc>
        <w:tc>
          <w:tcPr>
            <w:tcW w:w="0" w:type="auto"/>
            <w:noWrap w:val="0"/>
            <w:vAlign w:val="top"/>
          </w:tcPr>
          <w:p w14:paraId="5BB2DF4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2.0</w:t>
            </w:r>
          </w:p>
        </w:tc>
        <w:tc>
          <w:tcPr>
            <w:tcW w:w="0" w:type="auto"/>
            <w:noWrap w:val="0"/>
            <w:vAlign w:val="top"/>
          </w:tcPr>
          <w:p w14:paraId="157B045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2.5</w:t>
            </w:r>
          </w:p>
        </w:tc>
      </w:tr>
      <w:tr w14:paraId="35B9A132">
        <w:tblPrEx>
          <w:tblW w:w="0" w:type="auto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top"/>
          </w:tcPr>
          <w:p w14:paraId="71342C22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电流/A</w:t>
            </w:r>
          </w:p>
        </w:tc>
        <w:tc>
          <w:tcPr>
            <w:tcW w:w="0" w:type="auto"/>
            <w:noWrap w:val="0"/>
            <w:vAlign w:val="top"/>
          </w:tcPr>
          <w:p w14:paraId="7D7C3830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0.08</w:t>
            </w:r>
          </w:p>
        </w:tc>
        <w:tc>
          <w:tcPr>
            <w:tcW w:w="0" w:type="auto"/>
            <w:noWrap w:val="0"/>
            <w:vAlign w:val="top"/>
          </w:tcPr>
          <w:p w14:paraId="57D47FF5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0.15</w:t>
            </w:r>
          </w:p>
        </w:tc>
        <w:tc>
          <w:tcPr>
            <w:tcW w:w="0" w:type="auto"/>
            <w:noWrap w:val="0"/>
            <w:vAlign w:val="top"/>
          </w:tcPr>
          <w:p w14:paraId="670548A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0.24</w:t>
            </w:r>
          </w:p>
        </w:tc>
        <w:tc>
          <w:tcPr>
            <w:tcW w:w="0" w:type="auto"/>
            <w:noWrap w:val="0"/>
            <w:vAlign w:val="top"/>
          </w:tcPr>
          <w:p w14:paraId="2736B34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0.33</w:t>
            </w:r>
          </w:p>
        </w:tc>
        <w:tc>
          <w:tcPr>
            <w:tcW w:w="0" w:type="auto"/>
            <w:noWrap w:val="0"/>
            <w:vAlign w:val="top"/>
          </w:tcPr>
          <w:p w14:paraId="1A0BAE7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0.42</w:t>
            </w:r>
          </w:p>
        </w:tc>
      </w:tr>
    </w:tbl>
    <w:p w14:paraId="497FFE6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914525" cy="1617345"/>
            <wp:effectExtent l="0" t="0" r="9525" b="1905"/>
            <wp:docPr id="30" name="yt_image_11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yt_image_1165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1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1537970" cy="1301750"/>
            <wp:effectExtent l="0" t="0" r="5080" b="12700"/>
            <wp:docPr id="31" name="yt_image_11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yt_image_1166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130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丁</w:t>
      </w:r>
    </w:p>
    <w:p w14:paraId="370EE8E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某实验小组进行实验时不慎将电压表损坏，现有一个阻值合适且已知的定值电阻R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和开关若干个，请在图丁虚线框内将电流表和开关接入电路中，并完成下列实验步骤，测出待测电阻R的阻值。</w:t>
      </w:r>
    </w:p>
    <w:p w14:paraId="13E86CB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① 闭合开关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，调节滑动变阻器滑片，读出电流表示数I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6CD295C9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 xml:space="preserve">② 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，读出电流表示数I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047E3AD7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26. （10分）阅读短文，回答问题。</w:t>
      </w:r>
    </w:p>
    <w:p w14:paraId="584AE17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第四代电光源——LED</w:t>
      </w:r>
    </w:p>
    <w:p w14:paraId="2CD3CECA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ind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如图甲是时下较为流行的LED手电筒和LED吸顶灯，它们的主要部分是高亮度发光二极管，这种发光二极管主要由硅、砷等半导体材料制成，具有光效高、寿命长、安全环保等优点，是继白炽灯、卤素灯和节能荧光灯后新兴的第四代电光源。LED的发光原理与白炽灯截然不同，能够直接把电能转换成光能，因而其发光效率较高，是新一代固体冷光源，将逐步取代传统光源。图乙是LED的元件实物及符号。</w:t>
      </w:r>
    </w:p>
    <w:p w14:paraId="107B650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044700" cy="1185545"/>
            <wp:effectExtent l="0" t="0" r="12700" b="14605"/>
            <wp:docPr id="33" name="yt_shape_1751339958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yt_shape_175133995810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2178685" cy="986790"/>
            <wp:effectExtent l="0" t="0" r="12065" b="3810"/>
            <wp:docPr id="34" name="yt_shape_1751339958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yt_shape_175133995812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685" cy="98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FCD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420" w:firstLineChars="20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极管具有单向导电性，使用时必须将它的正极与电源正极相连，二极管才能处于导通状态，否则处于截止状态。利用图丙所示电路可以研究发光二极管的工作特性：把一个额定电压为3V的LED接入电源电压恒为4.5V的电路，闭合开关S，LED即处于导通状态，调节变阻器滑片，改变LED两端的电压和电路中电流，记录多组电压、电流值，可以得到电压表与电流表示数的关系，如图丁所示。</w:t>
      </w:r>
    </w:p>
    <w:p w14:paraId="06DB15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749425" cy="1668145"/>
            <wp:effectExtent l="0" t="0" r="3175" b="8255"/>
            <wp:docPr id="35" name="yt_shape_1751339958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yt_shape_175133995819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</w:t>
      </w:r>
      <w:r>
        <w:drawing>
          <wp:inline distT="0" distB="0" distL="114300" distR="114300">
            <wp:extent cx="1845945" cy="1825625"/>
            <wp:effectExtent l="0" t="0" r="1905" b="3175"/>
            <wp:docPr id="36" name="yt_shape_1751339958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yt_shape_17513399582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94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55573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LED灯主要由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（导体/半导体/超导体）材料制成；它之所以节能，被称为冷光源，是因为电热转换损耗的能量较白炽灯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（高/低）。</w:t>
      </w:r>
    </w:p>
    <w:p w14:paraId="2658FB7C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在图丙中，闭合S，滑动变阻器调至阻值为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Ω时，LED灯刚好正常发光；断开S，改变电源的正、负极后再闭合S，则LED灯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（能/不能）发光，此时LED灯两端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（有/无）电压。</w:t>
      </w: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1082E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一、 选择题（每小题2分，共24分）</w:t>
      </w:r>
    </w:p>
    <w:p w14:paraId="3C7723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4、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5、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8、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10、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A；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A；</w:t>
      </w:r>
    </w:p>
    <w:p w14:paraId="4CF5F78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二、 填空题（每空1分，共20分）</w:t>
      </w:r>
    </w:p>
    <w:p w14:paraId="30644F8B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13、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相同的</w:t>
      </w:r>
      <w:r>
        <w:rPr>
          <w:rFonts w:ascii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省力</w:t>
      </w:r>
      <w:r>
        <w:rPr>
          <w:rFonts w:ascii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360</w:t>
      </w:r>
      <w:r>
        <w:rPr>
          <w:rFonts w:ascii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>；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color w:val="000000"/>
          <w:sz w:val="21"/>
          <w:szCs w:val="21"/>
        </w:rPr>
        <w:t>72</w:t>
      </w:r>
      <w:r>
        <w:rPr>
          <w:rFonts w:ascii="宋体" w:hAnsi="宋体" w:cs="宋体" w:hint="eastAsia"/>
          <w:b w:val="0"/>
          <w:bCs w:val="0"/>
          <w:i w:val="0"/>
          <w:iCs w:val="0"/>
          <w:color w:val="000000"/>
          <w:sz w:val="21"/>
          <w:szCs w:val="21"/>
          <w:lang w:val="en-US" w:eastAsia="zh-CN"/>
        </w:rPr>
        <w:t xml:space="preserve">；         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14、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8.4×104；3×107；4.2×105；20；</w:t>
      </w:r>
    </w:p>
    <w:p w14:paraId="08971C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15、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甲、丙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速度；移动的距离s；不能；物体质量相同时，速度越大，动能越大；　</w:t>
      </w:r>
    </w:p>
    <w:p w14:paraId="18C82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16、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能；85％；2；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 xml:space="preserve">                   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17、</w:t>
      </w:r>
      <w:r>
        <w:rPr>
          <w:rFonts w:ascii="宋体" w:eastAsia="宋体" w:hAnsi="宋体" w:cs="宋体" w:hint="eastAsia"/>
          <w:b/>
          <w:sz w:val="21"/>
          <w:szCs w:val="21"/>
        </w:rPr>
        <w:t>保护电路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>；</w:t>
      </w:r>
      <w:r>
        <w:rPr>
          <w:rFonts w:ascii="宋体" w:eastAsia="宋体" w:hAnsi="宋体" w:cs="宋体" w:hint="eastAsia"/>
          <w:b/>
          <w:sz w:val="21"/>
          <w:szCs w:val="21"/>
        </w:rPr>
        <w:t>变大</w:t>
      </w:r>
      <w:r>
        <w:rPr>
          <w:rFonts w:ascii="宋体" w:hAnsi="宋体" w:cs="宋体" w:hint="eastAsia"/>
          <w:b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sz w:val="21"/>
          <w:szCs w:val="21"/>
        </w:rPr>
        <w:t>0.4</w:t>
      </w:r>
      <w:r>
        <w:rPr>
          <w:rFonts w:ascii="宋体" w:hAnsi="宋体" w:cs="宋体" w:hint="eastAsia"/>
          <w:b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b/>
          <w:sz w:val="21"/>
          <w:szCs w:val="21"/>
        </w:rPr>
        <w:t>4Ω－10Ω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</w:p>
    <w:p w14:paraId="1EC98175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三、 解答题（共56分）</w:t>
      </w:r>
    </w:p>
    <w:p w14:paraId="5CA891AF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default"/>
          <w:b/>
          <w:bCs/>
          <w:i w:val="0"/>
          <w:iCs/>
          <w:color w:val="0000FF"/>
          <w:sz w:val="21"/>
          <w:u w:val="none"/>
          <w:lang w:val="en-US" w:eastAsia="zh-CN"/>
        </w:rPr>
      </w:pPr>
      <w:r>
        <w:rPr>
          <w:b/>
          <w:bCs/>
          <w:i w:val="0"/>
          <w:iCs/>
          <w:color w:val="0000FF"/>
        </w:rPr>
        <w:drawing>
          <wp:inline distT="0" distB="0" distL="114300" distR="114300">
            <wp:extent cx="1959610" cy="1034415"/>
            <wp:effectExtent l="0" t="0" r="2540" b="13335"/>
            <wp:docPr id="17" name="yt_shape_1751339957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shape_175133995748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88"/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10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i w:val="0"/>
          <w:iCs/>
          <w:color w:val="0000FF"/>
          <w:lang w:val="en-US" w:eastAsia="zh-CN"/>
        </w:rPr>
        <w:t xml:space="preserve">  </w:t>
      </w:r>
      <w:r>
        <w:rPr>
          <w:b/>
          <w:bCs/>
          <w:i w:val="0"/>
          <w:iCs/>
          <w:color w:val="0000FF"/>
        </w:rPr>
        <w:drawing>
          <wp:inline distT="0" distB="0" distL="114300" distR="114300">
            <wp:extent cx="1503680" cy="1247775"/>
            <wp:effectExtent l="0" t="0" r="1270" b="9525"/>
            <wp:docPr id="19" name="yt_image_1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156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1C3E0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21、（1）300W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；（2）80％；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（3）200J；</w:t>
      </w:r>
    </w:p>
    <w:p w14:paraId="1DAF53A1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22、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（1）90Ω；（2）30Ω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（3）电子秤的称量范围增大，则力敏电阻受到的压力变大，其阻值变小，根据串联电路电阻规律可知电路的总电阻变小，由欧姆定律可得电路电流变大，则应将电流表的量程改为大量程（合理均可）</w:t>
      </w:r>
    </w:p>
    <w:p w14:paraId="22CE32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23、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温度计示数的变化；铁圈；A；比热容；易于控制相同时间内吸热相同；水；</w:t>
      </w:r>
    </w:p>
    <w:p w14:paraId="1ABEC4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24、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0.4；力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0.4；80％；不变；70；</w:t>
      </w:r>
    </w:p>
    <w:p w14:paraId="672F21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25、如图所示；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R断路；S、S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；闭合开关S、S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，断开开关S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；I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R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0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/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（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I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−I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）</w:t>
      </w:r>
    </w:p>
    <w:p w14:paraId="7C1140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b/>
          <w:bCs/>
          <w:i w:val="0"/>
          <w:iCs/>
          <w:color w:val="0000FF"/>
        </w:rPr>
        <w:drawing>
          <wp:inline distT="0" distB="0" distL="114300" distR="114300">
            <wp:extent cx="2462530" cy="1426210"/>
            <wp:effectExtent l="0" t="0" r="13970" b="2540"/>
            <wp:docPr id="28" name="yt_image_11645" descr="{&quot;wDrawing&quot;:{&quot;cropLeftRatio&quot;:0.43530902,&quot;cropWidthRatio&quot;:0.564691,&quot;cropTopRatio&quot;:0.0,&quot;cropHeightRatio&quot;:1.0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yt_image_11645" descr="{&quot;wDrawing&quot;:{&quot;cropLeftRatio&quot;:0.43530902,&quot;cropWidthRatio&quot;:0.564691,&quot;cropTopRatio&quot;:0.0,&quot;cropHeightRatio&quot;:1.0}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0" cstate="print"/>
                    <a:srcRect b="11914"/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　</w:t>
      </w:r>
      <w:r>
        <w:rPr>
          <w:b/>
          <w:bCs/>
          <w:i w:val="0"/>
          <w:iCs/>
          <w:color w:val="0000FF"/>
        </w:rPr>
        <w:drawing>
          <wp:inline distT="0" distB="0" distL="114300" distR="114300">
            <wp:extent cx="1646555" cy="1301750"/>
            <wp:effectExtent l="0" t="0" r="10795" b="12700"/>
            <wp:docPr id="29" name="yt_image_11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yt_image_1165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130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 w:val="0"/>
          <w:iCs/>
          <w:color w:val="0000FF"/>
        </w:rPr>
        <w:drawing>
          <wp:inline distT="0" distB="0" distL="114300" distR="114300">
            <wp:extent cx="1569085" cy="1320800"/>
            <wp:effectExtent l="0" t="0" r="12065" b="12700"/>
            <wp:docPr id="32" name="yt_image_11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yt_image_1166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085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6D0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26、</w:t>
      </w: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半导体；低；75；不能；有；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88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sectPr>
          <w:footerReference w:type="default" r:id="rId43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1" w:sep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br w:type="column"/>
      </w:r>
    </w:p>
    <w:p w14:paraId="6809A7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88" w:lineRule="auto"/>
        <w:ind w:firstLine="0" w:firstLineChars="0"/>
        <w:textAlignment w:val="auto"/>
        <w:rPr>
          <w:color w:val="0000FF"/>
        </w:rPr>
      </w:pPr>
    </w:p>
    <w:sectPr>
      <w:headerReference w:type="default" r:id="rId44"/>
      <w:footerReference w:type="default" r:id="rId45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4345187"/>
    <w:rsid w:val="06915F64"/>
    <w:rsid w:val="07B04F69"/>
    <w:rsid w:val="0B420FC5"/>
    <w:rsid w:val="0BB76D31"/>
    <w:rsid w:val="0C6133EF"/>
    <w:rsid w:val="0E3966AF"/>
    <w:rsid w:val="0E997A67"/>
    <w:rsid w:val="0FF3288D"/>
    <w:rsid w:val="10066A65"/>
    <w:rsid w:val="166B5873"/>
    <w:rsid w:val="184D3F66"/>
    <w:rsid w:val="1A9829AF"/>
    <w:rsid w:val="1AAD418D"/>
    <w:rsid w:val="1B0E4092"/>
    <w:rsid w:val="219C02C4"/>
    <w:rsid w:val="22195AB6"/>
    <w:rsid w:val="23B90B33"/>
    <w:rsid w:val="2646146A"/>
    <w:rsid w:val="26CD5EB8"/>
    <w:rsid w:val="298538EF"/>
    <w:rsid w:val="2A5E32CD"/>
    <w:rsid w:val="2C0B54B7"/>
    <w:rsid w:val="2D0F67D5"/>
    <w:rsid w:val="32D17F71"/>
    <w:rsid w:val="345A26F2"/>
    <w:rsid w:val="370B4A0A"/>
    <w:rsid w:val="38746131"/>
    <w:rsid w:val="388D68D4"/>
    <w:rsid w:val="391335FE"/>
    <w:rsid w:val="3ABB6EE9"/>
    <w:rsid w:val="3B15491E"/>
    <w:rsid w:val="3CC07DD5"/>
    <w:rsid w:val="3EF54430"/>
    <w:rsid w:val="3F756B24"/>
    <w:rsid w:val="40EF2A79"/>
    <w:rsid w:val="4752619C"/>
    <w:rsid w:val="47F55F13"/>
    <w:rsid w:val="48C87D13"/>
    <w:rsid w:val="49A14B2D"/>
    <w:rsid w:val="4B2953DD"/>
    <w:rsid w:val="4BAF3531"/>
    <w:rsid w:val="4CA82055"/>
    <w:rsid w:val="4CC0368C"/>
    <w:rsid w:val="4E382EAA"/>
    <w:rsid w:val="4ECA6798"/>
    <w:rsid w:val="4FD6112B"/>
    <w:rsid w:val="510A745C"/>
    <w:rsid w:val="529671F9"/>
    <w:rsid w:val="52F932E4"/>
    <w:rsid w:val="53DB7D89"/>
    <w:rsid w:val="53EB3896"/>
    <w:rsid w:val="57B348DF"/>
    <w:rsid w:val="58825B29"/>
    <w:rsid w:val="58F22E92"/>
    <w:rsid w:val="5A352B21"/>
    <w:rsid w:val="5A3B26B8"/>
    <w:rsid w:val="5D9D2A7B"/>
    <w:rsid w:val="600F62AF"/>
    <w:rsid w:val="60600E46"/>
    <w:rsid w:val="632C6D85"/>
    <w:rsid w:val="63DE5EC2"/>
    <w:rsid w:val="64C354B9"/>
    <w:rsid w:val="67C95523"/>
    <w:rsid w:val="6C262F44"/>
    <w:rsid w:val="6C4A4161"/>
    <w:rsid w:val="73AA38F4"/>
    <w:rsid w:val="744349DE"/>
    <w:rsid w:val="797F1570"/>
    <w:rsid w:val="7A6A7A61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footer" Target="footer1.xml" /><Relationship Id="rId44" Type="http://schemas.openxmlformats.org/officeDocument/2006/relationships/header" Target="header1.xml" /><Relationship Id="rId45" Type="http://schemas.openxmlformats.org/officeDocument/2006/relationships/footer" Target="footer2.xml" /><Relationship Id="rId46" Type="http://schemas.openxmlformats.org/officeDocument/2006/relationships/theme" Target="theme/theme1.xml" /><Relationship Id="rId47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oleObject" Target="embeddings/oleObject1.bin" /><Relationship Id="rId9" Type="http://schemas.openxmlformats.org/officeDocument/2006/relationships/image" Target="media/image4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8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5056</Words>
  <Characters>5868</Characters>
  <DocSecurity>0</DocSecurity>
  <Lines>0</Lines>
  <Paragraphs>0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2025-08-13T03:49:24Z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