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C526EF1">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bCs w:val="0"/>
          <w:i w:val="0"/>
          <w:iCs w:val="0"/>
          <w:sz w:val="21"/>
          <w:szCs w:val="21"/>
          <w:u w:val="none"/>
          <w:lang w:val="en-US" w:eastAsia="zh-CN"/>
        </w:rPr>
        <w:drawing>
          <wp:anchor simplePos="0" relativeHeight="251658240" behindDoc="0" locked="0" layoutInCell="1" allowOverlap="1">
            <wp:simplePos x="0" y="0"/>
            <wp:positionH relativeFrom="page">
              <wp:posOffset>12166600</wp:posOffset>
            </wp:positionH>
            <wp:positionV relativeFrom="topMargin">
              <wp:posOffset>12623800</wp:posOffset>
            </wp:positionV>
            <wp:extent cx="457200" cy="330200"/>
            <wp:wrapNone/>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xmlns:r="http://schemas.openxmlformats.org/officeDocument/2006/relationships" r:embed="rId5"/>
                    <a:stretch>
                      <a:fillRect/>
                    </a:stretch>
                  </pic:blipFill>
                  <pic:spPr>
                    <a:xfrm>
                      <a:off x="0" y="0"/>
                      <a:ext cx="457200" cy="330200"/>
                    </a:xfrm>
                    <a:prstGeom prst="rect">
                      <a:avLst/>
                    </a:prstGeom>
                  </pic:spPr>
                </pic:pic>
              </a:graphicData>
            </a:graphic>
          </wp:anchor>
        </w:drawing>
      </w:r>
      <w:r>
        <w:rPr>
          <w:rFonts w:ascii="宋体" w:eastAsia="宋体" w:hAnsi="宋体" w:cs="宋体" w:hint="eastAsia"/>
          <w:b/>
          <w:bCs w:val="0"/>
          <w:i w:val="0"/>
          <w:iCs w:val="0"/>
          <w:sz w:val="21"/>
          <w:szCs w:val="21"/>
          <w:u w:val="none"/>
          <w:lang w:val="en-US" w:eastAsia="zh-CN"/>
        </w:rPr>
        <w:t>姓名_________     日期______    等第______</w:t>
      </w:r>
    </w:p>
    <w:p w14:paraId="6310C194">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第十四章　欧姆定律</w:t>
      </w:r>
    </w:p>
    <w:p w14:paraId="779B3F8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eastAsia="宋体" w:hAnsi="宋体" w:cs="宋体" w:hint="eastAsia"/>
          <w:b/>
          <w:bCs/>
          <w:i w:val="0"/>
          <w:iCs w:val="0"/>
          <w:sz w:val="21"/>
          <w:szCs w:val="21"/>
          <w:u w:val="none"/>
          <w:lang w:eastAsia="zh-CN"/>
        </w:rPr>
      </w:pPr>
      <w:r>
        <w:rPr>
          <w:rFonts w:ascii="宋体" w:eastAsia="宋体" w:hAnsi="宋体" w:cs="宋体" w:hint="eastAsia"/>
          <w:b w:val="0"/>
          <w:bCs w:val="0"/>
          <w:i w:val="0"/>
          <w:iCs w:val="0"/>
          <w:sz w:val="21"/>
          <w:szCs w:val="21"/>
          <w:u w:val="none"/>
          <w:lang w:eastAsia="zh-CN"/>
        </w:rPr>
        <w:t>小专题</w:t>
      </w:r>
      <w:r>
        <w:rPr>
          <w:rFonts w:ascii="宋体" w:eastAsia="宋体" w:hAnsi="宋体" w:cs="宋体" w:hint="eastAsia"/>
          <w:b w:val="0"/>
          <w:bCs w:val="0"/>
          <w:i w:val="0"/>
          <w:iCs w:val="0"/>
          <w:sz w:val="21"/>
          <w:szCs w:val="21"/>
          <w:u w:val="none"/>
          <w:lang w:val="en-US" w:eastAsia="zh-CN"/>
        </w:rPr>
        <w:t xml:space="preserve">3  </w:t>
      </w:r>
      <w:r>
        <w:rPr>
          <w:rFonts w:ascii="宋体" w:eastAsia="宋体" w:hAnsi="宋体" w:cs="宋体" w:hint="eastAsia"/>
          <w:b w:val="0"/>
          <w:bCs w:val="0"/>
          <w:i w:val="0"/>
          <w:iCs w:val="0"/>
          <w:sz w:val="21"/>
          <w:szCs w:val="21"/>
          <w:u w:val="none"/>
          <w:lang w:eastAsia="zh-CN"/>
        </w:rPr>
        <w:t>欧姆定律在实际生活中的应用</w:t>
      </w:r>
    </w:p>
    <w:p w14:paraId="47158568">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1. 如图所示是一款测量身高的仪器。当体检者站在台面上时，测量仪能自动显示身高。R</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lang w:eastAsia="zh-CN"/>
        </w:rPr>
        <w:t>是定值电阻，R是滑动变阻器，电源电压保持不变，滑片会随身高上下平移。当开关闭合时，下列说法正确的是（　　）</w:t>
      </w:r>
    </w:p>
    <w:p w14:paraId="4312BC14">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i w:val="0"/>
          <w:iCs w:val="0"/>
          <w:sz w:val="21"/>
          <w:szCs w:val="21"/>
        </w:rPr>
        <w:drawing>
          <wp:inline distT="0" distB="0" distL="114300" distR="114300">
            <wp:extent cx="1226820" cy="786765"/>
            <wp:effectExtent l="0" t="0" r="11430" b="13335"/>
            <wp:docPr id="6" name="yt_image_1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t_image_12401"/>
                    <pic:cNvPicPr>
                      <a:picLocks noChangeAspect="1" noChangeArrowheads="1"/>
                    </pic:cNvPicPr>
                  </pic:nvPicPr>
                  <pic:blipFill>
                    <a:blip xmlns:r="http://schemas.openxmlformats.org/officeDocument/2006/relationships" r:embed="rId6" cstate="print"/>
                    <a:stretch>
                      <a:fillRect/>
                    </a:stretch>
                  </pic:blipFill>
                  <pic:spPr bwMode="auto">
                    <a:xfrm>
                      <a:off x="0" y="0"/>
                      <a:ext cx="1226820" cy="786765"/>
                    </a:xfrm>
                    <a:prstGeom prst="rect">
                      <a:avLst/>
                    </a:prstGeom>
                    <a:noFill/>
                  </pic:spPr>
                </pic:pic>
              </a:graphicData>
            </a:graphic>
          </wp:inline>
        </w:drawing>
      </w:r>
    </w:p>
    <w:p w14:paraId="16BECC0A">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A. 身高越高，电压表示数越大，电流表示数越小</w:t>
      </w:r>
    </w:p>
    <w:p w14:paraId="278DB25F">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B. 身高越高，电压表示数越小，电流表示数越大</w:t>
      </w:r>
    </w:p>
    <w:p w14:paraId="1E7D1769">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C. 身高越矮，电压表示数越大，电流表示数越大</w:t>
      </w:r>
    </w:p>
    <w:p w14:paraId="790E6C42">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vertAlign w:val="baseline"/>
          <w:lang w:eastAsia="zh-CN"/>
        </w:rPr>
        <w:t>D. 身高越矮，电压表示数越小，电流表示数越小</w:t>
      </w:r>
    </w:p>
    <w:p w14:paraId="33F315ED">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2. 公路检查站的“地磅”可以检测货车是否超载。如图是某种地磅的工作原理图，滑片P可在竖直放置的电阻R上滑动，当货车质量增大时，电表示数随之增大，由电表改装成的显示器的示数也增大。下列说法正确的是（　　）</w:t>
      </w:r>
    </w:p>
    <w:p w14:paraId="15713090">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i w:val="0"/>
          <w:iCs w:val="0"/>
          <w:sz w:val="21"/>
          <w:szCs w:val="21"/>
        </w:rPr>
        <w:drawing>
          <wp:inline distT="0" distB="0" distL="114300" distR="114300">
            <wp:extent cx="2142490" cy="974725"/>
            <wp:effectExtent l="0" t="0" r="10160" b="15875"/>
            <wp:docPr id="3" name="yt_image_1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_image_12408"/>
                    <pic:cNvPicPr>
                      <a:picLocks noChangeAspect="1" noChangeArrowheads="1"/>
                    </pic:cNvPicPr>
                  </pic:nvPicPr>
                  <pic:blipFill>
                    <a:blip xmlns:r="http://schemas.openxmlformats.org/officeDocument/2006/relationships" r:embed="rId7" cstate="print"/>
                    <a:stretch>
                      <a:fillRect/>
                    </a:stretch>
                  </pic:blipFill>
                  <pic:spPr bwMode="auto">
                    <a:xfrm>
                      <a:off x="0" y="0"/>
                      <a:ext cx="2142490" cy="974725"/>
                    </a:xfrm>
                    <a:prstGeom prst="rect">
                      <a:avLst/>
                    </a:prstGeom>
                    <a:noFill/>
                  </pic:spPr>
                </pic:pic>
              </a:graphicData>
            </a:graphic>
          </wp:inline>
        </w:drawing>
      </w:r>
    </w:p>
    <w:p w14:paraId="1A6CBAA1">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A. 接线柱“1”应与“2”连接</w:t>
      </w:r>
    </w:p>
    <w:p w14:paraId="4283DEA1">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B. 若货车质量增大，则电阻R</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vertAlign w:val="baseline"/>
          <w:lang w:eastAsia="zh-CN"/>
        </w:rPr>
        <w:t>两端电压增大</w:t>
      </w:r>
    </w:p>
    <w:p w14:paraId="59FFF3B3">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C. 显示器由电压表改装而成</w:t>
      </w:r>
    </w:p>
    <w:p w14:paraId="0020905B">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vertAlign w:val="baseline"/>
          <w:lang w:eastAsia="zh-CN"/>
        </w:rPr>
        <w:t>D. 为了节约电能，电阻R</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vertAlign w:val="baseline"/>
          <w:lang w:eastAsia="zh-CN"/>
        </w:rPr>
        <w:t>可以去掉</w:t>
      </w:r>
    </w:p>
    <w:p w14:paraId="712316D4">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3. 如图</w:t>
      </w:r>
      <w:r>
        <w:rPr>
          <w:rFonts w:ascii="宋体" w:eastAsia="宋体" w:hAnsi="宋体" w:cs="宋体" w:hint="eastAsia"/>
          <w:b w:val="0"/>
          <w:bCs w:val="0"/>
          <w:i w:val="0"/>
          <w:iCs w:val="0"/>
          <w:sz w:val="21"/>
          <w:szCs w:val="21"/>
          <w:u w:val="none"/>
          <w:lang w:eastAsia="zh-CN"/>
        </w:rPr>
        <w:t>所示</w:t>
      </w:r>
      <w:r>
        <w:rPr>
          <w:rFonts w:ascii="宋体" w:eastAsia="宋体" w:hAnsi="宋体" w:cs="宋体" w:hint="eastAsia"/>
          <w:b w:val="0"/>
          <w:bCs w:val="0"/>
          <w:i w:val="0"/>
          <w:iCs w:val="0"/>
          <w:sz w:val="21"/>
          <w:szCs w:val="21"/>
          <w:u w:val="none"/>
          <w:lang w:eastAsia="zh-CN"/>
        </w:rPr>
        <w:t>是噪声监测仪的电路图，电源电压恒为6V，定值电阻R</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lang w:eastAsia="zh-CN"/>
        </w:rPr>
        <w:t>＝10Ω，R为声敏电阻，其阻值随声音强弱发生变化，电流表使用0～0.6A量程。在某次测试中，当噪声为80dB时，电流表示数为0.4A；当噪声为40dB时，电流表示数为0.2A。下列说法正确的是（　　）</w:t>
      </w:r>
    </w:p>
    <w:p w14:paraId="1BA02E06">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i w:val="0"/>
          <w:iCs w:val="0"/>
          <w:sz w:val="21"/>
          <w:szCs w:val="21"/>
        </w:rPr>
        <w:drawing>
          <wp:inline distT="0" distB="0" distL="114300" distR="114300">
            <wp:extent cx="1245870" cy="847090"/>
            <wp:effectExtent l="0" t="0" r="11430" b="10160"/>
            <wp:docPr id="4" name="yt_image_1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t_image_12415"/>
                    <pic:cNvPicPr>
                      <a:picLocks noChangeAspect="1" noChangeArrowheads="1"/>
                    </pic:cNvPicPr>
                  </pic:nvPicPr>
                  <pic:blipFill>
                    <a:blip xmlns:r="http://schemas.openxmlformats.org/officeDocument/2006/relationships" r:embed="rId8" cstate="print"/>
                    <a:stretch>
                      <a:fillRect/>
                    </a:stretch>
                  </pic:blipFill>
                  <pic:spPr bwMode="auto">
                    <a:xfrm>
                      <a:off x="0" y="0"/>
                      <a:ext cx="1245870" cy="847090"/>
                    </a:xfrm>
                    <a:prstGeom prst="rect">
                      <a:avLst/>
                    </a:prstGeom>
                    <a:noFill/>
                  </pic:spPr>
                </pic:pic>
              </a:graphicData>
            </a:graphic>
          </wp:inline>
        </w:drawing>
      </w:r>
    </w:p>
    <w:p w14:paraId="37348602">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A. 声敏电阻R的阻值随声音强度的增大而增大</w:t>
      </w:r>
    </w:p>
    <w:p w14:paraId="10BF5399">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B. 当噪声为40dB时，声敏电阻R的阻值为30Ω</w:t>
      </w:r>
    </w:p>
    <w:p w14:paraId="1D08CBA8">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C. 当噪声为80dB时，定值电阻R</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vertAlign w:val="baseline"/>
          <w:lang w:eastAsia="zh-CN"/>
        </w:rPr>
        <w:t>两端可以接测量范围为0～3V的电压表</w:t>
      </w:r>
    </w:p>
    <w:p w14:paraId="21F0BF1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vertAlign w:val="baseline"/>
          <w:lang w:eastAsia="zh-CN"/>
        </w:rPr>
      </w:pPr>
      <w:r>
        <w:rPr>
          <w:rFonts w:ascii="宋体" w:eastAsia="宋体" w:hAnsi="宋体" w:cs="宋体" w:hint="eastAsia"/>
          <w:b w:val="0"/>
          <w:bCs w:val="0"/>
          <w:i w:val="0"/>
          <w:iCs w:val="0"/>
          <w:sz w:val="21"/>
          <w:szCs w:val="21"/>
          <w:u w:val="none"/>
          <w:vertAlign w:val="baseline"/>
          <w:lang w:eastAsia="zh-CN"/>
        </w:rPr>
        <w:t>D. 仅电源电压变大，则此噪声监测仪的噪声监测范围变小</w:t>
      </w:r>
    </w:p>
    <w:p w14:paraId="2882EF70">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．某科技兴趣小组为检测水流速度变化的情况，设计了检测水流速度变化的模拟电路。已知电源电压保持不变，</w:t>
      </w:r>
      <m:oMath>
        <m:sSub>
          <m:sSubPr>
            <m:ctrlPr>
              <w:rPr>
                <w:rFonts w:ascii="Cambria Math" w:eastAsia="宋体" w:hAnsi="Cambria Math" w:cs="宋体" w:hint="eastAsia"/>
                <w:i w:val="0"/>
                <w:iCs w:val="0"/>
                <w:sz w:val="21"/>
                <w:szCs w:val="21"/>
              </w:rPr>
            </m:ctrlPr>
          </m:sSubPr>
          <m:e>
            <m:ctrlPr>
              <w:rPr>
                <w:rFonts w:ascii="Cambria Math" w:eastAsia="宋体" w:hAnsi="Cambria Math" w:cs="宋体" w:hint="eastAsia"/>
                <w:i w:val="0"/>
                <w:iCs w:val="0"/>
                <w:sz w:val="21"/>
                <w:szCs w:val="21"/>
              </w:rPr>
            </m:ctrlPr>
            <m:r>
              <m:rPr>
                <m:sty m:val="p"/>
              </m:rPr>
              <w:rPr>
                <w:rFonts w:ascii="Cambria Math" w:eastAsia="宋体" w:hAnsi="Cambria Math" w:cs="宋体" w:hint="default"/>
                <w:sz w:val="21"/>
                <w:szCs w:val="21"/>
              </w:rPr>
              <m:t>R</m:t>
            </m:r>
          </m:e>
          <m:sub>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0</m:t>
            </m:r>
          </m:sub>
        </m:sSub>
      </m:oMath>
      <w:r>
        <w:rPr>
          <w:rFonts w:ascii="宋体" w:eastAsia="宋体" w:hAnsi="宋体" w:cs="宋体" w:hint="eastAsia"/>
          <w:i w:val="0"/>
          <w:iCs w:val="0"/>
          <w:sz w:val="21"/>
          <w:szCs w:val="21"/>
        </w:rPr>
        <w:t>是定值电阻，机翼状的探头始终浸没在水中，通过连杆带动滑动变阻器的滑片上下移动（注：水流速度越大，探头上下表面的压力差越大）。下列能实现水流速度越大，电表示数越大的电路图是（　　）</w:t>
      </w:r>
    </w:p>
    <w:p w14:paraId="3C35BFE5">
      <w:pPr>
        <w:keepNext w:val="0"/>
        <w:keepLines w:val="0"/>
        <w:pageBreakBefore w:val="0"/>
        <w:shd w:val="clear" w:color="auto" w:fill="FFFFFF"/>
        <w:tabs>
          <w:tab w:val="left" w:pos="4156"/>
        </w:tabs>
        <w:kinsoku/>
        <w:wordWrap/>
        <w:topLinePunct w:val="0"/>
        <w:autoSpaceDE/>
        <w:autoSpaceDN/>
        <w:bidi w:val="0"/>
        <w:adjustRightInd w:val="0"/>
        <w:snapToGrid w:val="0"/>
        <w:spacing w:line="240" w:lineRule="auto"/>
        <w:ind w:left="0"/>
        <w:jc w:val="left"/>
        <w:textAlignment w:val="auto"/>
        <w:rPr>
          <w:rFonts w:ascii="宋体" w:eastAsia="宋体" w:hAnsi="宋体" w:cs="宋体" w:hint="default"/>
          <w:i w:val="0"/>
          <w:iCs w:val="0"/>
          <w:strike w:val="0"/>
          <w:kern w:val="0"/>
          <w:sz w:val="21"/>
          <w:szCs w:val="21"/>
          <w:u w:val="none"/>
          <w:lang w:val="en-US" w:eastAsia="zh-CN"/>
        </w:rPr>
      </w:pPr>
      <w:r>
        <w:rPr>
          <w:rFonts w:ascii="宋体" w:eastAsia="宋体" w:hAnsi="宋体" w:cs="宋体" w:hint="eastAsia"/>
          <w:i w:val="0"/>
          <w:iCs w:val="0"/>
          <w:strike w:val="0"/>
          <w:kern w:val="0"/>
          <w:sz w:val="21"/>
          <w:szCs w:val="21"/>
          <w:u w:val="none"/>
        </w:rPr>
        <w:drawing>
          <wp:inline distT="0" distB="0" distL="114300" distR="114300">
            <wp:extent cx="1330325" cy="967740"/>
            <wp:effectExtent l="0" t="0" r="3175" b="3810"/>
            <wp:docPr id="100013" name="图片 100013" descr="@@@bf2ac64f-d831-41a9-aa0c-103b96cfd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bf2ac64f-d831-41a9-aa0c-103b96cfddcd"/>
                    <pic:cNvPicPr>
                      <a:picLocks noChangeAspect="1"/>
                    </pic:cNvPicPr>
                  </pic:nvPicPr>
                  <pic:blipFill>
                    <a:blip xmlns:r="http://schemas.openxmlformats.org/officeDocument/2006/relationships" r:embed="rId9"/>
                    <a:stretch>
                      <a:fillRect/>
                    </a:stretch>
                  </pic:blipFill>
                  <pic:spPr>
                    <a:xfrm>
                      <a:off x="0" y="0"/>
                      <a:ext cx="1330325" cy="967740"/>
                    </a:xfrm>
                    <a:prstGeom prst="rect">
                      <a:avLst/>
                    </a:prstGeom>
                  </pic:spPr>
                </pic:pic>
              </a:graphicData>
            </a:graphic>
          </wp:inline>
        </w:drawing>
      </w:r>
      <w:r>
        <w:rPr>
          <w:rFonts w:ascii="宋体" w:hAnsi="宋体" w:cs="宋体" w:hint="eastAsia"/>
          <w:i w:val="0"/>
          <w:iCs w:val="0"/>
          <w:strike w:val="0"/>
          <w:kern w:val="0"/>
          <w:sz w:val="21"/>
          <w:szCs w:val="21"/>
          <w:u w:val="none"/>
          <w:lang w:val="en-US" w:eastAsia="zh-CN"/>
        </w:rPr>
        <w:t xml:space="preserve">  </w:t>
      </w:r>
      <w:r>
        <w:rPr>
          <w:rFonts w:ascii="宋体" w:eastAsia="宋体" w:hAnsi="宋体" w:cs="宋体" w:hint="eastAsia"/>
          <w:i w:val="0"/>
          <w:iCs w:val="0"/>
          <w:strike w:val="0"/>
          <w:kern w:val="0"/>
          <w:sz w:val="21"/>
          <w:szCs w:val="21"/>
          <w:u w:val="none"/>
        </w:rPr>
        <w:drawing>
          <wp:inline distT="0" distB="0" distL="114300" distR="114300">
            <wp:extent cx="1315720" cy="969645"/>
            <wp:effectExtent l="0" t="0" r="17780" b="1905"/>
            <wp:docPr id="100015" name="图片 100015" descr="@@@1cdff11c-be7e-4963-9506-d799e4a99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1cdff11c-be7e-4963-9506-d799e4a9992e"/>
                    <pic:cNvPicPr>
                      <a:picLocks noChangeAspect="1"/>
                    </pic:cNvPicPr>
                  </pic:nvPicPr>
                  <pic:blipFill>
                    <a:blip xmlns:r="http://schemas.openxmlformats.org/officeDocument/2006/relationships" r:embed="rId10"/>
                    <a:stretch>
                      <a:fillRect/>
                    </a:stretch>
                  </pic:blipFill>
                  <pic:spPr>
                    <a:xfrm>
                      <a:off x="0" y="0"/>
                      <a:ext cx="1315720" cy="969645"/>
                    </a:xfrm>
                    <a:prstGeom prst="rect">
                      <a:avLst/>
                    </a:prstGeom>
                  </pic:spPr>
                </pic:pic>
              </a:graphicData>
            </a:graphic>
          </wp:inline>
        </w:drawing>
      </w:r>
    </w:p>
    <w:p w14:paraId="619E8390">
      <w:pPr>
        <w:keepNext w:val="0"/>
        <w:keepLines w:val="0"/>
        <w:pageBreakBefore w:val="0"/>
        <w:shd w:val="clear" w:color="auto" w:fill="FFFFFF"/>
        <w:tabs>
          <w:tab w:val="left" w:pos="4156"/>
        </w:tabs>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kern w:val="0"/>
          <w:sz w:val="21"/>
          <w:szCs w:val="21"/>
        </w:rPr>
        <w:t>  </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kern w:val="0"/>
          <w:sz w:val="21"/>
          <w:szCs w:val="21"/>
        </w:rPr>
        <w:t>  </w:t>
      </w:r>
    </w:p>
    <w:p w14:paraId="6224E900">
      <w:pPr>
        <w:keepNext w:val="0"/>
        <w:keepLines w:val="0"/>
        <w:pageBreakBefore w:val="0"/>
        <w:shd w:val="clear" w:color="auto" w:fill="FFFFFF"/>
        <w:tabs>
          <w:tab w:val="left" w:pos="4156"/>
        </w:tabs>
        <w:kinsoku/>
        <w:wordWrap/>
        <w:topLinePunct w:val="0"/>
        <w:autoSpaceDE/>
        <w:autoSpaceDN/>
        <w:bidi w:val="0"/>
        <w:adjustRightInd w:val="0"/>
        <w:snapToGrid w:val="0"/>
        <w:spacing w:line="240" w:lineRule="auto"/>
        <w:ind w:left="0"/>
        <w:jc w:val="left"/>
        <w:textAlignment w:val="auto"/>
        <w:rPr>
          <w:rFonts w:ascii="宋体" w:eastAsia="宋体" w:hAnsi="宋体" w:cs="宋体" w:hint="default"/>
          <w:i w:val="0"/>
          <w:iCs w:val="0"/>
          <w:strike w:val="0"/>
          <w:kern w:val="0"/>
          <w:sz w:val="21"/>
          <w:szCs w:val="21"/>
          <w:u w:val="none"/>
          <w:lang w:val="en-US" w:eastAsia="zh-CN"/>
        </w:rPr>
      </w:pPr>
      <w:r>
        <w:rPr>
          <w:rFonts w:ascii="宋体" w:eastAsia="宋体" w:hAnsi="宋体" w:cs="宋体" w:hint="eastAsia"/>
          <w:i w:val="0"/>
          <w:iCs w:val="0"/>
          <w:strike w:val="0"/>
          <w:kern w:val="0"/>
          <w:sz w:val="21"/>
          <w:szCs w:val="21"/>
          <w:u w:val="none"/>
        </w:rPr>
        <w:drawing>
          <wp:inline distT="0" distB="0" distL="114300" distR="114300">
            <wp:extent cx="1301750" cy="981075"/>
            <wp:effectExtent l="0" t="0" r="12700" b="9525"/>
            <wp:docPr id="100017" name="图片 100017" descr="@@@4c7ee48c-4aab-44b6-b437-7377c3f33f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4c7ee48c-4aab-44b6-b437-7377c3f33f33"/>
                    <pic:cNvPicPr>
                      <a:picLocks noChangeAspect="1"/>
                    </pic:cNvPicPr>
                  </pic:nvPicPr>
                  <pic:blipFill>
                    <a:blip xmlns:r="http://schemas.openxmlformats.org/officeDocument/2006/relationships" r:embed="rId11"/>
                    <a:stretch>
                      <a:fillRect/>
                    </a:stretch>
                  </pic:blipFill>
                  <pic:spPr>
                    <a:xfrm>
                      <a:off x="0" y="0"/>
                      <a:ext cx="1301750" cy="981075"/>
                    </a:xfrm>
                    <a:prstGeom prst="rect">
                      <a:avLst/>
                    </a:prstGeom>
                  </pic:spPr>
                </pic:pic>
              </a:graphicData>
            </a:graphic>
          </wp:inline>
        </w:drawing>
      </w:r>
      <w:r>
        <w:rPr>
          <w:rFonts w:ascii="宋体" w:hAnsi="宋体" w:cs="宋体" w:hint="eastAsia"/>
          <w:i w:val="0"/>
          <w:iCs w:val="0"/>
          <w:strike w:val="0"/>
          <w:kern w:val="0"/>
          <w:sz w:val="21"/>
          <w:szCs w:val="21"/>
          <w:u w:val="none"/>
          <w:lang w:val="en-US" w:eastAsia="zh-CN"/>
        </w:rPr>
        <w:t xml:space="preserve">  </w:t>
      </w:r>
      <w:r>
        <w:rPr>
          <w:rFonts w:ascii="宋体" w:eastAsia="宋体" w:hAnsi="宋体" w:cs="宋体" w:hint="eastAsia"/>
          <w:i w:val="0"/>
          <w:iCs w:val="0"/>
          <w:strike w:val="0"/>
          <w:kern w:val="0"/>
          <w:sz w:val="21"/>
          <w:szCs w:val="21"/>
          <w:u w:val="none"/>
        </w:rPr>
        <w:drawing>
          <wp:inline distT="0" distB="0" distL="114300" distR="114300">
            <wp:extent cx="1318260" cy="995680"/>
            <wp:effectExtent l="0" t="0" r="15240" b="13970"/>
            <wp:docPr id="100019" name="图片 100019" descr="@@@43361a87-53ad-4e92-aa4d-0174846fd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43361a87-53ad-4e92-aa4d-0174846fda3f"/>
                    <pic:cNvPicPr>
                      <a:picLocks noChangeAspect="1"/>
                    </pic:cNvPicPr>
                  </pic:nvPicPr>
                  <pic:blipFill>
                    <a:blip xmlns:r="http://schemas.openxmlformats.org/officeDocument/2006/relationships" r:embed="rId12"/>
                    <a:stretch>
                      <a:fillRect/>
                    </a:stretch>
                  </pic:blipFill>
                  <pic:spPr>
                    <a:xfrm>
                      <a:off x="0" y="0"/>
                      <a:ext cx="1318260" cy="995680"/>
                    </a:xfrm>
                    <a:prstGeom prst="rect">
                      <a:avLst/>
                    </a:prstGeom>
                  </pic:spPr>
                </pic:pic>
              </a:graphicData>
            </a:graphic>
          </wp:inline>
        </w:drawing>
      </w:r>
    </w:p>
    <w:p w14:paraId="5D2C1E02">
      <w:pPr>
        <w:keepNext w:val="0"/>
        <w:keepLines w:val="0"/>
        <w:pageBreakBefore w:val="0"/>
        <w:shd w:val="clear" w:color="auto" w:fill="FFFFFF"/>
        <w:tabs>
          <w:tab w:val="left" w:pos="4156"/>
        </w:tabs>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kern w:val="0"/>
          <w:sz w:val="21"/>
          <w:szCs w:val="21"/>
        </w:rPr>
        <w:t>  </w:t>
      </w:r>
      <w:r>
        <w:rPr>
          <w:rFonts w:ascii="宋体" w:eastAsia="宋体" w:hAnsi="宋体" w:cs="宋体" w:hint="eastAsia"/>
          <w:i w:val="0"/>
          <w:iCs w:val="0"/>
          <w:kern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kern w:val="0"/>
          <w:sz w:val="21"/>
          <w:szCs w:val="21"/>
        </w:rPr>
        <w:t>  </w:t>
      </w:r>
    </w:p>
    <w:p w14:paraId="772E0203">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．甲图是反映身体柔韧水平的“坐位体前屈测量仪”，乙图是其内部电路图</w:t>
      </w:r>
      <m:oMath>
        <m:r>
          <m:rPr>
            <m:sty m:val="p"/>
          </m:rPr>
          <w:rPr>
            <w:rFonts w:ascii="Cambria Math" w:eastAsia="宋体" w:hAnsi="Cambria Math" w:cs="宋体" w:hint="eastAsia"/>
            <w:sz w:val="21"/>
            <w:szCs w:val="21"/>
          </w:rPr>
          <m:t>（</m:t>
        </m:r>
      </m:oMath>
      <w:r>
        <w:rPr>
          <w:rFonts w:ascii="宋体" w:eastAsia="宋体" w:hAnsi="宋体" w:cs="宋体" w:hint="eastAsia"/>
          <w:i w:val="0"/>
          <w:iCs w:val="0"/>
          <w:sz w:val="21"/>
          <w:szCs w:val="21"/>
        </w:rPr>
        <w:t>电源电压恒定</w:t>
      </w:r>
      <m:oMath>
        <m:r>
          <m:rPr>
            <m:sty m:val="p"/>
          </m:rPr>
          <w:rPr>
            <w:rFonts w:ascii="Cambria Math" w:eastAsia="宋体" w:hAnsi="Cambria Math" w:cs="宋体" w:hint="eastAsia"/>
            <w:sz w:val="21"/>
            <w:szCs w:val="21"/>
          </w:rPr>
          <m:t>）</m:t>
        </m:r>
      </m:oMath>
      <w:r>
        <w:rPr>
          <w:rFonts w:ascii="宋体" w:eastAsia="宋体" w:hAnsi="宋体" w:cs="宋体" w:hint="eastAsia"/>
          <w:i w:val="0"/>
          <w:iCs w:val="0"/>
          <w:sz w:val="21"/>
          <w:szCs w:val="21"/>
        </w:rPr>
        <w:t>，两个身形接近但柔韧性差异较大的同学先后推动挡板进行测量，“显示器”示数的大小能够反映柔韧性的好差。下列与测量仪有关的说法正确的是（　　）</w:t>
      </w:r>
    </w:p>
    <w:p w14:paraId="242EEAAF">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trike w:val="0"/>
          <w:kern w:val="0"/>
          <w:sz w:val="21"/>
          <w:szCs w:val="21"/>
          <w:u w:val="none"/>
        </w:rPr>
      </w:pPr>
      <w:r>
        <w:rPr>
          <w:rFonts w:ascii="宋体" w:eastAsia="宋体" w:hAnsi="宋体" w:cs="宋体" w:hint="eastAsia"/>
          <w:i w:val="0"/>
          <w:iCs w:val="0"/>
          <w:strike w:val="0"/>
          <w:kern w:val="0"/>
          <w:sz w:val="21"/>
          <w:szCs w:val="21"/>
          <w:u w:val="none"/>
        </w:rPr>
        <w:drawing>
          <wp:inline distT="0" distB="0" distL="114300" distR="114300">
            <wp:extent cx="2856230" cy="1336040"/>
            <wp:effectExtent l="0" t="0" r="1270" b="16510"/>
            <wp:docPr id="100021" name="图片 100021" descr="@@@90d0a5b0-a81e-4cf5-94d5-35c92d72a3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90d0a5b0-a81e-4cf5-94d5-35c92d72a3f8"/>
                    <pic:cNvPicPr>
                      <a:picLocks noChangeAspect="1"/>
                    </pic:cNvPicPr>
                  </pic:nvPicPr>
                  <pic:blipFill>
                    <a:blip xmlns:r="http://schemas.openxmlformats.org/officeDocument/2006/relationships" r:embed="rId13"/>
                    <a:srcRect l="4614"/>
                    <a:stretch>
                      <a:fillRect/>
                    </a:stretch>
                  </pic:blipFill>
                  <pic:spPr>
                    <a:xfrm>
                      <a:off x="0" y="0"/>
                      <a:ext cx="2856230" cy="1336040"/>
                    </a:xfrm>
                    <a:prstGeom prst="rect">
                      <a:avLst/>
                    </a:prstGeom>
                  </pic:spPr>
                </pic:pic>
              </a:graphicData>
            </a:graphic>
          </wp:inline>
        </w:drawing>
      </w:r>
    </w:p>
    <w:p w14:paraId="4C518C6D">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A．“显示器”是电压表</w:t>
      </w:r>
    </w:p>
    <w:p w14:paraId="4A923512">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B．柔韧性好的同学测量时，电阻丝接入电路中的电阻更大</w:t>
      </w:r>
    </w:p>
    <w:p w14:paraId="55FF2A76">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C．柔韧性差的同学测量时，电路中的电流较小</w:t>
      </w:r>
    </w:p>
    <w:p w14:paraId="3BCBF0D2">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D．通过电阻</w:t>
      </w:r>
      <w:r>
        <w:rPr>
          <w:rFonts w:ascii="宋体" w:eastAsia="宋体" w:hAnsi="宋体" w:cs="宋体" w:hint="eastAsia"/>
          <w:i w:val="0"/>
          <w:iCs w:val="0"/>
          <w:sz w:val="21"/>
          <w:szCs w:val="21"/>
        </w:rPr>
        <w:t>R</w:t>
      </w:r>
      <w:r>
        <w:rPr>
          <w:rFonts w:ascii="宋体" w:eastAsia="宋体" w:hAnsi="宋体" w:cs="宋体" w:hint="eastAsia"/>
          <w:i w:val="0"/>
          <w:iCs w:val="0"/>
          <w:sz w:val="21"/>
          <w:szCs w:val="21"/>
        </w:rPr>
        <w:t>的电流做功会消耗电能，为了节约电能，可以将</w:t>
      </w:r>
      <w:r>
        <w:rPr>
          <w:rFonts w:ascii="宋体" w:eastAsia="宋体" w:hAnsi="宋体" w:cs="宋体" w:hint="eastAsia"/>
          <w:i w:val="0"/>
          <w:iCs w:val="0"/>
          <w:sz w:val="21"/>
          <w:szCs w:val="21"/>
        </w:rPr>
        <w:t>R</w:t>
      </w:r>
      <w:r>
        <w:rPr>
          <w:rFonts w:ascii="宋体" w:eastAsia="宋体" w:hAnsi="宋体" w:cs="宋体" w:hint="eastAsia"/>
          <w:i w:val="0"/>
          <w:iCs w:val="0"/>
          <w:sz w:val="21"/>
          <w:szCs w:val="21"/>
        </w:rPr>
        <w:t>去掉</w:t>
      </w:r>
    </w:p>
    <w:p w14:paraId="2F559162">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．便携式酒精测试仪是交警查酒（醉）驾的利器。如图甲是其原理图，电源电压恒为3V，</w:t>
      </w:r>
      <w:r>
        <w:rPr>
          <w:rFonts w:ascii="宋体" w:eastAsia="宋体" w:hAnsi="宋体" w:cs="宋体" w:hint="eastAsia"/>
          <w:i w:val="0"/>
          <w:iCs w:val="0"/>
          <w:sz w:val="21"/>
          <w:szCs w:val="21"/>
        </w:rPr>
        <w:t>R</w:t>
      </w:r>
      <w:r>
        <w:rPr>
          <w:rFonts w:ascii="宋体" w:eastAsia="宋体" w:hAnsi="宋体" w:cs="宋体" w:hint="eastAsia"/>
          <w:i w:val="0"/>
          <w:iCs w:val="0"/>
          <w:sz w:val="21"/>
          <w:szCs w:val="21"/>
          <w:vertAlign w:val="subscript"/>
        </w:rPr>
        <w:t>P</w:t>
      </w:r>
      <w:r>
        <w:rPr>
          <w:rFonts w:ascii="宋体" w:eastAsia="宋体" w:hAnsi="宋体" w:cs="宋体" w:hint="eastAsia"/>
          <w:i w:val="0"/>
          <w:iCs w:val="0"/>
          <w:sz w:val="21"/>
          <w:szCs w:val="21"/>
        </w:rPr>
        <w:t>是酒精气体传感器，其阻值随酒精气体浓度变化的规律如图乙所示。</w:t>
      </w:r>
      <w:r>
        <w:rPr>
          <w:rFonts w:ascii="宋体" w:eastAsia="宋体" w:hAnsi="宋体" w:cs="宋体" w:hint="eastAsia"/>
          <w:i w:val="0"/>
          <w:iCs w:val="0"/>
          <w:sz w:val="21"/>
          <w:szCs w:val="21"/>
        </w:rPr>
        <w:t>R</w:t>
      </w:r>
      <w:r>
        <w:rPr>
          <w:rFonts w:ascii="宋体" w:eastAsia="宋体" w:hAnsi="宋体" w:cs="宋体" w:hint="eastAsia"/>
          <w:i w:val="0"/>
          <w:iCs w:val="0"/>
          <w:sz w:val="21"/>
          <w:szCs w:val="21"/>
          <w:vertAlign w:val="subscript"/>
        </w:rPr>
        <w:t>0</w:t>
      </w:r>
      <w:r>
        <w:rPr>
          <w:rFonts w:ascii="宋体" w:eastAsia="宋体" w:hAnsi="宋体" w:cs="宋体" w:hint="eastAsia"/>
          <w:i w:val="0"/>
          <w:iCs w:val="0"/>
          <w:sz w:val="21"/>
          <w:szCs w:val="21"/>
        </w:rPr>
        <w:t>是报警器，阻值恒为50Ω。当电压表的示数为1.5V时，以下分析正确的是（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84"/>
        <w:gridCol w:w="1920"/>
      </w:tblGrid>
      <w:tr w14:paraId="0A57A8D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0" w:type="auto"/>
            <w:gridSpan w:val="2"/>
            <w:vAlign w:val="center"/>
          </w:tcPr>
          <w:p w14:paraId="4504A160">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规定：每100mL气体中酒精量M</w:t>
            </w:r>
          </w:p>
        </w:tc>
      </w:tr>
      <w:tr w14:paraId="27ADAA72">
        <w:tblPrEx>
          <w:tblW w:w="0" w:type="auto"/>
          <w:jc w:val="center"/>
          <w:tblCellMar>
            <w:left w:w="108" w:type="dxa"/>
            <w:right w:w="108" w:type="dxa"/>
          </w:tblCellMar>
        </w:tblPrEx>
        <w:trPr>
          <w:jc w:val="center"/>
        </w:trPr>
        <w:tc>
          <w:tcPr>
            <w:tcW w:w="0" w:type="auto"/>
            <w:vAlign w:val="center"/>
          </w:tcPr>
          <w:p w14:paraId="70D7C0AB">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非酒驾</w:t>
            </w:r>
          </w:p>
        </w:tc>
        <w:tc>
          <w:tcPr>
            <w:tcW w:w="0" w:type="auto"/>
            <w:vAlign w:val="center"/>
          </w:tcPr>
          <w:p w14:paraId="731A242A">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M&lt;20mg</w:t>
            </w:r>
          </w:p>
        </w:tc>
      </w:tr>
      <w:tr w14:paraId="237BA3FF">
        <w:tblPrEx>
          <w:tblW w:w="0" w:type="auto"/>
          <w:jc w:val="center"/>
          <w:tblCellMar>
            <w:left w:w="108" w:type="dxa"/>
            <w:right w:w="108" w:type="dxa"/>
          </w:tblCellMar>
        </w:tblPrEx>
        <w:trPr>
          <w:jc w:val="center"/>
        </w:trPr>
        <w:tc>
          <w:tcPr>
            <w:tcW w:w="0" w:type="auto"/>
            <w:vAlign w:val="center"/>
          </w:tcPr>
          <w:p w14:paraId="0E6CB5DD">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酒驾</w:t>
            </w:r>
          </w:p>
        </w:tc>
        <w:tc>
          <w:tcPr>
            <w:tcW w:w="0" w:type="auto"/>
            <w:vAlign w:val="center"/>
          </w:tcPr>
          <w:p w14:paraId="365E4566">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20mg&lt;M&lt;80mg</w:t>
            </w:r>
          </w:p>
        </w:tc>
      </w:tr>
      <w:tr w14:paraId="07E536AB">
        <w:tblPrEx>
          <w:tblW w:w="0" w:type="auto"/>
          <w:jc w:val="center"/>
          <w:tblCellMar>
            <w:left w:w="108" w:type="dxa"/>
            <w:right w:w="108" w:type="dxa"/>
          </w:tblCellMar>
        </w:tblPrEx>
        <w:trPr>
          <w:jc w:val="center"/>
        </w:trPr>
        <w:tc>
          <w:tcPr>
            <w:tcW w:w="0" w:type="auto"/>
            <w:vAlign w:val="center"/>
          </w:tcPr>
          <w:p w14:paraId="2DA58495">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醉驾</w:t>
            </w:r>
          </w:p>
        </w:tc>
        <w:tc>
          <w:tcPr>
            <w:tcW w:w="0" w:type="auto"/>
            <w:vAlign w:val="center"/>
          </w:tcPr>
          <w:p w14:paraId="744953C8">
            <w:pPr>
              <w:keepNext w:val="0"/>
              <w:keepLines w:val="0"/>
              <w:pageBreakBefore w:val="0"/>
              <w:shd w:val="clear" w:color="auto" w:fill="FFFFFF"/>
              <w:kinsoku/>
              <w:wordWrap/>
              <w:topLinePunct w:val="0"/>
              <w:autoSpaceDE/>
              <w:autoSpaceDN/>
              <w:bidi w:val="0"/>
              <w:adjustRightInd w:val="0"/>
              <w:snapToGrid w:val="0"/>
              <w:spacing w:line="240" w:lineRule="auto"/>
              <w:ind w:left="0" w:leftChars="0"/>
              <w:jc w:val="center"/>
              <w:textAlignment w:val="auto"/>
              <w:rPr>
                <w:rFonts w:ascii="宋体" w:eastAsia="宋体" w:hAnsi="宋体" w:cs="宋体" w:hint="eastAsia"/>
                <w:i w:val="0"/>
                <w:iCs w:val="0"/>
                <w:sz w:val="21"/>
                <w:szCs w:val="21"/>
                <w:vertAlign w:val="baseline"/>
              </w:rPr>
            </w:pPr>
            <w:r>
              <w:rPr>
                <w:rFonts w:ascii="宋体" w:eastAsia="宋体" w:hAnsi="宋体" w:cs="宋体" w:hint="eastAsia"/>
                <w:i w:val="0"/>
                <w:iCs w:val="0"/>
                <w:sz w:val="21"/>
                <w:szCs w:val="21"/>
              </w:rPr>
              <w:t>M≥80mg</w:t>
            </w:r>
          </w:p>
        </w:tc>
      </w:tr>
    </w:tbl>
    <w:p w14:paraId="425FA22D">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default"/>
          <w:i w:val="0"/>
          <w:iCs w:val="0"/>
          <w:sz w:val="21"/>
          <w:szCs w:val="21"/>
          <w:lang w:val="en-US" w:eastAsia="zh-CN"/>
        </w:rPr>
      </w:pPr>
      <w:r>
        <w:rPr>
          <w:rFonts w:ascii="宋体" w:eastAsia="宋体" w:hAnsi="宋体" w:cs="宋体" w:hint="eastAsia"/>
          <w:i w:val="0"/>
          <w:iCs w:val="0"/>
          <w:strike w:val="0"/>
          <w:kern w:val="0"/>
          <w:sz w:val="21"/>
          <w:szCs w:val="21"/>
          <w:u w:val="none"/>
        </w:rPr>
        <w:drawing>
          <wp:inline distT="0" distB="0" distL="114300" distR="114300">
            <wp:extent cx="1082675" cy="1301750"/>
            <wp:effectExtent l="0" t="0" r="3175" b="12700"/>
            <wp:docPr id="100009" name="图片 100009" descr="@@@b0321e6d-f029-4619-8856-178fbab4b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b0321e6d-f029-4619-8856-178fbab4b209"/>
                    <pic:cNvPicPr>
                      <a:picLocks noChangeAspect="1"/>
                    </pic:cNvPicPr>
                  </pic:nvPicPr>
                  <pic:blipFill>
                    <a:blip xmlns:r="http://schemas.openxmlformats.org/officeDocument/2006/relationships" r:embed="rId14"/>
                    <a:stretch>
                      <a:fillRect/>
                    </a:stretch>
                  </pic:blipFill>
                  <pic:spPr>
                    <a:xfrm>
                      <a:off x="0" y="0"/>
                      <a:ext cx="1082675" cy="1301750"/>
                    </a:xfrm>
                    <a:prstGeom prst="rect">
                      <a:avLst/>
                    </a:prstGeom>
                  </pic:spPr>
                </pic:pic>
              </a:graphicData>
            </a:graphic>
          </wp:inline>
        </w:drawing>
      </w:r>
      <w:r>
        <w:rPr>
          <w:rFonts w:ascii="宋体" w:hAnsi="宋体" w:cs="宋体" w:hint="eastAsia"/>
          <w:i w:val="0"/>
          <w:iCs w:val="0"/>
          <w:strike w:val="0"/>
          <w:kern w:val="0"/>
          <w:sz w:val="21"/>
          <w:szCs w:val="21"/>
          <w:u w:val="none"/>
          <w:lang w:val="en-US" w:eastAsia="zh-CN"/>
        </w:rPr>
        <w:t xml:space="preserve"> </w:t>
      </w:r>
      <w:r>
        <w:rPr>
          <w:rFonts w:ascii="宋体" w:eastAsia="宋体" w:hAnsi="宋体" w:cs="宋体" w:hint="eastAsia"/>
          <w:i w:val="0"/>
          <w:iCs w:val="0"/>
          <w:strike w:val="0"/>
          <w:kern w:val="0"/>
          <w:sz w:val="21"/>
          <w:szCs w:val="21"/>
          <w:u w:val="none"/>
        </w:rPr>
        <w:drawing>
          <wp:inline distT="0" distB="0" distL="114300" distR="114300">
            <wp:extent cx="1681480" cy="1358265"/>
            <wp:effectExtent l="0" t="0" r="13970" b="13335"/>
            <wp:docPr id="100011" name="图片 100011" descr="@@@9ff25c82-e3c3-4bdb-b498-35aaf1665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9ff25c82-e3c3-4bdb-b498-35aaf166521a"/>
                    <pic:cNvPicPr>
                      <a:picLocks noChangeAspect="1"/>
                    </pic:cNvPicPr>
                  </pic:nvPicPr>
                  <pic:blipFill>
                    <a:blip xmlns:r="http://schemas.openxmlformats.org/officeDocument/2006/relationships" r:embed="rId15"/>
                    <a:stretch>
                      <a:fillRect/>
                    </a:stretch>
                  </pic:blipFill>
                  <pic:spPr>
                    <a:xfrm>
                      <a:off x="0" y="0"/>
                      <a:ext cx="1681480" cy="1358265"/>
                    </a:xfrm>
                    <a:prstGeom prst="rect">
                      <a:avLst/>
                    </a:prstGeom>
                  </pic:spPr>
                </pic:pic>
              </a:graphicData>
            </a:graphic>
          </wp:inline>
        </w:drawing>
      </w:r>
    </w:p>
    <w:p w14:paraId="2A821B7E">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A．当酒精浓度为0时，电压表的示数为</w:t>
      </w:r>
      <m:oMath>
        <m:r>
          <m:rPr>
            <m:sty m:val="p"/>
          </m:rPr>
          <w:rPr>
            <w:rFonts w:ascii="Cambria Math" w:eastAsia="宋体" w:hAnsi="Cambria Math" w:cs="宋体" w:hint="eastAsia"/>
            <w:sz w:val="21"/>
            <w:szCs w:val="21"/>
          </w:rPr>
          <m:t>0.6</m:t>
        </m:r>
        <m:r>
          <m:rPr>
            <m:nor/>
            <m:sty m:val="p"/>
          </m:rPr>
          <w:rPr>
            <w:rFonts w:ascii="Cambria Math" w:eastAsia="宋体" w:hAnsi="Cambria Math" w:cs="宋体" w:hint="eastAsia"/>
            <w:b w:val="0"/>
            <w:i w:val="0"/>
            <w:iCs w:val="0"/>
            <w:sz w:val="21"/>
            <w:szCs w:val="21"/>
          </w:rPr>
          <m:t>V</m:t>
        </m:r>
      </m:oMath>
    </w:p>
    <w:p w14:paraId="007AD303">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B．电压表的示数越大，说明酒精气体浓度越小</w:t>
      </w:r>
    </w:p>
    <w:p w14:paraId="482A3258">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C．当电压表的示数为</w:t>
      </w:r>
      <m:oMath>
        <m:r>
          <m:rPr>
            <m:sty m:val="p"/>
          </m:rPr>
          <w:rPr>
            <w:rFonts w:ascii="Cambria Math" w:eastAsia="宋体" w:hAnsi="Cambria Math" w:cs="宋体" w:hint="eastAsia"/>
            <w:sz w:val="21"/>
            <w:szCs w:val="21"/>
          </w:rPr>
          <m:t>1.5</m:t>
        </m:r>
        <m:r>
          <m:rPr>
            <m:nor/>
            <m:sty m:val="p"/>
          </m:rPr>
          <w:rPr>
            <w:rFonts w:ascii="Cambria Math" w:eastAsia="宋体" w:hAnsi="Cambria Math" w:cs="宋体" w:hint="eastAsia"/>
            <w:b w:val="0"/>
            <w:i w:val="0"/>
            <w:iCs w:val="0"/>
            <w:sz w:val="21"/>
            <w:szCs w:val="21"/>
          </w:rPr>
          <m:t>V</m:t>
        </m:r>
      </m:oMath>
      <w:r>
        <w:rPr>
          <w:rFonts w:ascii="宋体" w:eastAsia="宋体" w:hAnsi="宋体" w:cs="宋体" w:hint="eastAsia"/>
          <w:i w:val="0"/>
          <w:iCs w:val="0"/>
          <w:sz w:val="21"/>
          <w:szCs w:val="21"/>
        </w:rPr>
        <w:t>时，可知被查者非酒驾</w:t>
      </w:r>
    </w:p>
    <w:p w14:paraId="11A6199A">
      <w:pPr>
        <w:keepNext w:val="0"/>
        <w:keepLines w:val="0"/>
        <w:pageBreakBefore w:val="0"/>
        <w:shd w:val="clear" w:color="auto" w:fill="FFFFFF"/>
        <w:kinsoku/>
        <w:wordWrap/>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D．酒精气体传感器的阻值随着酒精气体浓度的增大而增大</w:t>
      </w:r>
    </w:p>
    <w:p w14:paraId="1897B764">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hAnsi="宋体" w:cs="宋体" w:hint="eastAsia"/>
          <w:i w:val="0"/>
          <w:iCs w:val="0"/>
          <w:sz w:val="21"/>
          <w:szCs w:val="21"/>
          <w:lang w:val="en-US" w:eastAsia="zh-CN"/>
        </w:rPr>
        <w:t>7</w:t>
      </w:r>
      <w:r>
        <w:rPr>
          <w:rFonts w:ascii="宋体" w:eastAsia="宋体" w:hAnsi="宋体" w:cs="宋体" w:hint="eastAsia"/>
          <w:b w:val="0"/>
          <w:bCs w:val="0"/>
          <w:i w:val="0"/>
          <w:iCs w:val="0"/>
          <w:sz w:val="21"/>
          <w:szCs w:val="21"/>
          <w:u w:val="none"/>
          <w:lang w:eastAsia="zh-CN"/>
        </w:rPr>
        <w:t>. 如图甲所示是某活动小组设计的肺活量测试仪的原理图，人吹出的气体使波纹鼓胀大，进而推动滑片P向左移动。图乙是滑动变阻器R</w:t>
      </w:r>
      <w:r>
        <w:rPr>
          <w:rFonts w:ascii="宋体" w:eastAsia="宋体" w:hAnsi="宋体" w:cs="宋体" w:hint="eastAsia"/>
          <w:b w:val="0"/>
          <w:bCs w:val="0"/>
          <w:i w:val="0"/>
          <w:iCs w:val="0"/>
          <w:sz w:val="21"/>
          <w:szCs w:val="21"/>
          <w:u w:val="none"/>
          <w:vertAlign w:val="subscript"/>
          <w:lang w:eastAsia="zh-CN"/>
        </w:rPr>
        <w:t>P</w:t>
      </w:r>
      <w:r>
        <w:rPr>
          <w:rFonts w:ascii="宋体" w:eastAsia="宋体" w:hAnsi="宋体" w:cs="宋体" w:hint="eastAsia"/>
          <w:b w:val="0"/>
          <w:bCs w:val="0"/>
          <w:i w:val="0"/>
          <w:iCs w:val="0"/>
          <w:sz w:val="21"/>
          <w:szCs w:val="21"/>
          <w:u w:val="none"/>
          <w:lang w:eastAsia="zh-CN"/>
        </w:rPr>
        <w:t>接入电路阻值与肺活量V的关系图像，电源电压为9V，定值电阻R为10Ω。不吹气时，电流表的示数为</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A。把电流表的刻度改成相应的肺活量数值，原电流表示数为0.3A的刻度，对应的肺活量为</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mL。测试仪显示最大肺活量时滑动变阻器R</w:t>
      </w:r>
      <w:r>
        <w:rPr>
          <w:rFonts w:ascii="宋体" w:eastAsia="宋体" w:hAnsi="宋体" w:cs="宋体" w:hint="eastAsia"/>
          <w:b w:val="0"/>
          <w:bCs w:val="0"/>
          <w:i w:val="0"/>
          <w:iCs w:val="0"/>
          <w:sz w:val="21"/>
          <w:szCs w:val="21"/>
          <w:u w:val="none"/>
          <w:vertAlign w:val="subscript"/>
          <w:lang w:eastAsia="zh-CN"/>
        </w:rPr>
        <w:t>P</w:t>
      </w:r>
      <w:r>
        <w:rPr>
          <w:rFonts w:ascii="宋体" w:eastAsia="宋体" w:hAnsi="宋体" w:cs="宋体" w:hint="eastAsia"/>
          <w:b w:val="0"/>
          <w:bCs w:val="0"/>
          <w:i w:val="0"/>
          <w:iCs w:val="0"/>
          <w:sz w:val="21"/>
          <w:szCs w:val="21"/>
          <w:u w:val="none"/>
          <w:lang w:eastAsia="zh-CN"/>
        </w:rPr>
        <w:t>两端的电压为</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V。</w:t>
      </w:r>
    </w:p>
    <w:p w14:paraId="2404AB4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rPr>
        <w:drawing>
          <wp:inline distT="0" distB="0" distL="114300" distR="114300">
            <wp:extent cx="1655445" cy="991870"/>
            <wp:effectExtent l="0" t="0" r="1905" b="17780"/>
            <wp:docPr id="5" name="yt_shape_1751332928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t_shape_1751332928286"/>
                    <pic:cNvPicPr>
                      <a:picLocks noChangeAspect="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55445" cy="991870"/>
                    </a:xfrm>
                    <a:prstGeom prst="rect">
                      <a:avLst/>
                    </a:prstGeom>
                  </pic:spPr>
                </pic:pic>
              </a:graphicData>
            </a:graphic>
          </wp:inline>
        </w:drawing>
      </w:r>
    </w:p>
    <w:p w14:paraId="27CFB0C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eastAsia="宋体" w:hAnsi="宋体" w:cs="宋体" w:hint="eastAsia"/>
          <w:b w:val="0"/>
          <w:bCs w:val="0"/>
          <w:i w:val="0"/>
          <w:iCs w:val="0"/>
          <w:sz w:val="21"/>
          <w:szCs w:val="21"/>
          <w:u w:val="none"/>
          <w:lang w:val="en-US" w:eastAsia="zh-CN"/>
        </w:rPr>
      </w:pPr>
      <w:r>
        <w:rPr>
          <w:rFonts w:ascii="宋体" w:eastAsia="宋体" w:hAnsi="宋体" w:cs="宋体" w:hint="eastAsia"/>
          <w:i w:val="0"/>
          <w:iCs w:val="0"/>
          <w:sz w:val="21"/>
          <w:szCs w:val="21"/>
        </w:rPr>
        <w:drawing>
          <wp:inline distT="0" distB="0" distL="114300" distR="114300">
            <wp:extent cx="1370965" cy="1445895"/>
            <wp:effectExtent l="0" t="0" r="635" b="1905"/>
            <wp:docPr id="7" name="yt_shape_175133292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t_shape_1751332928309"/>
                    <pic:cNvPicPr>
                      <a:picLocks noChangeAspect="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0965" cy="1445895"/>
                    </a:xfrm>
                    <a:prstGeom prst="rect">
                      <a:avLst/>
                    </a:prstGeom>
                  </pic:spPr>
                </pic:pic>
              </a:graphicData>
            </a:graphic>
          </wp:inline>
        </w:drawing>
      </w:r>
    </w:p>
    <w:p w14:paraId="7BAD4A3F">
      <w:pPr>
        <w:keepNext w:val="0"/>
        <w:keepLines w:val="0"/>
        <w:pageBreakBefore w:val="0"/>
        <w:shd w:val="clear" w:color="auto" w:fill="FFFFFF"/>
        <w:kinsoku/>
        <w:wordWrap/>
        <w:topLinePunct w:val="0"/>
        <w:autoSpaceDE/>
        <w:autoSpaceDN/>
        <w:bidi w:val="0"/>
        <w:adjustRightInd w:val="0"/>
        <w:snapToGrid w:val="0"/>
        <w:spacing w:line="240" w:lineRule="auto"/>
        <w:jc w:val="left"/>
        <w:textAlignment w:val="auto"/>
        <w:rPr>
          <w:sz w:val="21"/>
          <w:szCs w:val="21"/>
        </w:rPr>
      </w:pPr>
      <w:r>
        <w:rPr>
          <w:rFonts w:hint="eastAsia"/>
          <w:sz w:val="21"/>
          <w:szCs w:val="21"/>
          <w:lang w:val="en-US" w:eastAsia="zh-CN"/>
        </w:rPr>
        <w:t>8</w:t>
      </w:r>
      <w:r>
        <w:rPr>
          <w:sz w:val="21"/>
          <w:szCs w:val="21"/>
        </w:rPr>
        <w:t>．如图所示为小王同学设计的遮光感应烟雾探测器部分工作原理图，在一个外部光线无法进入的烟室中，装有一个激光发生器及带有一光敏电阻</w:t>
      </w:r>
      <w:r>
        <w:rPr>
          <w:rFonts w:ascii="Times New Roman" w:eastAsia="Times New Roman" w:hAnsi="Times New Roman" w:cs="Times New Roman"/>
          <w:i/>
          <w:sz w:val="21"/>
          <w:szCs w:val="21"/>
        </w:rPr>
        <w:t>R</w:t>
      </w:r>
      <w:r>
        <w:rPr>
          <w:rFonts w:ascii="Times New Roman" w:eastAsia="Times New Roman" w:hAnsi="Times New Roman" w:cs="Times New Roman"/>
          <w:i/>
          <w:sz w:val="21"/>
          <w:szCs w:val="21"/>
          <w:vertAlign w:val="subscript"/>
        </w:rPr>
        <w:t>0</w:t>
      </w:r>
      <w:r>
        <w:rPr>
          <w:sz w:val="21"/>
          <w:szCs w:val="21"/>
        </w:rPr>
        <w:t>（光照越强，</w:t>
      </w:r>
      <w:r>
        <w:rPr>
          <w:rFonts w:ascii="Times New Roman" w:eastAsia="Times New Roman" w:hAnsi="Times New Roman" w:cs="Times New Roman"/>
          <w:i/>
          <w:sz w:val="21"/>
          <w:szCs w:val="21"/>
        </w:rPr>
        <w:t>R</w:t>
      </w:r>
      <w:r>
        <w:rPr>
          <w:sz w:val="21"/>
          <w:szCs w:val="21"/>
        </w:rPr>
        <w:t>阻值越小，反之则越大）的电路，</w:t>
      </w:r>
      <w:r>
        <w:rPr>
          <w:rFonts w:ascii="Times New Roman" w:eastAsia="Times New Roman" w:hAnsi="Times New Roman" w:cs="Times New Roman"/>
          <w:i/>
          <w:sz w:val="21"/>
          <w:szCs w:val="21"/>
        </w:rPr>
        <w:t>R</w:t>
      </w:r>
      <w:r>
        <w:rPr>
          <w:sz w:val="21"/>
          <w:szCs w:val="21"/>
        </w:rPr>
        <w:t>为定值电阻，电源电压恒定。烟雾进入烟室后，激光被烟雾遮挡而使光敏电阻的阻值发生变化，烟雾越来越浓时，电路中电流表示数逐渐</w:t>
      </w:r>
      <w:r>
        <w:rPr>
          <w:rFonts w:ascii="Times New Roman" w:eastAsia="Times New Roman" w:hAnsi="Times New Roman" w:cs="Times New Roman"/>
          <w:b w:val="0"/>
          <w:sz w:val="21"/>
          <w:szCs w:val="21"/>
          <w:u w:val="single"/>
        </w:rPr>
        <w:t xml:space="preserve">      </w:t>
      </w:r>
      <w:r>
        <w:rPr>
          <w:sz w:val="21"/>
          <w:szCs w:val="21"/>
        </w:rPr>
        <w:t>（填“增大” 或“减小”），当电压表示数达到某一固定值时，探测器便会发出警报。如果要使烟雾浓度较小时探测器就能发出警报，在不改变电压表设定值的情况下，可将定值电用</w:t>
      </w:r>
      <w:r>
        <w:rPr>
          <w:rFonts w:ascii="Times New Roman" w:eastAsia="Times New Roman" w:hAnsi="Times New Roman" w:cs="Times New Roman"/>
          <w:i/>
          <w:sz w:val="21"/>
          <w:szCs w:val="21"/>
        </w:rPr>
        <w:t>R</w:t>
      </w:r>
      <w:r>
        <w:rPr>
          <w:sz w:val="21"/>
          <w:szCs w:val="21"/>
        </w:rPr>
        <w:t>的阻值</w:t>
      </w:r>
      <w:r>
        <w:rPr>
          <w:rFonts w:ascii="Times New Roman" w:eastAsia="Times New Roman" w:hAnsi="Times New Roman" w:cs="Times New Roman"/>
          <w:b w:val="0"/>
          <w:sz w:val="21"/>
          <w:szCs w:val="21"/>
          <w:u w:val="single"/>
        </w:rPr>
        <w:t xml:space="preserve">      </w:t>
      </w:r>
      <w:r>
        <w:rPr>
          <w:sz w:val="21"/>
          <w:szCs w:val="21"/>
        </w:rPr>
        <w:t xml:space="preserve"> （填“调小一点”“调大一点”或“不作改变”）。</w:t>
      </w:r>
    </w:p>
    <w:p w14:paraId="511045B7">
      <w:pPr>
        <w:keepNext w:val="0"/>
        <w:keepLines w:val="0"/>
        <w:pageBreakBefore w:val="0"/>
        <w:shd w:val="clear" w:color="auto" w:fill="FFFFFF"/>
        <w:kinsoku/>
        <w:wordWrap/>
        <w:topLinePunct w:val="0"/>
        <w:autoSpaceDE/>
        <w:autoSpaceDN/>
        <w:bidi w:val="0"/>
        <w:adjustRightInd w:val="0"/>
        <w:snapToGrid w:val="0"/>
        <w:spacing w:line="240" w:lineRule="auto"/>
        <w:jc w:val="center"/>
        <w:textAlignment w:val="auto"/>
        <w:rPr>
          <w:sz w:val="21"/>
          <w:szCs w:val="21"/>
        </w:rPr>
      </w:pPr>
      <w:r>
        <w:rPr>
          <w:rFonts w:ascii="Times New Roman" w:eastAsia="Times New Roman" w:hAnsi="Times New Roman" w:cs="Times New Roman"/>
          <w:strike w:val="0"/>
          <w:kern w:val="0"/>
          <w:sz w:val="21"/>
          <w:szCs w:val="21"/>
          <w:u w:val="none"/>
        </w:rPr>
        <w:drawing>
          <wp:inline distT="0" distB="0" distL="114300" distR="114300">
            <wp:extent cx="1569720" cy="1005840"/>
            <wp:effectExtent l="0" t="0" r="11430" b="3810"/>
            <wp:docPr id="100327" name="图片 100327" descr="@@@2c7046b9-91f9-42ed-89eb-2bd07289e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图片 100327" descr="@@@2c7046b9-91f9-42ed-89eb-2bd07289e845"/>
                    <pic:cNvPicPr>
                      <a:picLocks noChangeAspect="1"/>
                    </pic:cNvPicPr>
                  </pic:nvPicPr>
                  <pic:blipFill>
                    <a:blip xmlns:r="http://schemas.openxmlformats.org/officeDocument/2006/relationships" r:embed="rId18"/>
                    <a:stretch>
                      <a:fillRect/>
                    </a:stretch>
                  </pic:blipFill>
                  <pic:spPr>
                    <a:xfrm>
                      <a:off x="0" y="0"/>
                      <a:ext cx="1569720" cy="1005840"/>
                    </a:xfrm>
                    <a:prstGeom prst="rect">
                      <a:avLst/>
                    </a:prstGeom>
                  </pic:spPr>
                </pic:pic>
              </a:graphicData>
            </a:graphic>
          </wp:inline>
        </w:drawing>
      </w:r>
    </w:p>
    <w:p w14:paraId="51D404B6">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hAnsi="宋体" w:cs="宋体" w:hint="eastAsia"/>
          <w:b w:val="0"/>
          <w:bCs w:val="0"/>
          <w:i w:val="0"/>
          <w:iCs w:val="0"/>
          <w:sz w:val="21"/>
          <w:szCs w:val="21"/>
          <w:u w:val="none"/>
          <w:lang w:val="en-US" w:eastAsia="zh-CN"/>
        </w:rPr>
        <w:t>9</w:t>
      </w:r>
      <w:r>
        <w:rPr>
          <w:rFonts w:ascii="宋体" w:eastAsia="宋体" w:hAnsi="宋体" w:cs="宋体" w:hint="eastAsia"/>
          <w:b w:val="0"/>
          <w:bCs w:val="0"/>
          <w:i w:val="0"/>
          <w:iCs w:val="0"/>
          <w:sz w:val="21"/>
          <w:szCs w:val="21"/>
          <w:u w:val="none"/>
          <w:lang w:eastAsia="zh-CN"/>
        </w:rPr>
        <w:t>. 物理实践小组为玻璃厂设计了一款用于测试玻璃能承受最大压力的电路，测试时，取一块玻璃样品，平放在如图甲所示电路中的压力传感器R</w:t>
      </w:r>
      <w:r>
        <w:rPr>
          <w:rFonts w:ascii="宋体" w:eastAsia="宋体" w:hAnsi="宋体" w:cs="宋体" w:hint="eastAsia"/>
          <w:b w:val="0"/>
          <w:bCs w:val="0"/>
          <w:i w:val="0"/>
          <w:iCs w:val="0"/>
          <w:sz w:val="21"/>
          <w:szCs w:val="21"/>
          <w:u w:val="none"/>
          <w:vertAlign w:val="subscript"/>
          <w:lang w:eastAsia="zh-CN"/>
        </w:rPr>
        <w:t>N</w:t>
      </w:r>
      <w:r>
        <w:rPr>
          <w:rFonts w:ascii="宋体" w:eastAsia="宋体" w:hAnsi="宋体" w:cs="宋体" w:hint="eastAsia"/>
          <w:b w:val="0"/>
          <w:bCs w:val="0"/>
          <w:i w:val="0"/>
          <w:iCs w:val="0"/>
          <w:sz w:val="21"/>
          <w:szCs w:val="21"/>
          <w:u w:val="none"/>
          <w:lang w:eastAsia="zh-CN"/>
        </w:rPr>
        <w:t>上，闭合开关，在某一高度由静止释放重物，撞击玻璃，玻璃完好如初，在此过程中记录电压表的示数随时间变化的图像如图乙所示（不考虑t</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lang w:eastAsia="zh-CN"/>
        </w:rPr>
        <w:t>时刻之后的情况）。已知电源电压U＝18V，压力传感器的阻值R</w:t>
      </w:r>
      <w:r>
        <w:rPr>
          <w:rFonts w:ascii="宋体" w:eastAsia="宋体" w:hAnsi="宋体" w:cs="宋体" w:hint="eastAsia"/>
          <w:b w:val="0"/>
          <w:bCs w:val="0"/>
          <w:i w:val="0"/>
          <w:iCs w:val="0"/>
          <w:sz w:val="21"/>
          <w:szCs w:val="21"/>
          <w:u w:val="none"/>
          <w:vertAlign w:val="subscript"/>
          <w:lang w:eastAsia="zh-CN"/>
        </w:rPr>
        <w:t>N</w:t>
      </w:r>
      <w:r>
        <w:rPr>
          <w:rFonts w:ascii="宋体" w:eastAsia="宋体" w:hAnsi="宋体" w:cs="宋体" w:hint="eastAsia"/>
          <w:b w:val="0"/>
          <w:bCs w:val="0"/>
          <w:i w:val="0"/>
          <w:iCs w:val="0"/>
          <w:sz w:val="21"/>
          <w:szCs w:val="21"/>
          <w:u w:val="none"/>
          <w:lang w:eastAsia="zh-CN"/>
        </w:rPr>
        <w:t>随压力F变化的关系如图丙所示。闭合开关后：</w:t>
      </w:r>
    </w:p>
    <w:p w14:paraId="02EA31FF">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inline distT="0" distB="0" distL="114300" distR="114300">
            <wp:extent cx="1454785" cy="1240790"/>
            <wp:effectExtent l="0" t="0" r="12065" b="16510"/>
            <wp:docPr id="8" name="yt_shape_175133292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t_shape_1751332928391"/>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4785" cy="1240790"/>
                    </a:xfrm>
                    <a:prstGeom prst="rect">
                      <a:avLst/>
                    </a:prstGeom>
                  </pic:spPr>
                </pic:pic>
              </a:graphicData>
            </a:graphic>
          </wp:inline>
        </w:drawing>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drawing>
          <wp:inline distT="0" distB="0" distL="114300" distR="114300">
            <wp:extent cx="1044575" cy="1242060"/>
            <wp:effectExtent l="0" t="0" r="3175" b="15240"/>
            <wp:docPr id="9" name="yt_shape_175133292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shape_1751332928413"/>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44575" cy="1242060"/>
                    </a:xfrm>
                    <a:prstGeom prst="rect">
                      <a:avLst/>
                    </a:prstGeom>
                  </pic:spPr>
                </pic:pic>
              </a:graphicData>
            </a:graphic>
          </wp:inline>
        </w:drawing>
      </w:r>
    </w:p>
    <w:p w14:paraId="3838E7A4">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rPr>
        <w:drawing>
          <wp:inline distT="0" distB="0" distL="114300" distR="114300">
            <wp:extent cx="1221105" cy="1226185"/>
            <wp:effectExtent l="0" t="0" r="17145" b="12065"/>
            <wp:docPr id="10" name="yt_shape_175133292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t_shape_1751332928436"/>
                    <pic:cNvPicPr>
                      <a:picLocks noChangeAspect="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21105" cy="1226185"/>
                    </a:xfrm>
                    <a:prstGeom prst="rect">
                      <a:avLst/>
                    </a:prstGeom>
                  </pic:spPr>
                </pic:pic>
              </a:graphicData>
            </a:graphic>
          </wp:inline>
        </w:drawing>
      </w:r>
    </w:p>
    <w:p w14:paraId="55A2395E">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（1）当压力为0时，压力传感器的阻值为</w:t>
      </w:r>
      <w:r>
        <w:rPr>
          <w:rFonts w:ascii="宋体" w:eastAsia="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szCs w:val="21"/>
          <w:u w:val="none"/>
          <w:lang w:eastAsia="zh-CN"/>
        </w:rPr>
        <w:t>Ω。</w:t>
      </w:r>
    </w:p>
    <w:p w14:paraId="066B50DA">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（2）当玻璃承受的压力增大时，电路中的电流变</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w:t>
      </w:r>
    </w:p>
    <w:p w14:paraId="7DB30D5E">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（3） 此次撞击过程中，重物对玻璃样品的最大压力为</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N。</w:t>
      </w:r>
    </w:p>
    <w:p w14:paraId="4E065F0B">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val="en-US" w:eastAsia="zh-CN"/>
        </w:rPr>
        <w:t>10</w:t>
      </w:r>
      <w:r>
        <w:rPr>
          <w:rFonts w:ascii="宋体" w:eastAsia="宋体" w:hAnsi="宋体" w:cs="宋体" w:hint="eastAsia"/>
          <w:b w:val="0"/>
          <w:bCs w:val="0"/>
          <w:i w:val="0"/>
          <w:iCs w:val="0"/>
          <w:sz w:val="21"/>
          <w:szCs w:val="21"/>
          <w:u w:val="none"/>
          <w:lang w:eastAsia="zh-CN"/>
        </w:rPr>
        <w:t>. 图甲是一个超声波加湿器，图乙是其内部湿度监测装置的简化电路图。已知电源电压恒为20V，定值电阻R</w:t>
      </w:r>
      <w:r>
        <w:rPr>
          <w:rFonts w:ascii="宋体" w:eastAsia="宋体" w:hAnsi="宋体" w:cs="宋体" w:hint="eastAsia"/>
          <w:b w:val="0"/>
          <w:bCs w:val="0"/>
          <w:i w:val="0"/>
          <w:iCs w:val="0"/>
          <w:sz w:val="21"/>
          <w:szCs w:val="21"/>
          <w:u w:val="none"/>
          <w:vertAlign w:val="subscript"/>
          <w:lang w:eastAsia="zh-CN"/>
        </w:rPr>
        <w:t>0</w:t>
      </w:r>
      <w:r>
        <w:rPr>
          <w:rFonts w:ascii="宋体" w:eastAsia="宋体" w:hAnsi="宋体" w:cs="宋体" w:hint="eastAsia"/>
          <w:b w:val="0"/>
          <w:bCs w:val="0"/>
          <w:i w:val="0"/>
          <w:iCs w:val="0"/>
          <w:sz w:val="21"/>
          <w:szCs w:val="21"/>
          <w:u w:val="none"/>
          <w:lang w:eastAsia="zh-CN"/>
        </w:rPr>
        <w:t>＝30Ω，电压表的量程为0～15V，湿敏电阻R的阻值随湿度RH变化的关系图像如图丙所示。在电路安全的前提下：</w:t>
      </w:r>
    </w:p>
    <w:p w14:paraId="63B4DF67">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rPr>
        <w:drawing>
          <wp:inline distT="0" distB="0" distL="114300" distR="114300">
            <wp:extent cx="574040" cy="1123315"/>
            <wp:effectExtent l="0" t="0" r="16510" b="635"/>
            <wp:docPr id="11" name="yt_shape_175133292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t_shape_1751332928649"/>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4040" cy="1123315"/>
                    </a:xfrm>
                    <a:prstGeom prst="rect">
                      <a:avLst/>
                    </a:prstGeom>
                  </pic:spPr>
                </pic:pic>
              </a:graphicData>
            </a:graphic>
          </wp:inline>
        </w:drawing>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drawing>
          <wp:inline distT="0" distB="0" distL="114300" distR="114300">
            <wp:extent cx="1292860" cy="1079500"/>
            <wp:effectExtent l="0" t="0" r="2540" b="6350"/>
            <wp:docPr id="12" name="yt_shape_175133292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t_shape_1751332928671"/>
                    <pic:cNvPicPr>
                      <a:picLocks noChangeAspect="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92860" cy="1079500"/>
                    </a:xfrm>
                    <a:prstGeom prst="rect">
                      <a:avLst/>
                    </a:prstGeom>
                  </pic:spPr>
                </pic:pic>
              </a:graphicData>
            </a:graphic>
          </wp:inline>
        </w:drawing>
      </w:r>
    </w:p>
    <w:p w14:paraId="5F2A7264">
      <w:pPr>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drawing>
          <wp:inline distT="0" distB="0" distL="114300" distR="114300">
            <wp:extent cx="1806575" cy="1595755"/>
            <wp:effectExtent l="0" t="0" r="3175" b="4445"/>
            <wp:docPr id="13" name="yt_shape_175133292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shape_1751332928694"/>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06575" cy="1595755"/>
                    </a:xfrm>
                    <a:prstGeom prst="rect">
                      <a:avLst/>
                    </a:prstGeom>
                  </pic:spPr>
                </pic:pic>
              </a:graphicData>
            </a:graphic>
          </wp:inline>
        </w:drawing>
      </w:r>
    </w:p>
    <w:p w14:paraId="3A2D8576">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（1）当环境湿度增大时，湿敏电阻R的阻值</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，电压表示数</w:t>
      </w:r>
      <w:r>
        <w:rPr>
          <w:rFonts w:ascii="宋体" w:eastAsia="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szCs w:val="21"/>
          <w:u w:val="none"/>
          <w:lang w:eastAsia="zh-CN"/>
        </w:rPr>
        <w:t>。（变大/不变/变小）</w:t>
      </w:r>
    </w:p>
    <w:p w14:paraId="7FC8495B">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（2） 当环境湿度为40％时，监测电路中的电流表示数是多少？</w:t>
      </w:r>
    </w:p>
    <w:p w14:paraId="67C14589">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（3） 当电压表示数为14V时，该监测电路监测的湿度值是多少？</w:t>
      </w:r>
    </w:p>
    <w:p w14:paraId="583B4FFD">
      <w:pPr>
        <w:keepNext w:val="0"/>
        <w:keepLines w:val="0"/>
        <w:pageBreakBefore w:val="0"/>
        <w:widowControl w:val="0"/>
        <w:kinsoku/>
        <w:wordWrap/>
        <w:overflowPunct w:val="0"/>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eastAsia="zh-CN"/>
        </w:rPr>
      </w:pPr>
      <w:r>
        <w:rPr>
          <w:rFonts w:ascii="宋体" w:eastAsia="宋体" w:hAnsi="宋体" w:cs="宋体" w:hint="eastAsia"/>
          <w:b w:val="0"/>
          <w:bCs w:val="0"/>
          <w:i w:val="0"/>
          <w:iCs w:val="0"/>
          <w:sz w:val="21"/>
          <w:szCs w:val="21"/>
          <w:u w:val="none"/>
          <w:lang w:eastAsia="zh-CN"/>
        </w:rPr>
        <w:t>（4） 若想提高监测电路监测的湿度值范围，请你提出一个解决办法。</w:t>
      </w:r>
    </w:p>
    <w:p w14:paraId="751A8FD3">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val="en-US" w:eastAsia="zh-CN"/>
        </w:rPr>
      </w:pPr>
    </w:p>
    <w:p w14:paraId="7F967A6B">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val="en-US" w:eastAsia="zh-CN"/>
        </w:rPr>
      </w:pPr>
    </w:p>
    <w:p w14:paraId="416E4A7D">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val="en-US" w:eastAsia="zh-CN"/>
        </w:rPr>
      </w:pPr>
    </w:p>
    <w:p w14:paraId="2C42CB3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val="0"/>
          <w:bCs w:val="0"/>
          <w:i w:val="0"/>
          <w:iCs w:val="0"/>
          <w:sz w:val="21"/>
          <w:szCs w:val="21"/>
          <w:u w:val="none"/>
          <w:lang w:val="en-US" w:eastAsia="zh-CN"/>
        </w:rPr>
      </w:pPr>
    </w:p>
    <w:p w14:paraId="56A27D5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bCs/>
          <w:i w:val="0"/>
          <w:iCs w:val="0"/>
          <w:color w:val="0000FF"/>
          <w:sz w:val="21"/>
          <w:szCs w:val="21"/>
          <w:u w:val="none"/>
          <w:lang w:eastAsia="zh-CN"/>
        </w:rPr>
      </w:pPr>
      <w:bookmarkStart w:id="0" w:name="_GoBack"/>
      <w:bookmarkEnd w:id="0"/>
      <w:r>
        <w:rPr>
          <w:rFonts w:ascii="宋体" w:eastAsia="宋体" w:hAnsi="宋体" w:cs="宋体" w:hint="eastAsia"/>
          <w:b/>
          <w:bCs/>
          <w:i w:val="0"/>
          <w:iCs w:val="0"/>
          <w:color w:val="0000FF"/>
          <w:sz w:val="21"/>
          <w:szCs w:val="21"/>
          <w:u w:val="none"/>
          <w:lang w:eastAsia="zh-CN"/>
        </w:rPr>
        <w:t>参考答案</w:t>
      </w:r>
    </w:p>
    <w:p w14:paraId="79E864A5">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eastAsia="宋体" w:hAnsi="宋体" w:cs="宋体" w:hint="eastAsia"/>
          <w:b/>
          <w:bCs/>
          <w:i w:val="0"/>
          <w:iCs w:val="0"/>
          <w:sz w:val="21"/>
          <w:szCs w:val="21"/>
          <w:u w:val="none"/>
          <w:lang w:eastAsia="zh-CN"/>
        </w:rPr>
        <w:sectPr>
          <w:footerReference w:type="default" r:id="rId25"/>
          <w:type w:val="continuous"/>
          <w:pgSz w:w="11906" w:h="16838"/>
          <w:pgMar w:top="1134" w:right="1134" w:bottom="1134" w:left="1134" w:header="851" w:footer="850" w:gutter="0"/>
          <w:pgBorders>
            <w:top w:val="double" w:sz="6" w:space="1" w:color="C81D31"/>
            <w:left w:val="double" w:sz="6" w:space="4" w:color="C81D31"/>
            <w:bottom w:val="double" w:sz="6" w:space="1" w:color="C81D31"/>
            <w:right w:val="double" w:sz="6" w:space="4" w:color="C81D31"/>
          </w:pgBorders>
          <w:cols w:num="2" w:sep="1" w:space="420"/>
          <w:docGrid w:type="lines" w:linePitch="312" w:charSpace="0"/>
        </w:sectPr>
      </w:pPr>
      <w:r>
        <w:rPr>
          <w:rFonts w:ascii="宋体" w:eastAsia="宋体" w:hAnsi="宋体" w:cs="宋体" w:hint="eastAsia"/>
          <w:b/>
          <w:bCs/>
          <w:i w:val="0"/>
          <w:iCs w:val="0"/>
          <w:color w:val="0000FF"/>
          <w:sz w:val="21"/>
          <w:szCs w:val="21"/>
          <w:u w:val="none"/>
          <w:lang w:val="en-US" w:eastAsia="zh-CN"/>
        </w:rPr>
        <w:t>1、</w:t>
      </w:r>
      <w:r>
        <w:rPr>
          <w:rFonts w:ascii="宋体" w:eastAsia="宋体" w:hAnsi="宋体" w:cs="宋体" w:hint="eastAsia"/>
          <w:b/>
          <w:bCs/>
          <w:i w:val="0"/>
          <w:iCs w:val="0"/>
          <w:color w:val="0000FF"/>
          <w:sz w:val="21"/>
          <w:szCs w:val="21"/>
          <w:u w:val="none"/>
          <w:lang w:eastAsia="zh-CN"/>
        </w:rPr>
        <w:t>B；</w:t>
      </w:r>
      <w:r>
        <w:rPr>
          <w:rFonts w:ascii="宋体" w:eastAsia="宋体" w:hAnsi="宋体" w:cs="宋体" w:hint="eastAsia"/>
          <w:b/>
          <w:bCs/>
          <w:i w:val="0"/>
          <w:iCs w:val="0"/>
          <w:color w:val="0000FF"/>
          <w:sz w:val="21"/>
          <w:szCs w:val="21"/>
          <w:u w:val="none"/>
          <w:lang w:val="en-US" w:eastAsia="zh-CN"/>
        </w:rPr>
        <w:t>2、</w:t>
      </w:r>
      <w:r>
        <w:rPr>
          <w:rFonts w:ascii="宋体" w:eastAsia="宋体" w:hAnsi="宋体" w:cs="宋体" w:hint="eastAsia"/>
          <w:b/>
          <w:bCs/>
          <w:i w:val="0"/>
          <w:iCs w:val="0"/>
          <w:color w:val="0000FF"/>
          <w:sz w:val="21"/>
          <w:szCs w:val="21"/>
          <w:u w:val="none"/>
          <w:lang w:eastAsia="zh-CN"/>
        </w:rPr>
        <w:t>B；</w:t>
      </w:r>
      <w:r>
        <w:rPr>
          <w:rFonts w:ascii="宋体" w:eastAsia="宋体" w:hAnsi="宋体" w:cs="宋体" w:hint="eastAsia"/>
          <w:b/>
          <w:bCs/>
          <w:i w:val="0"/>
          <w:iCs w:val="0"/>
          <w:color w:val="0000FF"/>
          <w:sz w:val="21"/>
          <w:szCs w:val="21"/>
          <w:u w:val="none"/>
          <w:lang w:val="en-US" w:eastAsia="zh-CN"/>
        </w:rPr>
        <w:t>3、</w:t>
      </w:r>
      <w:r>
        <w:rPr>
          <w:rFonts w:ascii="宋体" w:eastAsia="宋体" w:hAnsi="宋体" w:cs="宋体" w:hint="eastAsia"/>
          <w:b/>
          <w:bCs/>
          <w:i w:val="0"/>
          <w:iCs w:val="0"/>
          <w:color w:val="0000FF"/>
          <w:sz w:val="21"/>
          <w:szCs w:val="21"/>
          <w:u w:val="none"/>
          <w:lang w:eastAsia="zh-CN"/>
        </w:rPr>
        <w:t>D；</w:t>
      </w:r>
      <w:r>
        <w:rPr>
          <w:rFonts w:ascii="宋体" w:hAnsi="宋体" w:cs="宋体" w:hint="eastAsia"/>
          <w:b/>
          <w:bCs/>
          <w:i w:val="0"/>
          <w:iCs w:val="0"/>
          <w:color w:val="0000FF"/>
          <w:sz w:val="21"/>
          <w:szCs w:val="21"/>
          <w:lang w:val="en-US" w:eastAsia="zh-CN"/>
        </w:rPr>
        <w:t>4、</w:t>
      </w:r>
      <w:r>
        <w:rPr>
          <w:rFonts w:ascii="宋体" w:eastAsia="宋体" w:hAnsi="宋体" w:cs="宋体" w:hint="eastAsia"/>
          <w:b/>
          <w:bCs/>
          <w:i w:val="0"/>
          <w:iCs w:val="0"/>
          <w:color w:val="0000FF"/>
          <w:sz w:val="21"/>
          <w:szCs w:val="21"/>
        </w:rPr>
        <w:t>A</w:t>
      </w:r>
      <w:r>
        <w:rPr>
          <w:rFonts w:ascii="宋体" w:hAnsi="宋体" w:cs="宋体" w:hint="eastAsia"/>
          <w:b/>
          <w:bCs/>
          <w:i w:val="0"/>
          <w:iCs w:val="0"/>
          <w:color w:val="0000FF"/>
          <w:sz w:val="21"/>
          <w:szCs w:val="21"/>
          <w:lang w:eastAsia="zh-CN"/>
        </w:rPr>
        <w:t>；</w:t>
      </w:r>
      <w:r>
        <w:rPr>
          <w:rFonts w:ascii="宋体" w:hAnsi="宋体" w:cs="宋体" w:hint="eastAsia"/>
          <w:b/>
          <w:bCs/>
          <w:i w:val="0"/>
          <w:iCs w:val="0"/>
          <w:color w:val="0000FF"/>
          <w:sz w:val="21"/>
          <w:szCs w:val="21"/>
          <w:lang w:val="en-US" w:eastAsia="zh-CN"/>
        </w:rPr>
        <w:t>5、</w:t>
      </w:r>
      <w:r>
        <w:rPr>
          <w:rFonts w:ascii="宋体" w:eastAsia="宋体" w:hAnsi="宋体" w:cs="宋体" w:hint="eastAsia"/>
          <w:b/>
          <w:bCs/>
          <w:i w:val="0"/>
          <w:iCs w:val="0"/>
          <w:color w:val="0000FF"/>
          <w:sz w:val="21"/>
          <w:szCs w:val="21"/>
        </w:rPr>
        <w:t>C</w:t>
      </w:r>
      <w:r>
        <w:rPr>
          <w:rFonts w:ascii="宋体" w:hAnsi="宋体" w:cs="宋体" w:hint="eastAsia"/>
          <w:b/>
          <w:bCs/>
          <w:i w:val="0"/>
          <w:iCs w:val="0"/>
          <w:color w:val="0000FF"/>
          <w:sz w:val="21"/>
          <w:szCs w:val="21"/>
          <w:lang w:eastAsia="zh-CN"/>
        </w:rPr>
        <w:t>；</w:t>
      </w:r>
      <w:r>
        <w:rPr>
          <w:rFonts w:ascii="宋体" w:hAnsi="宋体" w:cs="宋体" w:hint="eastAsia"/>
          <w:b/>
          <w:bCs/>
          <w:i w:val="0"/>
          <w:iCs w:val="0"/>
          <w:color w:val="0000FF"/>
          <w:sz w:val="21"/>
          <w:szCs w:val="21"/>
          <w:lang w:val="en-US" w:eastAsia="zh-CN"/>
        </w:rPr>
        <w:t>6、</w:t>
      </w:r>
      <w:r>
        <w:rPr>
          <w:rFonts w:ascii="宋体" w:eastAsia="宋体" w:hAnsi="宋体" w:cs="宋体" w:hint="eastAsia"/>
          <w:b/>
          <w:bCs/>
          <w:i w:val="0"/>
          <w:iCs w:val="0"/>
          <w:color w:val="0000FF"/>
          <w:sz w:val="21"/>
          <w:szCs w:val="21"/>
        </w:rPr>
        <w:t>A</w:t>
      </w:r>
      <w:r>
        <w:rPr>
          <w:rFonts w:ascii="宋体" w:hAnsi="宋体" w:cs="宋体" w:hint="eastAsia"/>
          <w:b/>
          <w:bCs/>
          <w:i w:val="0"/>
          <w:iCs w:val="0"/>
          <w:color w:val="0000FF"/>
          <w:sz w:val="21"/>
          <w:szCs w:val="21"/>
          <w:lang w:eastAsia="zh-CN"/>
        </w:rPr>
        <w:t>；</w:t>
      </w:r>
      <w:r>
        <w:rPr>
          <w:rFonts w:ascii="宋体" w:eastAsia="宋体" w:hAnsi="宋体" w:cs="宋体" w:hint="eastAsia"/>
          <w:b/>
          <w:bCs/>
          <w:i w:val="0"/>
          <w:iCs w:val="0"/>
          <w:color w:val="0000FF"/>
          <w:sz w:val="21"/>
          <w:szCs w:val="21"/>
          <w:u w:val="none"/>
          <w:lang w:val="en-US" w:eastAsia="zh-CN"/>
        </w:rPr>
        <w:t>7、</w:t>
      </w:r>
      <w:r>
        <w:rPr>
          <w:rFonts w:ascii="宋体" w:eastAsia="宋体" w:hAnsi="宋体" w:cs="宋体" w:hint="eastAsia"/>
          <w:b/>
          <w:bCs/>
          <w:i w:val="0"/>
          <w:iCs w:val="0"/>
          <w:color w:val="0000FF"/>
          <w:sz w:val="21"/>
          <w:szCs w:val="21"/>
          <w:u w:val="none"/>
          <w:lang w:eastAsia="zh-CN"/>
        </w:rPr>
        <w:t>0.9；2000；7.5</w:t>
      </w:r>
      <w:r>
        <w:rPr>
          <w:rFonts w:ascii="宋体" w:eastAsia="宋体" w:hAnsi="宋体" w:cs="宋体" w:hint="eastAsia"/>
          <w:b/>
          <w:bCs/>
          <w:i w:val="0"/>
          <w:iCs w:val="0"/>
          <w:color w:val="0000FF"/>
          <w:sz w:val="21"/>
          <w:szCs w:val="21"/>
          <w:u w:val="none"/>
          <w:lang w:eastAsia="zh-CN"/>
        </w:rPr>
        <w:t>；</w:t>
      </w:r>
      <w:r>
        <w:rPr>
          <w:rFonts w:ascii="宋体" w:eastAsia="宋体" w:hAnsi="宋体" w:cs="宋体" w:hint="eastAsia"/>
          <w:b/>
          <w:bCs/>
          <w:i w:val="0"/>
          <w:iCs w:val="0"/>
          <w:color w:val="0000FF"/>
          <w:sz w:val="21"/>
          <w:szCs w:val="21"/>
          <w:u w:val="none"/>
          <w:lang w:val="en-US" w:eastAsia="zh-CN"/>
        </w:rPr>
        <w:t>8、</w:t>
      </w:r>
      <w:r>
        <w:rPr>
          <w:rFonts w:ascii="宋体" w:eastAsia="宋体" w:hAnsi="宋体" w:cs="宋体" w:hint="eastAsia"/>
          <w:b/>
          <w:bCs/>
          <w:i w:val="0"/>
          <w:iCs w:val="0"/>
          <w:color w:val="0000FF"/>
          <w:sz w:val="21"/>
          <w:szCs w:val="21"/>
          <w:u w:val="none"/>
          <w:lang w:eastAsia="zh-CN"/>
        </w:rPr>
        <w:t>减小；调小一点；</w:t>
      </w:r>
      <w:r>
        <w:rPr>
          <w:rFonts w:ascii="宋体" w:hAnsi="宋体" w:cs="宋体" w:hint="eastAsia"/>
          <w:b/>
          <w:bCs/>
          <w:i w:val="0"/>
          <w:iCs w:val="0"/>
          <w:color w:val="0000FF"/>
          <w:sz w:val="21"/>
          <w:szCs w:val="21"/>
          <w:u w:val="none"/>
          <w:lang w:val="en-US" w:eastAsia="zh-CN"/>
        </w:rPr>
        <w:t>9</w:t>
      </w:r>
      <w:r>
        <w:rPr>
          <w:rFonts w:ascii="宋体" w:eastAsia="宋体" w:hAnsi="宋体" w:cs="宋体" w:hint="eastAsia"/>
          <w:b/>
          <w:bCs/>
          <w:i w:val="0"/>
          <w:iCs w:val="0"/>
          <w:color w:val="0000FF"/>
          <w:sz w:val="21"/>
          <w:szCs w:val="21"/>
          <w:u w:val="none"/>
          <w:lang w:val="en-US" w:eastAsia="zh-CN"/>
        </w:rPr>
        <w:t>、</w:t>
      </w:r>
      <w:r>
        <w:rPr>
          <w:rFonts w:ascii="宋体" w:eastAsia="宋体" w:hAnsi="宋体" w:cs="宋体" w:hint="eastAsia"/>
          <w:b/>
          <w:bCs/>
          <w:i w:val="0"/>
          <w:iCs w:val="0"/>
          <w:color w:val="0000FF"/>
          <w:sz w:val="21"/>
          <w:szCs w:val="21"/>
          <w:u w:val="none"/>
          <w:lang w:eastAsia="zh-CN"/>
        </w:rPr>
        <w:t>160；大；800；</w:t>
      </w:r>
      <w:r>
        <w:rPr>
          <w:rFonts w:ascii="宋体" w:eastAsia="宋体" w:hAnsi="宋体" w:cs="宋体" w:hint="eastAsia"/>
          <w:b/>
          <w:bCs/>
          <w:i w:val="0"/>
          <w:iCs w:val="0"/>
          <w:color w:val="0000FF"/>
          <w:sz w:val="21"/>
          <w:szCs w:val="21"/>
          <w:u w:val="none"/>
          <w:lang w:val="en-US" w:eastAsia="zh-CN"/>
        </w:rPr>
        <w:t>10、</w:t>
      </w:r>
      <w:r>
        <w:rPr>
          <w:rFonts w:ascii="宋体" w:eastAsia="宋体" w:hAnsi="宋体" w:cs="宋体" w:hint="eastAsia"/>
          <w:b/>
          <w:bCs/>
          <w:i w:val="0"/>
          <w:iCs w:val="0"/>
          <w:color w:val="0000FF"/>
          <w:sz w:val="21"/>
          <w:szCs w:val="21"/>
          <w:u w:val="none"/>
          <w:lang w:eastAsia="zh-CN"/>
        </w:rPr>
        <w:t>（</w:t>
      </w:r>
      <w:r>
        <w:rPr>
          <w:rFonts w:ascii="宋体" w:eastAsia="宋体" w:hAnsi="宋体" w:cs="宋体" w:hint="eastAsia"/>
          <w:b/>
          <w:bCs/>
          <w:i w:val="0"/>
          <w:iCs w:val="0"/>
          <w:color w:val="0000FF"/>
          <w:sz w:val="21"/>
          <w:szCs w:val="21"/>
          <w:u w:val="none"/>
          <w:lang w:val="en-US" w:eastAsia="zh-CN"/>
        </w:rPr>
        <w:t>1</w:t>
      </w:r>
      <w:r>
        <w:rPr>
          <w:rFonts w:ascii="宋体" w:eastAsia="宋体" w:hAnsi="宋体" w:cs="宋体" w:hint="eastAsia"/>
          <w:b/>
          <w:bCs/>
          <w:i w:val="0"/>
          <w:iCs w:val="0"/>
          <w:color w:val="0000FF"/>
          <w:sz w:val="21"/>
          <w:szCs w:val="21"/>
          <w:u w:val="none"/>
          <w:lang w:eastAsia="zh-CN"/>
        </w:rPr>
        <w:t>）变大；变大；（2）0.25A；（3）60％；（4）在不改变电源电压和电压表量程的情况下，提高该装置监测湿度的范围，则湿敏电阻接入电路的阻值变大，根据串联分压原理可知可增大定值电阻的阻值（合理均可）</w:t>
      </w:r>
    </w:p>
    <w:p w14:paraId="6809A7CF">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firstLine="0" w:firstLineChars="0"/>
        <w:textAlignment w:val="auto"/>
        <w:rPr>
          <w:rFonts w:ascii="宋体" w:eastAsia="宋体" w:hAnsi="宋体" w:cs="宋体" w:hint="eastAsia"/>
          <w:i w:val="0"/>
          <w:iCs w:val="0"/>
          <w:color w:val="0000FF"/>
          <w:sz w:val="21"/>
          <w:szCs w:val="21"/>
        </w:rPr>
      </w:pPr>
    </w:p>
    <w:sectPr>
      <w:headerReference w:type="default" r:id="rId26"/>
      <w:footerReference w:type="default" r:id="rId27"/>
      <w:type w:val="continuous"/>
      <w:pgSz w:w="11906" w:h="16838"/>
      <w:pgMar w:top="1134" w:right="1134" w:bottom="1134" w:left="1134" w:header="851" w:footer="992" w:gutter="0"/>
      <w:pgBorders>
        <w:top w:val="double" w:sz="6" w:space="1" w:color="C81D31"/>
        <w:left w:val="double" w:sz="6" w:space="4" w:color="C81D31"/>
        <w:bottom w:val="double" w:sz="6" w:space="1" w:color="C81D31"/>
        <w:right w:val="double" w:sz="6" w:space="4" w:color="C81D31"/>
      </w:pgBorders>
      <w:cols w:num="2" w:space="708" w:equalWidth="0">
        <w:col w:w="4606" w:space="425"/>
        <w:col w:w="4606" w:space="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Cambria Math">
    <w:panose1 w:val="02040503050406030204"/>
    <w:charset w:val="01"/>
    <w:family w:val="roman"/>
    <w:notTrueType/>
    <w:pitch w:val="variable"/>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BAD7DB">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6AB718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04B985">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640CBC5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2"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3"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76D31"/>
    <w:rsid w:val="004151FC"/>
    <w:rsid w:val="00C02FC6"/>
    <w:rsid w:val="02753F82"/>
    <w:rsid w:val="033F3DFA"/>
    <w:rsid w:val="0B420FC5"/>
    <w:rsid w:val="0BB76D31"/>
    <w:rsid w:val="0E3966AF"/>
    <w:rsid w:val="0E997A67"/>
    <w:rsid w:val="0FF3288D"/>
    <w:rsid w:val="10066A65"/>
    <w:rsid w:val="12D71F72"/>
    <w:rsid w:val="166B5873"/>
    <w:rsid w:val="184D3F66"/>
    <w:rsid w:val="1A9829AF"/>
    <w:rsid w:val="1AAD418D"/>
    <w:rsid w:val="219C02C4"/>
    <w:rsid w:val="23B90B33"/>
    <w:rsid w:val="2471674B"/>
    <w:rsid w:val="2646146A"/>
    <w:rsid w:val="26CD5EB8"/>
    <w:rsid w:val="298538EF"/>
    <w:rsid w:val="2A5E32CD"/>
    <w:rsid w:val="2C0B54B7"/>
    <w:rsid w:val="2D0F67D5"/>
    <w:rsid w:val="32D17F71"/>
    <w:rsid w:val="345A26F2"/>
    <w:rsid w:val="38746131"/>
    <w:rsid w:val="388D68D4"/>
    <w:rsid w:val="391335FE"/>
    <w:rsid w:val="3B15491E"/>
    <w:rsid w:val="3F756B24"/>
    <w:rsid w:val="40EF2A79"/>
    <w:rsid w:val="449F0DA3"/>
    <w:rsid w:val="4752619C"/>
    <w:rsid w:val="47F55F13"/>
    <w:rsid w:val="48C87D13"/>
    <w:rsid w:val="49A14B2D"/>
    <w:rsid w:val="4B2953DD"/>
    <w:rsid w:val="4BAF3531"/>
    <w:rsid w:val="4CA82055"/>
    <w:rsid w:val="4E382EAA"/>
    <w:rsid w:val="4ECA6798"/>
    <w:rsid w:val="510A745C"/>
    <w:rsid w:val="529671F9"/>
    <w:rsid w:val="53EB3896"/>
    <w:rsid w:val="57B348DF"/>
    <w:rsid w:val="58F22E92"/>
    <w:rsid w:val="5A352B21"/>
    <w:rsid w:val="5CF14DEA"/>
    <w:rsid w:val="5D9D2A7B"/>
    <w:rsid w:val="600F62AF"/>
    <w:rsid w:val="60600E46"/>
    <w:rsid w:val="632C6D85"/>
    <w:rsid w:val="63DE5EC2"/>
    <w:rsid w:val="64C354B9"/>
    <w:rsid w:val="672C7CD4"/>
    <w:rsid w:val="67C95523"/>
    <w:rsid w:val="6C262F44"/>
    <w:rsid w:val="6C4A4161"/>
    <w:rsid w:val="73AA38F4"/>
    <w:rsid w:val="744349DE"/>
    <w:rsid w:val="74B15375"/>
    <w:rsid w:val="797F1570"/>
    <w:rsid w:val="7B3C5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after="120" w:afterLines="0" w:afterAutospacing="0"/>
    </w:p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BlockText">
    <w:name w:val="Block Text"/>
    <w:basedOn w:val="Normal"/>
    <w:uiPriority w:val="99"/>
    <w:semiHidden/>
    <w:qFormat/>
    <w:pPr>
      <w:spacing w:after="120"/>
      <w:ind w:left="1440" w:right="700" w:leftChars="700" w:rightChars="7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footer" Target="footer1.xml" /><Relationship Id="rId26" Type="http://schemas.openxmlformats.org/officeDocument/2006/relationships/header" Target="head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21.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Words>
  <Characters>49</Characters>
  <DocSecurity>0</DocSecurity>
  <Lines>0</Lines>
  <Paragraphs>0</Paragraphs>
  <ScaleCrop>false</ScaleCrop>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2025-06-21T00:56:00Z</dcterms:created>
  <dcterms:modified xsi:type="dcterms:W3CDTF">2025-08-11T08:35:39Z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