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年黑龙江省大庆三十六中中考物理一模试卷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10</w:t>
      </w:r>
      <w:r>
        <w:rPr>
          <w:rFonts w:ascii="SimHei" w:eastAsia="SimHei" w:hAnsi="SimHei" w:cs="SimHei"/>
          <w:b w:val="0"/>
          <w:sz w:val="21"/>
        </w:rPr>
        <w:t>小题，共</w:t>
      </w:r>
      <w:r>
        <w:rPr>
          <w:rFonts w:ascii="Times New Roman" w:eastAsia="Times New Roman" w:hAnsi="Times New Roman" w:cs="Times New Roman"/>
          <w:b/>
          <w:sz w:val="21"/>
        </w:rPr>
        <w:t>40</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1d45dbc4-d0c9-41ed-b3a0-19cfe47a77b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190625" cy="11620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190625" cy="1162050"/>
                    </a:xfrm>
                    <a:prstGeom prst="rect">
                      <a:avLst/>
                    </a:prstGeom>
                    <a:noFill/>
                    <a:ln>
                      <a:noFill/>
                    </a:ln>
                  </pic:spPr>
                </pic:pic>
              </a:graphicData>
            </a:graphic>
          </wp:anchor>
        </w:drawing>
      </w:r>
      <w:r>
        <w:rPr>
          <w:rFonts w:ascii="SimSun" w:eastAsia="SimSun" w:hAnsi="SimSun" w:cs="SimSun"/>
          <w:kern w:val="0"/>
          <w:szCs w:val="21"/>
        </w:rPr>
        <w:t>今年春晚舞蹈类节目《秧</w:t>
      </w:r>
      <w:r>
        <w:rPr>
          <w:rFonts w:ascii="Times New Roman" w:eastAsia="Times New Roman" w:hAnsi="Times New Roman" w:cs="Times New Roman"/>
          <w:i/>
          <w:iCs/>
          <w:kern w:val="0"/>
          <w:szCs w:val="21"/>
        </w:rPr>
        <w:t>BOT</w:t>
      </w:r>
      <w:r>
        <w:rPr>
          <w:rFonts w:ascii="SimSun" w:eastAsia="SimSun" w:hAnsi="SimSun" w:cs="SimSun"/>
          <w:kern w:val="0"/>
          <w:szCs w:val="21"/>
        </w:rPr>
        <w:t>》中的机器人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SimSun" w:eastAsia="SimSun" w:hAnsi="SimSun" w:cs="SimSun"/>
          <w:kern w:val="0"/>
          <w:szCs w:val="21"/>
        </w:rPr>
        <w:t>群组和演员一起扭秧歌表演令人惊叹！下列有关描述正确的是</w:t>
      </w:r>
      <w:r>
        <w:rPr>
          <w:rFonts w:ascii="Times New Roman" w:eastAsia="Times New Roman" w:hAnsi="Times New Roman" w:cs="Times New Roman"/>
          <w:kern w:val="0"/>
          <w:szCs w:val="21"/>
        </w:rPr>
        <w:t>(    )</w:t>
      </w:r>
      <w:bookmarkEnd w:id="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SimSun" w:eastAsia="SimSun" w:hAnsi="SimSun" w:cs="SimSun"/>
          <w:kern w:val="0"/>
          <w:szCs w:val="21"/>
        </w:rPr>
        <w:t>的身高约</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mm</w:t>
      </w:r>
      <w:r>
        <w:br/>
      </w:r>
      <w:r>
        <w:rPr>
          <w:rFonts w:ascii="Times New Roman" w:eastAsia="Times New Roman" w:hAnsi="Times New Roman" w:cs="Times New Roman"/>
          <w:kern w:val="0"/>
          <w:szCs w:val="21"/>
        </w:rPr>
        <w:t xml:space="preserve">B. </w:t>
      </w:r>
      <w:r>
        <w:rPr>
          <w:rFonts w:ascii="SimSun" w:eastAsia="SimSun" w:hAnsi="SimSun" w:cs="SimSun"/>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SimSun" w:eastAsia="SimSun" w:hAnsi="SimSun" w:cs="SimSun"/>
          <w:kern w:val="0"/>
          <w:szCs w:val="21"/>
        </w:rPr>
        <w:t>的体重约</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w:r>
        <w:rPr>
          <w:rFonts w:ascii="SimSun" w:eastAsia="SimSun" w:hAnsi="SimSun" w:cs="SimSun"/>
          <w:kern w:val="0"/>
          <w:szCs w:val="21"/>
        </w:rPr>
        <w:t>这个舞蹈表演的时长约</w:t>
      </w:r>
      <m:oMathPara>
        <m:oMathParaPr>
          <m:jc m:val="left"/>
        </m:oMathParaPr>
        <m:oMath>
          <m:r>
            <m:t>40</m:t>
          </m:r>
          <m:r>
            <m:rPr>
              <m:sty m:val="p"/>
            </m:rPr>
            <m:t>min</m:t>
          </m:r>
        </m:oMath>
      </m:oMathPara>
      <w:r>
        <w:br/>
      </w:r>
      <w:r>
        <w:rPr>
          <w:rFonts w:ascii="Times New Roman" w:eastAsia="Times New Roman" w:hAnsi="Times New Roman" w:cs="Times New Roman"/>
          <w:kern w:val="0"/>
          <w:szCs w:val="21"/>
        </w:rPr>
        <w:t xml:space="preserve">D. </w:t>
      </w:r>
      <w:r>
        <w:rPr>
          <w:rFonts w:ascii="SimSun" w:eastAsia="SimSun" w:hAnsi="SimSun" w:cs="SimSun"/>
          <w:kern w:val="0"/>
          <w:szCs w:val="21"/>
        </w:rPr>
        <w:t>所有机器人做同一个舞蹈动作时互为参照物是相对静止的</w:t>
      </w:r>
      <w:r>
        <w:br/>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bd8fce16-ff38-4e18-a32b-b25e89fa6b7c"/>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66900" cy="10763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866900" cy="1076325"/>
                    </a:xfrm>
                    <a:prstGeom prst="rect">
                      <a:avLst/>
                    </a:prstGeom>
                    <a:noFill/>
                    <a:ln>
                      <a:noFill/>
                    </a:ln>
                  </pic:spPr>
                </pic:pic>
              </a:graphicData>
            </a:graphic>
          </wp:anchor>
        </w:drawing>
      </w:r>
      <w:r>
        <w:rPr>
          <w:rFonts w:ascii="SimSun" w:eastAsia="SimSun" w:hAnsi="SimSun" w:cs="SimSun"/>
          <w:kern w:val="0"/>
          <w:szCs w:val="21"/>
        </w:rPr>
        <w:t>如图所示，汽车领域广泛利用</w:t>
      </w:r>
      <m:oMathPara>
        <m:oMathParaPr>
          <m:jc m:val="left"/>
        </m:oMathParaPr>
        <m:oMath>
          <m:r>
            <m:t>A</m:t>
          </m:r>
          <m:r>
            <m:t>I</m:t>
          </m:r>
          <m:r>
            <m:t>(</m:t>
          </m:r>
        </m:oMath>
      </m:oMathPara>
      <w:r>
        <w:rPr>
          <w:rFonts w:ascii="SimSun" w:eastAsia="SimSun" w:hAnsi="SimSun" w:cs="SimSun"/>
          <w:kern w:val="0"/>
          <w:szCs w:val="21"/>
        </w:rPr>
        <w:t>人工智能</w:t>
      </w:r>
      <m:oMathPara>
        <m:oMathParaPr>
          <m:jc m:val="left"/>
        </m:oMathParaPr>
        <m:oMath>
          <m:r>
            <m:t>)</m:t>
          </m:r>
        </m:oMath>
      </m:oMathPara>
      <w:r>
        <w:rPr>
          <w:rFonts w:ascii="SimSun" w:eastAsia="SimSun" w:hAnsi="SimSun" w:cs="SimSun"/>
          <w:kern w:val="0"/>
          <w:szCs w:val="21"/>
        </w:rPr>
        <w:t>语音助手实现“人与车”全场景自然交互，下列说法正确的是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语音助手发出的声音的频率低于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br/>
      </w:r>
      <w:r>
        <w:rPr>
          <w:rFonts w:ascii="Times New Roman" w:eastAsia="Times New Roman" w:hAnsi="Times New Roman" w:cs="Times New Roman"/>
          <w:kern w:val="0"/>
          <w:szCs w:val="21"/>
        </w:rPr>
        <w:t xml:space="preserve">B. </w:t>
      </w:r>
      <w:r>
        <w:rPr>
          <w:rFonts w:ascii="SimSun" w:eastAsia="SimSun" w:hAnsi="SimSun" w:cs="SimSun"/>
          <w:kern w:val="0"/>
          <w:szCs w:val="21"/>
        </w:rPr>
        <w:t>减小声音音量实质是降低响度</w:t>
      </w:r>
      <w:r>
        <w:br/>
      </w:r>
      <w:r>
        <w:rPr>
          <w:rFonts w:ascii="Times New Roman" w:eastAsia="Times New Roman" w:hAnsi="Times New Roman" w:cs="Times New Roman"/>
          <w:kern w:val="0"/>
          <w:szCs w:val="21"/>
        </w:rPr>
        <w:t xml:space="preserve">C. </w:t>
      </w:r>
      <w:r>
        <w:rPr>
          <w:rFonts w:ascii="SimSun" w:eastAsia="SimSun" w:hAnsi="SimSun" w:cs="SimSun"/>
          <w:kern w:val="0"/>
          <w:szCs w:val="21"/>
        </w:rPr>
        <w:t>人们能分辨出车载音乐中不同乐器的声音，依据是声音的音调</w:t>
      </w:r>
      <w:r>
        <w:br/>
      </w:r>
      <w:r>
        <w:rPr>
          <w:rFonts w:ascii="Times New Roman" w:eastAsia="Times New Roman" w:hAnsi="Times New Roman" w:cs="Times New Roman"/>
          <w:kern w:val="0"/>
          <w:szCs w:val="21"/>
        </w:rPr>
        <w:t xml:space="preserve">D. </w:t>
      </w:r>
      <w:r>
        <w:rPr>
          <w:rFonts w:ascii="SimSun" w:eastAsia="SimSun" w:hAnsi="SimSun" w:cs="SimSun"/>
          <w:kern w:val="0"/>
          <w:szCs w:val="21"/>
        </w:rPr>
        <w:t>根据用户语音指令完成指定操作，说明声音可以传递能量</w:t>
      </w:r>
      <w:r>
        <w:br/>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2285ce50-c5a5-42ff-b13e-028f5fe8d770"/>
      <w:r>
        <w:rPr>
          <w:rFonts w:ascii="SimSun" w:eastAsia="SimSun" w:hAnsi="SimSun" w:cs="SimSun"/>
          <w:kern w:val="0"/>
          <w:szCs w:val="21"/>
        </w:rPr>
        <w:t>小组同学做对比实验，如图所示，在甲、乙两个相同杯子中分别放入适量的冰块和干冰块。放置一段时间后，发现杯内物块均变小。甲杯内有液体出现，外壁有小水珠生成；乙杯内仍然是干燥的，外壁有一层薄霜生成。下面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038225" cy="7810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038225" cy="781050"/>
                    </a:xfrm>
                    <a:prstGeom prst="rect">
                      <a:avLst/>
                    </a:prstGeom>
                    <a:noFill/>
                    <a:ln>
                      <a:noFill/>
                    </a:ln>
                  </pic:spPr>
                </pic:pic>
              </a:graphicData>
            </a:graphic>
          </wp:inline>
        </w:drawing>
      </w:r>
      <w:bookmarkEnd w:id="3"/>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冰块变小是凝固现象，干冰变小是升华现象</w:t>
      </w:r>
      <w:r>
        <w:br/>
      </w:r>
      <w:r>
        <w:rPr>
          <w:rFonts w:ascii="Times New Roman" w:eastAsia="Times New Roman" w:hAnsi="Times New Roman" w:cs="Times New Roman"/>
          <w:kern w:val="0"/>
          <w:szCs w:val="21"/>
        </w:rPr>
        <w:t xml:space="preserve">B. </w:t>
      </w:r>
      <w:r>
        <w:rPr>
          <w:rFonts w:ascii="SimSun" w:eastAsia="SimSun" w:hAnsi="SimSun" w:cs="SimSun"/>
          <w:kern w:val="0"/>
          <w:szCs w:val="21"/>
        </w:rPr>
        <w:t>冰块变小需要吸热，干冰变小需要吸热</w:t>
      </w:r>
      <w:r>
        <w:br/>
      </w:r>
      <w:r>
        <w:rPr>
          <w:rFonts w:ascii="Times New Roman" w:eastAsia="Times New Roman" w:hAnsi="Times New Roman" w:cs="Times New Roman"/>
          <w:kern w:val="0"/>
          <w:szCs w:val="21"/>
        </w:rPr>
        <w:t xml:space="preserve">C. </w:t>
      </w:r>
      <w:r>
        <w:rPr>
          <w:rFonts w:ascii="SimSun" w:eastAsia="SimSun" w:hAnsi="SimSun" w:cs="SimSun"/>
          <w:kern w:val="0"/>
          <w:szCs w:val="21"/>
        </w:rPr>
        <w:t>小水珠生成是汽化现象，薄霜生成是凝华现象</w:t>
      </w:r>
      <w:r>
        <w:br/>
      </w:r>
      <w:r>
        <w:rPr>
          <w:rFonts w:ascii="Times New Roman" w:eastAsia="Times New Roman" w:hAnsi="Times New Roman" w:cs="Times New Roman"/>
          <w:kern w:val="0"/>
          <w:szCs w:val="21"/>
        </w:rPr>
        <w:t xml:space="preserve">D. </w:t>
      </w:r>
      <w:r>
        <w:rPr>
          <w:rFonts w:ascii="SimSun" w:eastAsia="SimSun" w:hAnsi="SimSun" w:cs="SimSun"/>
          <w:kern w:val="0"/>
          <w:szCs w:val="21"/>
        </w:rPr>
        <w:t>小水珠生成需要放热，薄霜生成需要吸热</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766850e4-73ea-4ae3-91c3-8fa89ba52ef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14475" cy="11715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4475" cy="1171575"/>
                    </a:xfrm>
                    <a:prstGeom prst="rect">
                      <a:avLst/>
                    </a:prstGeom>
                    <a:noFill/>
                    <a:ln>
                      <a:noFill/>
                    </a:ln>
                  </pic:spPr>
                </pic:pic>
              </a:graphicData>
            </a:graphic>
          </wp:anchor>
        </w:drawing>
      </w:r>
      <w:r>
        <w:rPr>
          <w:rFonts w:ascii="SimSun" w:eastAsia="SimSun" w:hAnsi="SimSun" w:cs="SimSun"/>
          <w:kern w:val="0"/>
          <w:szCs w:val="21"/>
        </w:rPr>
        <w:t>近期热映的《哪吒</w:t>
      </w:r>
      <w:r>
        <w:rPr>
          <w:rFonts w:ascii="Times New Roman" w:eastAsia="Times New Roman" w:hAnsi="Times New Roman" w:cs="Times New Roman"/>
          <w:kern w:val="0"/>
          <w:szCs w:val="21"/>
        </w:rPr>
        <w:t>2</w:t>
      </w:r>
      <w:r>
        <w:rPr>
          <w:rFonts w:ascii="SimSun" w:eastAsia="SimSun" w:hAnsi="SimSun" w:cs="SimSun"/>
          <w:kern w:val="0"/>
          <w:szCs w:val="21"/>
        </w:rPr>
        <w:t>》以“破界”之姿，打开了国产动画的天花板，也拓宽了全球受众对“中国故事”的想象边界。关于电影放映，下列说法正确的是</w:t>
      </w:r>
      <w:r>
        <w:rPr>
          <w:rFonts w:ascii="Times New Roman" w:eastAsia="Times New Roman" w:hAnsi="Times New Roman" w:cs="Times New Roman"/>
          <w:kern w:val="0"/>
          <w:szCs w:val="21"/>
        </w:rPr>
        <w:t>(    )</w:t>
      </w:r>
      <w:bookmarkEnd w:id="4"/>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放映机的镜头与近视眼镜为同一种透镜</w:t>
      </w:r>
      <w:r>
        <w:br/>
      </w:r>
      <w:r>
        <w:rPr>
          <w:rFonts w:ascii="Times New Roman" w:eastAsia="Times New Roman" w:hAnsi="Times New Roman" w:cs="Times New Roman"/>
          <w:kern w:val="0"/>
          <w:szCs w:val="21"/>
        </w:rPr>
        <w:t xml:space="preserve">B. </w:t>
      </w:r>
      <w:r>
        <w:rPr>
          <w:rFonts w:ascii="SimSun" w:eastAsia="SimSun" w:hAnsi="SimSun" w:cs="SimSun"/>
          <w:kern w:val="0"/>
          <w:szCs w:val="21"/>
        </w:rPr>
        <w:t>放映时巨幕应置于放映机镜头的二倍焦距内</w:t>
      </w:r>
      <w:r>
        <w:br/>
      </w:r>
      <w:r>
        <w:rPr>
          <w:rFonts w:ascii="Times New Roman" w:eastAsia="Times New Roman" w:hAnsi="Times New Roman" w:cs="Times New Roman"/>
          <w:kern w:val="0"/>
          <w:szCs w:val="21"/>
        </w:rPr>
        <w:t xml:space="preserve">C. </w:t>
      </w:r>
      <w:r>
        <w:rPr>
          <w:rFonts w:ascii="SimSun" w:eastAsia="SimSun" w:hAnsi="SimSun" w:cs="SimSun"/>
          <w:kern w:val="0"/>
          <w:szCs w:val="21"/>
        </w:rPr>
        <w:t>巨幕做成粗糙平面，是为了让光在幕布上发生漫反射</w:t>
      </w:r>
      <w:r>
        <w:br/>
      </w:r>
      <w:r>
        <w:rPr>
          <w:rFonts w:ascii="Times New Roman" w:eastAsia="Times New Roman" w:hAnsi="Times New Roman" w:cs="Times New Roman"/>
          <w:kern w:val="0"/>
          <w:szCs w:val="21"/>
        </w:rPr>
        <w:t xml:space="preserve">D. </w:t>
      </w:r>
      <w:r>
        <w:rPr>
          <w:rFonts w:ascii="SimSun" w:eastAsia="SimSun" w:hAnsi="SimSun" w:cs="SimSun"/>
          <w:kern w:val="0"/>
          <w:szCs w:val="21"/>
        </w:rPr>
        <w:t>观影者看到巨幕上的画面是倒立放大的虚像</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a8fc535b-6ab9-43c9-8bbe-2d8f749f7777"/>
      <w:r>
        <w:rPr>
          <w:rFonts w:ascii="SimSun" w:eastAsia="SimSun" w:hAnsi="SimSun" w:cs="SimSun"/>
          <w:kern w:val="0"/>
          <w:szCs w:val="21"/>
        </w:rPr>
        <w:t>风能作为一种清洁的新能源，越来越受到世界各国的重视。风力发电已成为我国新能源战略的重要组成部分。下列选项中与风力发电机原理相同的是</w:t>
      </w:r>
      <w:r>
        <w:rPr>
          <w:rFonts w:ascii="Times New Roman" w:eastAsia="Times New Roman" w:hAnsi="Times New Roman" w:cs="Times New Roman"/>
          <w:kern w:val="0"/>
          <w:szCs w:val="21"/>
        </w:rPr>
        <w:t>(    )</w:t>
      </w:r>
      <w:bookmarkEnd w:id="5"/>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704850" cy="876300"/>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704850" cy="8763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152525" cy="13430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152525" cy="134302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314450" cy="11239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314450" cy="112395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257300" cy="12382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257300" cy="1238250"/>
                    </a:xfrm>
                    <a:prstGeom prst="rect">
                      <a:avLst/>
                    </a:prstGeom>
                    <a:noFill/>
                    <a:ln>
                      <a:noFill/>
                    </a:ln>
                  </pic:spPr>
                </pic:pic>
              </a:graphicData>
            </a:graphic>
          </wp:inline>
        </w:drawing>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b2bfc1b0-6ce2-4f65-9e40-eccd8f867860"/>
      <w:r>
        <w:rPr>
          <w:rFonts w:ascii="SimSun" w:eastAsia="SimSun" w:hAnsi="SimSun" w:cs="SimSun"/>
          <w:kern w:val="0"/>
          <w:szCs w:val="21"/>
        </w:rPr>
        <w:t>下列关于能源和材料的说法不正确的是</w:t>
      </w:r>
      <w:r>
        <w:rPr>
          <w:rFonts w:ascii="Times New Roman" w:eastAsia="Times New Roman" w:hAnsi="Times New Roman" w:cs="Times New Roman"/>
          <w:kern w:val="0"/>
          <w:szCs w:val="21"/>
        </w:rPr>
        <w:t>(    )</w:t>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石油、天然气和太阳能都是不可再生能源</w:t>
      </w:r>
      <w:r>
        <w:br/>
      </w:r>
      <w:r>
        <w:rPr>
          <w:rFonts w:ascii="Times New Roman" w:eastAsia="Times New Roman" w:hAnsi="Times New Roman" w:cs="Times New Roman"/>
          <w:kern w:val="0"/>
          <w:szCs w:val="21"/>
        </w:rPr>
        <w:t xml:space="preserve">B. </w:t>
      </w:r>
      <w:r>
        <w:rPr>
          <w:rFonts w:ascii="SimSun" w:eastAsia="SimSun" w:hAnsi="SimSun" w:cs="SimSun"/>
          <w:kern w:val="0"/>
          <w:szCs w:val="21"/>
        </w:rPr>
        <w:t>半导体材料是制造集成电路的重要材料</w:t>
      </w:r>
      <w:r>
        <w:br/>
      </w:r>
      <w:r>
        <w:rPr>
          <w:rFonts w:ascii="Times New Roman" w:eastAsia="Times New Roman" w:hAnsi="Times New Roman" w:cs="Times New Roman"/>
          <w:kern w:val="0"/>
          <w:szCs w:val="21"/>
        </w:rPr>
        <w:t xml:space="preserve">C. </w:t>
      </w:r>
      <w:r>
        <w:rPr>
          <w:rFonts w:ascii="SimSun" w:eastAsia="SimSun" w:hAnsi="SimSun" w:cs="SimSun"/>
          <w:kern w:val="0"/>
          <w:szCs w:val="21"/>
        </w:rPr>
        <w:t>超导材料、纳米材料是性能更好、更有价值的新材料</w:t>
      </w:r>
      <w:r>
        <w:br/>
      </w:r>
      <w:r>
        <w:rPr>
          <w:rFonts w:ascii="Times New Roman" w:eastAsia="Times New Roman" w:hAnsi="Times New Roman" w:cs="Times New Roman"/>
          <w:kern w:val="0"/>
          <w:szCs w:val="21"/>
        </w:rPr>
        <w:t xml:space="preserve">D. </w:t>
      </w:r>
      <w:r>
        <w:rPr>
          <w:rFonts w:ascii="SimSun" w:eastAsia="SimSun" w:hAnsi="SimSun" w:cs="SimSun"/>
          <w:kern w:val="0"/>
          <w:szCs w:val="21"/>
        </w:rPr>
        <w:t>核电站使用过的核废料必须谨慎处理，不能随意排放</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c4e06380-720e-4dde-9146-b6b463dfe5f6"/>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两小车从同一地点同时朝同一方向做直线运动，</w:t>
      </w:r>
      <w:r>
        <w:rPr>
          <w:rFonts w:ascii="Times New Roman" w:eastAsia="Times New Roman" w:hAnsi="Times New Roman" w:cs="Times New Roman"/>
          <w:i/>
          <w:iCs/>
          <w:kern w:val="0"/>
          <w:szCs w:val="21"/>
        </w:rPr>
        <w:t>M</w:t>
      </w:r>
      <w:r>
        <w:rPr>
          <w:rFonts w:ascii="SimSun" w:eastAsia="SimSun" w:hAnsi="SimSun" w:cs="SimSun"/>
          <w:kern w:val="0"/>
          <w:szCs w:val="21"/>
        </w:rPr>
        <w:t>车运动的</w:t>
      </w:r>
      <m:oMathPara>
        <m:oMathParaPr>
          <m:jc m:val="left"/>
        </m:oMathParaPr>
        <m:oMath>
          <m:r>
            <m:t>v</m:t>
          </m:r>
          <m:r>
            <m:t>−</m:t>
          </m:r>
          <m:r>
            <m:t>t</m:t>
          </m:r>
        </m:oMath>
      </m:oMathPara>
      <w:r>
        <w:rPr>
          <w:rFonts w:ascii="SimSun" w:eastAsia="SimSun" w:hAnsi="SimSun" w:cs="SimSun"/>
          <w:kern w:val="0"/>
          <w:szCs w:val="21"/>
        </w:rPr>
        <w:t>图象如图甲所示，</w:t>
      </w:r>
      <w:r>
        <w:rPr>
          <w:rFonts w:ascii="Times New Roman" w:eastAsia="Times New Roman" w:hAnsi="Times New Roman" w:cs="Times New Roman"/>
          <w:i/>
          <w:iCs/>
          <w:kern w:val="0"/>
          <w:szCs w:val="21"/>
        </w:rPr>
        <w:t>N</w:t>
      </w:r>
      <w:r>
        <w:rPr>
          <w:rFonts w:ascii="SimSun" w:eastAsia="SimSun" w:hAnsi="SimSun" w:cs="SimSun"/>
          <w:kern w:val="0"/>
          <w:szCs w:val="21"/>
        </w:rPr>
        <w:t>车运动的</w:t>
      </w:r>
      <m:oMathPara>
        <m:oMathParaPr>
          <m:jc m:val="left"/>
        </m:oMathParaPr>
        <m:oMath>
          <m:r>
            <m:t>s</m:t>
          </m:r>
          <m:r>
            <m:t>−</m:t>
          </m:r>
          <m:r>
            <m:t>t</m:t>
          </m:r>
        </m:oMath>
      </m:oMathPara>
      <w:r>
        <w:rPr>
          <w:rFonts w:ascii="SimSun" w:eastAsia="SimSun" w:hAnsi="SimSun" w:cs="SimSun"/>
          <w:kern w:val="0"/>
          <w:szCs w:val="21"/>
        </w:rPr>
        <w:t>图象如图乙所示，则对</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两车运动过程的分析，正确的是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3829050" cy="149542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3829050" cy="1495425"/>
                    </a:xfrm>
                    <a:prstGeom prst="rect">
                      <a:avLst/>
                    </a:prstGeom>
                    <a:noFill/>
                    <a:ln>
                      <a:noFill/>
                    </a:ln>
                  </pic:spPr>
                </pic:pic>
              </a:graphicData>
            </a:graphic>
          </wp:inline>
        </w:drawing>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m:oMathPara>
        <m:oMathParaPr>
          <m:jc m:val="left"/>
        </m:oMathParaPr>
        <m:oMath>
          <m:r>
            <m:t>0</m:t>
          </m:r>
          <m:r>
            <m:t>∼</m:t>
          </m:r>
          <m:r>
            <m:t>2</m:t>
          </m:r>
          <m:r>
            <m:t>s</m:t>
          </m:r>
        </m:oMath>
      </m:oMathPara>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车速度小于</w:t>
      </w:r>
      <w:r>
        <w:rPr>
          <w:rFonts w:ascii="Times New Roman" w:eastAsia="Times New Roman" w:hAnsi="Times New Roman" w:cs="Times New Roman"/>
          <w:i/>
          <w:iCs/>
          <w:kern w:val="0"/>
          <w:szCs w:val="21"/>
        </w:rPr>
        <w:t>N</w:t>
      </w:r>
      <w:r>
        <w:rPr>
          <w:rFonts w:ascii="SimSun" w:eastAsia="SimSun" w:hAnsi="SimSun" w:cs="SimSun"/>
          <w:kern w:val="0"/>
          <w:szCs w:val="21"/>
        </w:rPr>
        <w:t>车速度</w:t>
      </w:r>
      <w:r>
        <w:br/>
      </w:r>
      <w:r>
        <w:rPr>
          <w:rFonts w:ascii="Times New Roman" w:eastAsia="Times New Roman" w:hAnsi="Times New Roman" w:cs="Times New Roman"/>
          <w:kern w:val="0"/>
          <w:szCs w:val="21"/>
        </w:rPr>
        <w:t xml:space="preserve">B. </w:t>
      </w:r>
      <m:oMathPara>
        <m:oMathParaPr>
          <m:jc m:val="left"/>
        </m:oMathParaPr>
        <m:oMath>
          <m:r>
            <m:t>2</m:t>
          </m:r>
          <m:r>
            <m:t>∼</m:t>
          </m:r>
          <m:r>
            <m:t>4</m:t>
          </m:r>
          <m:r>
            <m:t>s</m:t>
          </m:r>
        </m:oMath>
      </m:oMathPara>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车速度等于</w:t>
      </w:r>
      <w:r>
        <w:rPr>
          <w:rFonts w:ascii="Times New Roman" w:eastAsia="Times New Roman" w:hAnsi="Times New Roman" w:cs="Times New Roman"/>
          <w:i/>
          <w:iCs/>
          <w:kern w:val="0"/>
          <w:szCs w:val="21"/>
        </w:rPr>
        <w:t>N</w:t>
      </w:r>
      <w:r>
        <w:rPr>
          <w:rFonts w:ascii="SimSun" w:eastAsia="SimSun" w:hAnsi="SimSun" w:cs="SimSun"/>
          <w:kern w:val="0"/>
          <w:szCs w:val="21"/>
        </w:rPr>
        <w:t>车速度</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N</w:t>
      </w:r>
      <w:r>
        <w:rPr>
          <w:rFonts w:ascii="SimSun" w:eastAsia="SimSun" w:hAnsi="SimSun" w:cs="SimSun"/>
          <w:kern w:val="0"/>
          <w:szCs w:val="21"/>
        </w:rPr>
        <w:t>车在</w:t>
      </w:r>
      <m:oMathPara>
        <m:oMathParaPr>
          <m:jc m:val="left"/>
        </m:oMathParaPr>
        <m:oMath>
          <m:r>
            <m:t>0</m:t>
          </m:r>
          <m:r>
            <m:t>∼</m:t>
          </m:r>
          <m:r>
            <m:t>2</m:t>
          </m:r>
          <m:r>
            <m:t>s</m:t>
          </m:r>
        </m:oMath>
      </m:oMathPara>
      <w:r>
        <w:rPr>
          <w:rFonts w:ascii="SimSun" w:eastAsia="SimSun" w:hAnsi="SimSun" w:cs="SimSun"/>
          <w:kern w:val="0"/>
          <w:szCs w:val="21"/>
        </w:rPr>
        <w:t>内的速度小于在</w:t>
      </w:r>
      <m:oMathPara>
        <m:oMathParaPr>
          <m:jc m:val="left"/>
        </m:oMathParaPr>
        <m:oMath>
          <m:r>
            <m:t>4</m:t>
          </m:r>
          <m:r>
            <m:t>∼</m:t>
          </m:r>
          <m:r>
            <m:t>6</m:t>
          </m:r>
          <m:r>
            <m:t>s</m:t>
          </m:r>
        </m:oMath>
      </m:oMathPara>
      <w:r>
        <w:rPr>
          <w:rFonts w:ascii="SimSun" w:eastAsia="SimSun" w:hAnsi="SimSun" w:cs="SimSun"/>
          <w:kern w:val="0"/>
          <w:szCs w:val="21"/>
        </w:rPr>
        <w:t>内的速度</w:t>
      </w:r>
      <w:r>
        <w:br/>
      </w:r>
      <w:r>
        <w:rPr>
          <w:rFonts w:ascii="Times New Roman" w:eastAsia="Times New Roman" w:hAnsi="Times New Roman" w:cs="Times New Roman"/>
          <w:kern w:val="0"/>
          <w:szCs w:val="21"/>
        </w:rPr>
        <w:t xml:space="preserve">D. </w:t>
      </w:r>
      <m:oMathPara>
        <m:oMathParaPr>
          <m:jc m:val="left"/>
        </m:oMathParaPr>
        <m:oMath>
          <m:r>
            <m:t>0</m:t>
          </m:r>
          <m:r>
            <m:t>∼</m:t>
          </m:r>
          <m:r>
            <m:t>6</m:t>
          </m:r>
          <m:r>
            <m:t>s</m:t>
          </m:r>
        </m:oMath>
      </m:oMathPara>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车通过的路程大于</w:t>
      </w:r>
      <w:r>
        <w:rPr>
          <w:rFonts w:ascii="Times New Roman" w:eastAsia="Times New Roman" w:hAnsi="Times New Roman" w:cs="Times New Roman"/>
          <w:i/>
          <w:iCs/>
          <w:kern w:val="0"/>
          <w:szCs w:val="21"/>
        </w:rPr>
        <w:t>N</w:t>
      </w:r>
      <w:r>
        <w:rPr>
          <w:rFonts w:ascii="SimSun" w:eastAsia="SimSun" w:hAnsi="SimSun" w:cs="SimSun"/>
          <w:kern w:val="0"/>
          <w:szCs w:val="21"/>
        </w:rPr>
        <w:t>车通过的路程</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c4a8e03f-ba36-43f4-98db-7275726265a2"/>
      <w:r>
        <w:rPr>
          <w:rFonts w:ascii="SimSun" w:eastAsia="SimSun" w:hAnsi="SimSun" w:cs="SimSun"/>
          <w:kern w:val="0"/>
          <w:szCs w:val="21"/>
        </w:rPr>
        <w:t>关于重力、弹力和摩擦力，下列说法中正确的是</w:t>
      </w:r>
      <w:r>
        <w:rPr>
          <w:rFonts w:ascii="Times New Roman" w:eastAsia="Times New Roman" w:hAnsi="Times New Roman" w:cs="Times New Roman"/>
          <w:kern w:val="0"/>
          <w:szCs w:val="21"/>
        </w:rPr>
        <w:t>(    )</w:t>
      </w:r>
      <w:bookmarkEnd w:id="8"/>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物体本身就有重力，所以重力没有施力物体</w:t>
      </w:r>
      <w:r>
        <w:br/>
      </w:r>
      <w:r>
        <w:rPr>
          <w:rFonts w:ascii="Times New Roman" w:eastAsia="Times New Roman" w:hAnsi="Times New Roman" w:cs="Times New Roman"/>
          <w:kern w:val="0"/>
          <w:szCs w:val="21"/>
        </w:rPr>
        <w:t xml:space="preserve">B. </w:t>
      </w:r>
      <w:r>
        <w:rPr>
          <w:rFonts w:ascii="SimSun" w:eastAsia="SimSun" w:hAnsi="SimSun" w:cs="SimSun"/>
          <w:kern w:val="0"/>
          <w:szCs w:val="21"/>
        </w:rPr>
        <w:t>若物体间有相互作用的弹力，那他们之间就一定存在摩擦力</w:t>
      </w:r>
      <w:r>
        <w:br/>
      </w:r>
      <w:r>
        <w:rPr>
          <w:rFonts w:ascii="Times New Roman" w:eastAsia="Times New Roman" w:hAnsi="Times New Roman" w:cs="Times New Roman"/>
          <w:kern w:val="0"/>
          <w:szCs w:val="21"/>
        </w:rPr>
        <w:t xml:space="preserve">C. </w:t>
      </w:r>
      <w:r>
        <w:rPr>
          <w:rFonts w:ascii="SimSun" w:eastAsia="SimSun" w:hAnsi="SimSun" w:cs="SimSun"/>
          <w:kern w:val="0"/>
          <w:szCs w:val="21"/>
        </w:rPr>
        <w:t>摩擦力的方向一定与物体运动的方向相反</w:t>
      </w:r>
      <w:r>
        <w:br/>
      </w:r>
      <w:r>
        <w:rPr>
          <w:rFonts w:ascii="Times New Roman" w:eastAsia="Times New Roman" w:hAnsi="Times New Roman" w:cs="Times New Roman"/>
          <w:kern w:val="0"/>
          <w:szCs w:val="21"/>
        </w:rPr>
        <w:t xml:space="preserve">D. </w:t>
      </w:r>
      <w:r>
        <w:rPr>
          <w:rFonts w:ascii="SimSun" w:eastAsia="SimSun" w:hAnsi="SimSun" w:cs="SimSun"/>
          <w:kern w:val="0"/>
          <w:szCs w:val="21"/>
        </w:rPr>
        <w:t>地面上同一点处，物体所受重力的大小与它的质量成正比</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255aa187-18f4-411f-83c4-aedab580112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638300" cy="15240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638300" cy="1524000"/>
                    </a:xfrm>
                    <a:prstGeom prst="rect">
                      <a:avLst/>
                    </a:prstGeom>
                    <a:noFill/>
                    <a:ln>
                      <a:noFill/>
                    </a:ln>
                  </pic:spPr>
                </pic:pic>
              </a:graphicData>
            </a:graphic>
          </wp:anchor>
        </w:drawing>
      </w:r>
      <w:r>
        <w:rPr>
          <w:rFonts w:ascii="SimSun" w:eastAsia="SimSun" w:hAnsi="SimSun" w:cs="SimSun"/>
          <w:kern w:val="0"/>
          <w:szCs w:val="21"/>
        </w:rPr>
        <w:t>向两个相同的容积为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的容器中分别装入甲、乙两种液体。液体与容器的总质量</w:t>
      </w:r>
      <w:r>
        <w:rPr>
          <w:rFonts w:ascii="Times New Roman" w:eastAsia="Times New Roman" w:hAnsi="Times New Roman" w:cs="Times New Roman"/>
          <w:i/>
          <w:iCs/>
          <w:kern w:val="0"/>
          <w:szCs w:val="21"/>
        </w:rPr>
        <w:t>m</w:t>
      </w:r>
      <w:r>
        <w:rPr>
          <w:rFonts w:ascii="SimSun" w:eastAsia="SimSun" w:hAnsi="SimSun" w:cs="SimSun"/>
          <w:kern w:val="0"/>
          <w:szCs w:val="21"/>
        </w:rPr>
        <w:t>与液体的体积</w:t>
      </w:r>
      <w:r>
        <w:rPr>
          <w:rFonts w:ascii="Times New Roman" w:eastAsia="Times New Roman" w:hAnsi="Times New Roman" w:cs="Times New Roman"/>
          <w:i/>
          <w:iCs/>
          <w:kern w:val="0"/>
          <w:szCs w:val="21"/>
        </w:rPr>
        <w:t>V</w:t>
      </w:r>
      <w:r>
        <w:rPr>
          <w:rFonts w:ascii="SimSun" w:eastAsia="SimSun" w:hAnsi="SimSun" w:cs="SimSun"/>
          <w:kern w:val="0"/>
          <w:szCs w:val="21"/>
        </w:rPr>
        <w:t>之间关系如图所示，由图象可知</w:t>
      </w:r>
      <w:r>
        <w:rPr>
          <w:rFonts w:ascii="Times New Roman" w:eastAsia="Times New Roman" w:hAnsi="Times New Roman" w:cs="Times New Roman"/>
          <w:kern w:val="0"/>
          <w:szCs w:val="21"/>
        </w:rPr>
        <w:t>(    )</w:t>
      </w:r>
      <w:bookmarkEnd w:id="9"/>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甲液体的密度为</w:t>
      </w:r>
      <m:oMathPara>
        <m:oMathParaPr>
          <m:jc m:val="left"/>
        </m:oMathParaPr>
        <m:oMath>
          <m:r>
            <m:t>0.5</m:t>
          </m:r>
          <m:r>
            <m:t>g</m:t>
          </m:r>
          <m:r>
            <m:t>/</m:t>
          </m:r>
          <m:r>
            <m:t>c</m:t>
          </m:r>
          <m:sSup>
            <m:e>
              <m:r>
                <m:t>m</m:t>
              </m:r>
            </m:e>
            <m:sup>
              <m:r>
                <m:t>3</m:t>
              </m:r>
            </m:sup>
          </m:sSup>
        </m:oMath>
      </m:oMathPara>
      <w:r>
        <w:br/>
      </w:r>
      <w:r>
        <w:rPr>
          <w:rFonts w:ascii="Times New Roman" w:eastAsia="Times New Roman" w:hAnsi="Times New Roman" w:cs="Times New Roman"/>
          <w:kern w:val="0"/>
          <w:szCs w:val="21"/>
        </w:rPr>
        <w:t xml:space="preserve">B. </w:t>
      </w:r>
      <w:r>
        <w:rPr>
          <w:rFonts w:ascii="SimSun" w:eastAsia="SimSun" w:hAnsi="SimSun" w:cs="SimSun"/>
          <w:kern w:val="0"/>
          <w:szCs w:val="21"/>
        </w:rPr>
        <w:t>甲液体的密度与它的质量成正比</w:t>
      </w:r>
      <w:r>
        <w:br/>
      </w:r>
      <w:r>
        <w:rPr>
          <w:rFonts w:ascii="Times New Roman" w:eastAsia="Times New Roman" w:hAnsi="Times New Roman" w:cs="Times New Roman"/>
          <w:kern w:val="0"/>
          <w:szCs w:val="21"/>
        </w:rPr>
        <w:t xml:space="preserve">C. </w:t>
      </w:r>
      <w:r>
        <w:rPr>
          <w:rFonts w:ascii="SimSun" w:eastAsia="SimSun" w:hAnsi="SimSun" w:cs="SimSun"/>
          <w:kern w:val="0"/>
          <w:szCs w:val="21"/>
        </w:rPr>
        <w:t>该容器最多能装</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g</w:t>
      </w:r>
      <w:r>
        <w:rPr>
          <w:rFonts w:ascii="SimSun" w:eastAsia="SimSun" w:hAnsi="SimSun" w:cs="SimSun"/>
          <w:kern w:val="0"/>
          <w:szCs w:val="21"/>
        </w:rPr>
        <w:t>甲液体</w:t>
      </w:r>
      <w:r>
        <w:br/>
      </w:r>
      <w:r>
        <w:rPr>
          <w:rFonts w:ascii="Times New Roman" w:eastAsia="Times New Roman" w:hAnsi="Times New Roman" w:cs="Times New Roman"/>
          <w:kern w:val="0"/>
          <w:szCs w:val="21"/>
        </w:rPr>
        <w:t xml:space="preserve">D. </w:t>
      </w:r>
      <w:r>
        <w:rPr>
          <w:rFonts w:ascii="SimSun" w:eastAsia="SimSun" w:hAnsi="SimSun" w:cs="SimSun"/>
          <w:kern w:val="0"/>
          <w:szCs w:val="21"/>
        </w:rPr>
        <w:t>该容器装满乙液体后的总质量为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6cfec9ee-1573-4e57-bc0e-62dc590a4fdd"/>
      <w:r>
        <w:rPr>
          <w:rFonts w:ascii="SimSun" w:eastAsia="SimSun" w:hAnsi="SimSun" w:cs="SimSun"/>
          <w:kern w:val="0"/>
          <w:szCs w:val="21"/>
        </w:rPr>
        <w:t>如图甲所示的电路中，电源电压恒定，闭合开关</w:t>
      </w:r>
      <w:r>
        <w:rPr>
          <w:rFonts w:ascii="Times New Roman" w:eastAsia="Times New Roman" w:hAnsi="Times New Roman" w:cs="Times New Roman"/>
          <w:i/>
          <w:iCs/>
          <w:kern w:val="0"/>
          <w:szCs w:val="21"/>
        </w:rPr>
        <w:t>S</w:t>
      </w:r>
      <w:r>
        <w:rPr>
          <w:rFonts w:ascii="SimSun" w:eastAsia="SimSun" w:hAnsi="SimSun" w:cs="SimSun"/>
          <w:kern w:val="0"/>
          <w:szCs w:val="21"/>
        </w:rPr>
        <w:t>，将滑动变阻器的滑片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从最右端滑至灯泡正常发光的位置，两电压表示数与电流表示数变化的关系图像如图乙所示，则下列说法正确的是</w:t>
      </w:r>
      <w:r>
        <w:rPr>
          <w:rFonts w:ascii="Times New Roman" w:eastAsia="Times New Roman" w:hAnsi="Times New Roman" w:cs="Times New Roman"/>
          <w:kern w:val="0"/>
          <w:szCs w:val="21"/>
        </w:rPr>
        <w:t>(    )</w:t>
      </w:r>
      <w:bookmarkEnd w:id="10"/>
    </w:p>
    <w:tbl>
      <w:tblPr>
        <w:tblW w:w="0" w:type="auto"/>
        <w:jc w:val="center"/>
        <w:tblCellMar>
          <w:left w:w="108" w:type="dxa"/>
          <w:right w:w="108" w:type="dxa"/>
        </w:tblCellMar>
      </w:tblPr>
      <w:tblGrid>
        <w:gridCol w:w="4635"/>
      </w:tblGrid>
      <w:tr>
        <w:tblPrEx>
          <w:tblW w:w="0" w:type="auto"/>
          <w:jc w:val="center"/>
          <w:tblCellMar>
            <w:left w:w="108" w:type="dxa"/>
            <w:right w:w="108" w:type="dxa"/>
          </w:tblCellMar>
        </w:tblPrEx>
        <w:trPr>
          <w:cantSplit/>
          <w:trHeight w:val="2325"/>
          <w:jc w:val="center"/>
        </w:trPr>
        <w:tc>
          <w:tcPr>
            <w:tcW w:w="463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943225" cy="1476375"/>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2943225" cy="1476375"/>
                          </a:xfrm>
                          <a:prstGeom prst="rect">
                            <a:avLst/>
                          </a:prstGeom>
                          <a:noFill/>
                          <a:ln>
                            <a:noFill/>
                          </a:ln>
                        </pic:spPr>
                      </pic:pic>
                    </a:graphicData>
                  </a:graphic>
                </wp:anchor>
              </w:drawing>
            </w:r>
          </w:p>
        </w:tc>
      </w:tr>
    </w:tbl>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b</w:t>
      </w:r>
      <w:r>
        <w:rPr>
          <w:rFonts w:ascii="SimSun" w:eastAsia="SimSun" w:hAnsi="SimSun" w:cs="SimSun"/>
          <w:kern w:val="0"/>
          <w:szCs w:val="21"/>
        </w:rPr>
        <w:t>曲线表示电压表</w:t>
      </w:r>
      <m:oMathPara>
        <m:oMathParaPr>
          <m:jc m:val="left"/>
        </m:oMathParaPr>
        <m:oMath>
          <m:sSub>
            <m:e>
              <m:r>
                <m:t>V</m:t>
              </m:r>
            </m:e>
            <m:sub>
              <m:r>
                <m:t>2</m:t>
              </m:r>
            </m:sub>
          </m:sSub>
        </m:oMath>
      </m:oMathPara>
      <w:r>
        <w:rPr>
          <w:rFonts w:ascii="SimSun" w:eastAsia="SimSun" w:hAnsi="SimSun" w:cs="SimSun"/>
          <w:kern w:val="0"/>
          <w:szCs w:val="21"/>
        </w:rPr>
        <w:t>示数与电流表示数变化的关系图像</w:t>
      </w:r>
      <w:r>
        <w:br/>
      </w:r>
      <w:r>
        <w:rPr>
          <w:rFonts w:ascii="Times New Roman" w:eastAsia="Times New Roman" w:hAnsi="Times New Roman" w:cs="Times New Roman"/>
          <w:kern w:val="0"/>
          <w:szCs w:val="21"/>
        </w:rPr>
        <w:t xml:space="preserve">B. </w:t>
      </w:r>
      <w:r>
        <w:rPr>
          <w:rFonts w:ascii="SimSun" w:eastAsia="SimSun" w:hAnsi="SimSun" w:cs="SimSun"/>
          <w:kern w:val="0"/>
          <w:szCs w:val="21"/>
        </w:rPr>
        <w:t>电源电压为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V</w:t>
      </w:r>
      <w:r>
        <w:br/>
      </w:r>
      <w:r>
        <w:rPr>
          <w:rFonts w:ascii="Times New Roman" w:eastAsia="Times New Roman" w:hAnsi="Times New Roman" w:cs="Times New Roman"/>
          <w:kern w:val="0"/>
          <w:szCs w:val="21"/>
        </w:rPr>
        <w:t xml:space="preserve">C. </w:t>
      </w:r>
      <w:r>
        <w:rPr>
          <w:rFonts w:ascii="SimSun" w:eastAsia="SimSun" w:hAnsi="SimSun" w:cs="SimSun"/>
          <w:kern w:val="0"/>
          <w:szCs w:val="21"/>
        </w:rPr>
        <w:t>滑动变阻器接入电路的阻值范围是</w:t>
      </w:r>
      <m:oMathPara>
        <m:oMathParaPr>
          <m:jc m:val="left"/>
        </m:oMathParaPr>
        <m:oMath>
          <m:r>
            <m:t>2</m:t>
          </m:r>
          <m:r>
            <m:t>∼</m:t>
          </m:r>
          <m:r>
            <m:t>40</m:t>
          </m:r>
          <m:r>
            <m:t>Ω</m:t>
          </m:r>
        </m:oMath>
      </m:oMathPara>
      <w:r>
        <w:br/>
      </w:r>
      <w:r>
        <w:rPr>
          <w:rFonts w:ascii="Times New Roman" w:eastAsia="Times New Roman" w:hAnsi="Times New Roman" w:cs="Times New Roman"/>
          <w:kern w:val="0"/>
          <w:szCs w:val="21"/>
        </w:rPr>
        <w:t xml:space="preserve">D. </w:t>
      </w:r>
      <w:r>
        <w:rPr>
          <w:rFonts w:ascii="SimSun" w:eastAsia="SimSun" w:hAnsi="SimSun" w:cs="SimSun"/>
          <w:kern w:val="0"/>
          <w:szCs w:val="21"/>
        </w:rPr>
        <w:t>灯泡的额定功率为</w:t>
      </w:r>
      <m:oMathPara>
        <m:oMathParaPr>
          <m:jc m:val="left"/>
        </m:oMathParaPr>
        <m:oMath>
          <m:r>
            <m:t>3.5</m:t>
          </m:r>
          <m:r>
            <m:t>W</m:t>
          </m:r>
        </m:oMath>
      </m:oMathPara>
    </w:p>
    <w:p w:rsidR="00BC4DC9">
      <w:pPr>
        <w:numPr>
          <w:ilvl w:val="0"/>
          <w:numId w:val="0"/>
        </w:numPr>
        <w:spacing w:line="360" w:lineRule="auto"/>
        <w:ind w:left="0"/>
        <w:jc w:val="left"/>
      </w:pPr>
      <w:r>
        <w:rPr>
          <w:rFonts w:ascii="SimHei" w:eastAsia="SimHei" w:hAnsi="SimHei" w:cs="SimHei"/>
          <w:b w:val="0"/>
          <w:sz w:val="21"/>
        </w:rPr>
        <w:t>二、填空题：本大题共</w:t>
      </w:r>
      <w:r>
        <w:rPr>
          <w:rFonts w:ascii="Times New Roman" w:eastAsia="Times New Roman" w:hAnsi="Times New Roman" w:cs="Times New Roman"/>
          <w:b/>
          <w:sz w:val="21"/>
        </w:rPr>
        <w:t>4</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8a59eb96-83d7-4dfc-976b-4169da25d466"/>
      <w:r>
        <w:rPr>
          <w:rFonts w:ascii="SimSun" w:eastAsia="SimSun" w:hAnsi="SimSun" w:cs="SimSun"/>
          <w:kern w:val="0"/>
          <w:szCs w:val="21"/>
        </w:rPr>
        <w:t>请将如图所示的测量结果填写在相应的横线处。</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s</w:t>
      </w:r>
      <w:r>
        <w:rPr>
          <w:rFonts w:ascii="SimSun" w:eastAsia="SimSun" w:hAnsi="SimSun" w:cs="SimSun"/>
          <w:kern w:val="0"/>
          <w:szCs w:val="21"/>
        </w:rPr>
        <w:t>。</w:t>
      </w:r>
      <w:bookmarkEnd w:id="11"/>
    </w:p>
    <w:tbl>
      <w:tblPr>
        <w:tblW w:w="0" w:type="auto"/>
        <w:jc w:val="center"/>
        <w:tblCellMar>
          <w:left w:w="108" w:type="dxa"/>
          <w:right w:w="108" w:type="dxa"/>
        </w:tblCellMar>
      </w:tblPr>
      <w:tblGrid>
        <w:gridCol w:w="5700"/>
      </w:tblGrid>
      <w:tr>
        <w:tblPrEx>
          <w:tblW w:w="0" w:type="auto"/>
          <w:jc w:val="center"/>
          <w:tblCellMar>
            <w:left w:w="108" w:type="dxa"/>
            <w:right w:w="108" w:type="dxa"/>
          </w:tblCellMar>
        </w:tblPrEx>
        <w:trPr>
          <w:cantSplit/>
          <w:trHeight w:val="2280"/>
          <w:jc w:val="center"/>
        </w:trPr>
        <w:tc>
          <w:tcPr>
            <w:tcW w:w="5700" w:type="dxa"/>
          </w:tcPr>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3619500" cy="14478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3619500" cy="1447800"/>
                          </a:xfrm>
                          <a:prstGeom prst="rect">
                            <a:avLst/>
                          </a:prstGeom>
                          <a:noFill/>
                          <a:ln>
                            <a:noFill/>
                          </a:ln>
                        </pic:spPr>
                      </pic:pic>
                    </a:graphicData>
                  </a:graphic>
                </wp:anchor>
              </w:drawing>
            </w:r>
          </w:p>
        </w:tc>
      </w:tr>
    </w:tbl>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9be47502-646d-4501-b2ae-7d2c4a758b12"/>
      <w:r>
        <w:rPr>
          <w:rFonts w:ascii="SimSun" w:eastAsia="SimSun" w:hAnsi="SimSun" w:cs="SimSun"/>
          <w:kern w:val="0"/>
          <w:szCs w:val="21"/>
        </w:rPr>
        <w:t>体育课上，小强和同学进行足球比赛，一记头球攻门十分精彩，在此过程中小强用头将飞来的球顶入球门，表明了力可以改变物体的</w:t>
      </w:r>
      <w:r>
        <w:rPr>
          <w:rFonts w:ascii="SimSun" w:eastAsia="SimSun" w:hAnsi="SimSun" w:cs="SimSun"/>
          <w:kern w:val="0"/>
          <w:szCs w:val="21"/>
        </w:rPr>
        <w:t>______，同时他觉得头疼，说明力的作用是</w:t>
      </w:r>
      <w:r>
        <w:rPr>
          <w:rFonts w:ascii="SimSun" w:eastAsia="SimSun" w:hAnsi="SimSun" w:cs="SimSun"/>
          <w:kern w:val="0"/>
          <w:szCs w:val="21"/>
        </w:rPr>
        <w:t>______的。</w:t>
      </w:r>
      <w:bookmarkEnd w:id="12"/>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f77d9209-f0ae-4672-baa0-6d0b3386cf57"/>
      <w:r>
        <w:rPr>
          <w:rFonts w:ascii="SimSun" w:eastAsia="SimSun" w:hAnsi="SimSun" w:cs="SimSun"/>
          <w:kern w:val="0"/>
          <w:szCs w:val="21"/>
        </w:rPr>
        <w:t>夏季的南湖公园是人们休闲、散步的理想场所。</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公园里花香四溢，这是</w:t>
      </w:r>
      <w:r>
        <w:rPr>
          <w:rFonts w:ascii="SimSun" w:eastAsia="SimSun" w:hAnsi="SimSun" w:cs="SimSun"/>
          <w:kern w:val="0"/>
          <w:szCs w:val="21"/>
        </w:rPr>
        <w:t>______</w:t>
      </w:r>
      <w:r>
        <w:rPr>
          <w:rFonts w:ascii="SimSun" w:eastAsia="SimSun" w:hAnsi="SimSun" w:cs="SimSun"/>
          <w:kern w:val="0"/>
          <w:szCs w:val="21"/>
        </w:rPr>
        <w:t>现象。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湖水面积很大，有利于调节周围的气温，这是由于水的</w:t>
      </w:r>
      <w:r>
        <w:rPr>
          <w:rFonts w:ascii="SimSun" w:eastAsia="SimSun" w:hAnsi="SimSun" w:cs="SimSun"/>
          <w:kern w:val="0"/>
          <w:szCs w:val="21"/>
        </w:rPr>
        <w:t>______</w:t>
      </w:r>
      <w:r>
        <w:rPr>
          <w:rFonts w:ascii="SimSun" w:eastAsia="SimSun" w:hAnsi="SimSun" w:cs="SimSun"/>
          <w:kern w:val="0"/>
          <w:szCs w:val="21"/>
        </w:rPr>
        <w:t>较大。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小明买了一瓶冰镇矿泉水，瓶内的冰在熔化过程中，冰水的温度</w:t>
      </w:r>
      <w:r>
        <w:rPr>
          <w:rFonts w:ascii="SimSun" w:eastAsia="SimSun" w:hAnsi="SimSun" w:cs="SimSun"/>
          <w:kern w:val="0"/>
          <w:szCs w:val="21"/>
        </w:rPr>
        <w:t>______</w:t>
      </w:r>
      <w:r>
        <w:rPr>
          <w:rFonts w:ascii="SimSun" w:eastAsia="SimSun" w:hAnsi="SimSun" w:cs="SimSun"/>
          <w:kern w:val="0"/>
          <w:szCs w:val="21"/>
        </w:rPr>
        <w:t>。小明拧开瓶盖，喝了一大口水，则瓶中剩下水的密度将</w:t>
      </w:r>
      <w:r>
        <w:rPr>
          <w:rFonts w:ascii="SimSun" w:eastAsia="SimSun" w:hAnsi="SimSun" w:cs="SimSun"/>
          <w:kern w:val="0"/>
          <w:szCs w:val="21"/>
        </w:rPr>
        <w:t>______</w:t>
      </w:r>
      <w:r>
        <w:rPr>
          <w:rFonts w:ascii="SimSun" w:eastAsia="SimSun" w:hAnsi="SimSun" w:cs="SimSun"/>
          <w:kern w:val="0"/>
          <w:szCs w:val="21"/>
        </w:rPr>
        <w:t>。</w:t>
      </w:r>
      <w:bookmarkEnd w:id="13"/>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c3eb738b-e404-4014-a995-49a4d4085d82"/>
      <w:r>
        <w:rPr>
          <w:rFonts w:ascii="SimSun" w:eastAsia="SimSun" w:hAnsi="SimSun" w:cs="SimSun"/>
          <w:kern w:val="0"/>
          <w:szCs w:val="21"/>
        </w:rPr>
        <w:t>如图甲所示是一款酒精发动机，点燃酒精灯给汽缸内的空气加热，酒精灯通过</w:t>
      </w:r>
      <w:r>
        <w:rPr>
          <w:rFonts w:ascii="SimSun" w:eastAsia="SimSun" w:hAnsi="SimSun" w:cs="SimSun"/>
          <w:kern w:val="0"/>
          <w:szCs w:val="21"/>
        </w:rPr>
        <w:t>______</w:t>
      </w:r>
      <w:r>
        <w:rPr>
          <w:rFonts w:ascii="SimSun" w:eastAsia="SimSun" w:hAnsi="SimSun" w:cs="SimSun"/>
          <w:kern w:val="0"/>
          <w:szCs w:val="21"/>
        </w:rPr>
        <w:t>的方式增加了汽缸内空气的内能；缸内高温的空气推动活塞将</w:t>
      </w:r>
      <w:r>
        <w:rPr>
          <w:rFonts w:ascii="SimSun" w:eastAsia="SimSun" w:hAnsi="SimSun" w:cs="SimSun"/>
          <w:kern w:val="0"/>
          <w:szCs w:val="21"/>
        </w:rPr>
        <w:t>______</w:t>
      </w:r>
      <w:r>
        <w:rPr>
          <w:rFonts w:ascii="SimSun" w:eastAsia="SimSun" w:hAnsi="SimSun" w:cs="SimSun"/>
          <w:kern w:val="0"/>
          <w:szCs w:val="21"/>
        </w:rPr>
        <w:t>能转化为机械能，该能量转化与</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选填“乙”或“丙”</w:t>
      </w:r>
      <m:oMathPara>
        <m:oMathParaPr>
          <m:jc m:val="left"/>
        </m:oMathParaPr>
        <m:oMath>
          <m:r>
            <m:t>)</m:t>
          </m:r>
        </m:oMath>
      </m:oMathPara>
      <w:r>
        <w:rPr>
          <w:rFonts w:ascii="SimSun" w:eastAsia="SimSun" w:hAnsi="SimSun" w:cs="SimSun"/>
          <w:kern w:val="0"/>
          <w:szCs w:val="21"/>
        </w:rPr>
        <w:t>装置实验过程中的能量转化相同；某单缸四冲程汽油机一个做功冲程对外做功</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J</w:t>
      </w:r>
      <w:r>
        <w:rPr>
          <w:rFonts w:ascii="SimSun" w:eastAsia="SimSun" w:hAnsi="SimSun" w:cs="SimSun"/>
          <w:kern w:val="0"/>
          <w:szCs w:val="21"/>
        </w:rPr>
        <w:t>，飞轮的转速是</w:t>
      </w:r>
      <m:oMathPara>
        <m:oMathParaPr>
          <m:jc m:val="left"/>
        </m:oMathParaPr>
        <m:oMath>
          <m:r>
            <m:t>1200</m:t>
          </m:r>
          <m:r>
            <m:t>r</m:t>
          </m:r>
          <m:r>
            <m:t>/</m:t>
          </m:r>
          <m:r>
            <m:rPr>
              <m:sty m:val="p"/>
            </m:rPr>
            <m:t>min</m:t>
          </m:r>
        </m:oMath>
      </m:oMathPara>
      <w:r>
        <w:rPr>
          <w:rFonts w:ascii="SimSun" w:eastAsia="SimSun" w:hAnsi="SimSun" w:cs="SimSun"/>
          <w:kern w:val="0"/>
          <w:szCs w:val="21"/>
        </w:rPr>
        <w:t>，则每秒对外做功</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181475" cy="168592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4181475" cy="1685925"/>
                    </a:xfrm>
                    <a:prstGeom prst="rect">
                      <a:avLst/>
                    </a:prstGeom>
                    <a:noFill/>
                    <a:ln>
                      <a:noFill/>
                    </a:ln>
                  </pic:spPr>
                </pic:pic>
              </a:graphicData>
            </a:graphic>
          </wp:inline>
        </w:drawing>
      </w:r>
      <w:bookmarkEnd w:id="14"/>
    </w:p>
    <w:p w:rsidR="00BC4DC9">
      <w:pPr>
        <w:numPr>
          <w:ilvl w:val="0"/>
          <w:numId w:val="0"/>
        </w:numPr>
        <w:shd w:val="clear" w:color="auto" w:fill="auto"/>
        <w:spacing w:line="360" w:lineRule="auto"/>
        <w:ind w:left="0"/>
        <w:jc w:val="left"/>
      </w:pPr>
      <w:r>
        <w:rPr>
          <w:rFonts w:ascii="SimHei" w:eastAsia="SimHei" w:hAnsi="SimHei" w:cs="SimHei"/>
          <w:b w:val="0"/>
          <w:sz w:val="21"/>
        </w:rPr>
        <w:t>三、作图题：本大题共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1b9c8856-1085-4adc-be1e-6e45e64c1d30"/>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742950" cy="8858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742950" cy="885825"/>
                    </a:xfrm>
                    <a:prstGeom prst="rect">
                      <a:avLst/>
                    </a:prstGeom>
                    <a:noFill/>
                    <a:ln>
                      <a:noFill/>
                    </a:ln>
                  </pic:spPr>
                </pic:pic>
              </a:graphicData>
            </a:graphic>
          </wp:anchor>
        </w:drawing>
      </w:r>
      <w:r>
        <w:rPr>
          <w:rFonts w:ascii="SimSun" w:eastAsia="SimSun" w:hAnsi="SimSun" w:cs="SimSun"/>
          <w:kern w:val="0"/>
          <w:szCs w:val="21"/>
        </w:rPr>
        <w:t>如图所示，哈尔滨第九届“亚冬会”的吉祥物滨滨正在水平冰面上快乐滑冰。请在图中作出滨滨此时在竖直方向上所受力的示意图。</w:t>
      </w:r>
      <m:oMathPara>
        <m:oMathParaPr>
          <m:jc m:val="left"/>
        </m:oMathParaPr>
        <m:oMath>
          <m:r>
            <m:t>(</m:t>
          </m:r>
          <m:r>
            <m:t>O</m:t>
          </m:r>
        </m:oMath>
      </m:oMathPara>
      <w:r>
        <w:rPr>
          <w:rFonts w:ascii="SimSun" w:eastAsia="SimSun" w:hAnsi="SimSun" w:cs="SimSun"/>
          <w:kern w:val="0"/>
          <w:szCs w:val="21"/>
        </w:rPr>
        <w:t>点为其重心</w:t>
      </w:r>
      <m:oMathPara>
        <m:oMathParaPr>
          <m:jc m:val="left"/>
        </m:oMathParaPr>
        <m:oMath>
          <m:r>
            <m:t>)</m:t>
          </m:r>
        </m:oMath>
      </m:oMathPara>
      <w:bookmarkEnd w:id="15"/>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c9a9d4f5-a4d4-4a68-a6a7-e1dab538a4d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00225" cy="134302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1800225" cy="1343025"/>
                    </a:xfrm>
                    <a:prstGeom prst="rect">
                      <a:avLst/>
                    </a:prstGeom>
                    <a:noFill/>
                    <a:ln>
                      <a:noFill/>
                    </a:ln>
                  </pic:spPr>
                </pic:pic>
              </a:graphicData>
            </a:graphic>
          </wp:anchor>
        </w:drawing>
      </w:r>
      <w:r>
        <w:rPr>
          <w:rFonts w:ascii="SimSun" w:eastAsia="SimSun" w:hAnsi="SimSun" w:cs="SimSun"/>
          <w:kern w:val="0"/>
          <w:szCs w:val="21"/>
        </w:rPr>
        <w:t>如图所示，</w:t>
      </w:r>
      <m:oMathPara>
        <m:oMathParaPr>
          <m:jc m:val="left"/>
        </m:oMathParaPr>
        <m:oMath>
          <m:r>
            <m:t>A</m:t>
          </m:r>
          <m:r>
            <m:t>′</m:t>
          </m:r>
        </m:oMath>
      </m:oMathPara>
      <w:r>
        <w:rPr>
          <w:rFonts w:ascii="SimSun" w:eastAsia="SimSun" w:hAnsi="SimSun" w:cs="SimSun"/>
          <w:kern w:val="0"/>
          <w:szCs w:val="21"/>
        </w:rPr>
        <w:t>是点光源</w:t>
      </w:r>
      <w:r>
        <w:rPr>
          <w:rFonts w:ascii="Times New Roman" w:eastAsia="Times New Roman" w:hAnsi="Times New Roman" w:cs="Times New Roman"/>
          <w:i/>
          <w:iCs/>
          <w:kern w:val="0"/>
          <w:szCs w:val="21"/>
        </w:rPr>
        <w:t>A</w:t>
      </w:r>
      <w:r>
        <w:rPr>
          <w:rFonts w:ascii="SimSun" w:eastAsia="SimSun" w:hAnsi="SimSun" w:cs="SimSun"/>
          <w:kern w:val="0"/>
          <w:szCs w:val="21"/>
        </w:rPr>
        <w:t>在平面镜中所成的像，</w:t>
      </w:r>
      <w:r>
        <w:rPr>
          <w:rFonts w:ascii="Times New Roman" w:eastAsia="Times New Roman" w:hAnsi="Times New Roman" w:cs="Times New Roman"/>
          <w:i/>
          <w:iCs/>
          <w:kern w:val="0"/>
          <w:szCs w:val="21"/>
        </w:rPr>
        <w:t>A</w:t>
      </w:r>
      <w:r>
        <w:rPr>
          <w:rFonts w:ascii="SimSun" w:eastAsia="SimSun" w:hAnsi="SimSun" w:cs="SimSun"/>
          <w:kern w:val="0"/>
          <w:szCs w:val="21"/>
        </w:rPr>
        <w:t>发出的一条光线经平面镜反射后射向凸透镜，反射光线恰好过凸透镜的焦点，请画出：</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射向平面镜的入射光线；</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经过凸透镜后的折射光线。</w:t>
      </w:r>
      <w:bookmarkEnd w:id="16"/>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3a9f8552-adc4-4d73-a172-e2a4a5edbd80"/>
      <w:r>
        <w:rPr>
          <w:rFonts w:ascii="SimSun" w:eastAsia="SimSun" w:hAnsi="SimSun" w:cs="SimSun"/>
          <w:kern w:val="0"/>
          <w:szCs w:val="21"/>
        </w:rPr>
        <w:t>如图所示，把灯泡按安全用电原则接入家庭电路，要求：当旋钮开关滑片顺时针转动时，灯泡变暗。</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609850" cy="141922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609850" cy="1419225"/>
                    </a:xfrm>
                    <a:prstGeom prst="rect">
                      <a:avLst/>
                    </a:prstGeom>
                    <a:noFill/>
                    <a:ln>
                      <a:noFill/>
                    </a:ln>
                  </pic:spPr>
                </pic:pic>
              </a:graphicData>
            </a:graphic>
          </wp:inline>
        </w:drawing>
      </w:r>
      <w:bookmarkEnd w:id="17"/>
    </w:p>
    <w:p w:rsidR="00BC4DC9">
      <w:pPr>
        <w:numPr>
          <w:ilvl w:val="0"/>
          <w:numId w:val="0"/>
        </w:numPr>
        <w:shd w:val="clear" w:color="auto" w:fill="auto"/>
        <w:spacing w:before="0" w:after="0" w:line="360" w:lineRule="auto"/>
        <w:ind w:left="0"/>
        <w:jc w:val="left"/>
      </w:pPr>
      <w:r>
        <w:rPr>
          <w:rFonts w:ascii="SimHei" w:eastAsia="SimHei" w:hAnsi="SimHei" w:cs="SimHei"/>
          <w:b w:val="0"/>
          <w:sz w:val="21"/>
        </w:rPr>
        <w:t>四、实验探究题：本大题共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26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2e4233b7-aefb-470e-9d32-e2d1c74011c6"/>
      <w:r>
        <w:rPr>
          <w:rFonts w:ascii="SimSun" w:eastAsia="SimSun" w:hAnsi="SimSun" w:cs="SimSun"/>
          <w:kern w:val="0"/>
          <w:szCs w:val="21"/>
        </w:rPr>
        <w:t>小明根据如图甲所示的电路图连接电路，测量定值电阻</w:t>
      </w:r>
      <m:oMathPara>
        <m:oMathParaPr>
          <m:jc m:val="left"/>
        </m:oMathParaPr>
        <m:oMath>
          <m:sSub>
            <m:e>
              <m:r>
                <m:t>R</m:t>
              </m:r>
            </m:e>
            <m:sub>
              <m:r>
                <m:t>x</m:t>
              </m:r>
            </m:sub>
          </m:sSub>
        </m:oMath>
      </m:oMathPara>
      <w:r>
        <w:rPr>
          <w:rFonts w:ascii="SimSun" w:eastAsia="SimSun" w:hAnsi="SimSun" w:cs="SimSun"/>
          <w:kern w:val="0"/>
          <w:szCs w:val="21"/>
        </w:rPr>
        <w:t>的阻值，电源电压恒定。</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676400" cy="15240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1676400" cy="15240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电路连接过程中，开关应</w:t>
      </w:r>
      <w:r>
        <w:rPr>
          <w:rFonts w:ascii="SimSun" w:eastAsia="SimSun" w:hAnsi="SimSun" w:cs="SimSun"/>
          <w:kern w:val="0"/>
          <w:szCs w:val="21"/>
        </w:rPr>
        <w:t>______</w:t>
      </w:r>
      <w:r>
        <w:rPr>
          <w:rFonts w:ascii="SimSun" w:eastAsia="SimSun" w:hAnsi="SimSun" w:cs="SimSun"/>
          <w:kern w:val="0"/>
          <w:szCs w:val="21"/>
        </w:rPr>
        <w:t>；闭合开关，移动滑动变阻器的滑片，当电压表示数为</w:t>
      </w:r>
      <m:oMathPara>
        <m:oMathParaPr>
          <m:jc m:val="left"/>
        </m:oMathParaPr>
        <m:oMath>
          <m:r>
            <m:t>2.6</m:t>
          </m:r>
          <m:r>
            <m:t>V</m:t>
          </m:r>
        </m:oMath>
      </m:oMathPara>
      <w:r>
        <w:rPr>
          <w:rFonts w:ascii="SimSun" w:eastAsia="SimSun" w:hAnsi="SimSun" w:cs="SimSun"/>
          <w:kern w:val="0"/>
          <w:szCs w:val="21"/>
        </w:rPr>
        <w:t>时，电流表示数如图乙所示，电路中的电流为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A</w:t>
      </w:r>
      <w:r>
        <w:rPr>
          <w:rFonts w:ascii="SimSun" w:eastAsia="SimSun" w:hAnsi="SimSun" w:cs="SimSun"/>
          <w:kern w:val="0"/>
          <w:szCs w:val="21"/>
        </w:rPr>
        <w:t>，则</w:t>
      </w:r>
      <m:oMathPara>
        <m:oMathParaPr>
          <m:jc m:val="left"/>
        </m:oMathParaPr>
        <m:oMath>
          <m:sSub>
            <m:e>
              <m:r>
                <m:t>R</m:t>
              </m:r>
            </m:e>
            <m:sub>
              <m:r>
                <m:t>x</m:t>
              </m:r>
            </m:sub>
          </m:sSub>
          <m:r>
            <m:t>=</m:t>
          </m:r>
        </m:oMath>
      </m:oMathPara>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657350" cy="13811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657350" cy="13811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2</m:t>
          </m:r>
          <m:r>
            <m:t>)</m:t>
          </m:r>
        </m:oMath>
      </m:oMathPara>
      <w:r>
        <w:rPr>
          <w:rFonts w:ascii="SimSun" w:eastAsia="SimSun" w:hAnsi="SimSun" w:cs="SimSun"/>
          <w:kern w:val="0"/>
          <w:szCs w:val="21"/>
        </w:rPr>
        <w:t>小明继续移动滑动变阻器的滑片，又进行了几次测量，多次测量的目的是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填选项</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减小误差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避免偶然性，寻求普遍规律</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按照同样方法，小明又测量了一个小灯泡的电阻，并绘制了其电流随电压变化的图象，如图丙所示。由图象可知，小灯泡的电阻是变化的，原因可能是小灯泡的电阻跟</w:t>
      </w:r>
      <w:r>
        <w:rPr>
          <w:rFonts w:ascii="SimSun" w:eastAsia="SimSun" w:hAnsi="SimSun" w:cs="SimSun"/>
          <w:kern w:val="0"/>
          <w:szCs w:val="21"/>
        </w:rPr>
        <w:t>______</w:t>
      </w:r>
      <w:r>
        <w:rPr>
          <w:rFonts w:ascii="SimSun" w:eastAsia="SimSun" w:hAnsi="SimSun" w:cs="SimSun"/>
          <w:kern w:val="0"/>
          <w:szCs w:val="21"/>
        </w:rPr>
        <w:t>有关；</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752600" cy="18097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1752600" cy="18097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4</m:t>
          </m:r>
          <m:r>
            <m:t>)</m:t>
          </m:r>
        </m:oMath>
      </m:oMathPara>
      <w:r>
        <w:rPr>
          <w:rFonts w:ascii="SimSun" w:eastAsia="SimSun" w:hAnsi="SimSun" w:cs="SimSun"/>
          <w:kern w:val="0"/>
          <w:szCs w:val="21"/>
        </w:rPr>
        <w:t>某小组的同学设计了如图所示的电路图来测量未知电阻</w:t>
      </w:r>
      <m:oMathPara>
        <m:oMathParaPr>
          <m:jc m:val="left"/>
        </m:oMathParaPr>
        <m:oMath>
          <m:sSub>
            <m:e>
              <m:r>
                <m:t>R</m:t>
              </m:r>
            </m:e>
            <m:sub>
              <m:r>
                <m:t>x</m:t>
              </m:r>
            </m:sub>
          </m:sSub>
        </m:oMath>
      </m:oMathPara>
      <w:r>
        <w:rPr>
          <w:rFonts w:ascii="SimSun" w:eastAsia="SimSun" w:hAnsi="SimSun" w:cs="SimSun"/>
          <w:kern w:val="0"/>
          <w:szCs w:val="21"/>
        </w:rPr>
        <w:t>的阻值，其中滑动变阻器的最大阻值为</w:t>
      </w:r>
      <w:r>
        <w:rPr>
          <w:rFonts w:ascii="Times New Roman" w:eastAsia="Times New Roman" w:hAnsi="Times New Roman" w:cs="Times New Roman"/>
          <w:i/>
          <w:iCs/>
          <w:kern w:val="0"/>
          <w:szCs w:val="21"/>
        </w:rPr>
        <w:t>R</w:t>
      </w:r>
      <w:r>
        <w:rPr>
          <w:rFonts w:ascii="SimSun" w:eastAsia="SimSun" w:hAnsi="SimSun" w:cs="SimSun"/>
          <w:kern w:val="0"/>
          <w:szCs w:val="21"/>
        </w:rPr>
        <w:t>，电源电压恒定不变：</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419225" cy="12477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419225" cy="12477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，调节滑动变阻器的滑片位于最左端，读出此时电压表的示数，记为</w:t>
      </w:r>
      <m:oMathPara>
        <m:oMathParaPr>
          <m:jc m:val="left"/>
        </m:oMathParaPr>
        <m:oMath>
          <m:sSub>
            <m:e>
              <m:r>
                <m:t>U</m:t>
              </m:r>
            </m:e>
            <m:sub>
              <m:r>
                <m:t>1</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再将滑动变阻器的滑片位于最右端，读出此时电压表的示数，记为</w:t>
      </w:r>
      <m:oMathPara>
        <m:oMathParaPr>
          <m:jc m:val="left"/>
        </m:oMathParaPr>
        <m:oMath>
          <m:sSub>
            <m:e>
              <m:r>
                <m:t>U</m:t>
              </m:r>
            </m:e>
            <m:sub>
              <m:r>
                <m:t>2</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则未知电阻</w:t>
      </w:r>
      <m:oMathPara>
        <m:oMathParaPr>
          <m:jc m:val="left"/>
        </m:oMathParaPr>
        <m:oMath>
          <m:sSub>
            <m:e>
              <m:r>
                <m:t>R</m:t>
              </m:r>
            </m:e>
            <m:sub>
              <m:r>
                <m:t>x</m:t>
              </m:r>
            </m:sub>
          </m:sSub>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用已知量和测量量的符号表示</w:t>
      </w:r>
      <m:oMathPara>
        <m:oMathParaPr>
          <m:jc m:val="left"/>
        </m:oMathParaPr>
        <m:oMath>
          <m:r>
            <m:t>)</m:t>
          </m:r>
        </m:oMath>
      </m:oMathPara>
      <w:r>
        <w:rPr>
          <w:rFonts w:ascii="SimSun" w:eastAsia="SimSun" w:hAnsi="SimSun" w:cs="SimSun"/>
          <w:kern w:val="0"/>
          <w:szCs w:val="21"/>
        </w:rPr>
        <w:t>。</w:t>
      </w:r>
      <w:bookmarkEnd w:id="18"/>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280f7ae0-f80c-455c-8466-22f09c4a0024"/>
      <w:r>
        <w:rPr>
          <w:rFonts w:ascii="SimSun" w:eastAsia="SimSun" w:hAnsi="SimSun" w:cs="SimSun"/>
          <w:kern w:val="0"/>
          <w:szCs w:val="21"/>
        </w:rPr>
        <w:t>小明做“探究凸透镜成像规律”的实验。</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84900" cy="1326007"/>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6184900" cy="1326007"/>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如图甲所示，将一束平行光正对凸透镜照射，光屏上出现一个最小、最亮的光斑，则凸透镜的焦距</w:t>
      </w:r>
      <m:oMathPara>
        <m:oMathParaPr>
          <m:jc m:val="left"/>
        </m:oMathParaPr>
        <m:oMath>
          <m:r>
            <m:t>f</m:t>
          </m:r>
          <m:r>
            <m:t>=</m:t>
          </m:r>
        </m:oMath>
      </m:oMathPara>
      <w:r>
        <w:rPr>
          <w:rFonts w:ascii="SimSun" w:eastAsia="SimSun" w:hAnsi="SimSun" w:cs="SimSun"/>
          <w:kern w:val="0"/>
          <w:szCs w:val="21"/>
        </w:rPr>
        <w:t>______</w:t>
      </w:r>
      <w:r>
        <w:rPr>
          <w:rFonts w:ascii="Times New Roman" w:eastAsia="Times New Roman" w:hAnsi="Times New Roman" w:cs="Times New Roman"/>
          <w:i/>
          <w:iCs/>
          <w:kern w:val="0"/>
          <w:szCs w:val="21"/>
        </w:rPr>
        <w:t xml:space="preserve"> cm</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小明在某次实验中，将蜡烛、凸透镜、光屏放在光具座上如图乙所示的位置，光屏上呈现清晰的像，此像是倒立、</w:t>
      </w:r>
      <w:r>
        <w:rPr>
          <w:rFonts w:ascii="SimSun" w:eastAsia="SimSun" w:hAnsi="SimSun" w:cs="SimSun"/>
          <w:kern w:val="0"/>
          <w:szCs w:val="21"/>
        </w:rPr>
        <w:t>______</w:t>
      </w:r>
      <w:r>
        <w:rPr>
          <w:rFonts w:ascii="SimSun" w:eastAsia="SimSun" w:hAnsi="SimSun" w:cs="SimSun"/>
          <w:kern w:val="0"/>
          <w:szCs w:val="21"/>
        </w:rPr>
        <w:t>的实像，生活中</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选填“照相机”、“投影仪”或“放大镜”</w:t>
      </w:r>
      <m:oMathPara>
        <m:oMathParaPr>
          <m:jc m:val="left"/>
        </m:oMathParaPr>
        <m:oMath>
          <m:r>
            <m:t>)</m:t>
          </m:r>
        </m:oMath>
      </m:oMathPara>
      <w:r>
        <w:rPr>
          <w:rFonts w:ascii="SimSun" w:eastAsia="SimSun" w:hAnsi="SimSun" w:cs="SimSun"/>
          <w:kern w:val="0"/>
          <w:szCs w:val="21"/>
        </w:rPr>
        <w:t>就是依据此成像原理制成的；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当光屏上出现清晰的像时，小明不小心用手指尖遮挡住了凸透镜的一部分，这时光屏上</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选填“仍能”或“不能”</w:t>
      </w:r>
      <m:oMathPara>
        <m:oMathParaPr>
          <m:jc m:val="left"/>
        </m:oMathParaPr>
        <m:oMath>
          <m:r>
            <m:t>)</m:t>
          </m:r>
        </m:oMath>
      </m:oMathPara>
      <w:r>
        <w:rPr>
          <w:rFonts w:ascii="SimSun" w:eastAsia="SimSun" w:hAnsi="SimSun" w:cs="SimSun"/>
          <w:kern w:val="0"/>
          <w:szCs w:val="21"/>
        </w:rPr>
        <w:t>成烛焰完整的像；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小明在图乙中烛焰和凸透镜之间的适当位置放一副眼镜，发现光屏上原本清晰的像变模糊了。将蜡烛向靠近凸透镜方向移动适当距离后，发现光屏上再次得到清晰的像，则该眼镜是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选填“近视”或“远视”</w:t>
      </w:r>
      <m:oMathPara>
        <m:oMathParaPr>
          <m:jc m:val="left"/>
        </m:oMathParaPr>
        <m:oMath>
          <m:r>
            <m:t>)</m:t>
          </m:r>
        </m:oMath>
      </m:oMathPara>
      <w:r>
        <w:rPr>
          <w:rFonts w:ascii="SimSun" w:eastAsia="SimSun" w:hAnsi="SimSun" w:cs="SimSun"/>
          <w:kern w:val="0"/>
          <w:szCs w:val="21"/>
        </w:rPr>
        <w:t>眼镜。</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保持蜡烛位置不变，移动凸透镜至如图丙所示位置，则人眼在图中</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w:t>
      </w:r>
      <w:r>
        <w:rPr>
          <w:rFonts w:ascii="Times New Roman" w:eastAsia="Times New Roman" w:hAnsi="Times New Roman" w:cs="Times New Roman"/>
          <w:i/>
          <w:iCs/>
          <w:kern w:val="0"/>
          <w:szCs w:val="21"/>
        </w:rPr>
        <w:t>A</w:t>
      </w:r>
      <w:r>
        <w:rPr>
          <w:rFonts w:ascii="SimSun" w:eastAsia="SimSun" w:hAnsi="SimSun" w:cs="SimSun"/>
          <w:kern w:val="0"/>
          <w:szCs w:val="21"/>
        </w:rPr>
        <w:t>”或“</w:t>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处能观察到烛焰的像；用放大镜观察报纸时，要使观察的像更大些，放大镜要</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选填“靠近”或“远离”</w:t>
      </w:r>
      <m:oMathPara>
        <m:oMathParaPr>
          <m:jc m:val="left"/>
        </m:oMathParaPr>
        <m:oMath>
          <m:r>
            <m:t>)</m:t>
          </m:r>
        </m:oMath>
      </m:oMathPara>
      <w:r>
        <w:rPr>
          <w:rFonts w:ascii="SimSun" w:eastAsia="SimSun" w:hAnsi="SimSun" w:cs="SimSun"/>
          <w:kern w:val="0"/>
          <w:szCs w:val="21"/>
        </w:rPr>
        <w:t>报纸。</w:t>
      </w:r>
      <w:bookmarkEnd w:id="19"/>
    </w:p>
    <w:p w:rsidR="00BC4DC9">
      <w:pPr>
        <w:numPr>
          <w:ilvl w:val="0"/>
          <w:numId w:val="0"/>
        </w:numPr>
        <w:shd w:val="clear" w:color="auto" w:fill="auto"/>
        <w:spacing w:before="0" w:after="0" w:line="360" w:lineRule="auto"/>
        <w:ind w:left="0"/>
        <w:jc w:val="left"/>
      </w:pPr>
      <w:r>
        <w:rPr>
          <w:rFonts w:ascii="SimHei" w:eastAsia="SimHei" w:hAnsi="SimHei" w:cs="SimHei"/>
          <w:b w:val="0"/>
          <w:sz w:val="21"/>
        </w:rPr>
        <w:t>五、计算题：本大题共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38398575-5611-4f00-be79-d3e59c4d931e"/>
      <w:r>
        <w:rPr>
          <w:rFonts w:ascii="SimSun" w:eastAsia="SimSun" w:hAnsi="SimSun" w:cs="SimSun"/>
          <w:kern w:val="0"/>
          <w:szCs w:val="21"/>
        </w:rPr>
        <w:t>如图甲所示青年人一边看手机一边骑着电动车，结果发生了交通事故。电动车紧急停车要经历如图乙所示的反应和制动两个过程，当电动车以</w:t>
      </w:r>
      <m:oMathPara>
        <m:oMathParaPr>
          <m:jc m:val="left"/>
        </m:oMathParaPr>
        <m:oMath>
          <m:r>
            <m:t>18</m:t>
          </m:r>
          <m:r>
            <m:t>k</m:t>
          </m:r>
          <m:r>
            <m:t>m</m:t>
          </m:r>
          <m:r>
            <m:t>/</m:t>
          </m:r>
          <m:r>
            <m:t>h</m:t>
          </m:r>
        </m:oMath>
      </m:oMathPara>
      <w:r>
        <w:rPr>
          <w:rFonts w:ascii="SimSun" w:eastAsia="SimSun" w:hAnsi="SimSun" w:cs="SimSun"/>
          <w:kern w:val="0"/>
          <w:szCs w:val="21"/>
        </w:rPr>
        <w:t>的速度匀速行驶时，他看一眼手机需要</w:t>
      </w:r>
      <m:oMathPara>
        <m:oMathParaPr>
          <m:jc m:val="left"/>
        </m:oMathParaPr>
        <m:oMath>
          <m:r>
            <m:t>2.5</m:t>
          </m:r>
          <m:r>
            <m:t>s</m:t>
          </m:r>
        </m:oMath>
      </m:oMathPara>
      <w:r>
        <w:rPr>
          <w:rFonts w:ascii="SimSun" w:eastAsia="SimSun" w:hAnsi="SimSun" w:cs="SimSun"/>
          <w:kern w:val="0"/>
          <w:szCs w:val="21"/>
        </w:rPr>
        <w:t>，在这段时间内相当于在无人驾驶状态下以原来速度匀速行驶。该人发现情况紧急停车时，在反应时间电动车行驶了</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m</w:t>
      </w:r>
      <w:r>
        <w:rPr>
          <w:rFonts w:ascii="SimSun" w:eastAsia="SimSun" w:hAnsi="SimSun" w:cs="SimSun"/>
          <w:kern w:val="0"/>
          <w:szCs w:val="21"/>
        </w:rPr>
        <w:t>，制动过程中所用时间为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SimSun" w:eastAsia="SimSun" w:hAnsi="SimSun" w:cs="SimSun"/>
          <w:kern w:val="0"/>
          <w:szCs w:val="21"/>
        </w:rPr>
        <w:t>，电动车在这两个过程中的总距离为</w:t>
      </w:r>
      <m:oMathPara>
        <m:oMathParaPr>
          <m:jc m:val="left"/>
        </m:oMathParaPr>
        <m:oMath>
          <m:r>
            <m:t>11.4</m:t>
          </m:r>
          <m:r>
            <m:t>m</m:t>
          </m:r>
        </m:oMath>
      </m:oMathPara>
      <w:r>
        <w:rPr>
          <w:rFonts w:ascii="SimSun" w:eastAsia="SimSun" w:hAnsi="SimSun" w:cs="SimSun"/>
          <w:kern w:val="0"/>
          <w:szCs w:val="21"/>
        </w:rPr>
        <w:t>。求：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6184900" cy="1953133"/>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6184900" cy="1953133"/>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在看手机时间内，电动车行驶的路程。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该电动车骑行人的反应时间。</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该电动车从发现情况到紧急停车全程的平均速度。</w:t>
      </w:r>
      <w:bookmarkEnd w:id="20"/>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86c15d11-7b16-4638-9276-eaacda196618"/>
      <w:r>
        <w:rPr>
          <w:rFonts w:ascii="SimSun" w:eastAsia="SimSun" w:hAnsi="SimSun" w:cs="SimSun"/>
          <w:kern w:val="0"/>
          <w:szCs w:val="21"/>
        </w:rPr>
        <w:t>如图甲所示为小红设计的液体密度测量装置的电路图，其中电源电压恒定为</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V</w:t>
      </w:r>
      <w:r>
        <w:rPr>
          <w:rFonts w:ascii="SimSun" w:eastAsia="SimSun" w:hAnsi="SimSun" w:cs="SimSun"/>
          <w:kern w:val="0"/>
          <w:szCs w:val="21"/>
        </w:rPr>
        <w:t>，电流表所选量程为</w:t>
      </w:r>
      <m:oMathPara>
        <m:oMathParaPr>
          <m:jc m:val="left"/>
        </m:oMathParaPr>
        <m:oMath>
          <m:r>
            <m:t>0</m:t>
          </m:r>
          <m:r>
            <m:t>∼</m:t>
          </m:r>
          <m:r>
            <m:t>0.6</m:t>
          </m:r>
          <m:r>
            <m:t>A</m:t>
          </m:r>
        </m:oMath>
      </m:oMathPara>
      <w:r>
        <w:rPr>
          <w:rFonts w:ascii="SimSun" w:eastAsia="SimSun" w:hAnsi="SimSun" w:cs="SimSun"/>
          <w:kern w:val="0"/>
          <w:szCs w:val="21"/>
        </w:rPr>
        <w:t>、开关</w:t>
      </w:r>
      <w:r>
        <w:rPr>
          <w:rFonts w:ascii="Times New Roman" w:eastAsia="Times New Roman" w:hAnsi="Times New Roman" w:cs="Times New Roman"/>
          <w:i/>
          <w:iCs/>
          <w:kern w:val="0"/>
          <w:szCs w:val="21"/>
        </w:rPr>
        <w:t>S</w:t>
      </w:r>
      <w:r>
        <w:rPr>
          <w:rFonts w:ascii="SimSun" w:eastAsia="SimSun" w:hAnsi="SimSun" w:cs="SimSun"/>
          <w:kern w:val="0"/>
          <w:szCs w:val="21"/>
        </w:rPr>
        <w:t>为单刀双掷开关，可分别与</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接触，</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均为定值电阻，其中</w:t>
      </w:r>
      <m:oMathPara>
        <m:oMathParaPr>
          <m:jc m:val="left"/>
        </m:oMathParaPr>
        <m:oMath>
          <m:sSub>
            <m:e>
              <m:r>
                <m:t>R</m:t>
              </m:r>
            </m:e>
            <m:sub>
              <m:r>
                <m:t>2</m:t>
              </m:r>
            </m:sub>
          </m:sSub>
          <m:r>
            <m:t>=</m:t>
          </m:r>
          <m:r>
            <m:t>20</m:t>
          </m:r>
          <m:r>
            <m:t>Ω</m:t>
          </m:r>
        </m:oMath>
      </m:oMathPara>
      <w:r>
        <w:rPr>
          <w:rFonts w:ascii="SimSun" w:eastAsia="SimSun" w:hAnsi="SimSun" w:cs="SimSun"/>
          <w:kern w:val="0"/>
          <w:szCs w:val="21"/>
        </w:rPr>
        <w:t>，</w:t>
      </w:r>
      <w:r>
        <w:rPr>
          <w:rFonts w:ascii="Times New Roman" w:eastAsia="Times New Roman" w:hAnsi="Times New Roman" w:cs="Times New Roman"/>
          <w:i/>
          <w:iCs/>
          <w:kern w:val="0"/>
          <w:szCs w:val="21"/>
        </w:rPr>
        <w:t>R</w:t>
      </w:r>
      <w:r>
        <w:rPr>
          <w:rFonts w:ascii="SimSun" w:eastAsia="SimSun" w:hAnsi="SimSun" w:cs="SimSun"/>
          <w:kern w:val="0"/>
          <w:szCs w:val="21"/>
        </w:rPr>
        <w:t>为压敏电阻，</w:t>
      </w:r>
      <w:r>
        <w:rPr>
          <w:rFonts w:ascii="Times New Roman" w:eastAsia="Times New Roman" w:hAnsi="Times New Roman" w:cs="Times New Roman"/>
          <w:i/>
          <w:iCs/>
          <w:kern w:val="0"/>
          <w:szCs w:val="21"/>
        </w:rPr>
        <w:t>R</w:t>
      </w:r>
      <w:r>
        <w:rPr>
          <w:rFonts w:ascii="SimSun" w:eastAsia="SimSun" w:hAnsi="SimSun" w:cs="SimSun"/>
          <w:kern w:val="0"/>
          <w:szCs w:val="21"/>
        </w:rPr>
        <w:t>的阻值与它所受压力的关系如图乙所示。在</w:t>
      </w:r>
      <w:r>
        <w:rPr>
          <w:rFonts w:ascii="Times New Roman" w:eastAsia="Times New Roman" w:hAnsi="Times New Roman" w:cs="Times New Roman"/>
          <w:i/>
          <w:iCs/>
          <w:kern w:val="0"/>
          <w:szCs w:val="21"/>
        </w:rPr>
        <w:t>R</w:t>
      </w:r>
      <w:r>
        <w:rPr>
          <w:rFonts w:ascii="SimSun" w:eastAsia="SimSun" w:hAnsi="SimSun" w:cs="SimSun"/>
          <w:kern w:val="0"/>
          <w:szCs w:val="21"/>
        </w:rPr>
        <w:t>上水平放置一个质量不计的轻质柱形容器，容器容积为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mL</w:t>
      </w:r>
      <w:r>
        <w:rPr>
          <w:rFonts w:ascii="SimSun" w:eastAsia="SimSun" w:hAnsi="SimSun" w:cs="SimSun"/>
          <w:kern w:val="0"/>
          <w:szCs w:val="21"/>
        </w:rPr>
        <w:t>，每次小红都在容器中装满待测液体，根据电流表的示数便可计算出待测液体密度。已知当开关</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，容器中没有装液体时，电流表的示数为</w:t>
      </w:r>
      <m:oMathPara>
        <m:oMathParaPr>
          <m:jc m:val="left"/>
        </m:oMathParaPr>
        <m:oMath>
          <m:r>
            <m:t>0.2</m:t>
          </m:r>
          <m:r>
            <m:t>A</m:t>
          </m:r>
        </m:oMath>
      </m:oMathPara>
      <w:r>
        <w:rPr>
          <w:rFonts w:ascii="SimSun" w:eastAsia="SimSun" w:hAnsi="SimSun" w:cs="SimSun"/>
          <w:kern w:val="0"/>
          <w:szCs w:val="21"/>
        </w:rPr>
        <w:t>。已知水的密度为</w:t>
      </w:r>
      <m:oMathPara>
        <m:oMathParaPr>
          <m:jc m:val="left"/>
        </m:oMathParaPr>
        <m:oMath>
          <m:sSub>
            <m:e>
              <m:r>
                <m:t>ρ</m:t>
              </m:r>
            </m:e>
            <m:sub>
              <m:r>
                <m:t>水</m:t>
              </m:r>
            </m:sub>
          </m:sSub>
          <m:r>
            <m:t>=</m:t>
          </m:r>
          <m:r>
            <m:t>1</m:t>
          </m:r>
          <m:r>
            <m:t>×</m:t>
          </m:r>
          <m:sSup>
            <m:e>
              <m:r>
                <m:t>10</m:t>
              </m:r>
            </m:e>
            <m:sup>
              <m:r>
                <m:t>3</m:t>
              </m:r>
            </m:sup>
          </m:sSup>
          <m:r>
            <m:t>k</m:t>
          </m:r>
          <m:r>
            <m:t>g</m:t>
          </m:r>
          <m:r>
            <m:t>/</m:t>
          </m:r>
          <m:sSup>
            <m:e>
              <m:r>
                <m:t>m</m:t>
              </m:r>
            </m:e>
            <m:sup>
              <m:r>
                <m:t>3</m:t>
              </m:r>
            </m:sup>
          </m:sSup>
        </m:oMath>
      </m:oMathPara>
      <w:r>
        <w:rPr>
          <w:rFonts w:ascii="SimSun" w:eastAsia="SimSun" w:hAnsi="SimSun" w:cs="SimSun"/>
          <w:kern w:val="0"/>
          <w:szCs w:val="21"/>
        </w:rPr>
        <w:t>。求：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105275" cy="18192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105275" cy="18192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，容器装满水时，电路消耗的总功率；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在电路安全的前提下，本装置能测量的最大液体密度。</w:t>
      </w:r>
      <m:oMathPara>
        <m:oMathParaPr>
          <m:jc m:val="left"/>
        </m:oMathParaPr>
        <m:oMath>
          <m:r>
            <m:t>(</m:t>
          </m:r>
        </m:oMath>
      </m:oMathPara>
      <w:r>
        <w:rPr>
          <w:rFonts w:ascii="SimSun" w:eastAsia="SimSun" w:hAnsi="SimSun" w:cs="SimSun"/>
          <w:kern w:val="0"/>
          <w:szCs w:val="21"/>
        </w:rPr>
        <w:t>每次测量时都在容器中装满待测液体</w:t>
      </w:r>
      <m:oMathPara>
        <m:oMathParaPr>
          <m:jc m:val="left"/>
        </m:oMathParaPr>
        <m:oMath>
          <m:r>
            <m:t>)</m:t>
          </m:r>
        </m:oMath>
      </m:oMathPara>
      <w:bookmarkEnd w:id="21"/>
      <w:r>
        <w:br w:type="page"/>
      </w:r>
    </w:p>
    <w:p w:rsidR="00BC4DC9">
      <w:pPr>
        <w:numPr>
          <w:ilvl w:val="0"/>
          <w:numId w:val="0"/>
        </w:numPr>
        <w:shd w:val="clear" w:color="auto" w:fill="auto"/>
        <w:spacing w:before="0" w:after="0" w:line="360" w:lineRule="auto"/>
        <w:ind w:left="0"/>
        <w:jc w:val="center"/>
      </w:pPr>
      <w:r>
        <w:rPr>
          <w:rFonts w:ascii="SimSun" w:eastAsia="SimSun" w:hAnsi="SimSun" w:cs="SimSun"/>
          <w:b/>
          <w:sz w:val="32"/>
        </w:rPr>
        <w:t>答案和解析</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SimSun" w:eastAsia="SimSun" w:hAnsi="SimSun" w:cs="SimSun"/>
          <w:kern w:val="0"/>
          <w:szCs w:val="21"/>
        </w:rPr>
        <w:t>的身高与人的身高接近，约</w:t>
      </w:r>
      <m:oMathPara>
        <m:oMathParaPr>
          <m:jc m:val="left"/>
        </m:oMathParaPr>
        <m:oMath>
          <m:r>
            <m:t>160</m:t>
          </m:r>
          <m:r>
            <m:t>c</m:t>
          </m:r>
          <m:r>
            <m:t>m</m:t>
          </m:r>
          <m:r>
            <m:t>=</m:t>
          </m:r>
          <m:r>
            <m:t>1600</m:t>
          </m:r>
          <m:r>
            <m:t>m</m:t>
          </m:r>
          <m:r>
            <m:t>m</m:t>
          </m:r>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SimSun" w:eastAsia="SimSun" w:hAnsi="SimSun" w:cs="SimSun"/>
          <w:kern w:val="0"/>
          <w:szCs w:val="21"/>
        </w:rPr>
        <w:t>的体重约</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、这个舞蹈表演的时长约</w:t>
      </w:r>
      <m:oMathPara>
        <m:oMathParaPr>
          <m:jc m:val="left"/>
        </m:oMathParaPr>
        <m:oMath>
          <m:r>
            <m:t>4</m:t>
          </m:r>
          <m:r>
            <m:rPr>
              <m:sty m:val="p"/>
            </m:rPr>
            <m:t>min</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、所有机器人做同一个舞蹈动作时互为参照物是相对静止的，故</w:t>
      </w:r>
      <w:r>
        <w:rPr>
          <w:rFonts w:ascii="Times New Roman" w:eastAsia="Times New Roman" w:hAnsi="Times New Roman" w:cs="Times New Roman"/>
          <w:i/>
          <w:iCs/>
          <w:kern w:val="0"/>
          <w:szCs w:val="21"/>
        </w:rPr>
        <w:t>D</w:t>
      </w:r>
      <w:r>
        <w:rPr>
          <w:rFonts w:ascii="SimSun" w:eastAsia="SimSun" w:hAnsi="SimSun" w:cs="SimSun"/>
          <w:kern w:val="0"/>
          <w:szCs w:val="21"/>
        </w:rPr>
        <w:t>符合实际。</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首先要对相关物理量有个初步的认识，不同物理量的估算，有的需要凭借生活经验，有的需要经过简单的计算，有的要进行单位换算，最后判断符合要求的是哪一个。</w:t>
      </w:r>
      <w:r>
        <w:rPr>
          <w:rFonts w:ascii="SimSun" w:eastAsia="SimSun" w:hAnsi="SimSun" w:cs="SimSun"/>
          <w:kern w:val="0"/>
          <w:szCs w:val="21"/>
        </w:rPr>
        <w:br/>
      </w:r>
      <w:r>
        <w:rPr>
          <w:rFonts w:ascii="SimSun" w:eastAsia="SimSun" w:hAnsi="SimSun" w:cs="SimSun"/>
          <w:kern w:val="0"/>
          <w:szCs w:val="21"/>
        </w:rPr>
        <w:t>物理与社会生活联系紧密，多了解一些生活中常见物理量的数值可帮助我们更好地学好物理，同时也能让物理更好地为生活服务。</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语音助手发出的声音的频率高于</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Hz</w:t>
      </w:r>
      <w:r>
        <w:rPr>
          <w:rFonts w:ascii="SimSun" w:eastAsia="SimSun" w:hAnsi="SimSun" w:cs="SimSun"/>
          <w:kern w:val="0"/>
          <w:szCs w:val="21"/>
        </w:rPr>
        <w:t>，低于</w:t>
      </w:r>
      <w:r>
        <w:rPr>
          <w:rFonts w:ascii="Times New Roman" w:eastAsia="Times New Roman" w:hAnsi="Times New Roman" w:cs="Times New Roman"/>
          <w:kern w:val="0"/>
          <w:szCs w:val="21"/>
        </w:rPr>
        <w:t>20000</w:t>
      </w:r>
      <w:r>
        <w:rPr>
          <w:rFonts w:ascii="Times New Roman" w:eastAsia="Times New Roman" w:hAnsi="Times New Roman" w:cs="Times New Roman"/>
          <w:i/>
          <w:iCs/>
          <w:kern w:val="0"/>
          <w:szCs w:val="21"/>
        </w:rPr>
        <w:t>Hz</w:t>
      </w:r>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减小声音音量实质是降低响度，因为响度指声音的强弱或大小，与振幅和距离发声体的远近有关，振幅越大，响度越大，距离发声体越近，响度越大，故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人们能分辨出车载音乐中不同乐器的声音，依据是声音的音色，因为音色是发声体的声音品质，由发声体本身的特征决定，是区别声音的重要标志，故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根据用户语音指令完成指定操作，说明声音可以传信息，故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人耳的听觉频率范围</w:t>
      </w:r>
      <m:oMathPara>
        <m:oMathParaPr>
          <m:jc m:val="left"/>
        </m:oMathParaPr>
        <m:oMath>
          <m:r>
            <m:t>20</m:t>
          </m:r>
          <m:r>
            <m:t>∼</m:t>
          </m:r>
          <m:r>
            <m:t>20000</m:t>
          </m:r>
          <m:r>
            <m:t>H</m:t>
          </m:r>
          <m:r>
            <m:t>z</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响度指声音的强弱或大小，与振幅和距离发声体的远近有关，振幅越大，响度越大，距离发声体越近，响度越大。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音色是发声体的声音品质，由发声体本身的特征决定，是区别声音的重要标志。</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声可以传递信息和能量。</w:t>
      </w:r>
      <w:r>
        <w:rPr>
          <w:rFonts w:ascii="SimSun" w:eastAsia="SimSun" w:hAnsi="SimSun" w:cs="SimSun"/>
          <w:kern w:val="0"/>
          <w:szCs w:val="21"/>
        </w:rPr>
        <w:br/>
      </w:r>
      <w:r>
        <w:rPr>
          <w:rFonts w:ascii="SimSun" w:eastAsia="SimSun" w:hAnsi="SimSun" w:cs="SimSun"/>
          <w:kern w:val="0"/>
          <w:szCs w:val="21"/>
        </w:rPr>
        <w:t>本题考查了声音的产生、传播、声音的三个特性，以及可听声的范围和声音能传递信息，属于声学部分的常考知识。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冰块变小是熔化，需要吸热；干冰变小是升华，需要吸热，故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小水珠生成是液化现象，需要放热，薄霜形成是凝华，需要放热，故</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固态变为液态是熔化，需要吸热；</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固态直接变为气态是升华，需要吸热；</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气态变为液态是液化，需要放热；</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气态直接变为固态是凝华，需要放热。</w:t>
      </w:r>
      <w:r>
        <w:rPr>
          <w:rFonts w:ascii="SimSun" w:eastAsia="SimSun" w:hAnsi="SimSun" w:cs="SimSun"/>
          <w:kern w:val="0"/>
          <w:szCs w:val="21"/>
        </w:rPr>
        <w:br/>
      </w:r>
      <w:r>
        <w:rPr>
          <w:rFonts w:ascii="SimSun" w:eastAsia="SimSun" w:hAnsi="SimSun" w:cs="SimSun"/>
          <w:kern w:val="0"/>
          <w:szCs w:val="21"/>
        </w:rPr>
        <w:t>本题考查生活中常见的物态变化，属于基础题。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、由于放映机的镜头是凸透镜，近视眼镜是凹透镜，它们不是同一种透镜，故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BD</w:t>
      </w:r>
      <w:r>
        <w:rPr>
          <w:rFonts w:ascii="SimSun" w:eastAsia="SimSun" w:hAnsi="SimSun" w:cs="SimSun"/>
          <w:kern w:val="0"/>
          <w:szCs w:val="21"/>
        </w:rPr>
        <w:t>、放映机是利用凸透镜成倒立、放大的实像的原理进行工作的，像距大于二倍焦距，故</w:t>
      </w:r>
      <w:r>
        <w:rPr>
          <w:rFonts w:ascii="Times New Roman" w:eastAsia="Times New Roman" w:hAnsi="Times New Roman" w:cs="Times New Roman"/>
          <w:i/>
          <w:iCs/>
          <w:kern w:val="0"/>
          <w:szCs w:val="21"/>
        </w:rPr>
        <w:t>BD</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、由于从各个方向都看到画面，符合漫反射的特点，可知是发生了漫反射，故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放映机的镜头是凸透镜，近视眼镜为凹透镜；</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放映机是利用凸透镜成倒立、放大的实像的原理进行工作的，像距大于二倍焦距；</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平行光射向平而光滑的反射面，反射光线平行射出，这种反射是镜面反射；平行光射向凹凸不平的反射面，反射光线射向四面八方，这种反射是漫反射。</w:t>
      </w:r>
      <w:r>
        <w:rPr>
          <w:rFonts w:ascii="SimSun" w:eastAsia="SimSun" w:hAnsi="SimSun" w:cs="SimSun"/>
          <w:kern w:val="0"/>
          <w:szCs w:val="21"/>
        </w:rPr>
        <w:br/>
      </w:r>
      <w:r>
        <w:rPr>
          <w:rFonts w:ascii="SimSun" w:eastAsia="SimSun" w:hAnsi="SimSun" w:cs="SimSun"/>
          <w:kern w:val="0"/>
          <w:szCs w:val="21"/>
        </w:rPr>
        <w:t>此题考查了凸透镜成像的特点、漫反射的特点，属于基础知识。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解：风力发电是将机械能转化为电能，是电磁感应现象。</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、实验说明同名磁极相互排斥，故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、如图电铃是利用电流的磁效应来工作的，故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、如图是闭合电路的一部分导体在磁场中做切割磁感线运动，电路中产生感应电流，是电磁感应，故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、如图电路中有电源，是通电导体在磁场中受力而运动，是电动机的工作原理，故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风吹过时，扇叶转动，小灯泡发光，说明是因为运动而产生了电，是机械能转化为电能，是电磁感应现象，找出原理相同的即可。</w:t>
      </w:r>
      <w:r>
        <w:rPr>
          <w:rFonts w:ascii="SimSun" w:eastAsia="SimSun" w:hAnsi="SimSun" w:cs="SimSun"/>
          <w:kern w:val="0"/>
          <w:szCs w:val="21"/>
        </w:rPr>
        <w:br/>
      </w:r>
      <w:r>
        <w:rPr>
          <w:rFonts w:ascii="SimSun" w:eastAsia="SimSun" w:hAnsi="SimSun" w:cs="SimSun"/>
          <w:kern w:val="0"/>
          <w:szCs w:val="21"/>
        </w:rPr>
        <w:t>电磁联系包括电流的磁效应、电磁感应、磁场对电流的作用三方面，注意区分三方面的应用。</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、石油、天然气是不可再生能源，太阳能是可再生能源，故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、半导体材料是制造集成电路的重要材料，故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、超导材料、纳米材料是性能更好、更有价值的新材料，故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、核电站使用过的核废料必须谨慎处理，不能随意排放，故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能够短期内从自然界中得到补充的一次能源叫可再生能源；不能短期内从自然界中得到补充的一次能源叫不可再生能源。</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半导体是制作集成电路的重要材料。</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超导材料、纳米材料是重要的新材料。</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核废料不能随意排放。</w:t>
      </w:r>
      <w:r>
        <w:rPr>
          <w:rFonts w:ascii="SimSun" w:eastAsia="SimSun" w:hAnsi="SimSun" w:cs="SimSun"/>
          <w:kern w:val="0"/>
          <w:szCs w:val="21"/>
        </w:rPr>
        <w:br/>
      </w:r>
      <w:r>
        <w:rPr>
          <w:rFonts w:ascii="SimSun" w:eastAsia="SimSun" w:hAnsi="SimSun" w:cs="SimSun"/>
          <w:kern w:val="0"/>
          <w:szCs w:val="21"/>
        </w:rPr>
        <w:t>本题主要考查了太阳能、新材料的应用；知道核废料的正确处理方法。</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M</w:t>
      </w:r>
      <w:r>
        <w:rPr>
          <w:rFonts w:ascii="SimSun" w:eastAsia="SimSun" w:hAnsi="SimSun" w:cs="SimSun"/>
          <w:kern w:val="0"/>
          <w:szCs w:val="21"/>
        </w:rPr>
        <w:t>车运动的</w:t>
      </w:r>
      <m:oMathPara>
        <m:oMathParaPr>
          <m:jc m:val="left"/>
        </m:oMathParaPr>
        <m:oMath>
          <m:r>
            <m:t>v</m:t>
          </m:r>
          <m:r>
            <m:t>−</m:t>
          </m:r>
          <m:r>
            <m:t>t</m:t>
          </m:r>
        </m:oMath>
      </m:oMathPara>
      <w:r>
        <w:rPr>
          <w:rFonts w:ascii="SimSun" w:eastAsia="SimSun" w:hAnsi="SimSun" w:cs="SimSun"/>
          <w:kern w:val="0"/>
          <w:szCs w:val="21"/>
        </w:rPr>
        <w:t>图象如图甲所示，</w:t>
      </w:r>
      <w:r>
        <w:rPr>
          <w:rFonts w:ascii="Times New Roman" w:eastAsia="Times New Roman" w:hAnsi="Times New Roman" w:cs="Times New Roman"/>
          <w:i/>
          <w:iCs/>
          <w:kern w:val="0"/>
          <w:szCs w:val="21"/>
        </w:rPr>
        <w:t>N</w:t>
      </w:r>
      <w:r>
        <w:rPr>
          <w:rFonts w:ascii="SimSun" w:eastAsia="SimSun" w:hAnsi="SimSun" w:cs="SimSun"/>
          <w:kern w:val="0"/>
          <w:szCs w:val="21"/>
        </w:rPr>
        <w:t>车运动的</w:t>
      </w:r>
      <m:oMathPara>
        <m:oMathParaPr>
          <m:jc m:val="left"/>
        </m:oMathParaPr>
        <m:oMath>
          <m:r>
            <m:t>s</m:t>
          </m:r>
          <m:r>
            <m:t>−</m:t>
          </m:r>
          <m:r>
            <m:t>t</m:t>
          </m:r>
        </m:oMath>
      </m:oMathPara>
      <w:r>
        <w:rPr>
          <w:rFonts w:ascii="SimSun" w:eastAsia="SimSun" w:hAnsi="SimSun" w:cs="SimSun"/>
          <w:kern w:val="0"/>
          <w:szCs w:val="21"/>
        </w:rPr>
        <w:t>图象如图乙所示，</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车的速度图象是一条平行于时间轴的直线，表示</w:t>
      </w:r>
      <w:r>
        <w:rPr>
          <w:rFonts w:ascii="Times New Roman" w:eastAsia="Times New Roman" w:hAnsi="Times New Roman" w:cs="Times New Roman"/>
          <w:i/>
          <w:iCs/>
          <w:kern w:val="0"/>
          <w:szCs w:val="21"/>
        </w:rPr>
        <w:t>M</w:t>
      </w:r>
      <w:r>
        <w:rPr>
          <w:rFonts w:ascii="SimSun" w:eastAsia="SimSun" w:hAnsi="SimSun" w:cs="SimSun"/>
          <w:kern w:val="0"/>
          <w:szCs w:val="21"/>
        </w:rPr>
        <w:t>车做匀速直线运动，速度大小为</w:t>
      </w:r>
      <m:oMathPara>
        <m:oMathParaPr>
          <m:jc m:val="left"/>
        </m:oMathParaPr>
        <m:oMath>
          <m:r>
            <m:t>10</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N</w:t>
      </w:r>
      <w:r>
        <w:rPr>
          <w:rFonts w:ascii="SimSun" w:eastAsia="SimSun" w:hAnsi="SimSun" w:cs="SimSun"/>
          <w:kern w:val="0"/>
          <w:szCs w:val="21"/>
        </w:rPr>
        <w:t>车在</w:t>
      </w:r>
      <m:oMathPara>
        <m:oMathParaPr>
          <m:jc m:val="left"/>
        </m:oMathParaPr>
        <m:oMath>
          <m:r>
            <m:t>0</m:t>
          </m:r>
          <m:r>
            <m:t>∼</m:t>
          </m:r>
          <m:r>
            <m:t>2</m:t>
          </m:r>
          <m:r>
            <m:t>s</m:t>
          </m:r>
        </m:oMath>
      </m:oMathPara>
      <w:r>
        <w:rPr>
          <w:rFonts w:ascii="SimSun" w:eastAsia="SimSun" w:hAnsi="SimSun" w:cs="SimSun"/>
          <w:kern w:val="0"/>
          <w:szCs w:val="21"/>
        </w:rPr>
        <w:t>时的速度为</w:t>
      </w:r>
      <m:oMathPara>
        <m:oMathParaPr>
          <m:jc m:val="left"/>
        </m:oMathParaPr>
        <m:oMath>
          <m:sSub>
            <m:e>
              <m:r>
                <m:t>v</m:t>
              </m:r>
            </m:e>
            <m:sub>
              <m:r>
                <m:t>N</m:t>
              </m:r>
              <m:r>
                <m:t>1</m:t>
              </m:r>
            </m:sub>
          </m:sSub>
          <m:r>
            <m:t>=</m:t>
          </m:r>
          <m:f>
            <m:num>
              <m:sSub>
                <m:e>
                  <m:r>
                    <w:rPr>
                      <w:rFonts w:ascii="Cambria Math" w:hAnsi="Cambria Math"/>
                      <w:sz w:val="24"/>
                      <w:szCs w:val="24"/>
                    </w:rPr>
                    <m:t>s</m:t>
                  </m:r>
                </m:e>
                <m:sub>
                  <m:r>
                    <w:rPr>
                      <w:rFonts w:ascii="Cambria Math" w:hAnsi="Cambria Math"/>
                      <w:sz w:val="24"/>
                      <w:szCs w:val="24"/>
                    </w:rPr>
                    <m:t>1</m:t>
                  </m:r>
                </m:sub>
              </m:sSub>
            </m:num>
            <m:den>
              <m:sSub>
                <m:e>
                  <m:r>
                    <w:rPr>
                      <w:rFonts w:ascii="Cambria Math" w:hAnsi="Cambria Math"/>
                      <w:sz w:val="24"/>
                      <w:szCs w:val="24"/>
                    </w:rPr>
                    <m:t>t</m:t>
                  </m:r>
                </m:e>
                <m:sub>
                  <m:r>
                    <w:rPr>
                      <w:rFonts w:ascii="Cambria Math" w:hAnsi="Cambria Math"/>
                      <w:sz w:val="24"/>
                      <w:szCs w:val="24"/>
                    </w:rPr>
                    <m:t>1</m:t>
                  </m:r>
                </m:sub>
              </m:sSub>
            </m:den>
          </m:f>
          <m:r>
            <m:t>=</m:t>
          </m:r>
          <m:f>
            <m:num>
              <m:r>
                <w:rPr>
                  <w:rFonts w:ascii="Cambria Math" w:hAnsi="Cambria Math"/>
                  <w:sz w:val="24"/>
                  <w:szCs w:val="24"/>
                </w:rPr>
                <m:t>20</m:t>
              </m:r>
              <m:r>
                <w:rPr>
                  <w:rFonts w:ascii="Cambria Math" w:hAnsi="Cambria Math"/>
                  <w:sz w:val="24"/>
                  <w:szCs w:val="24"/>
                </w:rPr>
                <m:t>m</m:t>
              </m:r>
            </m:num>
            <m:den>
              <m:r>
                <w:rPr>
                  <w:rFonts w:ascii="Cambria Math" w:hAnsi="Cambria Math"/>
                  <w:sz w:val="24"/>
                  <w:szCs w:val="24"/>
                </w:rPr>
                <m:t>2</m:t>
              </m:r>
              <m:r>
                <w:rPr>
                  <w:rFonts w:ascii="Cambria Math" w:hAnsi="Cambria Math"/>
                  <w:sz w:val="24"/>
                  <w:szCs w:val="24"/>
                </w:rPr>
                <m:t>s</m:t>
              </m:r>
            </m:den>
          </m:f>
          <m:r>
            <m:t>=</m:t>
          </m:r>
          <m:r>
            <m:t>10</m:t>
          </m:r>
          <m:r>
            <m:t>m</m:t>
          </m:r>
          <m:r>
            <m:t>/</m:t>
          </m:r>
          <m:r>
            <m:t>s</m:t>
          </m:r>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车在</w:t>
      </w:r>
      <m:oMathPara>
        <m:oMathParaPr>
          <m:jc m:val="left"/>
        </m:oMathParaPr>
        <m:oMath>
          <m:r>
            <m:t>2</m:t>
          </m:r>
          <m:r>
            <m:t>∼</m:t>
          </m:r>
          <m:r>
            <m:t>4</m:t>
          </m:r>
          <m:r>
            <m:t>s</m:t>
          </m:r>
        </m:oMath>
      </m:oMathPara>
      <w:r>
        <w:rPr>
          <w:rFonts w:ascii="SimSun" w:eastAsia="SimSun" w:hAnsi="SimSun" w:cs="SimSun"/>
          <w:kern w:val="0"/>
          <w:szCs w:val="21"/>
        </w:rPr>
        <w:t>时静止，即它的速度为</w:t>
      </w:r>
      <w:r>
        <w:rPr>
          <w:rFonts w:ascii="Times New Roman" w:eastAsia="Times New Roman" w:hAnsi="Times New Roman" w:cs="Times New Roman"/>
          <w:kern w:val="0"/>
          <w:szCs w:val="21"/>
        </w:rPr>
        <w:t>0</w:t>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车在</w:t>
      </w:r>
      <m:oMathPara>
        <m:oMathParaPr>
          <m:jc m:val="left"/>
        </m:oMathParaPr>
        <m:oMath>
          <m:r>
            <m:t>4</m:t>
          </m:r>
          <m:r>
            <m:t>∼</m:t>
          </m:r>
          <m:r>
            <m:t>6</m:t>
          </m:r>
          <m:r>
            <m:t>s</m:t>
          </m:r>
        </m:oMath>
      </m:oMathPara>
      <w:r>
        <w:rPr>
          <w:rFonts w:ascii="SimSun" w:eastAsia="SimSun" w:hAnsi="SimSun" w:cs="SimSun"/>
          <w:kern w:val="0"/>
          <w:szCs w:val="21"/>
        </w:rPr>
        <w:t>时的速度为</w:t>
      </w:r>
      <m:oMathPara>
        <m:oMathParaPr>
          <m:jc m:val="left"/>
        </m:oMathParaPr>
        <m:oMath>
          <m:sSub>
            <m:e>
              <m:r>
                <m:t>v</m:t>
              </m:r>
            </m:e>
            <m:sub>
              <m:r>
                <m:t>N</m:t>
              </m:r>
              <m:r>
                <m:t>2</m:t>
              </m:r>
            </m:sub>
          </m:sSub>
          <m:r>
            <m:t>=</m:t>
          </m:r>
          <m:f>
            <m:num>
              <m:sSub>
                <m:e>
                  <m:r>
                    <w:rPr>
                      <w:rFonts w:ascii="Cambria Math" w:hAnsi="Cambria Math"/>
                      <w:sz w:val="24"/>
                      <w:szCs w:val="24"/>
                    </w:rPr>
                    <m:t>s</m:t>
                  </m:r>
                </m:e>
                <m:sub>
                  <m:r>
                    <w:rPr>
                      <w:rFonts w:ascii="Cambria Math" w:hAnsi="Cambria Math"/>
                      <w:sz w:val="24"/>
                      <w:szCs w:val="24"/>
                    </w:rPr>
                    <m:t>2</m:t>
                  </m:r>
                </m:sub>
              </m:sSub>
            </m:num>
            <m:den>
              <m:sSub>
                <m:e>
                  <m:r>
                    <w:rPr>
                      <w:rFonts w:ascii="Cambria Math" w:hAnsi="Cambria Math"/>
                      <w:sz w:val="24"/>
                      <w:szCs w:val="24"/>
                    </w:rPr>
                    <m:t>t</m:t>
                  </m:r>
                </m:e>
                <m:sub>
                  <m:r>
                    <w:rPr>
                      <w:rFonts w:ascii="Cambria Math" w:hAnsi="Cambria Math"/>
                      <w:sz w:val="24"/>
                      <w:szCs w:val="24"/>
                    </w:rPr>
                    <m:t>2</m:t>
                  </m:r>
                </m:sub>
              </m:sSub>
            </m:den>
          </m:f>
          <m:r>
            <m:t>=</m:t>
          </m:r>
          <m:f>
            <m:num>
              <m:r>
                <w:rPr>
                  <w:rFonts w:ascii="Cambria Math" w:hAnsi="Cambria Math"/>
                  <w:sz w:val="24"/>
                  <w:szCs w:val="24"/>
                </w:rPr>
                <m:t>60</m:t>
              </m:r>
              <m:r>
                <w:rPr>
                  <w:rFonts w:ascii="Cambria Math" w:hAnsi="Cambria Math"/>
                  <w:sz w:val="24"/>
                  <w:szCs w:val="24"/>
                </w:rPr>
                <m:t>m</m:t>
              </m:r>
              <m:r>
                <w:rPr>
                  <w:rFonts w:ascii="Cambria Math" w:hAnsi="Cambria Math"/>
                  <w:sz w:val="24"/>
                  <w:szCs w:val="24"/>
                </w:rPr>
                <m:t>−</m:t>
              </m:r>
              <m:r>
                <w:rPr>
                  <w:rFonts w:ascii="Cambria Math" w:hAnsi="Cambria Math"/>
                  <w:sz w:val="24"/>
                  <w:szCs w:val="24"/>
                </w:rPr>
                <m:t>20</m:t>
              </m:r>
              <m:r>
                <w:rPr>
                  <w:rFonts w:ascii="Cambria Math" w:hAnsi="Cambria Math"/>
                  <w:sz w:val="24"/>
                  <w:szCs w:val="24"/>
                </w:rPr>
                <m:t>m</m:t>
              </m:r>
            </m:num>
            <m:den>
              <m:r>
                <w:rPr>
                  <w:rFonts w:ascii="Cambria Math" w:hAnsi="Cambria Math"/>
                  <w:sz w:val="24"/>
                  <w:szCs w:val="24"/>
                </w:rPr>
                <m:t>6</m:t>
              </m:r>
              <m:r>
                <w:rPr>
                  <w:rFonts w:ascii="Cambria Math" w:hAnsi="Cambria Math"/>
                  <w:sz w:val="24"/>
                  <w:szCs w:val="24"/>
                </w:rPr>
                <m:t>s</m:t>
              </m:r>
              <m:r>
                <w:rPr>
                  <w:rFonts w:ascii="Cambria Math" w:hAnsi="Cambria Math"/>
                  <w:sz w:val="24"/>
                  <w:szCs w:val="24"/>
                </w:rPr>
                <m:t>−</m:t>
              </m:r>
              <m:r>
                <w:rPr>
                  <w:rFonts w:ascii="Cambria Math" w:hAnsi="Cambria Math"/>
                  <w:sz w:val="24"/>
                  <w:szCs w:val="24"/>
                </w:rPr>
                <m:t>4</m:t>
              </m:r>
              <m:r>
                <w:rPr>
                  <w:rFonts w:ascii="Cambria Math" w:hAnsi="Cambria Math"/>
                  <w:sz w:val="24"/>
                  <w:szCs w:val="24"/>
                </w:rPr>
                <m:t>s</m:t>
              </m:r>
            </m:den>
          </m:f>
          <m:r>
            <m:t>=</m:t>
          </m:r>
          <m:r>
            <m:t>20</m:t>
          </m:r>
          <m:r>
            <m:t>m</m:t>
          </m:r>
          <m:r>
            <m:t>/</m:t>
          </m:r>
          <m:r>
            <m:t>s</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m:oMathPara>
        <m:oMathParaPr>
          <m:jc m:val="left"/>
        </m:oMathParaPr>
        <m:oMath>
          <m:r>
            <m:t>0</m:t>
          </m:r>
          <m:r>
            <m:t>∼</m:t>
          </m:r>
          <m:r>
            <m:t>6</m:t>
          </m:r>
          <m:r>
            <m:t>s</m:t>
          </m:r>
        </m:oMath>
      </m:oMathPara>
      <w:r>
        <w:rPr>
          <w:rFonts w:ascii="SimSun" w:eastAsia="SimSun" w:hAnsi="SimSun" w:cs="SimSun"/>
          <w:kern w:val="0"/>
          <w:szCs w:val="21"/>
        </w:rPr>
        <w:t>，</w:t>
      </w:r>
      <w:r>
        <w:rPr>
          <w:rFonts w:ascii="Times New Roman" w:eastAsia="Times New Roman" w:hAnsi="Times New Roman" w:cs="Times New Roman"/>
          <w:i/>
          <w:iCs/>
          <w:kern w:val="0"/>
          <w:szCs w:val="21"/>
        </w:rPr>
        <w:t>M</w:t>
      </w:r>
      <w:r>
        <w:rPr>
          <w:rFonts w:ascii="SimSun" w:eastAsia="SimSun" w:hAnsi="SimSun" w:cs="SimSun"/>
          <w:kern w:val="0"/>
          <w:szCs w:val="21"/>
        </w:rPr>
        <w:t>车通过的路程</w:t>
      </w:r>
      <m:oMathPara>
        <m:oMathParaPr>
          <m:jc m:val="left"/>
        </m:oMathParaPr>
        <m:oMath>
          <m:sSub>
            <m:e>
              <m:r>
                <m:t>s</m:t>
              </m:r>
            </m:e>
            <m:sub>
              <m:r>
                <m:t>M</m:t>
              </m:r>
            </m:sub>
          </m:sSub>
          <m:r>
            <m:t>=</m:t>
          </m:r>
          <m:sSub>
            <m:e>
              <m:r>
                <m:t>v</m:t>
              </m:r>
            </m:e>
            <m:sub>
              <m:r>
                <m:t>M</m:t>
              </m:r>
            </m:sub>
          </m:sSub>
          <m:r>
            <m:t>t</m:t>
          </m:r>
          <m:r>
            <m:t>=</m:t>
          </m:r>
          <m:r>
            <m:t>10</m:t>
          </m:r>
          <m:r>
            <m:t>m</m:t>
          </m:r>
          <m:r>
            <m:t>/</m:t>
          </m:r>
          <m:r>
            <m:t>s</m:t>
          </m:r>
          <m:r>
            <m:t>×</m:t>
          </m:r>
          <m:r>
            <m:t>6</m:t>
          </m:r>
          <m:r>
            <m:t>s</m:t>
          </m:r>
          <m:r>
            <m:t>=</m:t>
          </m:r>
          <m:r>
            <m:t>60</m:t>
          </m:r>
          <m:r>
            <m:t>m</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N</w:t>
      </w:r>
      <w:r>
        <w:rPr>
          <w:rFonts w:ascii="SimSun" w:eastAsia="SimSun" w:hAnsi="SimSun" w:cs="SimSun"/>
          <w:kern w:val="0"/>
          <w:szCs w:val="21"/>
        </w:rPr>
        <w:t>车在</w:t>
      </w:r>
      <m:oMathPara>
        <m:oMathParaPr>
          <m:jc m:val="left"/>
        </m:oMathParaPr>
        <m:oMath>
          <m:r>
            <m:t>0</m:t>
          </m:r>
          <m:r>
            <m:t>∼</m:t>
          </m:r>
          <m:r>
            <m:t>6</m:t>
          </m:r>
          <m:r>
            <m:t>s</m:t>
          </m:r>
        </m:oMath>
      </m:oMathPara>
      <w:r>
        <w:rPr>
          <w:rFonts w:ascii="SimSun" w:eastAsia="SimSun" w:hAnsi="SimSun" w:cs="SimSun"/>
          <w:kern w:val="0"/>
          <w:szCs w:val="21"/>
        </w:rPr>
        <w:t>通过的路程是</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w:t>
      </w:r>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结合</w:t>
      </w:r>
      <m:oMathPara>
        <m:oMathParaPr>
          <m:jc m:val="left"/>
        </m:oMathParaPr>
        <m:oMath>
          <m:r>
            <m:t>v</m:t>
          </m:r>
          <m:r>
            <m:t>−</m:t>
          </m:r>
          <m:r>
            <m:t>t</m:t>
          </m:r>
        </m:oMath>
      </m:oMathPara>
      <w:r>
        <w:rPr>
          <w:rFonts w:ascii="SimSun" w:eastAsia="SimSun" w:hAnsi="SimSun" w:cs="SimSun"/>
          <w:kern w:val="0"/>
          <w:szCs w:val="21"/>
        </w:rPr>
        <w:t>图象、</w:t>
      </w:r>
      <m:oMathPara>
        <m:oMathParaPr>
          <m:jc m:val="left"/>
        </m:oMathParaPr>
        <m:oMath>
          <m:r>
            <m:t>s</m:t>
          </m:r>
          <m:r>
            <m:t>−</m:t>
          </m:r>
          <m:r>
            <m:t>t</m:t>
          </m:r>
        </m:oMath>
      </m:oMathPara>
      <w:r>
        <w:rPr>
          <w:rFonts w:ascii="SimSun" w:eastAsia="SimSun" w:hAnsi="SimSun" w:cs="SimSun"/>
          <w:kern w:val="0"/>
          <w:szCs w:val="21"/>
        </w:rPr>
        <w:t>图象，利用速度计算公式逐项分析计算。</w:t>
      </w:r>
      <w:r>
        <w:rPr>
          <w:rFonts w:ascii="SimSun" w:eastAsia="SimSun" w:hAnsi="SimSun" w:cs="SimSun"/>
          <w:kern w:val="0"/>
          <w:szCs w:val="21"/>
        </w:rPr>
        <w:br/>
      </w:r>
      <w:r>
        <w:rPr>
          <w:rFonts w:ascii="SimSun" w:eastAsia="SimSun" w:hAnsi="SimSun" w:cs="SimSun"/>
          <w:kern w:val="0"/>
          <w:szCs w:val="21"/>
        </w:rPr>
        <w:t>此题考查了</w:t>
      </w:r>
      <m:oMathPara>
        <m:oMathParaPr>
          <m:jc m:val="left"/>
        </m:oMathParaPr>
        <m:oMath>
          <m:r>
            <m:t>v</m:t>
          </m:r>
          <m:r>
            <m:t>−</m:t>
          </m:r>
          <m:r>
            <m:t>t</m:t>
          </m:r>
        </m:oMath>
      </m:oMathPara>
      <w:r>
        <w:rPr>
          <w:rFonts w:ascii="SimSun" w:eastAsia="SimSun" w:hAnsi="SimSun" w:cs="SimSun"/>
          <w:kern w:val="0"/>
          <w:szCs w:val="21"/>
        </w:rPr>
        <w:t>图象、</w:t>
      </w:r>
      <m:oMathPara>
        <m:oMathParaPr>
          <m:jc m:val="left"/>
        </m:oMathParaPr>
        <m:oMath>
          <m:r>
            <m:t>s</m:t>
          </m:r>
          <m:r>
            <m:t>−</m:t>
          </m:r>
          <m:r>
            <m:t>t</m:t>
          </m:r>
        </m:oMath>
      </m:oMathPara>
      <w:r>
        <w:rPr>
          <w:rFonts w:ascii="SimSun" w:eastAsia="SimSun" w:hAnsi="SimSun" w:cs="SimSun"/>
          <w:kern w:val="0"/>
          <w:szCs w:val="21"/>
        </w:rPr>
        <w:t>图象的应用，难度适中。</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、物体本身没有重力</w:t>
      </w:r>
      <m:oMathPara>
        <m:oMathParaPr>
          <m:jc m:val="left"/>
        </m:oMathParaPr>
        <m:oMath>
          <m:r>
            <m:t>(</m:t>
          </m:r>
        </m:oMath>
      </m:oMathPara>
      <w:r>
        <w:rPr>
          <w:rFonts w:ascii="SimSun" w:eastAsia="SimSun" w:hAnsi="SimSun" w:cs="SimSun"/>
          <w:kern w:val="0"/>
          <w:szCs w:val="21"/>
        </w:rPr>
        <w:t>只有质量</w:t>
      </w:r>
      <m:oMathPara>
        <m:oMathParaPr>
          <m:jc m:val="left"/>
        </m:oMathParaPr>
        <m:oMath>
          <m:r>
            <m:t>)</m:t>
          </m:r>
        </m:oMath>
      </m:oMathPara>
      <w:r>
        <w:rPr>
          <w:rFonts w:ascii="SimSun" w:eastAsia="SimSun" w:hAnsi="SimSun" w:cs="SimSun"/>
          <w:kern w:val="0"/>
          <w:szCs w:val="21"/>
        </w:rPr>
        <w:t>，重力是由于地球的吸引而产生的，故</w:t>
      </w:r>
      <w:r>
        <w:rPr>
          <w:rFonts w:ascii="Times New Roman" w:eastAsia="Times New Roman" w:hAnsi="Times New Roman" w:cs="Times New Roman"/>
          <w:i/>
          <w:iCs/>
          <w:kern w:val="0"/>
          <w:szCs w:val="21"/>
        </w:rPr>
        <w:t>A</w:t>
      </w:r>
      <w:r>
        <w:rPr>
          <w:rFonts w:ascii="SimSun" w:eastAsia="SimSun" w:hAnsi="SimSun" w:cs="SimSun"/>
          <w:kern w:val="0"/>
          <w:szCs w:val="21"/>
        </w:rPr>
        <w:t>错误，不符合题意；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、物体间有相互作用的弹力时，如果没有相对运动或相对运动的趋势，或接触面光滑，则物体也不受摩擦力，故</w:t>
      </w:r>
      <w:r>
        <w:rPr>
          <w:rFonts w:ascii="Times New Roman" w:eastAsia="Times New Roman" w:hAnsi="Times New Roman" w:cs="Times New Roman"/>
          <w:i/>
          <w:iCs/>
          <w:kern w:val="0"/>
          <w:szCs w:val="21"/>
        </w:rPr>
        <w:t>B</w:t>
      </w:r>
      <w:r>
        <w:rPr>
          <w:rFonts w:ascii="SimSun" w:eastAsia="SimSun" w:hAnsi="SimSun" w:cs="SimSun"/>
          <w:kern w:val="0"/>
          <w:szCs w:val="21"/>
        </w:rPr>
        <w:t>错误，不符合题意；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、滑动摩擦力的方向与物体的相对运动方向相反。如传送带的物体，当加速运动时摩擦力的方向与运动方向就相同，故</w:t>
      </w:r>
      <w:r>
        <w:rPr>
          <w:rFonts w:ascii="Times New Roman" w:eastAsia="Times New Roman" w:hAnsi="Times New Roman" w:cs="Times New Roman"/>
          <w:i/>
          <w:iCs/>
          <w:kern w:val="0"/>
          <w:szCs w:val="21"/>
        </w:rPr>
        <w:t>C</w:t>
      </w:r>
      <w:r>
        <w:rPr>
          <w:rFonts w:ascii="SimSun" w:eastAsia="SimSun" w:hAnsi="SimSun" w:cs="SimSun"/>
          <w:kern w:val="0"/>
          <w:szCs w:val="21"/>
        </w:rPr>
        <w:t>错误，不符合题意；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、根据</w:t>
      </w:r>
      <m:oMathPara>
        <m:oMathParaPr>
          <m:jc m:val="left"/>
        </m:oMathParaPr>
        <m:oMath>
          <m:r>
            <m:t>G</m:t>
          </m:r>
          <m:r>
            <m:t>=</m:t>
          </m:r>
          <m:r>
            <m:t>m</m:t>
          </m:r>
          <m:r>
            <m:t>g</m:t>
          </m:r>
        </m:oMath>
      </m:oMathPara>
      <w:r>
        <w:rPr>
          <w:rFonts w:ascii="SimSun" w:eastAsia="SimSun" w:hAnsi="SimSun" w:cs="SimSun"/>
          <w:kern w:val="0"/>
          <w:szCs w:val="21"/>
        </w:rPr>
        <w:t>可知，地面上同一点处，物体所受重力的大小与它的质量成正比，故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重力是由于地球的吸引而产生的，一切物体都受重力作用，重力的方向始终竖直向下。</w:t>
      </w:r>
      <m:oMathPara>
        <m:oMathParaPr>
          <m:jc m:val="left"/>
        </m:oMathParaPr>
        <m:oMath>
          <m:r>
            <m:t>(</m:t>
          </m:r>
          <m:r>
            <m:t>2</m:t>
          </m:r>
          <m:r>
            <m:t>)</m:t>
          </m:r>
        </m:oMath>
      </m:oMathPara>
      <w:r>
        <w:rPr>
          <w:rFonts w:ascii="SimSun" w:eastAsia="SimSun" w:hAnsi="SimSun" w:cs="SimSun"/>
          <w:kern w:val="0"/>
          <w:szCs w:val="21"/>
        </w:rPr>
        <w:t>两个物体相互接触后，若有一个运动的趋势，在接触面上就会产生一个与物体运动趋势相反的力的作用，该力就是摩擦力；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摩擦力的方向与物体相对运动的方向相反；</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地面上同一点处，物体所受重力的大小与它的质量成正比。</w:t>
      </w:r>
      <w:r>
        <w:rPr>
          <w:rFonts w:ascii="SimSun" w:eastAsia="SimSun" w:hAnsi="SimSun" w:cs="SimSun"/>
          <w:kern w:val="0"/>
          <w:szCs w:val="21"/>
        </w:rPr>
        <w:br/>
      </w:r>
      <w:r>
        <w:rPr>
          <w:rFonts w:ascii="SimSun" w:eastAsia="SimSun" w:hAnsi="SimSun" w:cs="SimSun"/>
          <w:kern w:val="0"/>
          <w:szCs w:val="21"/>
        </w:rPr>
        <w:t>本题考查了重力和摩擦力的概念，属于基础题目。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、由图像可知，当液体体积为</w:t>
      </w:r>
      <m:oMathPara>
        <m:oMathParaPr>
          <m:jc m:val="left"/>
        </m:oMathParaPr>
        <m:oMath>
          <m:r>
            <m:t>0</m:t>
          </m:r>
          <m:r>
            <m:t>c</m:t>
          </m:r>
          <m:sSup>
            <m:e>
              <m:r>
                <m:t>m</m:t>
              </m:r>
            </m:e>
            <m:sup>
              <m:r>
                <m:t>3</m:t>
              </m:r>
            </m:sup>
          </m:sSup>
        </m:oMath>
      </m:oMathPara>
      <w:r>
        <w:rPr>
          <w:rFonts w:ascii="SimSun" w:eastAsia="SimSun" w:hAnsi="SimSun" w:cs="SimSun"/>
          <w:kern w:val="0"/>
          <w:szCs w:val="21"/>
        </w:rPr>
        <w:t>时，液体与烧杯的总质量是</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g</w:t>
      </w:r>
      <w:r>
        <w:rPr>
          <w:rFonts w:ascii="SimSun" w:eastAsia="SimSun" w:hAnsi="SimSun" w:cs="SimSun"/>
          <w:kern w:val="0"/>
          <w:szCs w:val="21"/>
        </w:rPr>
        <w:t>，则烧杯质量</w:t>
      </w:r>
      <m:oMathPara>
        <m:oMathParaPr>
          <m:jc m:val="left"/>
        </m:oMathParaPr>
        <m:oMath>
          <m:sSub>
            <m:e>
              <m:r>
                <m:t>m</m:t>
              </m:r>
            </m:e>
            <m:sub>
              <m:r>
                <m:t>杯</m:t>
              </m:r>
            </m:sub>
          </m:sSub>
          <m:r>
            <m:t>=</m:t>
          </m:r>
          <m:r>
            <m:t>20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由图像可知，当甲液体的体积</w:t>
      </w:r>
      <m:oMathPara>
        <m:oMathParaPr>
          <m:jc m:val="left"/>
        </m:oMathParaPr>
        <m:oMath>
          <m:r>
            <m:t>V</m:t>
          </m:r>
          <m:r>
            <m:t>=</m:t>
          </m:r>
          <m:r>
            <m:t>80</m:t>
          </m:r>
          <m:r>
            <m:t>c</m:t>
          </m:r>
          <m:sSup>
            <m:e>
              <m:r>
                <m:t>m</m:t>
              </m:r>
            </m:e>
            <m:sup>
              <m:r>
                <m:t>3</m:t>
              </m:r>
            </m:sup>
          </m:sSup>
        </m:oMath>
      </m:oMathPara>
      <w:r>
        <w:rPr>
          <w:rFonts w:ascii="SimSun" w:eastAsia="SimSun" w:hAnsi="SimSun" w:cs="SimSun"/>
          <w:kern w:val="0"/>
          <w:szCs w:val="21"/>
        </w:rPr>
        <w:t>时，甲液体与烧杯总质量为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g</w:t>
      </w:r>
      <w:r>
        <w:rPr>
          <w:rFonts w:ascii="SimSun" w:eastAsia="SimSun" w:hAnsi="SimSun" w:cs="SimSun"/>
          <w:kern w:val="0"/>
          <w:szCs w:val="21"/>
        </w:rPr>
        <w:t>，则甲液体的质量</w:t>
      </w:r>
      <m:oMathPara>
        <m:oMathParaPr>
          <m:jc m:val="left"/>
        </m:oMathParaPr>
        <m:oMath>
          <m:sSub>
            <m:e>
              <m:r>
                <m:t>m</m:t>
              </m:r>
            </m:e>
            <m:sub>
              <m:r>
                <m:t>甲</m:t>
              </m:r>
            </m:sub>
          </m:sSub>
          <m:r>
            <m:t>=</m:t>
          </m:r>
          <m:r>
            <m:t>40</m:t>
          </m:r>
          <m:r>
            <m:t>g</m:t>
          </m:r>
          <m:r>
            <m:t>−</m:t>
          </m:r>
          <m:r>
            <m:t>20</m:t>
          </m:r>
          <m:r>
            <m:t>g</m:t>
          </m:r>
          <m:r>
            <m:t>=</m:t>
          </m:r>
          <m:r>
            <m:t>20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则甲液体的密度：</w:t>
      </w:r>
      <m:oMathPara>
        <m:oMathParaPr>
          <m:jc m:val="left"/>
        </m:oMathParaPr>
        <m:oMath>
          <m:sSub>
            <m:e>
              <m:r>
                <m:t>ρ</m:t>
              </m:r>
            </m:e>
            <m:sub>
              <m:r>
                <m:t>甲</m:t>
              </m:r>
            </m:sub>
          </m:sSub>
          <m:r>
            <m:t>=</m:t>
          </m:r>
          <m:f>
            <m:num>
              <m:sSub>
                <m:e>
                  <m:r>
                    <w:rPr>
                      <w:rFonts w:ascii="Cambria Math" w:hAnsi="Cambria Math"/>
                      <w:sz w:val="24"/>
                      <w:szCs w:val="24"/>
                    </w:rPr>
                    <m:t>m</m:t>
                  </m:r>
                </m:e>
                <m:sub>
                  <m:r>
                    <w:rPr>
                      <w:rFonts w:ascii="Cambria Math" w:hAnsi="Cambria Math"/>
                      <w:sz w:val="24"/>
                      <w:szCs w:val="24"/>
                    </w:rPr>
                    <m:t>甲</m:t>
                  </m:r>
                </m:sub>
              </m:sSub>
            </m:num>
            <m:den>
              <m:r>
                <w:rPr>
                  <w:rFonts w:ascii="Cambria Math" w:hAnsi="Cambria Math"/>
                  <w:sz w:val="24"/>
                  <w:szCs w:val="24"/>
                </w:rPr>
                <m:t>V</m:t>
              </m:r>
            </m:den>
          </m:f>
          <m:r>
            <m:t>=</m:t>
          </m:r>
          <m:f>
            <m:num>
              <m:r>
                <w:rPr>
                  <w:rFonts w:ascii="Cambria Math" w:hAnsi="Cambria Math"/>
                  <w:sz w:val="24"/>
                  <w:szCs w:val="24"/>
                </w:rPr>
                <m:t>20</m:t>
              </m:r>
              <m:r>
                <w:rPr>
                  <w:rFonts w:ascii="Cambria Math" w:hAnsi="Cambria Math"/>
                  <w:sz w:val="24"/>
                  <w:szCs w:val="24"/>
                </w:rPr>
                <m:t>g</m:t>
              </m:r>
            </m:num>
            <m:den>
              <m:r>
                <w:rPr>
                  <w:rFonts w:ascii="Cambria Math" w:hAnsi="Cambria Math"/>
                  <w:sz w:val="24"/>
                  <w:szCs w:val="24"/>
                </w:rPr>
                <m:t>80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0.25</m:t>
          </m:r>
          <m:r>
            <m:t>g</m:t>
          </m:r>
          <m:r>
            <m:t>/</m:t>
          </m:r>
          <m:r>
            <m:t>c</m:t>
          </m:r>
          <m:sSup>
            <m:e>
              <m:r>
                <m:t>m</m:t>
              </m:r>
            </m:e>
            <m:sup>
              <m:r>
                <m:t>3</m:t>
              </m:r>
            </m:sup>
          </m:sSup>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、密度是物质本身的一种特性，与物质的质量、体积无关，故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、已知容器的最大容积是</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mL</w:t>
      </w:r>
      <w:r>
        <w:rPr>
          <w:rFonts w:ascii="SimSun" w:eastAsia="SimSun" w:hAnsi="SimSun" w:cs="SimSun"/>
          <w:kern w:val="0"/>
          <w:szCs w:val="21"/>
        </w:rPr>
        <w:t>，即可装甲、乙液体的最大体积为：</w:t>
      </w:r>
      <m:oMathPara>
        <m:oMathParaPr>
          <m:jc m:val="left"/>
        </m:oMathParaPr>
        <m:oMath>
          <m:r>
            <m:t>V</m:t>
          </m:r>
          <m:r>
            <m:t>′</m:t>
          </m:r>
          <m:r>
            <m:t>=</m:t>
          </m:r>
          <m:r>
            <m:t>100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该容器最多能装甲液体的质量为：</w:t>
      </w:r>
      <m:oMathPara>
        <m:oMathParaPr>
          <m:jc m:val="left"/>
        </m:oMathParaPr>
        <m:oMath>
          <m:sSubSup>
            <m:e>
              <m:r>
                <m:t>m</m:t>
              </m:r>
            </m:e>
            <m:sub>
              <m:r>
                <m:t>甲</m:t>
              </m:r>
            </m:sub>
            <m:sup>
              <m:r>
                <m:t>′</m:t>
              </m:r>
            </m:sup>
          </m:sSubSup>
          <m:r>
            <m:t>=</m:t>
          </m:r>
          <m:sSub>
            <m:e>
              <m:r>
                <m:t>ρ</m:t>
              </m:r>
            </m:e>
            <m:sub>
              <m:r>
                <m:t>甲</m:t>
              </m:r>
            </m:sub>
          </m:sSub>
          <m:sSup>
            <m:e>
              <m:r>
                <m:t>V</m:t>
              </m:r>
            </m:e>
            <m:sup>
              <m:r>
                <m:t>′</m:t>
              </m:r>
            </m:sup>
          </m:sSup>
          <m:r>
            <m:t>=</m:t>
          </m:r>
          <m:r>
            <m:t>0.25</m:t>
          </m:r>
          <m:r>
            <m:t>g</m:t>
          </m:r>
          <m:r>
            <m:t>/</m:t>
          </m:r>
          <m:r>
            <m:t>c</m:t>
          </m:r>
          <m:sSup>
            <m:e>
              <m:r>
                <m:t>m</m:t>
              </m:r>
            </m:e>
            <m:sup>
              <m:r>
                <m:t>3</m:t>
              </m:r>
            </m:sup>
          </m:sSup>
          <m:r>
            <m:t>×</m:t>
          </m:r>
          <m:r>
            <m:t>100</m:t>
          </m:r>
          <m:r>
            <m:t>c</m:t>
          </m:r>
          <m:sSup>
            <m:e>
              <m:r>
                <m:t>m</m:t>
              </m:r>
            </m:e>
            <m:sup>
              <m:r>
                <m:t>3</m:t>
              </m:r>
            </m:sup>
          </m:sSup>
          <m:r>
            <m:t>=</m:t>
          </m:r>
          <m:r>
            <m:t>25</m:t>
          </m:r>
          <m:r>
            <m:t>g</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、由图像可知，当乙液体的体积</w:t>
      </w:r>
      <m:oMathPara>
        <m:oMathParaPr>
          <m:jc m:val="left"/>
        </m:oMathParaPr>
        <m:oMath>
          <m:r>
            <m:t>V</m:t>
          </m:r>
          <m:r>
            <m:t>=</m:t>
          </m:r>
          <m:r>
            <m:t>80</m:t>
          </m:r>
          <m:r>
            <m:t>c</m:t>
          </m:r>
          <m:sSup>
            <m:e>
              <m:r>
                <m:t>m</m:t>
              </m:r>
            </m:e>
            <m:sup>
              <m:r>
                <m:t>3</m:t>
              </m:r>
            </m:sup>
          </m:sSup>
        </m:oMath>
      </m:oMathPara>
      <w:r>
        <w:rPr>
          <w:rFonts w:ascii="SimSun" w:eastAsia="SimSun" w:hAnsi="SimSun" w:cs="SimSun"/>
          <w:kern w:val="0"/>
          <w:szCs w:val="21"/>
        </w:rPr>
        <w:t>时，乙液体与烧杯总质量为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则乙液体的质量</w:t>
      </w:r>
      <m:oMathPara>
        <m:oMathParaPr>
          <m:jc m:val="left"/>
        </m:oMathParaPr>
        <m:oMath>
          <m:sSub>
            <m:e>
              <m:r>
                <m:t>m</m:t>
              </m:r>
            </m:e>
            <m:sub>
              <m:r>
                <m:t>乙</m:t>
              </m:r>
            </m:sub>
          </m:sSub>
          <m:r>
            <m:t>=</m:t>
          </m:r>
          <m:r>
            <m:t>100</m:t>
          </m:r>
          <m:r>
            <m:t>g</m:t>
          </m:r>
          <m:r>
            <m:t>−</m:t>
          </m:r>
          <m:r>
            <m:t>20</m:t>
          </m:r>
          <m:r>
            <m:t>g</m:t>
          </m:r>
          <m:r>
            <m:t>=</m:t>
          </m:r>
          <m:r>
            <m:t>80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乙液体的密度：</w:t>
      </w:r>
      <m:oMathPara>
        <m:oMathParaPr>
          <m:jc m:val="left"/>
        </m:oMathParaPr>
        <m:oMath>
          <m:sSub>
            <m:e>
              <m:r>
                <m:t>ρ</m:t>
              </m:r>
            </m:e>
            <m:sub>
              <m:r>
                <m:t>乙</m:t>
              </m:r>
            </m:sub>
          </m:sSub>
          <m:r>
            <m:t>=</m:t>
          </m:r>
          <m:f>
            <m:num>
              <m:sSub>
                <m:e>
                  <m:r>
                    <w:rPr>
                      <w:rFonts w:ascii="Cambria Math" w:hAnsi="Cambria Math"/>
                      <w:sz w:val="24"/>
                      <w:szCs w:val="24"/>
                    </w:rPr>
                    <m:t>m</m:t>
                  </m:r>
                </m:e>
                <m:sub>
                  <m:r>
                    <w:rPr>
                      <w:rFonts w:ascii="Cambria Math" w:hAnsi="Cambria Math"/>
                      <w:sz w:val="24"/>
                      <w:szCs w:val="24"/>
                    </w:rPr>
                    <m:t>乙</m:t>
                  </m:r>
                </m:sub>
              </m:sSub>
            </m:num>
            <m:den>
              <m:r>
                <w:rPr>
                  <w:rFonts w:ascii="Cambria Math" w:hAnsi="Cambria Math"/>
                  <w:sz w:val="24"/>
                  <w:szCs w:val="24"/>
                </w:rPr>
                <m:t>V</m:t>
              </m:r>
            </m:den>
          </m:f>
          <m:r>
            <m:t>=</m:t>
          </m:r>
          <m:f>
            <m:num>
              <m:r>
                <w:rPr>
                  <w:rFonts w:ascii="Cambria Math" w:hAnsi="Cambria Math"/>
                  <w:sz w:val="24"/>
                  <w:szCs w:val="24"/>
                </w:rPr>
                <m:t>80</m:t>
              </m:r>
              <m:r>
                <w:rPr>
                  <w:rFonts w:ascii="Cambria Math" w:hAnsi="Cambria Math"/>
                  <w:sz w:val="24"/>
                  <w:szCs w:val="24"/>
                </w:rPr>
                <m:t>g</m:t>
              </m:r>
            </m:num>
            <m:den>
              <m:r>
                <w:rPr>
                  <w:rFonts w:ascii="Cambria Math" w:hAnsi="Cambria Math"/>
                  <w:sz w:val="24"/>
                  <w:szCs w:val="24"/>
                </w:rPr>
                <m:t>80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该容器装满乙液体的质量为：</w:t>
      </w:r>
      <m:oMathPara>
        <m:oMathParaPr>
          <m:jc m:val="left"/>
        </m:oMathParaPr>
        <m:oMath>
          <m:sSubSup>
            <m:e>
              <m:r>
                <m:t>m</m:t>
              </m:r>
            </m:e>
            <m:sub>
              <m:r>
                <m:t>乙</m:t>
              </m:r>
            </m:sub>
            <m:sup>
              <m:r>
                <m:t>′</m:t>
              </m:r>
            </m:sup>
          </m:sSubSup>
          <m:r>
            <m:t>=</m:t>
          </m:r>
          <m:sSub>
            <m:e>
              <m:r>
                <m:t>ρ</m:t>
              </m:r>
            </m:e>
            <m:sub>
              <m:r>
                <m:t>乙</m:t>
              </m:r>
            </m:sub>
          </m:sSub>
          <m:sSup>
            <m:e>
              <m:r>
                <m:t>V</m:t>
              </m:r>
            </m:e>
            <m:sup>
              <m:r>
                <m:t>′</m:t>
              </m:r>
            </m:sup>
          </m:sSup>
          <m:r>
            <m:t>=</m:t>
          </m:r>
          <m:r>
            <m:t>1</m:t>
          </m:r>
          <m:r>
            <m:t>g</m:t>
          </m:r>
          <m:r>
            <m:t>/</m:t>
          </m:r>
          <m:r>
            <m:t>c</m:t>
          </m:r>
          <m:sSup>
            <m:e>
              <m:r>
                <m:t>m</m:t>
              </m:r>
            </m:e>
            <m:sup>
              <m:r>
                <m:t>3</m:t>
              </m:r>
            </m:sup>
          </m:sSup>
          <m:r>
            <m:t>×</m:t>
          </m:r>
          <m:r>
            <m:t>100</m:t>
          </m:r>
          <m:r>
            <m:t>c</m:t>
          </m:r>
          <m:sSup>
            <m:e>
              <m:r>
                <m:t>m</m:t>
              </m:r>
            </m:e>
            <m:sup>
              <m:r>
                <m:t>3</m:t>
              </m:r>
            </m:sup>
          </m:sSup>
          <m:r>
            <m:t>=</m:t>
          </m:r>
          <m:r>
            <m:t>100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则此时液体和容器的总质量为</w:t>
      </w:r>
      <m:oMathPara>
        <m:oMathParaPr>
          <m:jc m:val="left"/>
        </m:oMathParaPr>
        <m:oMath>
          <m:sSub>
            <m:e>
              <m:r>
                <m:t>m</m:t>
              </m:r>
            </m:e>
            <m:sub>
              <m:r>
                <m:t>总</m:t>
              </m:r>
            </m:sub>
          </m:sSub>
          <m:r>
            <m:t>=</m:t>
          </m:r>
          <m:sSubSup>
            <m:e>
              <m:r>
                <m:t>m</m:t>
              </m:r>
            </m:e>
            <m:sub>
              <m:r>
                <m:t>乙</m:t>
              </m:r>
            </m:sub>
            <m:sup>
              <m:r>
                <m:t>′</m:t>
              </m:r>
            </m:sup>
          </m:sSubSup>
          <m:r>
            <m:t>+</m:t>
          </m:r>
          <m:sSub>
            <m:e>
              <m:r>
                <m:t>m</m:t>
              </m:r>
            </m:e>
            <m:sub>
              <m:r>
                <m:t>杯</m:t>
              </m:r>
            </m:sub>
          </m:sSub>
          <m:r>
            <m:t>=</m:t>
          </m:r>
          <m:r>
            <m:t>100</m:t>
          </m:r>
          <m:r>
            <m:t>g</m:t>
          </m:r>
          <m:r>
            <m:t>+</m:t>
          </m:r>
          <m:r>
            <m:t>20</m:t>
          </m:r>
          <m:r>
            <m:t>g</m:t>
          </m:r>
          <m:r>
            <m:t>=</m:t>
          </m:r>
          <m:r>
            <m:t>120</m:t>
          </m:r>
          <m:r>
            <m:t>g</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根据图像读出液体体积为</w:t>
      </w:r>
      <m:oMathPara>
        <m:oMathParaPr>
          <m:jc m:val="left"/>
        </m:oMathParaPr>
        <m:oMath>
          <m:r>
            <m:t>0</m:t>
          </m:r>
          <m:r>
            <m:t>c</m:t>
          </m:r>
          <m:sSup>
            <m:e>
              <m:r>
                <m:t>m</m:t>
              </m:r>
            </m:e>
            <m:sup>
              <m:r>
                <m:t>3</m:t>
              </m:r>
            </m:sup>
          </m:sSup>
        </m:oMath>
      </m:oMathPara>
      <w:r>
        <w:rPr>
          <w:rFonts w:ascii="SimSun" w:eastAsia="SimSun" w:hAnsi="SimSun" w:cs="SimSun"/>
          <w:kern w:val="0"/>
          <w:szCs w:val="21"/>
        </w:rPr>
        <w:t>时液体与烧杯总质量，可得烧杯的质量；从图像得出，当甲液体的体积</w:t>
      </w:r>
      <m:oMathPara>
        <m:oMathParaPr>
          <m:jc m:val="left"/>
        </m:oMathParaPr>
        <m:oMath>
          <m:r>
            <m:t>V</m:t>
          </m:r>
          <m:r>
            <m:t>=</m:t>
          </m:r>
          <m:r>
            <m:t>80</m:t>
          </m:r>
          <m:r>
            <m:t>c</m:t>
          </m:r>
          <m:sSup>
            <m:e>
              <m:r>
                <m:t>m</m:t>
              </m:r>
            </m:e>
            <m:sup>
              <m:r>
                <m:t>3</m:t>
              </m:r>
            </m:sup>
          </m:sSup>
        </m:oMath>
      </m:oMathPara>
      <w:r>
        <w:rPr>
          <w:rFonts w:ascii="SimSun" w:eastAsia="SimSun" w:hAnsi="SimSun" w:cs="SimSun"/>
          <w:kern w:val="0"/>
          <w:szCs w:val="21"/>
        </w:rPr>
        <w:t>时乙液体与烧杯总质量，求出甲液体的质量，利用</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求出甲液体的密度；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密度是物质本身的一种特性，与物质的种类、状态和温度有关，与物质的质量、体积无关；</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根据甲液体的密度和容器的容积可求出最多可装甲液体的质量；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从图像得出，当乙液体的体积</w:t>
      </w:r>
      <m:oMathPara>
        <m:oMathParaPr>
          <m:jc m:val="left"/>
        </m:oMathParaPr>
        <m:oMath>
          <m:r>
            <m:t>V</m:t>
          </m:r>
          <m:r>
            <m:t>=</m:t>
          </m:r>
          <m:r>
            <m:t>80</m:t>
          </m:r>
          <m:r>
            <m:t>c</m:t>
          </m:r>
          <m:sSup>
            <m:e>
              <m:r>
                <m:t>m</m:t>
              </m:r>
            </m:e>
            <m:sup>
              <m:r>
                <m:t>3</m:t>
              </m:r>
            </m:sup>
          </m:sSup>
        </m:oMath>
      </m:oMathPara>
      <w:r>
        <w:rPr>
          <w:rFonts w:ascii="SimSun" w:eastAsia="SimSun" w:hAnsi="SimSun" w:cs="SimSun"/>
          <w:kern w:val="0"/>
          <w:szCs w:val="21"/>
        </w:rPr>
        <w:t>时乙液体与烧杯总质量，求出乙液体的质量，利用</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求出乙液体的密度；根据乙液体的密度和容器的容积可求出最多可装乙液体的质量，进而求出液体和容器的总质量。</w:t>
      </w:r>
      <w:r>
        <w:rPr>
          <w:rFonts w:ascii="SimSun" w:eastAsia="SimSun" w:hAnsi="SimSun" w:cs="SimSun"/>
          <w:kern w:val="0"/>
          <w:szCs w:val="21"/>
        </w:rPr>
        <w:br/>
      </w:r>
      <w:r>
        <w:rPr>
          <w:rFonts w:ascii="SimSun" w:eastAsia="SimSun" w:hAnsi="SimSun" w:cs="SimSun"/>
          <w:kern w:val="0"/>
          <w:szCs w:val="21"/>
        </w:rPr>
        <w:t>本题考查了密度的计算和密度大小的比较，能从图像中读出质量和体积、会熟练应用密度公式计算是本题的关键。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、由图甲可知，闭合开关</w:t>
      </w:r>
      <w:r>
        <w:rPr>
          <w:rFonts w:ascii="Times New Roman" w:eastAsia="Times New Roman" w:hAnsi="Times New Roman" w:cs="Times New Roman"/>
          <w:i/>
          <w:iCs/>
          <w:kern w:val="0"/>
          <w:szCs w:val="21"/>
        </w:rPr>
        <w:t>S</w:t>
      </w:r>
      <w:r>
        <w:rPr>
          <w:rFonts w:ascii="SimSun" w:eastAsia="SimSun" w:hAnsi="SimSun" w:cs="SimSun"/>
          <w:kern w:val="0"/>
          <w:szCs w:val="21"/>
        </w:rPr>
        <w:t>，灯泡与滑动变阻器串联，电流表测电路中的电流，电压表</w:t>
      </w:r>
      <m:oMathPara>
        <m:oMathParaPr>
          <m:jc m:val="left"/>
        </m:oMathParaPr>
        <m:oMath>
          <m:sSub>
            <m:e>
              <m:r>
                <m:t>V</m:t>
              </m:r>
            </m:e>
            <m:sub>
              <m:r>
                <m:t>1</m:t>
              </m:r>
            </m:sub>
          </m:sSub>
        </m:oMath>
      </m:oMathPara>
      <w:r>
        <w:rPr>
          <w:rFonts w:ascii="SimSun" w:eastAsia="SimSun" w:hAnsi="SimSun" w:cs="SimSun"/>
          <w:kern w:val="0"/>
          <w:szCs w:val="21"/>
        </w:rPr>
        <w:t>测滑动变阻器两端的电压，电压表</w:t>
      </w:r>
      <m:oMathPara>
        <m:oMathParaPr>
          <m:jc m:val="left"/>
        </m:oMathParaPr>
        <m:oMath>
          <m:sSub>
            <m:e>
              <m:r>
                <m:t>V</m:t>
              </m:r>
            </m:e>
            <m:sub>
              <m:r>
                <m:t>2</m:t>
              </m:r>
            </m:sub>
          </m:sSub>
        </m:oMath>
      </m:oMathPara>
      <w:r>
        <w:rPr>
          <w:rFonts w:ascii="SimSun" w:eastAsia="SimSun" w:hAnsi="SimSun" w:cs="SimSun"/>
          <w:kern w:val="0"/>
          <w:szCs w:val="21"/>
        </w:rPr>
        <w:t>测灯泡两端的电压。将滑动变阻器的滑片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从最右端滑至灯泡正常发光的位置，变阻器接入电路的阻值不断变小，电路中的电流不断变大，根据串联电路的分压原理可知变阻器两端的电压不断变小，即电压表</w:t>
      </w:r>
      <m:oMathPara>
        <m:oMathParaPr>
          <m:jc m:val="left"/>
        </m:oMathParaPr>
        <m:oMath>
          <m:sSub>
            <m:e>
              <m:r>
                <m:t>V</m:t>
              </m:r>
            </m:e>
            <m:sub>
              <m:r>
                <m:t>1</m:t>
              </m:r>
            </m:sub>
          </m:sSub>
        </m:oMath>
      </m:oMathPara>
      <w:r>
        <w:rPr>
          <w:rFonts w:ascii="SimSun" w:eastAsia="SimSun" w:hAnsi="SimSun" w:cs="SimSun"/>
          <w:kern w:val="0"/>
          <w:szCs w:val="21"/>
        </w:rPr>
        <w:t>的示数随电流的变大而变小，则灯泡两端的电压，即电压表</w:t>
      </w:r>
      <m:oMathPara>
        <m:oMathParaPr>
          <m:jc m:val="left"/>
        </m:oMathParaPr>
        <m:oMath>
          <m:sSub>
            <m:e>
              <m:r>
                <m:t>V</m:t>
              </m:r>
            </m:e>
            <m:sub>
              <m:r>
                <m:t>2</m:t>
              </m:r>
            </m:sub>
          </m:sSub>
        </m:oMath>
      </m:oMathPara>
      <w:r>
        <w:rPr>
          <w:rFonts w:ascii="SimSun" w:eastAsia="SimSun" w:hAnsi="SimSun" w:cs="SimSun"/>
          <w:kern w:val="0"/>
          <w:szCs w:val="21"/>
        </w:rPr>
        <w:t>的示数随电流的变大而变大，由图乙可知</w:t>
      </w:r>
      <w:r>
        <w:rPr>
          <w:rFonts w:ascii="Times New Roman" w:eastAsia="Times New Roman" w:hAnsi="Times New Roman" w:cs="Times New Roman"/>
          <w:i/>
          <w:iCs/>
          <w:kern w:val="0"/>
          <w:szCs w:val="21"/>
        </w:rPr>
        <w:t>b</w:t>
      </w:r>
      <w:r>
        <w:rPr>
          <w:rFonts w:ascii="SimSun" w:eastAsia="SimSun" w:hAnsi="SimSun" w:cs="SimSun"/>
          <w:kern w:val="0"/>
          <w:szCs w:val="21"/>
        </w:rPr>
        <w:t>曲线表示电压表</w:t>
      </w:r>
      <m:oMathPara>
        <m:oMathParaPr>
          <m:jc m:val="left"/>
        </m:oMathParaPr>
        <m:oMath>
          <m:sSub>
            <m:e>
              <m:r>
                <m:t>V</m:t>
              </m:r>
            </m:e>
            <m:sub>
              <m:r>
                <m:t>1</m:t>
              </m:r>
            </m:sub>
          </m:sSub>
        </m:oMath>
      </m:oMathPara>
      <w:r>
        <w:rPr>
          <w:rFonts w:ascii="SimSun" w:eastAsia="SimSun" w:hAnsi="SimSun" w:cs="SimSun"/>
          <w:kern w:val="0"/>
          <w:szCs w:val="21"/>
        </w:rPr>
        <w:t>示数与电流表示数变化的关系图像、</w:t>
      </w:r>
      <w:r>
        <w:rPr>
          <w:rFonts w:ascii="Times New Roman" w:eastAsia="Times New Roman" w:hAnsi="Times New Roman" w:cs="Times New Roman"/>
          <w:i/>
          <w:iCs/>
          <w:kern w:val="0"/>
          <w:szCs w:val="21"/>
        </w:rPr>
        <w:t>a</w:t>
      </w:r>
      <w:r>
        <w:rPr>
          <w:rFonts w:ascii="SimSun" w:eastAsia="SimSun" w:hAnsi="SimSun" w:cs="SimSun"/>
          <w:kern w:val="0"/>
          <w:szCs w:val="21"/>
        </w:rPr>
        <w:t>曲线表示电压表</w:t>
      </w:r>
      <m:oMathPara>
        <m:oMathParaPr>
          <m:jc m:val="left"/>
        </m:oMathParaPr>
        <m:oMath>
          <m:sSub>
            <m:e>
              <m:r>
                <m:t>V</m:t>
              </m:r>
            </m:e>
            <m:sub>
              <m:r>
                <m:t>2</m:t>
              </m:r>
            </m:sub>
          </m:sSub>
        </m:oMath>
      </m:oMathPara>
      <w:r>
        <w:rPr>
          <w:rFonts w:ascii="SimSun" w:eastAsia="SimSun" w:hAnsi="SimSun" w:cs="SimSun"/>
          <w:kern w:val="0"/>
          <w:szCs w:val="21"/>
        </w:rPr>
        <w:t>示数与电流表示数变化的关系图像，故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、由图乙可知，当电流最小为</w:t>
      </w:r>
      <m:oMathPara>
        <m:oMathParaPr>
          <m:jc m:val="left"/>
        </m:oMathParaPr>
        <m:oMath>
          <m:r>
            <m:t>0.2</m:t>
          </m:r>
          <m:r>
            <m:t>A</m:t>
          </m:r>
        </m:oMath>
      </m:oMathPara>
      <w:r>
        <w:rPr>
          <w:rFonts w:ascii="SimSun" w:eastAsia="SimSun" w:hAnsi="SimSun" w:cs="SimSun"/>
          <w:kern w:val="0"/>
          <w:szCs w:val="21"/>
        </w:rPr>
        <w:t>时，电压表</w:t>
      </w:r>
      <m:oMathPara>
        <m:oMathParaPr>
          <m:jc m:val="left"/>
        </m:oMathParaPr>
        <m:oMath>
          <m:sSub>
            <m:e>
              <m:r>
                <m:t>V</m:t>
              </m:r>
            </m:e>
            <m:sub>
              <m:r>
                <m:t>1</m:t>
              </m:r>
            </m:sub>
          </m:sSub>
        </m:oMath>
      </m:oMathPara>
      <w:r>
        <w:rPr>
          <w:rFonts w:ascii="SimSun" w:eastAsia="SimSun" w:hAnsi="SimSun" w:cs="SimSun"/>
          <w:kern w:val="0"/>
          <w:szCs w:val="21"/>
        </w:rPr>
        <w:t>的示数</w:t>
      </w:r>
      <m:oMathPara>
        <m:oMathParaPr>
          <m:jc m:val="left"/>
        </m:oMathParaPr>
        <m:oMath>
          <m:sSub>
            <m:e>
              <m:r>
                <m:t>U</m:t>
              </m:r>
            </m:e>
            <m:sub>
              <m:r>
                <m:t>滑</m:t>
              </m:r>
              <m:r>
                <m:t>大</m:t>
              </m:r>
            </m:sub>
          </m:sSub>
          <m:r>
            <m:t>=</m:t>
          </m:r>
          <m:r>
            <m:t>8</m:t>
          </m:r>
          <m:r>
            <m:t>V</m:t>
          </m:r>
        </m:oMath>
      </m:oMathPara>
      <w:r>
        <w:rPr>
          <w:rFonts w:ascii="SimSun" w:eastAsia="SimSun" w:hAnsi="SimSun" w:cs="SimSun"/>
          <w:kern w:val="0"/>
          <w:szCs w:val="21"/>
        </w:rPr>
        <w:t>，电压表</w:t>
      </w:r>
      <m:oMathPara>
        <m:oMathParaPr>
          <m:jc m:val="left"/>
        </m:oMathParaPr>
        <m:oMath>
          <m:sSub>
            <m:e>
              <m:r>
                <m:t>V</m:t>
              </m:r>
            </m:e>
            <m:sub>
              <m:r>
                <m:t>2</m:t>
              </m:r>
            </m:sub>
          </m:sSub>
        </m:oMath>
      </m:oMathPara>
      <w:r>
        <w:rPr>
          <w:rFonts w:ascii="SimSun" w:eastAsia="SimSun" w:hAnsi="SimSun" w:cs="SimSun"/>
          <w:kern w:val="0"/>
          <w:szCs w:val="21"/>
        </w:rPr>
        <w:t>的示数</w:t>
      </w:r>
      <m:oMathPara>
        <m:oMathParaPr>
          <m:jc m:val="left"/>
        </m:oMathParaPr>
        <m:oMath>
          <m:sSub>
            <m:e>
              <m:r>
                <m:t>U</m:t>
              </m:r>
            </m:e>
            <m:sub>
              <m:r>
                <m:t>灯</m:t>
              </m:r>
              <m:r>
                <m:t>小</m:t>
              </m:r>
            </m:sub>
          </m:sSub>
          <m:r>
            <m:t>=</m:t>
          </m:r>
          <m:r>
            <m:t>1</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由串联电路的电压规律可知，电源电压：</w:t>
      </w:r>
      <m:oMathPara>
        <m:oMathParaPr>
          <m:jc m:val="left"/>
        </m:oMathParaPr>
        <m:oMath>
          <m:r>
            <m:t>U</m:t>
          </m:r>
          <m:r>
            <m:t>=</m:t>
          </m:r>
          <m:sSub>
            <m:e>
              <m:r>
                <m:t>U</m:t>
              </m:r>
            </m:e>
            <m:sub>
              <m:r>
                <m:t>滑</m:t>
              </m:r>
              <m:r>
                <m:t>大</m:t>
              </m:r>
            </m:sub>
          </m:sSub>
          <m:r>
            <m:t>+</m:t>
          </m:r>
          <m:sSub>
            <m:e>
              <m:r>
                <m:t>U</m:t>
              </m:r>
            </m:e>
            <m:sub>
              <m:r>
                <m:t>灯</m:t>
              </m:r>
              <m:r>
                <m:t>小</m:t>
              </m:r>
            </m:sub>
          </m:sSub>
          <m:r>
            <m:t>=</m:t>
          </m:r>
          <m:r>
            <m:t>8</m:t>
          </m:r>
          <m:r>
            <m:t>V</m:t>
          </m:r>
          <m:r>
            <m:t>+</m:t>
          </m:r>
          <m:r>
            <m:t>1</m:t>
          </m:r>
          <m:r>
            <m:t>V</m:t>
          </m:r>
          <m:r>
            <m:t>=</m:t>
          </m:r>
          <m:r>
            <m:t>9</m:t>
          </m:r>
          <m:r>
            <m:t>V</m:t>
          </m:r>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、由图乙数据，结合欧姆定律可得，滑动变阻器接入电路的最大阻值：</w:t>
      </w:r>
      <m:oMathPara>
        <m:oMathParaPr>
          <m:jc m:val="left"/>
        </m:oMathParaPr>
        <m:oMath>
          <m:sSub>
            <m:e>
              <m:r>
                <m:t>R</m:t>
              </m:r>
            </m:e>
            <m:sub>
              <m:r>
                <m:t>滑</m:t>
              </m:r>
              <m:r>
                <m:t>大</m:t>
              </m:r>
            </m:sub>
          </m:sSub>
          <m:r>
            <m:t>=</m:t>
          </m:r>
          <m:f>
            <m:num>
              <m:sSub>
                <m:e>
                  <m:r>
                    <w:rPr>
                      <w:rFonts w:ascii="Cambria Math" w:hAnsi="Cambria Math"/>
                      <w:sz w:val="24"/>
                      <w:szCs w:val="24"/>
                    </w:rPr>
                    <m:t>U</m:t>
                  </m:r>
                </m:e>
                <m:sub>
                  <m:r>
                    <w:rPr>
                      <w:rFonts w:ascii="Cambria Math" w:hAnsi="Cambria Math"/>
                      <w:sz w:val="24"/>
                      <w:szCs w:val="24"/>
                    </w:rPr>
                    <m:t>滑大</m:t>
                  </m:r>
                </m:sub>
              </m:sSub>
            </m:num>
            <m:den>
              <m:sSub>
                <m:e>
                  <m:r>
                    <w:rPr>
                      <w:rFonts w:ascii="Cambria Math" w:hAnsi="Cambria Math"/>
                      <w:sz w:val="24"/>
                      <w:szCs w:val="24"/>
                    </w:rPr>
                    <m:t>I</m:t>
                  </m:r>
                </m:e>
                <m:sub>
                  <m:r>
                    <w:rPr>
                      <w:rFonts w:ascii="Cambria Math" w:hAnsi="Cambria Math"/>
                      <w:sz w:val="24"/>
                      <w:szCs w:val="24"/>
                    </w:rPr>
                    <m:t>小</m:t>
                  </m:r>
                </m:sub>
              </m:sSub>
            </m:den>
          </m:f>
          <m:r>
            <m:t>=</m:t>
          </m:r>
          <m:f>
            <m:num>
              <m:r>
                <w:rPr>
                  <w:rFonts w:ascii="Cambria Math" w:hAnsi="Cambria Math"/>
                  <w:sz w:val="24"/>
                  <w:szCs w:val="24"/>
                </w:rPr>
                <m:t>8</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40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电路中的最大电流，即灯泡的额定电流为</w:t>
      </w:r>
      <m:oMathPara>
        <m:oMathParaPr>
          <m:jc m:val="left"/>
        </m:oMathParaPr>
        <m:oMath>
          <m:sSub>
            <m:e>
              <m:r>
                <m:t>I</m:t>
              </m:r>
            </m:e>
            <m:sub>
              <m:r>
                <m:t>大</m:t>
              </m:r>
            </m:sub>
          </m:sSub>
          <m:r>
            <m:t>=</m:t>
          </m:r>
          <m:r>
            <m:t>0.5</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故滑动变阻器接入电路的最小阻值：</w:t>
      </w:r>
      <m:oMathPara>
        <m:oMathParaPr>
          <m:jc m:val="left"/>
        </m:oMathParaPr>
        <m:oMath>
          <m:sSub>
            <m:e>
              <m:r>
                <m:t>R</m:t>
              </m:r>
            </m:e>
            <m:sub>
              <m:r>
                <m:t>滑</m:t>
              </m:r>
              <m:r>
                <m:t>小</m:t>
              </m:r>
            </m:sub>
          </m:sSub>
          <m:r>
            <m:t>=</m:t>
          </m:r>
          <m:f>
            <m:num>
              <m:sSub>
                <m:e>
                  <m:r>
                    <w:rPr>
                      <w:rFonts w:ascii="Cambria Math" w:hAnsi="Cambria Math"/>
                      <w:sz w:val="24"/>
                      <w:szCs w:val="24"/>
                    </w:rPr>
                    <m:t>U</m:t>
                  </m:r>
                </m:e>
                <m:sub>
                  <m:r>
                    <w:rPr>
                      <w:rFonts w:ascii="Cambria Math" w:hAnsi="Cambria Math"/>
                      <w:sz w:val="24"/>
                      <w:szCs w:val="24"/>
                    </w:rPr>
                    <m:t>滑小</m:t>
                  </m:r>
                </m:sub>
              </m:sSub>
            </m:num>
            <m:den>
              <m:sSub>
                <m:e>
                  <m:r>
                    <w:rPr>
                      <w:rFonts w:ascii="Cambria Math" w:hAnsi="Cambria Math"/>
                      <w:sz w:val="24"/>
                      <w:szCs w:val="24"/>
                    </w:rPr>
                    <m:t>I</m:t>
                  </m:r>
                </m:e>
                <m:sub>
                  <m:r>
                    <w:rPr>
                      <w:rFonts w:ascii="Cambria Math" w:hAnsi="Cambria Math"/>
                      <w:sz w:val="24"/>
                      <w:szCs w:val="24"/>
                    </w:rPr>
                    <m:t>大</m:t>
                  </m:r>
                </m:sub>
              </m:sSub>
            </m:den>
          </m:f>
          <m:r>
            <m:t>=</m:t>
          </m:r>
          <m:f>
            <m:num>
              <m:r>
                <w:rPr>
                  <w:rFonts w:ascii="Cambria Math" w:hAnsi="Cambria Math"/>
                  <w:sz w:val="24"/>
                  <w:szCs w:val="24"/>
                </w:rPr>
                <m:t>2</m:t>
              </m:r>
              <m:r>
                <w:rPr>
                  <w:rFonts w:ascii="Cambria Math" w:hAnsi="Cambria Math"/>
                  <w:sz w:val="24"/>
                  <w:szCs w:val="24"/>
                </w:rPr>
                <m:t>V</m:t>
              </m:r>
            </m:num>
            <m:den>
              <m:r>
                <w:rPr>
                  <w:rFonts w:ascii="Cambria Math" w:hAnsi="Cambria Math"/>
                  <w:sz w:val="24"/>
                  <w:szCs w:val="24"/>
                </w:rPr>
                <m:t>0.5</m:t>
              </m:r>
              <m:r>
                <w:rPr>
                  <w:rFonts w:ascii="Cambria Math" w:hAnsi="Cambria Math"/>
                  <w:sz w:val="24"/>
                  <w:szCs w:val="24"/>
                </w:rPr>
                <m:t>A</m:t>
              </m:r>
            </m:den>
          </m:f>
          <m:r>
            <m:t>=</m:t>
          </m:r>
          <m:r>
            <m:t>4</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即滑动变阻器接入电路的阻值范围是</w:t>
      </w:r>
      <m:oMathPara>
        <m:oMathParaPr>
          <m:jc m:val="left"/>
        </m:oMathParaPr>
        <m:oMath>
          <m:r>
            <m:t>4</m:t>
          </m:r>
          <m:r>
            <m:t>∼</m:t>
          </m:r>
          <m:r>
            <m:t>40</m:t>
          </m:r>
          <m:r>
            <m:t>Ω</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、由图乙数据，结合串联电路的电压规律可得，灯泡的额定电压：</w:t>
      </w:r>
      <m:oMathPara>
        <m:oMathParaPr>
          <m:jc m:val="left"/>
        </m:oMathParaPr>
        <m:oMath>
          <m:sSub>
            <m:e>
              <m:r>
                <m:t>U</m:t>
              </m:r>
            </m:e>
            <m:sub>
              <m:r>
                <m:t>额</m:t>
              </m:r>
            </m:sub>
          </m:sSub>
          <m:r>
            <m:t>=</m:t>
          </m:r>
          <m:r>
            <m:t>U</m:t>
          </m:r>
          <m:r>
            <m:t>−</m:t>
          </m:r>
          <m:sSub>
            <m:e>
              <m:r>
                <m:t>U</m:t>
              </m:r>
            </m:e>
            <m:sub>
              <m:r>
                <m:t>滑</m:t>
              </m:r>
              <m:r>
                <m:t>小</m:t>
              </m:r>
            </m:sub>
          </m:sSub>
          <m:r>
            <m:t>=</m:t>
          </m:r>
          <m:r>
            <m:t>9</m:t>
          </m:r>
          <m:r>
            <m:t>V</m:t>
          </m:r>
          <m:r>
            <m:t>−</m:t>
          </m:r>
          <m:r>
            <m:t>2</m:t>
          </m:r>
          <m:r>
            <m:t>V</m:t>
          </m:r>
          <m:r>
            <m:t>=</m:t>
          </m:r>
          <m:r>
            <m:t>7</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灯泡的额定功率：</w:t>
      </w:r>
      <m:oMathPara>
        <m:oMathParaPr>
          <m:jc m:val="left"/>
        </m:oMathParaPr>
        <m:oMath>
          <m:sSub>
            <m:e>
              <m:r>
                <m:t>P</m:t>
              </m:r>
            </m:e>
            <m:sub>
              <m:r>
                <m:t>额</m:t>
              </m:r>
            </m:sub>
          </m:sSub>
          <m:r>
            <m:t>=</m:t>
          </m:r>
          <m:sSub>
            <m:e>
              <m:r>
                <m:t>U</m:t>
              </m:r>
            </m:e>
            <m:sub>
              <m:r>
                <m:t>额</m:t>
              </m:r>
            </m:sub>
          </m:sSub>
          <m:sSub>
            <m:e>
              <m:r>
                <m:t>I</m:t>
              </m:r>
            </m:e>
            <m:sub>
              <m:r>
                <m:t>大</m:t>
              </m:r>
            </m:sub>
          </m:sSub>
          <m:r>
            <m:t>=</m:t>
          </m:r>
          <m:r>
            <m:t>7</m:t>
          </m:r>
          <m:r>
            <m:t>V</m:t>
          </m:r>
          <m:r>
            <m:t>×</m:t>
          </m:r>
          <m:r>
            <m:t>0.5</m:t>
          </m:r>
          <m:r>
            <m:t>A</m:t>
          </m:r>
          <m:r>
            <m:t>=</m:t>
          </m:r>
          <m:r>
            <m:t>3.5</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由图甲可知，闭合开关</w:t>
      </w:r>
      <w:r>
        <w:rPr>
          <w:rFonts w:ascii="Times New Roman" w:eastAsia="Times New Roman" w:hAnsi="Times New Roman" w:cs="Times New Roman"/>
          <w:i/>
          <w:iCs/>
          <w:kern w:val="0"/>
          <w:szCs w:val="21"/>
        </w:rPr>
        <w:t>S</w:t>
      </w:r>
      <w:r>
        <w:rPr>
          <w:rFonts w:ascii="SimSun" w:eastAsia="SimSun" w:hAnsi="SimSun" w:cs="SimSun"/>
          <w:kern w:val="0"/>
          <w:szCs w:val="21"/>
        </w:rPr>
        <w:t>，灯泡与滑动变阻器串联，电流表测电路中的电流，电压表</w:t>
      </w:r>
      <m:oMathPara>
        <m:oMathParaPr>
          <m:jc m:val="left"/>
        </m:oMathParaPr>
        <m:oMath>
          <m:sSub>
            <m:e>
              <m:r>
                <m:t>V</m:t>
              </m:r>
            </m:e>
            <m:sub>
              <m:r>
                <m:t>1</m:t>
              </m:r>
            </m:sub>
          </m:sSub>
        </m:oMath>
      </m:oMathPara>
      <w:r>
        <w:rPr>
          <w:rFonts w:ascii="SimSun" w:eastAsia="SimSun" w:hAnsi="SimSun" w:cs="SimSun"/>
          <w:kern w:val="0"/>
          <w:szCs w:val="21"/>
        </w:rPr>
        <w:t>测滑动变阻器两端的电压，电压表</w:t>
      </w:r>
      <m:oMathPara>
        <m:oMathParaPr>
          <m:jc m:val="left"/>
        </m:oMathParaPr>
        <m:oMath>
          <m:sSub>
            <m:e>
              <m:r>
                <m:t>V</m:t>
              </m:r>
            </m:e>
            <m:sub>
              <m:r>
                <m:t>2</m:t>
              </m:r>
            </m:sub>
          </m:sSub>
        </m:oMath>
      </m:oMathPara>
      <w:r>
        <w:rPr>
          <w:rFonts w:ascii="SimSun" w:eastAsia="SimSun" w:hAnsi="SimSun" w:cs="SimSun"/>
          <w:kern w:val="0"/>
          <w:szCs w:val="21"/>
        </w:rPr>
        <w:t>测灯泡两端的电压。将滑动变阻器的滑片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从最右端滑至灯泡正常发光的位置，变阻器接入电路的阻值不断变小，电路中的电流不断变大，根据串联电路的分压原理可知变阻器两端的电压变化，由图乙可知两个电压表示数与电流表示数变化的关系图像；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由图乙可知当电流为</w:t>
      </w:r>
      <m:oMathPara>
        <m:oMathParaPr>
          <m:jc m:val="left"/>
        </m:oMathParaPr>
        <m:oMath>
          <m:r>
            <m:t>0.2</m:t>
          </m:r>
          <m:r>
            <m:t>A</m:t>
          </m:r>
        </m:oMath>
      </m:oMathPara>
      <w:r>
        <w:rPr>
          <w:rFonts w:ascii="SimSun" w:eastAsia="SimSun" w:hAnsi="SimSun" w:cs="SimSun"/>
          <w:kern w:val="0"/>
          <w:szCs w:val="21"/>
        </w:rPr>
        <w:t>时，两个电压表的示数，根据串联电路的电压规律可得电源电压的大小；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由图乙数据，结合欧姆定律求滑动变阻器接入电路的最大和最小阻值，即其接入电路的阻值范围；</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由图乙数据，结合串联电路的电压规律求灯泡的额定电压，根据</w:t>
      </w:r>
      <m:oMathPara>
        <m:oMathParaPr>
          <m:jc m:val="left"/>
        </m:oMathParaPr>
        <m:oMath>
          <m:r>
            <m:t>P</m:t>
          </m:r>
          <m:r>
            <m:t>=</m:t>
          </m:r>
          <m:r>
            <m:t>U</m:t>
          </m:r>
          <m:r>
            <m:t>I</m:t>
          </m:r>
        </m:oMath>
      </m:oMathPara>
      <w:r>
        <w:rPr>
          <w:rFonts w:ascii="SimSun" w:eastAsia="SimSun" w:hAnsi="SimSun" w:cs="SimSun"/>
          <w:kern w:val="0"/>
          <w:szCs w:val="21"/>
        </w:rPr>
        <w:t>求灯泡的额定功率。</w:t>
      </w:r>
      <w:r>
        <w:rPr>
          <w:rFonts w:ascii="SimSun" w:eastAsia="SimSun" w:hAnsi="SimSun" w:cs="SimSun"/>
          <w:kern w:val="0"/>
          <w:szCs w:val="21"/>
        </w:rPr>
        <w:br/>
      </w:r>
      <w:r>
        <w:rPr>
          <w:rFonts w:ascii="SimSun" w:eastAsia="SimSun" w:hAnsi="SimSun" w:cs="SimSun"/>
          <w:kern w:val="0"/>
          <w:szCs w:val="21"/>
        </w:rPr>
        <w:t>本题考查串联电路的特点和欧姆定律、公式</w:t>
      </w:r>
      <m:oMathPara>
        <m:oMathParaPr>
          <m:jc m:val="left"/>
        </m:oMathParaPr>
        <m:oMath>
          <m:r>
            <m:t>P</m:t>
          </m:r>
          <m:r>
            <m:t>=</m:t>
          </m:r>
          <m:r>
            <m:t>U</m:t>
          </m:r>
          <m:r>
            <m:t>I</m:t>
          </m:r>
        </m:oMath>
      </m:oMathPara>
      <w:r>
        <w:rPr>
          <w:rFonts w:ascii="SimSun" w:eastAsia="SimSun" w:hAnsi="SimSun" w:cs="SimSun"/>
          <w:kern w:val="0"/>
          <w:szCs w:val="21"/>
        </w:rPr>
        <w:t>的应用，关键是正确判断各表示数的关系图像。</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m:oMathPara>
        <m:oMathParaPr>
          <m:jc m:val="left"/>
        </m:oMathParaPr>
        <m:oMath>
          <m:r>
            <m:t>5.45</m:t>
          </m:r>
        </m:oMath>
      </m:oMathPara>
      <w:r>
        <w:rPr>
          <w:rFonts w:ascii="Times New Roman" w:eastAsia="Times New Roman" w:hAnsi="Times New Roman" w:cs="Times New Roman"/>
          <w:kern w:val="0"/>
          <w:szCs w:val="21"/>
        </w:rPr>
        <w:t xml:space="preserve">  </w:t>
      </w:r>
      <m:oMathPara>
        <m:oMathParaPr>
          <m:jc m:val="left"/>
        </m:oMathParaPr>
        <m:oMath>
          <m:r>
            <m:t>228.5</m:t>
          </m:r>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刻度尺上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cm</w:t>
      </w:r>
      <w:r>
        <w:rPr>
          <w:rFonts w:ascii="SimSun" w:eastAsia="SimSun" w:hAnsi="SimSun" w:cs="SimSun"/>
          <w:kern w:val="0"/>
          <w:szCs w:val="21"/>
        </w:rPr>
        <w:t>之间有</w:t>
      </w:r>
      <w:r>
        <w:rPr>
          <w:rFonts w:ascii="Times New Roman" w:eastAsia="Times New Roman" w:hAnsi="Times New Roman" w:cs="Times New Roman"/>
          <w:kern w:val="0"/>
          <w:szCs w:val="21"/>
        </w:rPr>
        <w:t>10</w:t>
      </w:r>
      <w:r>
        <w:rPr>
          <w:rFonts w:ascii="SimSun" w:eastAsia="SimSun" w:hAnsi="SimSun" w:cs="SimSun"/>
          <w:kern w:val="0"/>
          <w:szCs w:val="21"/>
        </w:rPr>
        <w:t>个小格，所以一个小格代表</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SimSun" w:eastAsia="SimSun" w:hAnsi="SimSun" w:cs="SimSun"/>
          <w:kern w:val="0"/>
          <w:szCs w:val="21"/>
        </w:rPr>
        <w:t>，即刻度尺的分度值为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mm</w:t>
      </w:r>
      <w:r>
        <w:rPr>
          <w:rFonts w:ascii="SimSun" w:eastAsia="SimSun" w:hAnsi="SimSun" w:cs="SimSun"/>
          <w:kern w:val="0"/>
          <w:szCs w:val="21"/>
        </w:rPr>
        <w:t>；木块左侧与</w:t>
      </w:r>
      <m:oMathPara>
        <m:oMathParaPr>
          <m:jc m:val="left"/>
        </m:oMathParaPr>
        <m:oMath>
          <m:r>
            <m:t>1.00</m:t>
          </m:r>
          <m:r>
            <m:t>c</m:t>
          </m:r>
          <m:r>
            <m:t>m</m:t>
          </m:r>
        </m:oMath>
      </m:oMathPara>
      <w:r>
        <w:rPr>
          <w:rFonts w:ascii="SimSun" w:eastAsia="SimSun" w:hAnsi="SimSun" w:cs="SimSun"/>
          <w:kern w:val="0"/>
          <w:szCs w:val="21"/>
        </w:rPr>
        <w:t>对齐，右侧与</w:t>
      </w:r>
      <m:oMathPara>
        <m:oMathParaPr>
          <m:jc m:val="left"/>
        </m:oMathParaPr>
        <m:oMath>
          <m:r>
            <m:t>6.45</m:t>
          </m:r>
          <m:r>
            <m:t>c</m:t>
          </m:r>
          <m:r>
            <m:t>m</m:t>
          </m:r>
        </m:oMath>
      </m:oMathPara>
      <w:r>
        <w:rPr>
          <w:rFonts w:ascii="SimSun" w:eastAsia="SimSun" w:hAnsi="SimSun" w:cs="SimSun"/>
          <w:kern w:val="0"/>
          <w:szCs w:val="21"/>
        </w:rPr>
        <w:t>对齐，所以木块的长度</w:t>
      </w:r>
      <w:r>
        <w:rPr>
          <w:rFonts w:ascii="Times New Roman" w:eastAsia="Times New Roman" w:hAnsi="Times New Roman" w:cs="Times New Roman"/>
          <w:kern w:val="0"/>
          <w:szCs w:val="21"/>
        </w:rPr>
        <w:t> </w:t>
      </w:r>
      <m:oMathPara>
        <m:oMathParaPr>
          <m:jc m:val="left"/>
        </m:oMathParaPr>
        <m:oMath>
          <m:r>
            <m:t>L</m:t>
          </m:r>
          <m:r>
            <m:t>=</m:t>
          </m:r>
          <m:r>
            <m:t>6.45</m:t>
          </m:r>
          <m:r>
            <m:t>c</m:t>
          </m:r>
          <m:r>
            <m:t>m</m:t>
          </m:r>
          <m:r>
            <m:t>−</m:t>
          </m:r>
          <m:r>
            <m:t>1.00</m:t>
          </m:r>
          <m:r>
            <m:t>c</m:t>
          </m:r>
          <m:r>
            <m:t>m</m:t>
          </m:r>
          <m:r>
            <m:t>=</m:t>
          </m:r>
          <m:r>
            <m:t>5.45</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在秒表的中间表盘上，</w:t>
      </w:r>
      <m:oMathPara>
        <m:oMathParaPr>
          <m:jc m:val="left"/>
        </m:oMathParaPr>
        <m:oMath>
          <m:r>
            <m:t>1</m:t>
          </m:r>
          <m:r>
            <m:rPr>
              <m:sty m:val="p"/>
            </m:rPr>
            <m:t>min</m:t>
          </m:r>
        </m:oMath>
      </m:oMathPara>
      <w:r>
        <w:rPr>
          <w:rFonts w:ascii="SimSun" w:eastAsia="SimSun" w:hAnsi="SimSun" w:cs="SimSun"/>
          <w:kern w:val="0"/>
          <w:szCs w:val="21"/>
        </w:rPr>
        <w:t>中间有两个小格，所以一个小格代表</w:t>
      </w:r>
      <m:oMathPara>
        <m:oMathParaPr>
          <m:jc m:val="left"/>
        </m:oMathParaPr>
        <m:oMath>
          <m:r>
            <m:t>0.5</m:t>
          </m:r>
          <m:r>
            <m:rPr>
              <m:sty m:val="p"/>
            </m:rPr>
            <m:t>min</m:t>
          </m:r>
        </m:oMath>
      </m:oMathPara>
      <w:r>
        <w:rPr>
          <w:rFonts w:ascii="SimSun" w:eastAsia="SimSun" w:hAnsi="SimSun" w:cs="SimSun"/>
          <w:kern w:val="0"/>
          <w:szCs w:val="21"/>
        </w:rPr>
        <w:t>，指针在“</w:t>
      </w:r>
      <w:r>
        <w:rPr>
          <w:rFonts w:ascii="Times New Roman" w:eastAsia="Times New Roman" w:hAnsi="Times New Roman" w:cs="Times New Roman"/>
          <w:kern w:val="0"/>
          <w:szCs w:val="21"/>
        </w:rPr>
        <w:t>3</w:t>
      </w:r>
      <w:r>
        <w:rPr>
          <w:rFonts w:ascii="SimSun" w:eastAsia="SimSun" w:hAnsi="SimSun" w:cs="SimSun"/>
          <w:kern w:val="0"/>
          <w:szCs w:val="21"/>
        </w:rPr>
        <w:t>”和“</w:t>
      </w:r>
      <w:r>
        <w:rPr>
          <w:rFonts w:ascii="Times New Roman" w:eastAsia="Times New Roman" w:hAnsi="Times New Roman" w:cs="Times New Roman"/>
          <w:kern w:val="0"/>
          <w:szCs w:val="21"/>
        </w:rPr>
        <w:t>4</w:t>
      </w:r>
      <w:r>
        <w:rPr>
          <w:rFonts w:ascii="SimSun" w:eastAsia="SimSun" w:hAnsi="SimSun" w:cs="SimSun"/>
          <w:kern w:val="0"/>
          <w:szCs w:val="21"/>
        </w:rPr>
        <w:t>”之间，偏向“</w:t>
      </w:r>
      <w:r>
        <w:rPr>
          <w:rFonts w:ascii="Times New Roman" w:eastAsia="Times New Roman" w:hAnsi="Times New Roman" w:cs="Times New Roman"/>
          <w:kern w:val="0"/>
          <w:szCs w:val="21"/>
        </w:rPr>
        <w:t>4</w:t>
      </w:r>
      <w:r>
        <w:rPr>
          <w:rFonts w:ascii="SimSun" w:eastAsia="SimSun" w:hAnsi="SimSun" w:cs="SimSun"/>
          <w:kern w:val="0"/>
          <w:szCs w:val="21"/>
        </w:rPr>
        <w:t>”一侧，所以分针指示的时间为</w:t>
      </w:r>
      <m:oMathPara>
        <m:oMathParaPr>
          <m:jc m:val="left"/>
        </m:oMathParaPr>
        <m:oMath>
          <m:r>
            <m:t>3</m:t>
          </m:r>
          <m:r>
            <m:rPr>
              <m:sty m:val="p"/>
            </m:rPr>
            <m:t>min</m:t>
          </m:r>
        </m:oMath>
      </m:oMathPara>
      <w:r>
        <w:rPr>
          <w:rFonts w:ascii="SimSun" w:eastAsia="SimSun" w:hAnsi="SimSun" w:cs="SimSun"/>
          <w:kern w:val="0"/>
          <w:szCs w:val="21"/>
        </w:rPr>
        <w:t>；在秒表的大表盘上，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s</w:t>
      </w:r>
      <w:r>
        <w:rPr>
          <w:rFonts w:ascii="SimSun" w:eastAsia="SimSun" w:hAnsi="SimSun" w:cs="SimSun"/>
          <w:kern w:val="0"/>
          <w:szCs w:val="21"/>
        </w:rPr>
        <w:t>之间有</w:t>
      </w:r>
      <w:r>
        <w:rPr>
          <w:rFonts w:ascii="Times New Roman" w:eastAsia="Times New Roman" w:hAnsi="Times New Roman" w:cs="Times New Roman"/>
          <w:kern w:val="0"/>
          <w:szCs w:val="21"/>
        </w:rPr>
        <w:t>10</w:t>
      </w:r>
      <w:r>
        <w:rPr>
          <w:rFonts w:ascii="SimSun" w:eastAsia="SimSun" w:hAnsi="SimSun" w:cs="SimSun"/>
          <w:kern w:val="0"/>
          <w:szCs w:val="21"/>
        </w:rPr>
        <w:t>个小格，所以一个小格代表</w:t>
      </w:r>
      <m:oMathPara>
        <m:oMathParaPr>
          <m:jc m:val="left"/>
        </m:oMathParaPr>
        <m:oMath>
          <m:r>
            <m:t>0.1</m:t>
          </m:r>
          <m:r>
            <m:t>s</m:t>
          </m:r>
        </m:oMath>
      </m:oMathPara>
      <w:r>
        <w:rPr>
          <w:rFonts w:ascii="SimSun" w:eastAsia="SimSun" w:hAnsi="SimSun" w:cs="SimSun"/>
          <w:kern w:val="0"/>
          <w:szCs w:val="21"/>
        </w:rPr>
        <w:t>，指针在</w:t>
      </w:r>
      <m:oMathPara>
        <m:oMathParaPr>
          <m:jc m:val="left"/>
        </m:oMathParaPr>
        <m:oMath>
          <m:r>
            <m:t>48.5</m:t>
          </m:r>
          <m:r>
            <m:t>s</m:t>
          </m:r>
        </m:oMath>
      </m:oMathPara>
      <w:r>
        <w:rPr>
          <w:rFonts w:ascii="SimSun" w:eastAsia="SimSun" w:hAnsi="SimSun" w:cs="SimSun"/>
          <w:kern w:val="0"/>
          <w:szCs w:val="21"/>
        </w:rPr>
        <w:t>处，所以秒针指示的时间为</w:t>
      </w:r>
      <m:oMathPara>
        <m:oMathParaPr>
          <m:jc m:val="left"/>
        </m:oMathParaPr>
        <m:oMath>
          <m:r>
            <m:t>48.5</m:t>
          </m:r>
          <m:r>
            <m:t>s</m:t>
          </m:r>
        </m:oMath>
      </m:oMathPara>
      <w:r>
        <w:rPr>
          <w:rFonts w:ascii="SimSun" w:eastAsia="SimSun" w:hAnsi="SimSun" w:cs="SimSun"/>
          <w:kern w:val="0"/>
          <w:szCs w:val="21"/>
        </w:rPr>
        <w:t>，即秒表的读数为</w:t>
      </w:r>
      <m:oMathPara>
        <m:oMathParaPr>
          <m:jc m:val="left"/>
        </m:oMathParaPr>
        <m:oMath>
          <m:r>
            <m:t>3</m:t>
          </m:r>
          <m:r>
            <m:t>m</m:t>
          </m:r>
          <m:r>
            <m:t>i</m:t>
          </m:r>
          <m:r>
            <m:t>n</m:t>
          </m:r>
          <m:r>
            <m:t>48.5</m:t>
          </m:r>
          <m:r>
            <m:t>s</m:t>
          </m:r>
          <m:r>
            <m:t>=</m:t>
          </m:r>
          <m:r>
            <m:t>3</m:t>
          </m:r>
          <m:r>
            <m:t>×</m:t>
          </m:r>
          <m:r>
            <m:t>60</m:t>
          </m:r>
          <m:r>
            <m:t>s</m:t>
          </m:r>
          <m:r>
            <m:t>+</m:t>
          </m:r>
          <m:r>
            <m:t>48.5</m:t>
          </m:r>
          <m:r>
            <m:t>s</m:t>
          </m:r>
          <m:r>
            <m:t>=</m:t>
          </m:r>
          <m:r>
            <m:t>228.5</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5.45</m:t>
          </m:r>
        </m:oMath>
      </m:oMathPara>
      <w:r>
        <w:rPr>
          <w:rFonts w:ascii="SimSun" w:eastAsia="SimSun" w:hAnsi="SimSun" w:cs="SimSun"/>
          <w:kern w:val="0"/>
          <w:szCs w:val="21"/>
        </w:rPr>
        <w:t>；</w:t>
      </w:r>
      <m:oMathPara>
        <m:oMathParaPr>
          <m:jc m:val="left"/>
        </m:oMathParaPr>
        <m:oMath>
          <m:r>
            <m:t>228.5</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使用刻度尺测量物体长度时，要观察是否从</w:t>
      </w:r>
      <w:r>
        <w:rPr>
          <w:rFonts w:ascii="Times New Roman" w:eastAsia="Times New Roman" w:hAnsi="Times New Roman" w:cs="Times New Roman"/>
          <w:kern w:val="0"/>
          <w:szCs w:val="21"/>
        </w:rPr>
        <w:t>0</w:t>
      </w:r>
      <w:r>
        <w:rPr>
          <w:rFonts w:ascii="SimSun" w:eastAsia="SimSun" w:hAnsi="SimSun" w:cs="SimSun"/>
          <w:kern w:val="0"/>
          <w:szCs w:val="21"/>
        </w:rPr>
        <w:t>刻度线量起，起始端没从</w:t>
      </w:r>
      <w:r>
        <w:rPr>
          <w:rFonts w:ascii="Times New Roman" w:eastAsia="Times New Roman" w:hAnsi="Times New Roman" w:cs="Times New Roman"/>
          <w:kern w:val="0"/>
          <w:szCs w:val="21"/>
        </w:rPr>
        <w:t>0</w:t>
      </w:r>
      <w:r>
        <w:rPr>
          <w:rFonts w:ascii="SimSun" w:eastAsia="SimSun" w:hAnsi="SimSun" w:cs="SimSun"/>
          <w:kern w:val="0"/>
          <w:szCs w:val="21"/>
        </w:rPr>
        <w:t>开始，要以某一刻度当作“</w:t>
      </w:r>
      <w:r>
        <w:rPr>
          <w:rFonts w:ascii="Times New Roman" w:eastAsia="Times New Roman" w:hAnsi="Times New Roman" w:cs="Times New Roman"/>
          <w:kern w:val="0"/>
          <w:szCs w:val="21"/>
        </w:rPr>
        <w:t>0</w:t>
      </w:r>
      <w:r>
        <w:rPr>
          <w:rFonts w:ascii="SimSun" w:eastAsia="SimSun" w:hAnsi="SimSun" w:cs="SimSun"/>
          <w:kern w:val="0"/>
          <w:szCs w:val="21"/>
        </w:rPr>
        <w:t>”刻度，读出末端刻度值，减去前面的刻度即为物体长度，注意刻度尺要估读到分度值的下一位。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秒表的中间的表盘代表分钟，周围的大表盘代表秒，秒表读数是两个表盘的示数之和。</w:t>
      </w:r>
      <w:r>
        <w:rPr>
          <w:rFonts w:ascii="SimSun" w:eastAsia="SimSun" w:hAnsi="SimSun" w:cs="SimSun"/>
          <w:kern w:val="0"/>
          <w:szCs w:val="21"/>
        </w:rPr>
        <w:br/>
      </w:r>
      <w:r>
        <w:rPr>
          <w:rFonts w:ascii="SimSun" w:eastAsia="SimSun" w:hAnsi="SimSun" w:cs="SimSun"/>
          <w:kern w:val="0"/>
          <w:szCs w:val="21"/>
        </w:rPr>
        <w:t>本题考查刻度尺和秒表的读数，属于基础题目。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运动状态</w:t>
      </w:r>
      <w:r>
        <w:rPr>
          <w:rFonts w:ascii="Times New Roman" w:eastAsia="Times New Roman" w:hAnsi="Times New Roman" w:cs="Times New Roman"/>
          <w:kern w:val="0"/>
          <w:szCs w:val="21"/>
        </w:rPr>
        <w:t xml:space="preserve">  </w:t>
      </w:r>
      <w:r>
        <w:rPr>
          <w:rFonts w:ascii="SimSun" w:eastAsia="SimSun" w:hAnsi="SimSun" w:cs="SimSun"/>
          <w:kern w:val="0"/>
          <w:szCs w:val="21"/>
        </w:rPr>
        <w:t>相互</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小强用头将飞来的球顶入球门，改变了球的运动方向，表明了力可以改变物体的运动状态；</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同时他觉得头疼，是因为球也给头一个作用力，说明了力的作用是相互的。</w:t>
      </w:r>
      <w:r>
        <w:rPr>
          <w:rFonts w:ascii="SimSun" w:eastAsia="SimSun" w:hAnsi="SimSun" w:cs="SimSun"/>
          <w:kern w:val="0"/>
          <w:szCs w:val="21"/>
        </w:rPr>
        <w:br/>
      </w:r>
      <w:r>
        <w:rPr>
          <w:rFonts w:ascii="SimSun" w:eastAsia="SimSun" w:hAnsi="SimSun" w:cs="SimSun"/>
          <w:kern w:val="0"/>
          <w:szCs w:val="21"/>
        </w:rPr>
        <w:t>故答案为：运动状态；相互。</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力的作用效果有两个：①力可以改变物体的形状即使物体发生形变。②力可以改变物体的运动状态，包括物体的运动速度大小发生变化、运动方向发生变化；</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物体间力的作用是相互的，物体受到力的同时，也对另一个物体施加了力。</w:t>
      </w:r>
      <w:r>
        <w:rPr>
          <w:rFonts w:ascii="SimSun" w:eastAsia="SimSun" w:hAnsi="SimSun" w:cs="SimSun"/>
          <w:kern w:val="0"/>
          <w:szCs w:val="21"/>
        </w:rPr>
        <w:br/>
      </w:r>
      <w:r>
        <w:rPr>
          <w:rFonts w:ascii="SimSun" w:eastAsia="SimSun" w:hAnsi="SimSun" w:cs="SimSun"/>
          <w:kern w:val="0"/>
          <w:szCs w:val="21"/>
        </w:rPr>
        <w:t>本题考查力的作用效果和力的作用的相互性，是一道基础题。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扩散</w:t>
      </w:r>
      <w:r>
        <w:rPr>
          <w:rFonts w:ascii="Times New Roman" w:eastAsia="Times New Roman" w:hAnsi="Times New Roman" w:cs="Times New Roman"/>
          <w:kern w:val="0"/>
          <w:szCs w:val="21"/>
        </w:rPr>
        <w:t xml:space="preserve">  </w:t>
      </w:r>
      <w:r>
        <w:rPr>
          <w:rFonts w:ascii="SimSun" w:eastAsia="SimSun" w:hAnsi="SimSun" w:cs="SimSun"/>
          <w:kern w:val="0"/>
          <w:szCs w:val="21"/>
        </w:rPr>
        <w:t>比热容</w:t>
      </w:r>
      <w:r>
        <w:rPr>
          <w:rFonts w:ascii="Times New Roman" w:eastAsia="Times New Roman" w:hAnsi="Times New Roman" w:cs="Times New Roman"/>
          <w:kern w:val="0"/>
          <w:szCs w:val="21"/>
        </w:rPr>
        <w:t xml:space="preserve">  </w:t>
      </w:r>
      <w:r>
        <w:rPr>
          <w:rFonts w:ascii="SimSun" w:eastAsia="SimSun" w:hAnsi="SimSun" w:cs="SimSun"/>
          <w:kern w:val="0"/>
          <w:szCs w:val="21"/>
        </w:rPr>
        <w:t>不变</w:t>
      </w:r>
      <w:r>
        <w:rPr>
          <w:rFonts w:ascii="Times New Roman" w:eastAsia="Times New Roman" w:hAnsi="Times New Roman" w:cs="Times New Roman"/>
          <w:kern w:val="0"/>
          <w:szCs w:val="21"/>
        </w:rPr>
        <w:t xml:space="preserve">  </w:t>
      </w:r>
      <w:r>
        <w:rPr>
          <w:rFonts w:ascii="SimSun" w:eastAsia="SimSun" w:hAnsi="SimSun" w:cs="SimSun"/>
          <w:kern w:val="0"/>
          <w:szCs w:val="21"/>
        </w:rPr>
        <w:t>不变</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公园里花香四溢，这是扩散现象。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湖水面积很大，有利于调节周围的气温，这是由于水的比热容较大。</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小明买了一瓶冰镇矿泉水，瓶内的冰在熔化过程中，吸收热量但冰水的温度不变。小明拧开瓶盖，喝了一大口水，则瓶中剩下水的密度将不变。</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扩数；</w:t>
      </w:r>
      <m:oMathPara>
        <m:oMathParaPr>
          <m:jc m:val="left"/>
        </m:oMathParaPr>
        <m:oMath>
          <m:r>
            <m:t>(</m:t>
          </m:r>
          <m:r>
            <m:t>2</m:t>
          </m:r>
          <m:r>
            <m:t>)</m:t>
          </m:r>
        </m:oMath>
      </m:oMathPara>
      <w:r>
        <w:rPr>
          <w:rFonts w:ascii="SimSun" w:eastAsia="SimSun" w:hAnsi="SimSun" w:cs="SimSun"/>
          <w:kern w:val="0"/>
          <w:szCs w:val="21"/>
        </w:rPr>
        <w:t>比热容；</w:t>
      </w:r>
      <m:oMathPara>
        <m:oMathParaPr>
          <m:jc m:val="left"/>
        </m:oMathParaPr>
        <m:oMath>
          <m:r>
            <m:t>(</m:t>
          </m:r>
          <m:r>
            <m:t>3</m:t>
          </m:r>
          <m:r>
            <m:t>)</m:t>
          </m:r>
        </m:oMath>
      </m:oMathPara>
      <w:r>
        <w:rPr>
          <w:rFonts w:ascii="SimSun" w:eastAsia="SimSun" w:hAnsi="SimSun" w:cs="SimSun"/>
          <w:kern w:val="0"/>
          <w:szCs w:val="21"/>
        </w:rPr>
        <w:t>不变；不变。</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不同物质相互接触时彼此进入对方的现象叫扩散，扩散现象是分子不停地做无规则运动的体现。</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水的比热容比较大，质量相同的水和其他物质相比，在吸收或放出相同热量的情况下，水的温度变化要小些。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晶体熔化过程中不断吸热，但温度不变。</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密度是物质的一种特性，与物体的质量无关。</w:t>
      </w:r>
      <w:r>
        <w:rPr>
          <w:rFonts w:ascii="SimSun" w:eastAsia="SimSun" w:hAnsi="SimSun" w:cs="SimSun"/>
          <w:kern w:val="0"/>
          <w:szCs w:val="21"/>
        </w:rPr>
        <w:br/>
      </w:r>
      <w:r>
        <w:rPr>
          <w:rFonts w:ascii="SimSun" w:eastAsia="SimSun" w:hAnsi="SimSun" w:cs="SimSun"/>
          <w:kern w:val="0"/>
          <w:szCs w:val="21"/>
        </w:rPr>
        <w:t>本题考查扩散现象及比热容较大的应用，晶体熔化特点及密度的概念，属于基础题。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热传递</w:t>
      </w:r>
      <w:r>
        <w:rPr>
          <w:rFonts w:ascii="Times New Roman" w:eastAsia="Times New Roman" w:hAnsi="Times New Roman" w:cs="Times New Roman"/>
          <w:kern w:val="0"/>
          <w:szCs w:val="21"/>
        </w:rPr>
        <w:t xml:space="preserve">  </w:t>
      </w:r>
      <w:r>
        <w:rPr>
          <w:rFonts w:ascii="SimSun" w:eastAsia="SimSun" w:hAnsi="SimSun" w:cs="SimSun"/>
          <w:kern w:val="0"/>
          <w:szCs w:val="21"/>
        </w:rPr>
        <w:t>内</w:t>
      </w:r>
      <w:r>
        <w:rPr>
          <w:rFonts w:ascii="Times New Roman" w:eastAsia="Times New Roman" w:hAnsi="Times New Roman" w:cs="Times New Roman"/>
          <w:kern w:val="0"/>
          <w:szCs w:val="21"/>
        </w:rPr>
        <w:t xml:space="preserve">  </w:t>
      </w:r>
      <w:r>
        <w:rPr>
          <w:rFonts w:ascii="SimSun" w:eastAsia="SimSun" w:hAnsi="SimSun" w:cs="SimSun"/>
          <w:kern w:val="0"/>
          <w:szCs w:val="21"/>
        </w:rPr>
        <w:t>丙</w:t>
      </w:r>
      <w:r>
        <w:rPr>
          <w:rFonts w:ascii="Times New Roman" w:eastAsia="Times New Roman" w:hAnsi="Times New Roman" w:cs="Times New Roman"/>
          <w:kern w:val="0"/>
          <w:szCs w:val="21"/>
        </w:rPr>
        <w:t>  1500</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解：酒精灯燃烧，酒精灯的外焰的温度高于气缸内空气的温度，故存在温度差，会发生热传递，只涉及能量的转移，故是热传递改变汽缸内空气的内能。</w:t>
      </w:r>
      <w:r>
        <w:rPr>
          <w:rFonts w:ascii="SimSun" w:eastAsia="SimSun" w:hAnsi="SimSun" w:cs="SimSun"/>
          <w:kern w:val="0"/>
          <w:szCs w:val="21"/>
        </w:rPr>
        <w:br/>
      </w:r>
      <w:r>
        <w:rPr>
          <w:rFonts w:ascii="SimSun" w:eastAsia="SimSun" w:hAnsi="SimSun" w:cs="SimSun"/>
          <w:kern w:val="0"/>
          <w:szCs w:val="21"/>
        </w:rPr>
        <w:t>高温的空气推动活塞做功，将内能转化为机械能。图乙，压动活塞对气体做功，将机械能转化为内能；图丙，高温高压的气体对外做功，将内能转化为机械能，因此与高温空气推动活塞做功过程的能量转化情况相同是图丙。</w:t>
      </w:r>
      <w:r>
        <w:rPr>
          <w:rFonts w:ascii="SimSun" w:eastAsia="SimSun" w:hAnsi="SimSun" w:cs="SimSun"/>
          <w:kern w:val="0"/>
          <w:szCs w:val="21"/>
        </w:rPr>
        <w:br/>
      </w:r>
      <w:r>
        <w:rPr>
          <w:rFonts w:ascii="SimSun" w:eastAsia="SimSun" w:hAnsi="SimSun" w:cs="SimSun"/>
          <w:kern w:val="0"/>
          <w:szCs w:val="21"/>
        </w:rPr>
        <w:t>汽油机每秒飞轮转的圈数为</w:t>
      </w:r>
      <w:r>
        <w:rPr>
          <w:rFonts w:ascii="Times New Roman" w:eastAsia="Times New Roman" w:hAnsi="Times New Roman" w:cs="Times New Roman"/>
          <w:kern w:val="0"/>
          <w:szCs w:val="21"/>
        </w:rPr>
        <w:t>20</w:t>
      </w:r>
      <w:r>
        <w:rPr>
          <w:rFonts w:ascii="SimSun" w:eastAsia="SimSun" w:hAnsi="SimSun" w:cs="SimSun"/>
          <w:kern w:val="0"/>
          <w:szCs w:val="21"/>
        </w:rPr>
        <w:t>圈，每一个工作循环，飞轮转了两圈，对外做功一次，若该汽油机飞轮转速为</w:t>
      </w:r>
      <m:oMathPara>
        <m:oMathParaPr>
          <m:jc m:val="left"/>
        </m:oMathParaPr>
        <m:oMath>
          <m:r>
            <m:t>1200</m:t>
          </m:r>
          <m:r>
            <m:t>r</m:t>
          </m:r>
          <m:r>
            <m:t>/</m:t>
          </m:r>
          <m:r>
            <m:rPr>
              <m:sty m:val="p"/>
            </m:rPr>
            <m:t>min</m:t>
          </m:r>
          <m:r>
            <m:t>=</m:t>
          </m:r>
          <m:r>
            <m:t>1200</m:t>
          </m:r>
          <m:r>
            <m:t>r</m:t>
          </m:r>
          <m:r>
            <m:t>/</m:t>
          </m:r>
          <m:r>
            <m:t>60</m:t>
          </m:r>
          <m:r>
            <m:t>s</m:t>
          </m:r>
          <m:r>
            <m:t>=</m:t>
          </m:r>
          <m:r>
            <m:t>20</m:t>
          </m:r>
          <m:r>
            <m:t>r</m:t>
          </m:r>
          <m:r>
            <m:t>/</m:t>
          </m:r>
          <m:r>
            <m:t>s</m:t>
          </m:r>
        </m:oMath>
      </m:oMathPara>
      <w:r>
        <w:rPr>
          <w:rFonts w:ascii="SimSun" w:eastAsia="SimSun" w:hAnsi="SimSun" w:cs="SimSun"/>
          <w:kern w:val="0"/>
          <w:szCs w:val="21"/>
        </w:rPr>
        <w:t>，故该汽油机每秒钟做了</w:t>
      </w:r>
      <w:r>
        <w:rPr>
          <w:rFonts w:ascii="Times New Roman" w:eastAsia="Times New Roman" w:hAnsi="Times New Roman" w:cs="Times New Roman"/>
          <w:kern w:val="0"/>
          <w:szCs w:val="21"/>
        </w:rPr>
        <w:t>10</w:t>
      </w:r>
      <w:r>
        <w:rPr>
          <w:rFonts w:ascii="SimSun" w:eastAsia="SimSun" w:hAnsi="SimSun" w:cs="SimSun"/>
          <w:kern w:val="0"/>
          <w:szCs w:val="21"/>
        </w:rPr>
        <w:t>个循环，该汽油机每秒对外做功</w:t>
      </w:r>
      <w:r>
        <w:rPr>
          <w:rFonts w:ascii="Times New Roman" w:eastAsia="Times New Roman" w:hAnsi="Times New Roman" w:cs="Times New Roman"/>
          <w:kern w:val="0"/>
          <w:szCs w:val="21"/>
        </w:rPr>
        <w:t>10</w:t>
      </w:r>
      <w:r>
        <w:rPr>
          <w:rFonts w:ascii="SimSun" w:eastAsia="SimSun" w:hAnsi="SimSun" w:cs="SimSun"/>
          <w:kern w:val="0"/>
          <w:szCs w:val="21"/>
        </w:rPr>
        <w:t>次。汽油机一个做功冲程燃气对外做功</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J</w:t>
      </w:r>
      <w:r>
        <w:rPr>
          <w:rFonts w:ascii="SimSun" w:eastAsia="SimSun" w:hAnsi="SimSun" w:cs="SimSun"/>
          <w:kern w:val="0"/>
          <w:szCs w:val="21"/>
        </w:rPr>
        <w:t>，每秒对外做功</w:t>
      </w:r>
      <m:oMathPara>
        <m:oMathParaPr>
          <m:jc m:val="left"/>
        </m:oMathParaPr>
        <m:oMath>
          <m:r>
            <m:t>W</m:t>
          </m:r>
          <m:r>
            <m:t>=</m:t>
          </m:r>
          <m:r>
            <m:t>10</m:t>
          </m:r>
          <m:r>
            <m:t>×</m:t>
          </m:r>
          <m:r>
            <m:t>150</m:t>
          </m:r>
          <m:r>
            <m:t>J</m:t>
          </m:r>
          <m:r>
            <m:t>=</m:t>
          </m:r>
          <m:r>
            <m:t>1500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故答案为：热传递；内；丙；</w:t>
      </w:r>
      <w:r>
        <w:rPr>
          <w:rFonts w:ascii="Times New Roman" w:eastAsia="Times New Roman" w:hAnsi="Times New Roman" w:cs="Times New Roman"/>
          <w:kern w:val="0"/>
          <w:szCs w:val="21"/>
        </w:rPr>
        <w:t>1500</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改变物体内能的方式有两种：做功和热传递，热传递过程是能量的转移过程，做功过程是能量的转化过程。</w:t>
      </w:r>
      <w:r>
        <w:rPr>
          <w:rFonts w:ascii="SimSun" w:eastAsia="SimSun" w:hAnsi="SimSun" w:cs="SimSun"/>
          <w:kern w:val="0"/>
          <w:szCs w:val="21"/>
        </w:rPr>
        <w:br/>
      </w:r>
      <w:r>
        <w:rPr>
          <w:rFonts w:ascii="SimSun" w:eastAsia="SimSun" w:hAnsi="SimSun" w:cs="SimSun"/>
          <w:kern w:val="0"/>
          <w:szCs w:val="21"/>
        </w:rPr>
        <w:t>做功可以改变物体的内能：对物体做功，物体的内能增加，物体对外做功，物体内能减少。</w:t>
      </w:r>
      <w:r>
        <w:rPr>
          <w:rFonts w:ascii="SimSun" w:eastAsia="SimSun" w:hAnsi="SimSun" w:cs="SimSun"/>
          <w:kern w:val="0"/>
          <w:szCs w:val="21"/>
        </w:rPr>
        <w:br/>
      </w:r>
      <w:r>
        <w:rPr>
          <w:rFonts w:ascii="SimSun" w:eastAsia="SimSun" w:hAnsi="SimSun" w:cs="SimSun"/>
          <w:kern w:val="0"/>
          <w:szCs w:val="21"/>
        </w:rPr>
        <w:t>在单缸四冲程内燃机中，吸气、压缩、做功、排气四个冲程为一个工作循环，每个工作循环曲轴转</w:t>
      </w:r>
      <w:r>
        <w:rPr>
          <w:rFonts w:ascii="Times New Roman" w:eastAsia="Times New Roman" w:hAnsi="Times New Roman" w:cs="Times New Roman"/>
          <w:kern w:val="0"/>
          <w:szCs w:val="21"/>
        </w:rPr>
        <w:t>2</w:t>
      </w:r>
      <w:r>
        <w:rPr>
          <w:rFonts w:ascii="SimSun" w:eastAsia="SimSun" w:hAnsi="SimSun" w:cs="SimSun"/>
          <w:kern w:val="0"/>
          <w:szCs w:val="21"/>
        </w:rPr>
        <w:t>周，活塞上下往复</w:t>
      </w:r>
      <w:r>
        <w:rPr>
          <w:rFonts w:ascii="Times New Roman" w:eastAsia="Times New Roman" w:hAnsi="Times New Roman" w:cs="Times New Roman"/>
          <w:kern w:val="0"/>
          <w:szCs w:val="21"/>
        </w:rPr>
        <w:t>2</w:t>
      </w:r>
      <w:r>
        <w:rPr>
          <w:rFonts w:ascii="SimSun" w:eastAsia="SimSun" w:hAnsi="SimSun" w:cs="SimSun"/>
          <w:kern w:val="0"/>
          <w:szCs w:val="21"/>
        </w:rPr>
        <w:t>次，做功</w:t>
      </w:r>
      <w:r>
        <w:rPr>
          <w:rFonts w:ascii="Times New Roman" w:eastAsia="Times New Roman" w:hAnsi="Times New Roman" w:cs="Times New Roman"/>
          <w:kern w:val="0"/>
          <w:szCs w:val="21"/>
        </w:rPr>
        <w:t>1</w:t>
      </w:r>
      <w:r>
        <w:rPr>
          <w:rFonts w:ascii="SimSun" w:eastAsia="SimSun" w:hAnsi="SimSun" w:cs="SimSun"/>
          <w:kern w:val="0"/>
          <w:szCs w:val="21"/>
        </w:rPr>
        <w:t>次。</w:t>
      </w:r>
      <w:r>
        <w:rPr>
          <w:rFonts w:ascii="SimSun" w:eastAsia="SimSun" w:hAnsi="SimSun" w:cs="SimSun"/>
          <w:kern w:val="0"/>
          <w:szCs w:val="21"/>
        </w:rPr>
        <w:br/>
      </w:r>
      <w:r>
        <w:rPr>
          <w:rFonts w:ascii="SimSun" w:eastAsia="SimSun" w:hAnsi="SimSun" w:cs="SimSun"/>
          <w:kern w:val="0"/>
          <w:szCs w:val="21"/>
        </w:rPr>
        <w:t>本题考查改变内能的方法及做功次数的判断，内能的利用，属于基础题。</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解：滨滨正在水平冰面上快乐滑冰，滨滨在竖直方向上，受到竖直向上的支持力</w:t>
      </w:r>
      <w:r>
        <w:rPr>
          <w:rFonts w:ascii="Times New Roman" w:eastAsia="Times New Roman" w:hAnsi="Times New Roman" w:cs="Times New Roman"/>
          <w:i/>
          <w:iCs/>
          <w:kern w:val="0"/>
          <w:szCs w:val="21"/>
        </w:rPr>
        <w:t>F</w:t>
      </w:r>
      <w:r>
        <w:rPr>
          <w:rFonts w:ascii="SimSun" w:eastAsia="SimSun" w:hAnsi="SimSun" w:cs="SimSun"/>
          <w:kern w:val="0"/>
          <w:szCs w:val="21"/>
        </w:rPr>
        <w:t>、竖直向下的重力</w:t>
      </w:r>
      <w:r>
        <w:rPr>
          <w:rFonts w:ascii="Times New Roman" w:eastAsia="Times New Roman" w:hAnsi="Times New Roman" w:cs="Times New Roman"/>
          <w:i/>
          <w:iCs/>
          <w:kern w:val="0"/>
          <w:szCs w:val="21"/>
        </w:rPr>
        <w:t>G</w:t>
      </w:r>
      <w:r>
        <w:rPr>
          <w:rFonts w:ascii="SimSun" w:eastAsia="SimSun" w:hAnsi="SimSun" w:cs="SimSun"/>
          <w:kern w:val="0"/>
          <w:szCs w:val="21"/>
        </w:rPr>
        <w:t>，支持力和重力是一对平衡力，大小相等，二力的作用点都画在滨滨的重心，如图所示：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742950" cy="102870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742950" cy="10287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先对滨滨进行受力分析</w:t>
      </w:r>
      <m:oMathPara>
        <m:oMathParaPr>
          <m:jc m:val="left"/>
        </m:oMathParaPr>
        <m:oMath>
          <m:r>
            <m:t>(</m:t>
          </m:r>
        </m:oMath>
      </m:oMathPara>
      <w:r>
        <w:rPr>
          <w:rFonts w:ascii="SimSun" w:eastAsia="SimSun" w:hAnsi="SimSun" w:cs="SimSun"/>
          <w:kern w:val="0"/>
          <w:szCs w:val="21"/>
        </w:rPr>
        <w:t>竖直方向上</w:t>
      </w:r>
      <m:oMathPara>
        <m:oMathParaPr>
          <m:jc m:val="left"/>
        </m:oMathParaPr>
        <m:oMath>
          <m:r>
            <m:t>)</m:t>
          </m:r>
        </m:oMath>
      </m:oMathPara>
      <w:r>
        <w:rPr>
          <w:rFonts w:ascii="SimSun" w:eastAsia="SimSun" w:hAnsi="SimSun" w:cs="SimSun"/>
          <w:kern w:val="0"/>
          <w:szCs w:val="21"/>
        </w:rPr>
        <w:t>，确定各个力的方向、作用点，再根据力的示意图的画法作图。</w:t>
      </w:r>
      <w:r>
        <w:rPr>
          <w:rFonts w:ascii="SimSun" w:eastAsia="SimSun" w:hAnsi="SimSun" w:cs="SimSun"/>
          <w:kern w:val="0"/>
          <w:szCs w:val="21"/>
        </w:rPr>
        <w:br/>
      </w:r>
      <w:r>
        <w:rPr>
          <w:rFonts w:ascii="SimSun" w:eastAsia="SimSun" w:hAnsi="SimSun" w:cs="SimSun"/>
          <w:kern w:val="0"/>
          <w:szCs w:val="21"/>
        </w:rPr>
        <w:t>本题考查了力的示意图的画法，对物体进行准确的受力分析是关键。</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解：根据平面镜所成的像与物关于平面镜对称，从</w:t>
      </w:r>
      <m:oMathPara>
        <m:oMathParaPr>
          <m:jc m:val="left"/>
        </m:oMathParaPr>
        <m:oMath>
          <m:r>
            <m:t>A</m:t>
          </m:r>
          <m:r>
            <m:t>′</m:t>
          </m:r>
        </m:oMath>
      </m:oMathPara>
      <w:r>
        <w:rPr>
          <w:rFonts w:ascii="SimSun" w:eastAsia="SimSun" w:hAnsi="SimSun" w:cs="SimSun"/>
          <w:kern w:val="0"/>
          <w:szCs w:val="21"/>
        </w:rPr>
        <w:t>点向平面镜作垂线并取等长，画出点光源</w:t>
      </w:r>
      <w:r>
        <w:rPr>
          <w:rFonts w:ascii="Times New Roman" w:eastAsia="Times New Roman" w:hAnsi="Times New Roman" w:cs="Times New Roman"/>
          <w:i/>
          <w:iCs/>
          <w:kern w:val="0"/>
          <w:szCs w:val="21"/>
        </w:rPr>
        <w:t>A</w:t>
      </w:r>
      <w:r>
        <w:rPr>
          <w:rFonts w:ascii="SimSun" w:eastAsia="SimSun" w:hAnsi="SimSun" w:cs="SimSun"/>
          <w:kern w:val="0"/>
          <w:szCs w:val="21"/>
        </w:rPr>
        <w:t>；连接</w:t>
      </w:r>
      <w:r>
        <w:rPr>
          <w:rFonts w:ascii="Times New Roman" w:eastAsia="Times New Roman" w:hAnsi="Times New Roman" w:cs="Times New Roman"/>
          <w:i/>
          <w:iCs/>
          <w:kern w:val="0"/>
          <w:szCs w:val="21"/>
        </w:rPr>
        <w:t>A</w:t>
      </w:r>
      <w:r>
        <w:rPr>
          <w:rFonts w:ascii="SimSun" w:eastAsia="SimSun" w:hAnsi="SimSun" w:cs="SimSun"/>
          <w:kern w:val="0"/>
          <w:szCs w:val="21"/>
        </w:rPr>
        <w:t>点与平面镜上的入射点，画出射向平面镜的入射光线。过凸透镜焦点的光线经凸透镜折射后平行于主光轴射</w:t>
      </w:r>
      <w:r>
        <w:rPr>
          <w:rFonts w:ascii="SimSun" w:eastAsia="SimSun" w:hAnsi="SimSun" w:cs="SimSun"/>
          <w:kern w:val="0"/>
          <w:szCs w:val="21"/>
        </w:rPr>
        <w:t>出，据此画出经过凸透镜后的折射光线。</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286000" cy="15335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2286000" cy="15335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根据平面镜成像时物与像关于镜面对称确定物体，根据过焦点的光线经过凸透镜折射后平行于主轴作图。</w:t>
      </w:r>
      <w:r>
        <w:rPr>
          <w:rFonts w:ascii="SimSun" w:eastAsia="SimSun" w:hAnsi="SimSun" w:cs="SimSun"/>
          <w:kern w:val="0"/>
          <w:szCs w:val="21"/>
        </w:rPr>
        <w:br/>
      </w:r>
      <w:r>
        <w:rPr>
          <w:rFonts w:ascii="SimSun" w:eastAsia="SimSun" w:hAnsi="SimSun" w:cs="SimSun"/>
          <w:kern w:val="0"/>
          <w:szCs w:val="21"/>
        </w:rPr>
        <w:t>本题考查平面镜成像与凸透镜的会聚作用，属于中档题。</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解：为了用电的安全，开关应该接在火线和用电器之间，灯的螺旋套应该接零线，灯泡的金属顶点通过开关接到火线上；</w:t>
      </w:r>
      <w:r>
        <w:rPr>
          <w:rFonts w:ascii="SimSun" w:eastAsia="SimSun" w:hAnsi="SimSun" w:cs="SimSun"/>
          <w:kern w:val="0"/>
          <w:szCs w:val="21"/>
        </w:rPr>
        <w:br/>
      </w:r>
      <w:r>
        <w:rPr>
          <w:rFonts w:ascii="SimSun" w:eastAsia="SimSun" w:hAnsi="SimSun" w:cs="SimSun"/>
          <w:kern w:val="0"/>
          <w:szCs w:val="21"/>
        </w:rPr>
        <w:t>当旋钮开关滑片顺时针转动时，灯泡变暗，说明电流变小，根据欧姆定律可知，电阻变大，故旋钮开关应接滑片和右接线柱。如图所示：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609850" cy="14192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Lst>
                    </a:blip>
                    <a:stretch>
                      <a:fillRect/>
                    </a:stretch>
                  </pic:blipFill>
                  <pic:spPr>
                    <a:xfrm>
                      <a:off x="0" y="0"/>
                      <a:ext cx="2609850" cy="14192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在家庭电路中，开关应接在火线和用电器之间；灯泡的接法：灯泡的金属顶点通过开关接到火线上，螺旋口接零线。根据滑动变阻器的工作原理分析其连接方式。</w:t>
      </w:r>
      <w:r>
        <w:rPr>
          <w:rFonts w:ascii="SimSun" w:eastAsia="SimSun" w:hAnsi="SimSun" w:cs="SimSun"/>
          <w:kern w:val="0"/>
          <w:szCs w:val="21"/>
        </w:rPr>
        <w:br/>
      </w:r>
      <w:r>
        <w:rPr>
          <w:rFonts w:ascii="SimSun" w:eastAsia="SimSun" w:hAnsi="SimSun" w:cs="SimSun"/>
          <w:kern w:val="0"/>
          <w:szCs w:val="21"/>
        </w:rPr>
        <w:t>本题主要考查了对家庭电路组成及电路元件连接的掌握，知道元件的连接要求，是解答的关键。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断开</w:t>
      </w:r>
      <w:r>
        <w:rPr>
          <w:rFonts w:ascii="Times New Roman" w:eastAsia="Times New Roman" w:hAnsi="Times New Roman" w:cs="Times New Roman"/>
          <w:kern w:val="0"/>
          <w:szCs w:val="21"/>
        </w:rPr>
        <w:t xml:space="preserve">  </w:t>
      </w:r>
      <m:oMathPara>
        <m:oMathParaPr>
          <m:jc m:val="left"/>
        </m:oMathParaPr>
        <m:oMath>
          <m:r>
            <m:t>0.26</m:t>
          </m:r>
        </m:oMath>
      </m:oMathPara>
      <w:r>
        <w:rPr>
          <w:rFonts w:ascii="Times New Roman" w:eastAsia="Times New Roman" w:hAnsi="Times New Roman" w:cs="Times New Roman"/>
          <w:kern w:val="0"/>
          <w:szCs w:val="21"/>
        </w:rPr>
        <w:t xml:space="preserve">  10  </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SimSun" w:eastAsia="SimSun" w:hAnsi="SimSun" w:cs="SimSun"/>
          <w:kern w:val="0"/>
          <w:szCs w:val="21"/>
        </w:rPr>
        <w:t>温度</w:t>
      </w:r>
      <w:r>
        <w:rPr>
          <w:rFonts w:ascii="Times New Roman" w:eastAsia="Times New Roman" w:hAnsi="Times New Roman" w:cs="Times New Roman"/>
          <w:kern w:val="0"/>
          <w:szCs w:val="21"/>
        </w:rPr>
        <w:t> </w:t>
      </w:r>
      <m:oMathPara>
        <m:oMathParaPr>
          <m:jc m:val="left"/>
        </m:oMathParaPr>
        <m:oMath>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rPr>
              <m:sty m:val="b"/>
            </m:rPr>
            <m:t>⋅</m:t>
          </m:r>
          <m:r>
            <m:t>R</m:t>
          </m:r>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为了保护电路，在连接电路时，开关应断开。</w:t>
      </w:r>
      <w:r>
        <w:rPr>
          <w:rFonts w:ascii="SimSun" w:eastAsia="SimSun" w:hAnsi="SimSun" w:cs="SimSun"/>
          <w:kern w:val="0"/>
          <w:szCs w:val="21"/>
        </w:rPr>
        <w:br/>
      </w:r>
      <w:r>
        <w:rPr>
          <w:rFonts w:ascii="SimSun" w:eastAsia="SimSun" w:hAnsi="SimSun" w:cs="SimSun"/>
          <w:kern w:val="0"/>
          <w:szCs w:val="21"/>
        </w:rPr>
        <w:t>由图乙知，电流表选用小量程，分度值为</w:t>
      </w:r>
      <m:oMathPara>
        <m:oMathParaPr>
          <m:jc m:val="left"/>
        </m:oMathParaPr>
        <m:oMath>
          <m:r>
            <m:t>0.02</m:t>
          </m:r>
          <m:r>
            <m:t>A</m:t>
          </m:r>
        </m:oMath>
      </m:oMathPara>
      <w:r>
        <w:rPr>
          <w:rFonts w:ascii="SimSun" w:eastAsia="SimSun" w:hAnsi="SimSun" w:cs="SimSun"/>
          <w:kern w:val="0"/>
          <w:szCs w:val="21"/>
        </w:rPr>
        <w:t>，示数为</w:t>
      </w:r>
      <m:oMathPara>
        <m:oMathParaPr>
          <m:jc m:val="left"/>
        </m:oMathParaPr>
        <m:oMath>
          <m:r>
            <m:t>0.26</m:t>
          </m:r>
          <m:r>
            <m:t>A</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此时电压表的示数为</w:t>
      </w:r>
      <m:oMathPara>
        <m:oMathParaPr>
          <m:jc m:val="left"/>
        </m:oMathParaPr>
        <m:oMath>
          <m:r>
            <m:t>2.6</m:t>
          </m:r>
          <m:r>
            <m:t>V</m:t>
          </m:r>
        </m:oMath>
      </m:oMathPara>
      <w:r>
        <w:rPr>
          <w:rFonts w:ascii="SimSun" w:eastAsia="SimSun" w:hAnsi="SimSun" w:cs="SimSun"/>
          <w:kern w:val="0"/>
          <w:szCs w:val="21"/>
        </w:rPr>
        <w:t>，所以电阻</w:t>
      </w:r>
      <m:oMathPara>
        <m:oMathParaPr>
          <m:jc m:val="left"/>
        </m:oMathParaPr>
        <m:oMath>
          <m:sSub>
            <m:e>
              <m:r>
                <m:t>R</m:t>
              </m:r>
            </m:e>
            <m:sub>
              <m:r>
                <m:t>x</m:t>
              </m:r>
            </m:sub>
          </m:sSub>
        </m:oMath>
      </m:oMathPara>
      <w:r>
        <w:rPr>
          <w:rFonts w:ascii="SimSun" w:eastAsia="SimSun" w:hAnsi="SimSun" w:cs="SimSun"/>
          <w:kern w:val="0"/>
          <w:szCs w:val="21"/>
        </w:rPr>
        <w:t>的阻值为：</w:t>
      </w:r>
      <w:r>
        <w:rPr>
          <w:rFonts w:ascii="SimSun" w:eastAsia="SimSun" w:hAnsi="SimSun" w:cs="SimSun"/>
          <w:kern w:val="0"/>
          <w:szCs w:val="21"/>
        </w:rPr>
        <w:br/>
      </w:r>
      <m:oMathPara>
        <m:oMathParaPr>
          <m:jc m:val="left"/>
        </m:oMathParaPr>
        <m:oMath>
          <m:sSub>
            <m:e>
              <m:r>
                <m:t>R</m:t>
              </m:r>
            </m:e>
            <m:sub>
              <m:r>
                <m:t>x</m:t>
              </m:r>
            </m:sub>
          </m:sSub>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2.6</m:t>
              </m:r>
              <m:r>
                <w:rPr>
                  <w:rFonts w:ascii="Cambria Math" w:hAnsi="Cambria Math"/>
                  <w:sz w:val="24"/>
                  <w:szCs w:val="24"/>
                </w:rPr>
                <m:t>V</m:t>
              </m:r>
            </m:num>
            <m:den>
              <m:r>
                <w:rPr>
                  <w:rFonts w:ascii="Cambria Math" w:hAnsi="Cambria Math"/>
                  <w:sz w:val="24"/>
                  <w:szCs w:val="24"/>
                </w:rPr>
                <m:t>0.26</m:t>
              </m:r>
              <m:r>
                <w:rPr>
                  <w:rFonts w:ascii="Cambria Math" w:hAnsi="Cambria Math"/>
                  <w:sz w:val="24"/>
                  <w:szCs w:val="24"/>
                </w:rPr>
                <m:t>A</m:t>
              </m:r>
            </m:den>
          </m:f>
          <m:r>
            <m:t>=</m:t>
          </m:r>
          <m:r>
            <m:t>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小明继续滑动滑片，进行多次实验，得出多组数据，从而通过求平均值来减小实验误差。故</w:t>
      </w:r>
      <w:r>
        <w:rPr>
          <w:rFonts w:ascii="Times New Roman" w:eastAsia="Times New Roman" w:hAnsi="Times New Roman" w:cs="Times New Roman"/>
          <w:i/>
          <w:iCs/>
          <w:kern w:val="0"/>
          <w:szCs w:val="21"/>
        </w:rPr>
        <w:t>A</w:t>
      </w:r>
      <w:r>
        <w:rPr>
          <w:rFonts w:ascii="SimSun" w:eastAsia="SimSun" w:hAnsi="SimSun" w:cs="SimSun"/>
          <w:kern w:val="0"/>
          <w:szCs w:val="21"/>
        </w:rPr>
        <w:t>符合题意，</w:t>
      </w:r>
      <w:r>
        <w:rPr>
          <w:rFonts w:ascii="Times New Roman" w:eastAsia="Times New Roman" w:hAnsi="Times New Roman" w:cs="Times New Roman"/>
          <w:i/>
          <w:iCs/>
          <w:kern w:val="0"/>
          <w:szCs w:val="21"/>
        </w:rPr>
        <w:t>B</w:t>
      </w:r>
      <w:r>
        <w:rPr>
          <w:rFonts w:ascii="SimSun" w:eastAsia="SimSun" w:hAnsi="SimSun" w:cs="SimSun"/>
          <w:kern w:val="0"/>
          <w:szCs w:val="21"/>
        </w:rPr>
        <w:t>不符合题意。故选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由图丙知，小灯泡的</w:t>
      </w:r>
      <m:oMathPara>
        <m:oMathParaPr>
          <m:jc m:val="left"/>
        </m:oMathParaPr>
        <m:oMath>
          <m:r>
            <m:t>I</m:t>
          </m:r>
          <m:r>
            <m:t>−</m:t>
          </m:r>
          <m:r>
            <m:t>U</m:t>
          </m:r>
        </m:oMath>
      </m:oMathPara>
      <w:r>
        <w:rPr>
          <w:rFonts w:ascii="SimSun" w:eastAsia="SimSun" w:hAnsi="SimSun" w:cs="SimSun"/>
          <w:kern w:val="0"/>
          <w:szCs w:val="21"/>
        </w:rPr>
        <w:t>图像不是一条直线，说明灯的电阻不是一个定值，而小灯泡两端的电压不同，灯丝的温度也不同，所以可能是灯丝的温度对其电阻有影响。</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闭合开关</w:t>
      </w:r>
      <w:r>
        <w:rPr>
          <w:rFonts w:ascii="Times New Roman" w:eastAsia="Times New Roman" w:hAnsi="Times New Roman" w:cs="Times New Roman"/>
          <w:i/>
          <w:iCs/>
          <w:kern w:val="0"/>
          <w:szCs w:val="21"/>
        </w:rPr>
        <w:t>S</w:t>
      </w:r>
      <w:r>
        <w:rPr>
          <w:rFonts w:ascii="SimSun" w:eastAsia="SimSun" w:hAnsi="SimSun" w:cs="SimSun"/>
          <w:kern w:val="0"/>
          <w:szCs w:val="21"/>
        </w:rPr>
        <w:t>，调节滑动变阻器的滑片，当滑片位于最左端时，读出此时电压表的示数，此时电压表的示数等于电源电压，记为</w:t>
      </w:r>
      <m:oMathPara>
        <m:oMathParaPr>
          <m:jc m:val="left"/>
        </m:oMathParaPr>
        <m:oMath>
          <m:sSub>
            <m:e>
              <m:r>
                <m:t>U</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再将滑片移动到最右端时，滑动变阻器全部接入，阻值为</w:t>
      </w:r>
      <w:r>
        <w:rPr>
          <w:rFonts w:ascii="Times New Roman" w:eastAsia="Times New Roman" w:hAnsi="Times New Roman" w:cs="Times New Roman"/>
          <w:i/>
          <w:iCs/>
          <w:kern w:val="0"/>
          <w:szCs w:val="21"/>
        </w:rPr>
        <w:t>R</w:t>
      </w:r>
      <w:r>
        <w:rPr>
          <w:rFonts w:ascii="SimSun" w:eastAsia="SimSun" w:hAnsi="SimSun" w:cs="SimSun"/>
          <w:kern w:val="0"/>
          <w:szCs w:val="21"/>
        </w:rPr>
        <w:t>，读出此时电压表的示数，此时电压表的示数等于</w:t>
      </w:r>
      <m:oMathPara>
        <m:oMathParaPr>
          <m:jc m:val="left"/>
        </m:oMathParaPr>
        <m:oMath>
          <m:sSub>
            <m:e>
              <m:r>
                <m:t>R</m:t>
              </m:r>
            </m:e>
            <m:sub>
              <m:r>
                <m:t>x</m:t>
              </m:r>
            </m:sub>
          </m:sSub>
        </m:oMath>
      </m:oMathPara>
      <w:r>
        <w:rPr>
          <w:rFonts w:ascii="SimSun" w:eastAsia="SimSun" w:hAnsi="SimSun" w:cs="SimSun"/>
          <w:kern w:val="0"/>
          <w:szCs w:val="21"/>
        </w:rPr>
        <w:t>两端电压，读出此时电压表的示数，记为</w:t>
      </w:r>
      <m:oMathPara>
        <m:oMathParaPr>
          <m:jc m:val="left"/>
        </m:oMathParaPr>
        <m:oMath>
          <m:sSub>
            <m:e>
              <m:r>
                <m:t>U</m:t>
              </m:r>
            </m:e>
            <m:sub>
              <m:r>
                <m:t>2</m:t>
              </m:r>
            </m:sub>
          </m:sSub>
        </m:oMath>
      </m:oMathPara>
      <w:r>
        <w:rPr>
          <w:rFonts w:ascii="SimSun" w:eastAsia="SimSun" w:hAnsi="SimSun" w:cs="SimSun"/>
          <w:kern w:val="0"/>
          <w:szCs w:val="21"/>
        </w:rPr>
        <w:t>；此时两电阻串联，滑动变阻器两端的电压为：</w:t>
      </w:r>
      <m:oMathPara>
        <m:oMathParaPr>
          <m:jc m:val="left"/>
        </m:oMathParaPr>
        <m:oMath>
          <m:sSub>
            <m:e>
              <m:r>
                <m:t>U</m:t>
              </m:r>
            </m:e>
            <m:sub>
              <m:r>
                <m:t>R</m:t>
              </m:r>
            </m:sub>
          </m:sSub>
          <m:r>
            <m:t>=</m:t>
          </m:r>
          <m:sSub>
            <m:e>
              <m:r>
                <m:t>U</m:t>
              </m:r>
            </m:e>
            <m:sub>
              <m:r>
                <m:t>1</m:t>
              </m:r>
            </m:sub>
          </m:sSub>
          <m:r>
            <m:t>−</m:t>
          </m:r>
          <m:sSub>
            <m:e>
              <m:r>
                <m:t>U</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通过未知电阻的电流为：</w:t>
      </w:r>
      <w:r>
        <w:rPr>
          <w:rFonts w:ascii="SimSun" w:eastAsia="SimSun" w:hAnsi="SimSun" w:cs="SimSun"/>
          <w:kern w:val="0"/>
          <w:szCs w:val="21"/>
        </w:rPr>
        <w:br/>
      </w:r>
      <m:oMathPara>
        <m:oMathParaPr>
          <m:jc m:val="left"/>
        </m:oMathParaPr>
        <m:oMath>
          <m:sSub>
            <m:e>
              <m:r>
                <m:t>I</m:t>
              </m:r>
            </m:e>
            <m:sub>
              <m:r>
                <m:t>x</m:t>
              </m:r>
            </m:sub>
          </m:sSub>
          <m:r>
            <m:t>=</m:t>
          </m:r>
          <m:sSub>
            <m:e>
              <m:r>
                <m:t>I</m:t>
              </m:r>
            </m:e>
            <m:sub>
              <m:r>
                <m:t>R</m:t>
              </m:r>
            </m:sub>
          </m:sSub>
          <m:r>
            <m:t>=</m:t>
          </m:r>
          <m:f>
            <m:num>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R</m:t>
              </m:r>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则未知电阻为：</w:t>
      </w:r>
      <w:r>
        <w:rPr>
          <w:rFonts w:ascii="SimSun" w:eastAsia="SimSun" w:hAnsi="SimSun" w:cs="SimSun"/>
          <w:kern w:val="0"/>
          <w:szCs w:val="21"/>
        </w:rPr>
        <w:br/>
      </w:r>
      <m:oMathPara>
        <m:oMathParaPr>
          <m:jc m:val="left"/>
        </m:oMathParaPr>
        <m:oMath>
          <m:sSub>
            <m:e>
              <m:r>
                <m:t>R</m:t>
              </m:r>
            </m:e>
            <m:sub>
              <m:r>
                <m:t>x</m:t>
              </m:r>
            </m:sub>
          </m:sSub>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I</m:t>
                  </m:r>
                </m:e>
                <m:sub>
                  <m:r>
                    <w:rPr>
                      <w:rFonts w:ascii="Cambria Math" w:hAnsi="Cambria Math"/>
                      <w:sz w:val="24"/>
                      <w:szCs w:val="24"/>
                    </w:rPr>
                    <m:t>x</m:t>
                  </m:r>
                </m:sub>
              </m:sSub>
            </m:den>
          </m:f>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t>⋅</m:t>
          </m:r>
          <m:r>
            <m:t>R</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断开；</w:t>
      </w:r>
      <m:oMathPara>
        <m:oMathParaPr>
          <m:jc m:val="left"/>
        </m:oMathParaPr>
        <m:oMath>
          <m:r>
            <m:t>0.26</m:t>
          </m:r>
        </m:oMath>
      </m:oMathPara>
      <w:r>
        <w:rPr>
          <w:rFonts w:ascii="SimSun" w:eastAsia="SimSun" w:hAnsi="SimSun" w:cs="SimSun"/>
          <w:kern w:val="0"/>
          <w:szCs w:val="21"/>
        </w:rPr>
        <w:t>；</w:t>
      </w:r>
      <w:r>
        <w:rPr>
          <w:rFonts w:ascii="Times New Roman" w:eastAsia="Times New Roman" w:hAnsi="Times New Roman" w:cs="Times New Roman"/>
          <w:kern w:val="0"/>
          <w:szCs w:val="21"/>
        </w:rPr>
        <w:t>10</w:t>
      </w:r>
      <w:r>
        <w:rPr>
          <w:rFonts w:ascii="SimSun" w:eastAsia="SimSun" w:hAnsi="SimSun" w:cs="SimSun"/>
          <w:kern w:val="0"/>
          <w:szCs w:val="21"/>
        </w:rPr>
        <w:t>；</w:t>
      </w:r>
      <m:oMathPara>
        <m:oMathParaPr>
          <m:jc m:val="left"/>
        </m:oMathParaPr>
        <m:oMath>
          <m:r>
            <m:t>(</m:t>
          </m:r>
          <m:r>
            <m:t>2</m:t>
          </m:r>
          <m:r>
            <m:t>)</m:t>
          </m:r>
          <m:r>
            <m:t>A</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温度；</w:t>
      </w:r>
      <m:oMathPara>
        <m:oMathParaPr>
          <m:jc m:val="left"/>
        </m:oMathParaPr>
        <m:oMath>
          <m:r>
            <m:t>(</m:t>
          </m:r>
          <m:r>
            <m:t>4</m:t>
          </m:r>
          <m:r>
            <m:t>)</m:t>
          </m:r>
          <m:f>
            <m:num>
              <m:sSub>
                <m:e>
                  <m:r>
                    <w:rPr>
                      <w:rFonts w:ascii="Cambria Math" w:hAnsi="Cambria Math"/>
                      <w:sz w:val="24"/>
                      <w:szCs w:val="24"/>
                    </w:rPr>
                    <m:t>U</m:t>
                  </m:r>
                </m:e>
                <m:sub>
                  <m:r>
                    <w:rPr>
                      <w:rFonts w:ascii="Cambria Math" w:hAnsi="Cambria Math"/>
                      <w:sz w:val="24"/>
                      <w:szCs w:val="24"/>
                    </w:rPr>
                    <m:t>2</m:t>
                  </m:r>
                </m:sub>
              </m:sSub>
            </m:num>
            <m:den>
              <m:sSub>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sSub>
                <m:e>
                  <m:r>
                    <w:rPr>
                      <w:rFonts w:ascii="Cambria Math" w:hAnsi="Cambria Math"/>
                      <w:sz w:val="24"/>
                      <w:szCs w:val="24"/>
                    </w:rPr>
                    <m:t>U</m:t>
                  </m:r>
                </m:e>
                <m:sub>
                  <m:r>
                    <w:rPr>
                      <w:rFonts w:ascii="Cambria Math" w:hAnsi="Cambria Math"/>
                      <w:sz w:val="24"/>
                      <w:szCs w:val="24"/>
                    </w:rPr>
                    <m:t>2</m:t>
                  </m:r>
                </m:sub>
              </m:sSub>
            </m:den>
          </m:f>
          <m:r>
            <m:rPr>
              <m:sty m:val="b"/>
            </m:rPr>
            <m:t>⋅</m:t>
          </m:r>
          <m:r>
            <m:t>R</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为了保护电路在连接电路的过程中，开关应处于断开状态；</w:t>
      </w:r>
      <w:r>
        <w:rPr>
          <w:rFonts w:ascii="SimSun" w:eastAsia="SimSun" w:hAnsi="SimSun" w:cs="SimSun"/>
          <w:kern w:val="0"/>
          <w:szCs w:val="21"/>
        </w:rPr>
        <w:br/>
      </w:r>
      <w:r>
        <w:rPr>
          <w:rFonts w:ascii="SimSun" w:eastAsia="SimSun" w:hAnsi="SimSun" w:cs="SimSun"/>
          <w:kern w:val="0"/>
          <w:szCs w:val="21"/>
        </w:rPr>
        <w:t>根据电流表选用小量程确定分度值读数，由欧姆定律求出</w:t>
      </w:r>
      <m:oMathPara>
        <m:oMathParaPr>
          <m:jc m:val="left"/>
        </m:oMathParaPr>
        <m:oMath>
          <m:sSub>
            <m:e>
              <m:r>
                <m:t>R</m:t>
              </m:r>
            </m:e>
            <m:sub>
              <m:r>
                <m:t>x</m:t>
              </m:r>
            </m:sub>
          </m:sSub>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测电阻</w:t>
      </w:r>
      <m:oMathPara>
        <m:oMathParaPr>
          <m:jc m:val="left"/>
        </m:oMathParaPr>
        <m:oMath>
          <m:sSub>
            <m:e>
              <m:r>
                <m:t>R</m:t>
              </m:r>
            </m:e>
            <m:sub>
              <m:r>
                <m:t>X</m:t>
              </m:r>
            </m:sub>
          </m:sSub>
        </m:oMath>
      </m:oMathPara>
      <w:r>
        <w:rPr>
          <w:rFonts w:ascii="SimSun" w:eastAsia="SimSun" w:hAnsi="SimSun" w:cs="SimSun"/>
          <w:kern w:val="0"/>
          <w:szCs w:val="21"/>
        </w:rPr>
        <w:t>时，多次移动滑片测量的目的是取平均值，减小误差；</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小灯泡的电阻与温度有关；</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用电压表分别测量出电源电压和变阻器的最大电阻连入电路中时定值电阻的电压，根据串联电路的规律和欧姆定律求出定值电阻的大小。</w:t>
      </w:r>
      <w:r>
        <w:rPr>
          <w:rFonts w:ascii="SimSun" w:eastAsia="SimSun" w:hAnsi="SimSun" w:cs="SimSun"/>
          <w:kern w:val="0"/>
          <w:szCs w:val="21"/>
        </w:rPr>
        <w:br/>
      </w:r>
      <w:r>
        <w:rPr>
          <w:rFonts w:ascii="SimSun" w:eastAsia="SimSun" w:hAnsi="SimSun" w:cs="SimSun"/>
          <w:kern w:val="0"/>
          <w:szCs w:val="21"/>
        </w:rPr>
        <w:t>本题主要考查电阻的测量和欧姆定律，难度不大。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m:oMathPara>
        <m:oMathParaPr>
          <m:jc m:val="left"/>
        </m:oMathParaPr>
        <m:oMath>
          <m:r>
            <m:t>10.0</m:t>
          </m:r>
        </m:oMath>
      </m:oMathPara>
      <w:r>
        <w:rPr>
          <w:rFonts w:ascii="Times New Roman" w:eastAsia="Times New Roman" w:hAnsi="Times New Roman" w:cs="Times New Roman"/>
          <w:kern w:val="0"/>
          <w:szCs w:val="21"/>
        </w:rPr>
        <w:t xml:space="preserve">  </w:t>
      </w:r>
      <w:r>
        <w:rPr>
          <w:rFonts w:ascii="SimSun" w:eastAsia="SimSun" w:hAnsi="SimSun" w:cs="SimSun"/>
          <w:kern w:val="0"/>
          <w:szCs w:val="21"/>
        </w:rPr>
        <w:t>放大</w:t>
      </w:r>
      <w:r>
        <w:rPr>
          <w:rFonts w:ascii="Times New Roman" w:eastAsia="Times New Roman" w:hAnsi="Times New Roman" w:cs="Times New Roman"/>
          <w:kern w:val="0"/>
          <w:szCs w:val="21"/>
        </w:rPr>
        <w:t xml:space="preserve">  </w:t>
      </w:r>
      <w:r>
        <w:rPr>
          <w:rFonts w:ascii="SimSun" w:eastAsia="SimSun" w:hAnsi="SimSun" w:cs="SimSun"/>
          <w:kern w:val="0"/>
          <w:szCs w:val="21"/>
        </w:rPr>
        <w:t>投影仪</w:t>
      </w:r>
      <w:r>
        <w:rPr>
          <w:rFonts w:ascii="Times New Roman" w:eastAsia="Times New Roman" w:hAnsi="Times New Roman" w:cs="Times New Roman"/>
          <w:kern w:val="0"/>
          <w:szCs w:val="21"/>
        </w:rPr>
        <w:t xml:space="preserve">  </w:t>
      </w:r>
      <w:r>
        <w:rPr>
          <w:rFonts w:ascii="SimSun" w:eastAsia="SimSun" w:hAnsi="SimSun" w:cs="SimSun"/>
          <w:kern w:val="0"/>
          <w:szCs w:val="21"/>
        </w:rPr>
        <w:t>仍能</w:t>
      </w:r>
      <w:r>
        <w:rPr>
          <w:rFonts w:ascii="Times New Roman" w:eastAsia="Times New Roman" w:hAnsi="Times New Roman" w:cs="Times New Roman"/>
          <w:kern w:val="0"/>
          <w:szCs w:val="21"/>
        </w:rPr>
        <w:t xml:space="preserve">  </w:t>
      </w:r>
      <w:r>
        <w:rPr>
          <w:rFonts w:ascii="SimSun" w:eastAsia="SimSun" w:hAnsi="SimSun" w:cs="SimSun"/>
          <w:kern w:val="0"/>
          <w:szCs w:val="21"/>
        </w:rPr>
        <w:t>远视</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SimSun" w:eastAsia="SimSun" w:hAnsi="SimSun" w:cs="SimSun"/>
          <w:kern w:val="0"/>
          <w:szCs w:val="21"/>
        </w:rPr>
        <w:t>远离</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平行于主光轴的光线经凸透镜折射后，会聚在主光轴上一点，这点是凸透镜的焦点，焦点到光心的距离是凸透镜的焦距，所以凸透镜的焦距是：</w:t>
      </w:r>
      <m:oMathPara>
        <m:oMathParaPr>
          <m:jc m:val="left"/>
        </m:oMathParaPr>
        <m:oMath>
          <m:r>
            <m:t>f</m:t>
          </m:r>
          <m:r>
            <m:t>=</m:t>
          </m:r>
          <m:r>
            <m:t>50.0</m:t>
          </m:r>
          <m:r>
            <m:t>c</m:t>
          </m:r>
          <m:r>
            <m:t>m</m:t>
          </m:r>
          <m:r>
            <m:t>−</m:t>
          </m:r>
          <m:r>
            <m:t>40.0</m:t>
          </m:r>
          <m:r>
            <m:t>c</m:t>
          </m:r>
          <m:r>
            <m:t>m</m:t>
          </m:r>
          <m:r>
            <m:t>=</m:t>
          </m:r>
          <m:r>
            <m:t>10.0</m:t>
          </m:r>
          <m:r>
            <m:t>c</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小明在实验中，将蜡烛、凸透镜、光屏放在光具座上如图乙所示的位置，此时物距小于像距，根据凸透镜成实像时，物距小于像距，成倒立、放大的实像，投影仪就是利用此原理制成的；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当用手指尖遮挡住了凸透镜的一部分时，由于通过凸透镜会聚的光线数量减少，所以像会比原来变暗，但仍成完整的像；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图乙中烛焰和凸透镜之间的适当位置放一副眼镜，发现光屏上原本清晰的像变模糊了。将蜡烛向靠近凸透镜方向移动适当距离后，发现光屏上再次得到清晰的像，说明眼镜对光有会聚作用，是凸透镜，故该眼镜是远视眼镜；</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保持蜡烛位置不变，移动凸透镜至如图丙所示位置，此时</w:t>
      </w:r>
      <m:oMathPara>
        <m:oMathParaPr>
          <m:jc m:val="left"/>
        </m:oMathParaPr>
        <m:oMath>
          <m:r>
            <m:t>u</m:t>
          </m:r>
          <m:r>
            <m:t>=</m:t>
          </m:r>
          <m:r>
            <m:t>17.0</m:t>
          </m:r>
          <m:r>
            <m:t>c</m:t>
          </m:r>
          <m:r>
            <m:t>m</m:t>
          </m:r>
          <m:r>
            <m:t>−</m:t>
          </m:r>
          <m:r>
            <m:t>10.0</m:t>
          </m:r>
          <m:r>
            <m:t>c</m:t>
          </m:r>
          <m:r>
            <m:t>m</m:t>
          </m:r>
          <m:r>
            <m:t>=</m:t>
          </m:r>
          <m:r>
            <m:t>7.0</m:t>
          </m:r>
          <m:r>
            <m:t>c</m:t>
          </m:r>
          <m:r>
            <m:t>m</m:t>
          </m:r>
          <m:r>
            <m:t>&lt;</m:t>
          </m:r>
          <m:r>
            <m:t>f</m:t>
          </m:r>
        </m:oMath>
      </m:oMathPara>
      <w:r>
        <w:rPr>
          <w:rFonts w:ascii="SimSun" w:eastAsia="SimSun" w:hAnsi="SimSun" w:cs="SimSun"/>
          <w:kern w:val="0"/>
          <w:szCs w:val="21"/>
        </w:rPr>
        <w:t>，凸透镜成正立、放大的虚像，光屏上接不到，透过凸透镜观察蜡烛看到正立、放大的虚像；像与物同侧，所以应从</w:t>
      </w:r>
      <w:r>
        <w:rPr>
          <w:rFonts w:ascii="Times New Roman" w:eastAsia="Times New Roman" w:hAnsi="Times New Roman" w:cs="Times New Roman"/>
          <w:i/>
          <w:iCs/>
          <w:kern w:val="0"/>
          <w:szCs w:val="21"/>
        </w:rPr>
        <w:t>B</w:t>
      </w:r>
      <w:r>
        <w:rPr>
          <w:rFonts w:ascii="SimSun" w:eastAsia="SimSun" w:hAnsi="SimSun" w:cs="SimSun"/>
          <w:kern w:val="0"/>
          <w:szCs w:val="21"/>
        </w:rPr>
        <w:t>处观察；放大镜是利用物距小于一倍焦距成正立、放大的虚像的原理制成的；要使观察的像更大些，报纸要远离放大镜。</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r>
            <m:t>10.0</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放大；投影仪；</w:t>
      </w:r>
      <m:oMathPara>
        <m:oMathParaPr>
          <m:jc m:val="left"/>
        </m:oMathParaPr>
        <m:oMath>
          <m:r>
            <m:t>(</m:t>
          </m:r>
          <m:r>
            <m:t>3</m:t>
          </m:r>
          <m:r>
            <m:t>)</m:t>
          </m:r>
        </m:oMath>
      </m:oMathPara>
      <w:r>
        <w:rPr>
          <w:rFonts w:ascii="SimSun" w:eastAsia="SimSun" w:hAnsi="SimSun" w:cs="SimSun"/>
          <w:kern w:val="0"/>
          <w:szCs w:val="21"/>
        </w:rPr>
        <w:t>仍能；</w:t>
      </w:r>
      <m:oMathPara>
        <m:oMathParaPr>
          <m:jc m:val="left"/>
        </m:oMathParaPr>
        <m:oMath>
          <m:r>
            <m:t>(</m:t>
          </m:r>
          <m:r>
            <m:t>4</m:t>
          </m:r>
          <m:r>
            <m:t>)</m:t>
          </m:r>
        </m:oMath>
      </m:oMathPara>
      <w:r>
        <w:rPr>
          <w:rFonts w:ascii="SimSun" w:eastAsia="SimSun" w:hAnsi="SimSun" w:cs="SimSun"/>
          <w:kern w:val="0"/>
          <w:szCs w:val="21"/>
        </w:rPr>
        <w:t>远视；</w:t>
      </w:r>
      <m:oMathPara>
        <m:oMathParaPr>
          <m:jc m:val="left"/>
        </m:oMathParaPr>
        <m:oMath>
          <m:r>
            <m:t>(</m:t>
          </m:r>
          <m:r>
            <m:t>5</m:t>
          </m:r>
          <m:r>
            <m:t>)</m:t>
          </m:r>
          <m:r>
            <m:t>B</m:t>
          </m:r>
        </m:oMath>
      </m:oMathPara>
      <w:r>
        <w:rPr>
          <w:rFonts w:ascii="SimSun" w:eastAsia="SimSun" w:hAnsi="SimSun" w:cs="SimSun"/>
          <w:kern w:val="0"/>
          <w:szCs w:val="21"/>
        </w:rPr>
        <w:t>；远离。</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平行于主光轴的光会聚于主光轴上一点，这一点叫焦点，焦点到光心的距离叫焦距，读数时估读到分度值的下一位；</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根据凸透镜成实像时，物距小于像距，成倒立、放大的实像，投影仪就是利用此原理制成的；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当用手指尖遮挡住了凸透镜的一部分时，由于通过凸透镜会聚的光线数量减少，所以像会比原来变暗，但仍成完整的像；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远视眼镜镜片是凸透镜，对光有会聚作用；</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物距小于焦距，凸透镜成正立、放大的虚像，像与物同侧，所以应从光屏这一侧向凸透镜观察；根据</w:t>
      </w:r>
      <m:oMathPara>
        <m:oMathParaPr>
          <m:jc m:val="left"/>
        </m:oMathParaPr>
        <m:oMath>
          <m:r>
            <m:t>u</m:t>
          </m:r>
          <m:r>
            <m:t>&lt;</m:t>
          </m:r>
          <m:r>
            <m:t>f</m:t>
          </m:r>
        </m:oMath>
      </m:oMathPara>
      <w:r>
        <w:rPr>
          <w:rFonts w:ascii="SimSun" w:eastAsia="SimSun" w:hAnsi="SimSun" w:cs="SimSun"/>
          <w:kern w:val="0"/>
          <w:szCs w:val="21"/>
        </w:rPr>
        <w:t>，成正立、放大的虚像，成虚像时，物近像近像变小进行分析。</w:t>
      </w:r>
      <w:r>
        <w:rPr>
          <w:rFonts w:ascii="SimSun" w:eastAsia="SimSun" w:hAnsi="SimSun" w:cs="SimSun"/>
          <w:kern w:val="0"/>
          <w:szCs w:val="21"/>
        </w:rPr>
        <w:br/>
      </w:r>
      <w:r>
        <w:rPr>
          <w:rFonts w:ascii="SimSun" w:eastAsia="SimSun" w:hAnsi="SimSun" w:cs="SimSun"/>
          <w:kern w:val="0"/>
          <w:szCs w:val="21"/>
        </w:rPr>
        <w:t>此题考查了凸透镜成像规律的探究及应用，关键是熟记成像规律的内容，并做到灵活运用。</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电动车的速度</w:t>
      </w:r>
      <m:oMathPara>
        <m:oMathParaPr>
          <m:jc m:val="left"/>
        </m:oMathParaPr>
        <m:oMath>
          <m:r>
            <m:t>v</m:t>
          </m:r>
          <m:r>
            <m:t>=</m:t>
          </m:r>
          <m:r>
            <m:t>18</m:t>
          </m:r>
          <m:r>
            <m:t>k</m:t>
          </m:r>
          <m:r>
            <m:t>m</m:t>
          </m:r>
          <m:r>
            <m:t>/</m:t>
          </m:r>
          <m:r>
            <m:t>h</m:t>
          </m:r>
          <m:r>
            <m:t>=</m:t>
          </m:r>
          <m:r>
            <m:t>5</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可知，在看手机时间内，电动车行驶的路程：</w:t>
      </w:r>
      <m:oMathPara>
        <m:oMathParaPr>
          <m:jc m:val="left"/>
        </m:oMathParaPr>
        <m:oMath>
          <m:sSub>
            <m:e>
              <m:r>
                <m:t>s</m:t>
              </m:r>
            </m:e>
            <m:sub>
              <m:r>
                <m:t>1</m:t>
              </m:r>
            </m:sub>
          </m:sSub>
          <m:r>
            <m:t>=</m:t>
          </m:r>
          <m:r>
            <m:t>v</m:t>
          </m:r>
          <m:sSub>
            <m:e>
              <m:r>
                <m:t>t</m:t>
              </m:r>
            </m:e>
            <m:sub>
              <m:r>
                <m:t>1</m:t>
              </m:r>
            </m:sub>
          </m:sSub>
          <m:r>
            <m:t>=</m:t>
          </m:r>
          <m:r>
            <m:t>5</m:t>
          </m:r>
          <m:r>
            <m:t>m</m:t>
          </m:r>
          <m:r>
            <m:t>/</m:t>
          </m:r>
          <m:r>
            <m:t>s</m:t>
          </m:r>
          <m:r>
            <m:t>×</m:t>
          </m:r>
          <m:r>
            <m:t>2.5</m:t>
          </m:r>
          <m:r>
            <m:t>s</m:t>
          </m:r>
          <m:r>
            <m:t>=</m:t>
          </m:r>
          <m:r>
            <m:t>12.5</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可知，该电动车骑行人的反应时间：</w:t>
      </w:r>
      <m:oMathPara>
        <m:oMathParaPr>
          <m:jc m:val="left"/>
        </m:oMathParaPr>
        <m:oMath>
          <m:sSub>
            <m:e>
              <m:r>
                <m:t>t</m:t>
              </m:r>
            </m:e>
            <m:sub>
              <m:r>
                <m:t>2</m:t>
              </m:r>
            </m:sub>
          </m:sSub>
          <m:r>
            <m:t>=</m:t>
          </m:r>
          <m:f>
            <m:num>
              <m:sSub>
                <m:e>
                  <m:r>
                    <w:rPr>
                      <w:rFonts w:ascii="Cambria Math" w:hAnsi="Cambria Math"/>
                      <w:sz w:val="24"/>
                      <w:szCs w:val="24"/>
                    </w:rPr>
                    <m:t>s</m:t>
                  </m:r>
                </m:e>
                <m:sub>
                  <m:r>
                    <w:rPr>
                      <w:rFonts w:ascii="Cambria Math" w:hAnsi="Cambria Math"/>
                      <w:sz w:val="24"/>
                      <w:szCs w:val="24"/>
                    </w:rPr>
                    <m:t>2</m:t>
                  </m:r>
                </m:sub>
              </m:sSub>
            </m:num>
            <m:den>
              <m:r>
                <w:rPr>
                  <w:rFonts w:ascii="Cambria Math" w:hAnsi="Cambria Math"/>
                  <w:sz w:val="24"/>
                  <w:szCs w:val="24"/>
                </w:rPr>
                <m:t>v</m:t>
              </m:r>
            </m:den>
          </m:f>
          <m:r>
            <m:t>=</m:t>
          </m:r>
          <m:f>
            <m:num>
              <m:r>
                <w:rPr>
                  <w:rFonts w:ascii="Cambria Math" w:hAnsi="Cambria Math"/>
                  <w:sz w:val="24"/>
                  <w:szCs w:val="24"/>
                </w:rPr>
                <m:t>4</m:t>
              </m:r>
              <m:r>
                <w:rPr>
                  <w:rFonts w:ascii="Cambria Math" w:hAnsi="Cambria Math"/>
                  <w:sz w:val="24"/>
                  <w:szCs w:val="24"/>
                </w:rPr>
                <m:t>m</m:t>
              </m:r>
            </m:num>
            <m:den>
              <m:r>
                <w:rPr>
                  <w:rFonts w:ascii="Cambria Math" w:hAnsi="Cambria Math"/>
                  <w:sz w:val="24"/>
                  <w:szCs w:val="24"/>
                </w:rPr>
                <m:t>5</m:t>
              </m:r>
              <m:r>
                <w:rPr>
                  <w:rFonts w:ascii="Cambria Math" w:hAnsi="Cambria Math"/>
                  <w:sz w:val="24"/>
                  <w:szCs w:val="24"/>
                </w:rPr>
                <m:t>m</m:t>
              </m:r>
              <m:r>
                <w:rPr>
                  <w:rFonts w:ascii="Cambria Math" w:hAnsi="Cambria Math"/>
                  <w:sz w:val="24"/>
                  <w:szCs w:val="24"/>
                </w:rPr>
                <m:t>/</m:t>
              </m:r>
              <m:r>
                <w:rPr>
                  <w:rFonts w:ascii="Cambria Math" w:hAnsi="Cambria Math"/>
                  <w:sz w:val="24"/>
                  <w:szCs w:val="24"/>
                </w:rPr>
                <m:t>s</m:t>
              </m:r>
            </m:den>
          </m:f>
          <m:r>
            <m:t>=</m:t>
          </m:r>
          <m:r>
            <m:t>0.8</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该电动车从发现情况到紧急停车全程所用的时间：</w:t>
      </w:r>
      <m:oMathPara>
        <m:oMathParaPr>
          <m:jc m:val="left"/>
        </m:oMathParaPr>
        <m:oMath>
          <m:r>
            <m:t>t</m:t>
          </m:r>
          <m:r>
            <m:t>=</m:t>
          </m:r>
          <m:sSub>
            <m:e>
              <m:r>
                <m:t>t</m:t>
              </m:r>
            </m:e>
            <m:sub>
              <m:r>
                <m:t>2</m:t>
              </m:r>
            </m:sub>
          </m:sSub>
          <m:r>
            <m:t>+</m:t>
          </m:r>
          <m:sSub>
            <m:e>
              <m:r>
                <m:t>t</m:t>
              </m:r>
            </m:e>
            <m:sub>
              <m:r>
                <m:t>3</m:t>
              </m:r>
            </m:sub>
          </m:sSub>
          <m:r>
            <m:t>=</m:t>
          </m:r>
          <m:r>
            <m:t>0.8</m:t>
          </m:r>
          <m:r>
            <m:t>s</m:t>
          </m:r>
          <m:r>
            <m:t>+</m:t>
          </m:r>
          <m:r>
            <m:t>3</m:t>
          </m:r>
          <m:r>
            <m:t>s</m:t>
          </m:r>
          <m:r>
            <m:t>=</m:t>
          </m:r>
          <m:r>
            <m:t>3.8</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该电动车从发现情况到紧急停车全程的路程：</w:t>
      </w:r>
      <m:oMathPara>
        <m:oMathParaPr>
          <m:jc m:val="left"/>
        </m:oMathParaPr>
        <m:oMath>
          <m:r>
            <m:t>s</m:t>
          </m:r>
          <m:r>
            <m:t>=</m:t>
          </m:r>
          <m:r>
            <m:t>11.4</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该电动车从发现情况到紧急停车全程的平均速度：</w:t>
      </w:r>
      <m:oMathPara>
        <m:oMathParaPr>
          <m:jc m:val="left"/>
        </m:oMathParaPr>
        <m:oMath>
          <m:r>
            <m:t>v</m:t>
          </m:r>
          <m:r>
            <m:t>′</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11.4</m:t>
              </m:r>
              <m:r>
                <w:rPr>
                  <w:rFonts w:ascii="Cambria Math" w:hAnsi="Cambria Math"/>
                  <w:sz w:val="24"/>
                  <w:szCs w:val="24"/>
                </w:rPr>
                <m:t>m</m:t>
              </m:r>
            </m:num>
            <m:den>
              <m:r>
                <w:rPr>
                  <w:rFonts w:ascii="Cambria Math" w:hAnsi="Cambria Math"/>
                  <w:sz w:val="24"/>
                  <w:szCs w:val="24"/>
                </w:rPr>
                <m:t>3.8</m:t>
              </m:r>
              <m:r>
                <w:rPr>
                  <w:rFonts w:ascii="Cambria Math" w:hAnsi="Cambria Math"/>
                  <w:sz w:val="24"/>
                  <w:szCs w:val="24"/>
                </w:rPr>
                <m:t>s</m:t>
              </m:r>
            </m:den>
          </m:f>
          <m:r>
            <m:t>=</m:t>
          </m:r>
          <m:r>
            <m:t>3</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在看手机时间内，电动车行驶的路程为</w:t>
      </w:r>
      <m:oMathPara>
        <m:oMathParaPr>
          <m:jc m:val="left"/>
        </m:oMathParaPr>
        <m:oMath>
          <m:r>
            <m:t>12.5</m:t>
          </m:r>
          <m:r>
            <m:t>m</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该电动车骑行人的反应时间为</w:t>
      </w:r>
      <m:oMathPara>
        <m:oMathParaPr>
          <m:jc m:val="left"/>
        </m:oMathParaPr>
        <m:oMath>
          <m:r>
            <m:t>0.8</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该电动车从发现情况到紧急停车全程的平均速度为</w:t>
      </w:r>
      <m:oMathPara>
        <m:oMathParaPr>
          <m:jc m:val="left"/>
        </m:oMathParaPr>
        <m:oMath>
          <m:r>
            <m:t>3</m:t>
          </m:r>
          <m:r>
            <m:t>m</m:t>
          </m:r>
          <m:r>
            <m:t>/</m:t>
          </m:r>
          <m:r>
            <m:t>s</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根据速度公式求出在看手机时间内，电动车行驶的路程；</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根据速度公式求出该电动车骑行人的反应时间；</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根据题意求出该电动车从发现情况到紧急停车全程所用的时间，根据速度公式求出该电动车从发现情况到紧急停车全程的平均速度。</w:t>
      </w:r>
      <w:r>
        <w:rPr>
          <w:rFonts w:ascii="SimSun" w:eastAsia="SimSun" w:hAnsi="SimSun" w:cs="SimSun"/>
          <w:kern w:val="0"/>
          <w:szCs w:val="21"/>
        </w:rPr>
        <w:br/>
      </w:r>
      <w:r>
        <w:rPr>
          <w:rFonts w:ascii="SimSun" w:eastAsia="SimSun" w:hAnsi="SimSun" w:cs="SimSun"/>
          <w:kern w:val="0"/>
          <w:szCs w:val="21"/>
        </w:rPr>
        <w:t>本题考查速度公式的灵活运用以及平均速度的计算，计算过程中注意时间和路程的一一对应。</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当开关</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和</w:t>
      </w:r>
      <w:r>
        <w:rPr>
          <w:rFonts w:ascii="Times New Roman" w:eastAsia="Times New Roman" w:hAnsi="Times New Roman" w:cs="Times New Roman"/>
          <w:i/>
          <w:iCs/>
          <w:kern w:val="0"/>
          <w:szCs w:val="21"/>
        </w:rPr>
        <w:t>R</w:t>
      </w:r>
      <w:r>
        <w:rPr>
          <w:rFonts w:ascii="SimSun" w:eastAsia="SimSun" w:hAnsi="SimSun" w:cs="SimSun"/>
          <w:kern w:val="0"/>
          <w:szCs w:val="21"/>
        </w:rPr>
        <w:t>串联接入电路，容器中没有装液体时，由乙图可知此时</w:t>
      </w:r>
      <m:oMathPara>
        <m:oMathParaPr>
          <m:jc m:val="left"/>
        </m:oMathParaPr>
        <m:oMath>
          <m:r>
            <m:t>R</m:t>
          </m:r>
          <m:r>
            <m:t>=</m:t>
          </m:r>
          <m:r>
            <m:t>80</m:t>
          </m:r>
          <m:r>
            <m:t>Ω</m:t>
          </m:r>
        </m:oMath>
      </m:oMathPara>
      <w:r>
        <w:rPr>
          <w:rFonts w:ascii="SimSun" w:eastAsia="SimSun" w:hAnsi="SimSun" w:cs="SimSun"/>
          <w:kern w:val="0"/>
          <w:szCs w:val="21"/>
        </w:rPr>
        <w:t>，由欧姆定律可得电路总电阻</w:t>
      </w:r>
      <w:r>
        <w:rPr>
          <w:rFonts w:ascii="SimSun" w:eastAsia="SimSun" w:hAnsi="SimSun" w:cs="SimSun"/>
          <w:kern w:val="0"/>
          <w:szCs w:val="21"/>
        </w:rPr>
        <w:br/>
      </w:r>
      <m:oMathPara>
        <m:oMathParaPr>
          <m:jc m:val="left"/>
        </m:oMathParaPr>
        <m:oMath>
          <m:sSub>
            <m:e>
              <m:r>
                <m:t>R</m:t>
              </m:r>
            </m:e>
            <m:sub>
              <m:r>
                <m:t>总</m:t>
              </m:r>
            </m:sub>
          </m:sSub>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18</m:t>
              </m:r>
              <m:r>
                <w:rPr>
                  <w:rFonts w:ascii="Cambria Math" w:hAnsi="Cambria Math"/>
                  <w:sz w:val="24"/>
                  <w:szCs w:val="24"/>
                </w:rPr>
                <m:t>V</m:t>
              </m:r>
            </m:num>
            <m:den>
              <m:r>
                <w:rPr>
                  <w:rFonts w:ascii="Cambria Math" w:hAnsi="Cambria Math"/>
                  <w:sz w:val="24"/>
                  <w:szCs w:val="24"/>
                </w:rPr>
                <m:t>0.2</m:t>
              </m:r>
              <m:r>
                <w:rPr>
                  <w:rFonts w:ascii="Cambria Math" w:hAnsi="Cambria Math"/>
                  <w:sz w:val="24"/>
                  <w:szCs w:val="24"/>
                </w:rPr>
                <m:t>A</m:t>
              </m:r>
            </m:den>
          </m:f>
          <m:r>
            <m:t>=</m:t>
          </m:r>
          <m:r>
            <m:t>90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串联电路总电阻等于各部分电阻之和，所以</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sSub>
            <m:e>
              <m:r>
                <m:t>R</m:t>
              </m:r>
            </m:e>
            <m:sub>
              <m:r>
                <m:t>1</m:t>
              </m:r>
            </m:sub>
          </m:sSub>
          <m:r>
            <m:t>=</m:t>
          </m:r>
          <m:sSub>
            <m:e>
              <m:r>
                <m:t>R</m:t>
              </m:r>
            </m:e>
            <m:sub>
              <m:r>
                <m:t>总</m:t>
              </m:r>
            </m:sub>
          </m:sSub>
          <m:r>
            <m:t>−</m:t>
          </m:r>
          <m:r>
            <m:t>R</m:t>
          </m:r>
          <m:r>
            <m:t>=</m:t>
          </m:r>
          <m:r>
            <m:t>90</m:t>
          </m:r>
          <m:r>
            <m:t>Ω</m:t>
          </m:r>
          <m:r>
            <m:t>−</m:t>
          </m:r>
          <m:r>
            <m:t>80</m:t>
          </m:r>
          <m:r>
            <m:t>Ω</m:t>
          </m:r>
          <m:r>
            <m:t>=</m:t>
          </m:r>
          <m:r>
            <m:t>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当容器中装满水时，水的质量为：</w:t>
      </w:r>
      <w:r>
        <w:rPr>
          <w:rFonts w:ascii="SimSun" w:eastAsia="SimSun" w:hAnsi="SimSun" w:cs="SimSun"/>
          <w:kern w:val="0"/>
          <w:szCs w:val="21"/>
        </w:rPr>
        <w:br/>
      </w:r>
      <m:oMathPara>
        <m:oMathParaPr>
          <m:jc m:val="left"/>
        </m:oMathParaPr>
        <m:oMath>
          <m:sSub>
            <m:e>
              <m:r>
                <m:t>m</m:t>
              </m:r>
            </m:e>
            <m:sub>
              <m:r>
                <m:t>0</m:t>
              </m:r>
            </m:sub>
          </m:sSub>
          <m:r>
            <m:t>=</m:t>
          </m:r>
          <m:sSub>
            <m:e>
              <m:r>
                <m:t>ρ</m:t>
              </m:r>
            </m:e>
            <m:sub>
              <m:r>
                <m:t>水</m:t>
              </m:r>
            </m:sub>
          </m:sSub>
          <m:r>
            <m:t>V</m:t>
          </m:r>
          <m:r>
            <m:t>=</m:t>
          </m:r>
          <m:r>
            <m:t>1.0</m:t>
          </m:r>
          <m:r>
            <m:t>×</m:t>
          </m:r>
          <m:sSup>
            <m:e>
              <m:r>
                <m:t>10</m:t>
              </m:r>
            </m:e>
            <m:sup>
              <m:r>
                <m:t>3</m:t>
              </m:r>
            </m:sup>
          </m:sSup>
          <m:r>
            <m:t>k</m:t>
          </m:r>
          <m:r>
            <m:t>g</m:t>
          </m:r>
          <m:r>
            <m:t>/</m:t>
          </m:r>
          <m:sSup>
            <m:e>
              <m:r>
                <m:t>m</m:t>
              </m:r>
            </m:e>
            <m:sup>
              <m:r>
                <m:t>3</m:t>
              </m:r>
            </m:sup>
          </m:sSup>
          <m:r>
            <m:t>×</m:t>
          </m:r>
          <m:r>
            <m:t>1000</m:t>
          </m:r>
          <m:r>
            <m:t>×</m:t>
          </m:r>
          <m:sSup>
            <m:e>
              <m:r>
                <m:t>10</m:t>
              </m:r>
            </m:e>
            <m:sup>
              <m:r>
                <m:t>−</m:t>
              </m:r>
              <m:r>
                <m:t>6</m:t>
              </m:r>
            </m:sup>
          </m:sSup>
          <m:sSup>
            <m:e>
              <m:r>
                <m:t>m</m:t>
              </m:r>
            </m:e>
            <m:sup>
              <m:r>
                <m:t>3</m:t>
              </m:r>
            </m:sup>
          </m:sSup>
          <m:r>
            <m:t>=</m:t>
          </m:r>
          <m:r>
            <m:t>1</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水的重力：</w:t>
      </w:r>
      <w:r>
        <w:rPr>
          <w:rFonts w:ascii="SimSun" w:eastAsia="SimSun" w:hAnsi="SimSun" w:cs="SimSun"/>
          <w:kern w:val="0"/>
          <w:szCs w:val="21"/>
        </w:rPr>
        <w:br/>
      </w:r>
      <m:oMathPara>
        <m:oMathParaPr>
          <m:jc m:val="left"/>
        </m:oMathParaPr>
        <m:oMath>
          <m:sSub>
            <m:e>
              <m:r>
                <m:t>G</m:t>
              </m:r>
            </m:e>
            <m:sub>
              <m:r>
                <m:t>0</m:t>
              </m:r>
            </m:sub>
          </m:sSub>
          <m:r>
            <m:t>=</m:t>
          </m:r>
          <m:sSub>
            <m:e>
              <m:r>
                <m:t>m</m:t>
              </m:r>
            </m:e>
            <m:sub>
              <m:r>
                <m:t>0</m:t>
              </m:r>
            </m:sub>
          </m:sSub>
          <m:r>
            <m:t>g</m:t>
          </m:r>
          <m:r>
            <m:t>=</m:t>
          </m:r>
          <m:r>
            <m:t>1</m:t>
          </m:r>
          <m:r>
            <m:t>k</m:t>
          </m:r>
          <m:r>
            <m:t>g</m:t>
          </m:r>
          <m:r>
            <m:t>×</m:t>
          </m:r>
          <m:r>
            <m:t>10</m:t>
          </m:r>
          <m:r>
            <m:t>N</m:t>
          </m:r>
          <m:r>
            <m:t>/</m:t>
          </m:r>
          <m:r>
            <m:t>k</m:t>
          </m:r>
          <m:r>
            <m:t>g</m:t>
          </m:r>
          <m:r>
            <m:t>=</m:t>
          </m:r>
          <m:r>
            <m:t>10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轻质柱形容器重力不计，此时压敏电阻受到的压力：</w:t>
      </w:r>
      <w:r>
        <w:rPr>
          <w:rFonts w:ascii="SimSun" w:eastAsia="SimSun" w:hAnsi="SimSun" w:cs="SimSun"/>
          <w:kern w:val="0"/>
          <w:szCs w:val="21"/>
        </w:rPr>
        <w:br/>
      </w:r>
      <m:oMathPara>
        <m:oMathParaPr>
          <m:jc m:val="left"/>
        </m:oMathParaPr>
        <m:oMath>
          <m:r>
            <m:t>F</m:t>
          </m:r>
          <m:r>
            <m:t>=</m:t>
          </m:r>
          <m:sSub>
            <m:e>
              <m:r>
                <m:t>G</m:t>
              </m:r>
            </m:e>
            <m:sub>
              <m:r>
                <m:t>0</m:t>
              </m:r>
            </m:sub>
          </m:sSub>
          <m:r>
            <m:t>=</m:t>
          </m:r>
          <m:r>
            <m:t>10</m:t>
          </m:r>
          <m:r>
            <m:t>N</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由乙图可知压敏电阻的阻值</w:t>
      </w:r>
      <m:oMathPara>
        <m:oMathParaPr>
          <m:jc m:val="left"/>
        </m:oMathParaPr>
        <m:oMath>
          <m:r>
            <m:t>R</m:t>
          </m:r>
          <m:r>
            <m:t>′</m:t>
          </m:r>
          <m:r>
            <m:t>=</m:t>
          </m:r>
          <m:r>
            <m:t>30</m:t>
          </m:r>
          <m:r>
            <m:t>Ω</m:t>
          </m:r>
        </m:oMath>
      </m:oMathPara>
      <w:r>
        <w:rPr>
          <w:rFonts w:ascii="SimSun" w:eastAsia="SimSun" w:hAnsi="SimSun" w:cs="SimSun"/>
          <w:kern w:val="0"/>
          <w:szCs w:val="21"/>
        </w:rPr>
        <w:t>，电路消耗的总功率：</w:t>
      </w:r>
      <w:r>
        <w:rPr>
          <w:rFonts w:ascii="SimSun" w:eastAsia="SimSun" w:hAnsi="SimSun" w:cs="SimSun"/>
          <w:kern w:val="0"/>
          <w:szCs w:val="21"/>
        </w:rPr>
        <w:br/>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r>
                <w:rPr>
                  <w:rFonts w:ascii="Cambria Math" w:hAnsi="Cambria Math"/>
                  <w:sz w:val="24"/>
                  <w:szCs w:val="24"/>
                </w:rPr>
                <m:t>′</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1</m:t>
                  </m:r>
                </m:sub>
              </m:sSub>
            </m:den>
          </m:f>
          <m:r>
            <m:t>=</m:t>
          </m:r>
          <m:f>
            <m:num>
              <m:r>
                <w:rPr>
                  <w:rFonts w:ascii="Cambria Math" w:hAnsi="Cambria Math"/>
                  <w:sz w:val="24"/>
                  <w:szCs w:val="24"/>
                </w:rPr>
                <m:t>(</m:t>
              </m:r>
              <m:r>
                <w:rPr>
                  <w:rFonts w:ascii="Cambria Math" w:hAnsi="Cambria Math"/>
                  <w:sz w:val="24"/>
                  <w:szCs w:val="24"/>
                </w:rPr>
                <m:t>18</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30</m:t>
              </m:r>
              <m:r>
                <w:rPr>
                  <w:rFonts w:ascii="Cambria Math" w:hAnsi="Cambria Math"/>
                  <w:sz w:val="24"/>
                  <w:szCs w:val="24"/>
                </w:rPr>
                <m:t>Ω</m:t>
              </m:r>
              <m:r>
                <w:rPr>
                  <w:rFonts w:ascii="Cambria Math" w:hAnsi="Cambria Math"/>
                  <w:sz w:val="24"/>
                  <w:szCs w:val="24"/>
                </w:rPr>
                <m:t>+</m:t>
              </m:r>
              <m:r>
                <w:rPr>
                  <w:rFonts w:ascii="Cambria Math" w:hAnsi="Cambria Math"/>
                  <w:sz w:val="24"/>
                  <w:szCs w:val="24"/>
                </w:rPr>
                <m:t>10</m:t>
              </m:r>
              <m:r>
                <w:rPr>
                  <w:rFonts w:ascii="Cambria Math" w:hAnsi="Cambria Math"/>
                  <w:sz w:val="24"/>
                  <w:szCs w:val="24"/>
                </w:rPr>
                <m:t>Ω</m:t>
              </m:r>
            </m:den>
          </m:f>
          <m:r>
            <m:t>=</m:t>
          </m:r>
          <m:r>
            <m:t>8.1</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电流表所选量程为</w:t>
      </w:r>
      <m:oMathPara>
        <m:oMathParaPr>
          <m:jc m:val="left"/>
        </m:oMathParaPr>
        <m:oMath>
          <m:r>
            <m:t>0</m:t>
          </m:r>
          <m:r>
            <m:t>∼</m:t>
          </m:r>
          <m:r>
            <m:t>0.6</m:t>
          </m:r>
          <m:r>
            <m:t>A</m:t>
          </m:r>
        </m:oMath>
      </m:oMathPara>
      <w:r>
        <w:rPr>
          <w:rFonts w:ascii="SimSun" w:eastAsia="SimSun" w:hAnsi="SimSun" w:cs="SimSun"/>
          <w:kern w:val="0"/>
          <w:szCs w:val="21"/>
        </w:rPr>
        <w:t>，当通过电路的电流最大为</w:t>
      </w:r>
      <m:oMathPara>
        <m:oMathParaPr>
          <m:jc m:val="left"/>
        </m:oMathParaPr>
        <m:oMath>
          <m:r>
            <m:t>0.6</m:t>
          </m:r>
          <m:r>
            <m:t>A</m:t>
          </m:r>
        </m:oMath>
      </m:oMathPara>
      <w:r>
        <w:rPr>
          <w:rFonts w:ascii="SimSun" w:eastAsia="SimSun" w:hAnsi="SimSun" w:cs="SimSun"/>
          <w:kern w:val="0"/>
          <w:szCs w:val="21"/>
        </w:rPr>
        <w:t>时，电路总电阻最小，此时压敏电阻受到的压力最大，所测液体的密度最大，</w:t>
      </w:r>
      <w:r>
        <w:rPr>
          <w:rFonts w:ascii="SimSun" w:eastAsia="SimSun" w:hAnsi="SimSun" w:cs="SimSun"/>
          <w:kern w:val="0"/>
          <w:szCs w:val="21"/>
        </w:rPr>
        <w:br/>
      </w:r>
      <w:r>
        <w:rPr>
          <w:rFonts w:ascii="SimSun" w:eastAsia="SimSun" w:hAnsi="SimSun" w:cs="SimSun"/>
          <w:kern w:val="0"/>
          <w:szCs w:val="21"/>
        </w:rPr>
        <w:t>此时电路的总电阻：</w:t>
      </w:r>
      <w:r>
        <w:rPr>
          <w:rFonts w:ascii="SimSun" w:eastAsia="SimSun" w:hAnsi="SimSun" w:cs="SimSun"/>
          <w:kern w:val="0"/>
          <w:szCs w:val="21"/>
        </w:rPr>
        <w:br/>
      </w:r>
      <m:oMathPara>
        <m:oMathParaPr>
          <m:jc m:val="left"/>
        </m:oMathParaPr>
        <m:oMath>
          <m:sSub>
            <m:e>
              <m:r>
                <m:t>R</m:t>
              </m:r>
            </m:e>
            <m:sub>
              <m:r>
                <m:t>总</m:t>
              </m:r>
              <m:r>
                <m:t>大</m:t>
              </m:r>
            </m:sub>
          </m:sSub>
          <m:r>
            <m:t>=</m:t>
          </m:r>
          <m:f>
            <m:num>
              <m:r>
                <w:rPr>
                  <w:rFonts w:ascii="Cambria Math" w:hAnsi="Cambria Math"/>
                  <w:sz w:val="24"/>
                  <w:szCs w:val="24"/>
                </w:rPr>
                <m:t>U</m:t>
              </m:r>
            </m:num>
            <m:den>
              <m:sSub>
                <m:e>
                  <m:r>
                    <w:rPr>
                      <w:rFonts w:ascii="Cambria Math" w:hAnsi="Cambria Math"/>
                      <w:sz w:val="24"/>
                      <w:szCs w:val="24"/>
                    </w:rPr>
                    <m:t>I</m:t>
                  </m:r>
                </m:e>
                <m:sub>
                  <m:r>
                    <w:rPr>
                      <w:rFonts w:ascii="Cambria Math" w:hAnsi="Cambria Math"/>
                      <w:sz w:val="24"/>
                      <w:szCs w:val="24"/>
                    </w:rPr>
                    <m:t>大</m:t>
                  </m:r>
                </m:sub>
              </m:sSub>
            </m:den>
          </m:f>
          <m:r>
            <m:t>=</m:t>
          </m:r>
          <m:f>
            <m:num>
              <m:r>
                <w:rPr>
                  <w:rFonts w:ascii="Cambria Math" w:hAnsi="Cambria Math"/>
                  <w:sz w:val="24"/>
                  <w:szCs w:val="24"/>
                </w:rPr>
                <m:t>18</m:t>
              </m:r>
              <m:r>
                <w:rPr>
                  <w:rFonts w:ascii="Cambria Math" w:hAnsi="Cambria Math"/>
                  <w:sz w:val="24"/>
                  <w:szCs w:val="24"/>
                </w:rPr>
                <m:t>V</m:t>
              </m:r>
            </m:num>
            <m:den>
              <m:r>
                <w:rPr>
                  <w:rFonts w:ascii="Cambria Math" w:hAnsi="Cambria Math"/>
                  <w:sz w:val="24"/>
                  <w:szCs w:val="24"/>
                </w:rPr>
                <m:t>0.6</m:t>
              </m:r>
              <m:r>
                <w:rPr>
                  <w:rFonts w:ascii="Cambria Math" w:hAnsi="Cambria Math"/>
                  <w:sz w:val="24"/>
                  <w:szCs w:val="24"/>
                </w:rPr>
                <m:t>A</m:t>
              </m:r>
            </m:den>
          </m:f>
          <m:r>
            <m:t>=</m:t>
          </m:r>
          <m:r>
            <m:t>30</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开关</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，压敏电阻的阻值为</w:t>
      </w:r>
      <w:r>
        <w:rPr>
          <w:rFonts w:ascii="SimSun" w:eastAsia="SimSun" w:hAnsi="SimSun" w:cs="SimSun"/>
          <w:kern w:val="0"/>
          <w:szCs w:val="21"/>
        </w:rPr>
        <w:br/>
      </w:r>
      <m:oMathPara>
        <m:oMathParaPr>
          <m:jc m:val="left"/>
        </m:oMathParaPr>
        <m:oMath>
          <m:sSub>
            <m:e>
              <m:r>
                <m:t>R</m:t>
              </m:r>
            </m:e>
            <m:sub>
              <m:r>
                <m:t>a</m:t>
              </m:r>
            </m:sub>
          </m:sSub>
          <m:r>
            <m:t>=</m:t>
          </m:r>
          <m:sSub>
            <m:e>
              <m:r>
                <m:t>R</m:t>
              </m:r>
            </m:e>
            <m:sub>
              <m:r>
                <m:t>总</m:t>
              </m:r>
              <m:r>
                <m:t>大</m:t>
              </m:r>
            </m:sub>
          </m:sSub>
          <m:r>
            <m:t>−</m:t>
          </m:r>
          <m:sSub>
            <m:e>
              <m:r>
                <m:t>R</m:t>
              </m:r>
            </m:e>
            <m:sub>
              <m:r>
                <m:t>1</m:t>
              </m:r>
            </m:sub>
          </m:sSub>
          <m:r>
            <m:t>=</m:t>
          </m:r>
          <m:r>
            <m:t>30</m:t>
          </m:r>
          <m:r>
            <m:t>Ω</m:t>
          </m:r>
          <m:r>
            <m:t>−</m:t>
          </m:r>
          <m:r>
            <m:t>10</m:t>
          </m:r>
          <m:r>
            <m:t>Ω</m:t>
          </m:r>
          <m:r>
            <m:t>=</m:t>
          </m:r>
          <m:r>
            <m:t>20</m:t>
          </m:r>
          <m:r>
            <m:t>Ω</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由图乙可知，压敏电阻受到的压力为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N</w:t>
      </w:r>
      <w:r>
        <w:rPr>
          <w:rFonts w:ascii="SimSun" w:eastAsia="SimSun" w:hAnsi="SimSun" w:cs="SimSun"/>
          <w:kern w:val="0"/>
          <w:szCs w:val="21"/>
        </w:rPr>
        <w:t>，容器中液体的重力为</w:t>
      </w:r>
      <m:oMathPara>
        <m:oMathParaPr>
          <m:jc m:val="left"/>
        </m:oMathParaPr>
        <m:oMath>
          <m:sSub>
            <m:e>
              <m:r>
                <m:t>G</m:t>
              </m:r>
            </m:e>
            <m:sub>
              <m:r>
                <m:t>a</m:t>
              </m:r>
            </m:sub>
          </m:sSub>
          <m:r>
            <m:t>=</m:t>
          </m:r>
          <m:r>
            <m:t>12</m:t>
          </m:r>
          <m:r>
            <m:t>N</m:t>
          </m:r>
        </m:oMath>
      </m:oMathPara>
      <w:r>
        <w:rPr>
          <w:rFonts w:ascii="SimSun" w:eastAsia="SimSun" w:hAnsi="SimSun" w:cs="SimSun"/>
          <w:kern w:val="0"/>
          <w:szCs w:val="21"/>
        </w:rPr>
        <w:t>，容器中液体的密度为：</w:t>
      </w:r>
      <w:r>
        <w:rPr>
          <w:rFonts w:ascii="SimSun" w:eastAsia="SimSun" w:hAnsi="SimSun" w:cs="SimSun"/>
          <w:kern w:val="0"/>
          <w:szCs w:val="21"/>
        </w:rPr>
        <w:br/>
      </w:r>
      <m:oMathPara>
        <m:oMathParaPr>
          <m:jc m:val="left"/>
        </m:oMathParaPr>
        <m:oMath>
          <m:sSub>
            <m:e>
              <m:r>
                <m:t>ρ</m:t>
              </m:r>
            </m:e>
            <m:sub>
              <m:r>
                <m:t>a</m:t>
              </m:r>
            </m:sub>
          </m:sSub>
          <m:r>
            <m:t>=</m:t>
          </m:r>
          <m:f>
            <m:num>
              <m:sSub>
                <m:e>
                  <m:r>
                    <w:rPr>
                      <w:rFonts w:ascii="Cambria Math" w:hAnsi="Cambria Math"/>
                      <w:sz w:val="24"/>
                      <w:szCs w:val="24"/>
                    </w:rPr>
                    <m:t>m</m:t>
                  </m:r>
                </m:e>
                <m:sub>
                  <m:r>
                    <w:rPr>
                      <w:rFonts w:ascii="Cambria Math" w:hAnsi="Cambria Math"/>
                      <w:sz w:val="24"/>
                      <w:szCs w:val="24"/>
                    </w:rPr>
                    <m:t>a</m:t>
                  </m:r>
                </m:sub>
              </m:sSub>
            </m:num>
            <m:den>
              <m:r>
                <w:rPr>
                  <w:rFonts w:ascii="Cambria Math" w:hAnsi="Cambria Math"/>
                  <w:sz w:val="24"/>
                  <w:szCs w:val="24"/>
                </w:rPr>
                <m:t>V</m:t>
              </m:r>
            </m:den>
          </m:f>
          <m:r>
            <m:t>=</m:t>
          </m:r>
          <m:f>
            <m:num>
              <m:sSub>
                <m:e>
                  <m:r>
                    <w:rPr>
                      <w:rFonts w:ascii="Cambria Math" w:hAnsi="Cambria Math"/>
                      <w:sz w:val="24"/>
                      <w:szCs w:val="24"/>
                    </w:rPr>
                    <m:t>G</m:t>
                  </m:r>
                </m:e>
                <m:sub>
                  <m:r>
                    <w:rPr>
                      <w:rFonts w:ascii="Cambria Math" w:hAnsi="Cambria Math"/>
                      <w:sz w:val="24"/>
                      <w:szCs w:val="24"/>
                    </w:rPr>
                    <m:t>a</m:t>
                  </m:r>
                </m:sub>
              </m:sSub>
            </m:num>
            <m:den>
              <m:r>
                <w:rPr>
                  <w:rFonts w:ascii="Cambria Math" w:hAnsi="Cambria Math"/>
                  <w:sz w:val="24"/>
                  <w:szCs w:val="24"/>
                </w:rPr>
                <m:t>g</m:t>
              </m:r>
              <m:r>
                <w:rPr>
                  <w:rFonts w:ascii="Cambria Math" w:hAnsi="Cambria Math"/>
                  <w:sz w:val="24"/>
                  <w:szCs w:val="24"/>
                </w:rPr>
                <m:t>V</m:t>
              </m:r>
            </m:den>
          </m:f>
          <m:r>
            <m:t>=</m:t>
          </m:r>
          <m:f>
            <m:num>
              <m:r>
                <w:rPr>
                  <w:rFonts w:ascii="Cambria Math" w:hAnsi="Cambria Math"/>
                  <w:sz w:val="24"/>
                  <w:szCs w:val="24"/>
                </w:rPr>
                <m:t>12</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r>
                <w:rPr>
                  <w:rFonts w:ascii="Cambria Math" w:hAnsi="Cambria Math"/>
                  <w:sz w:val="24"/>
                  <w:szCs w:val="24"/>
                </w:rPr>
                <m:t>1000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6</m:t>
                  </m:r>
                </m:sup>
              </m:sSup>
              <m:sSup>
                <m:e>
                  <m:r>
                    <w:rPr>
                      <w:rFonts w:ascii="Cambria Math" w:hAnsi="Cambria Math"/>
                      <w:sz w:val="24"/>
                      <w:szCs w:val="24"/>
                    </w:rPr>
                    <m:t>m</m:t>
                  </m:r>
                </m:e>
                <m:sup>
                  <m:r>
                    <w:rPr>
                      <w:rFonts w:ascii="Cambria Math" w:hAnsi="Cambria Math"/>
                      <w:sz w:val="24"/>
                      <w:szCs w:val="24"/>
                    </w:rPr>
                    <m:t>3</m:t>
                  </m:r>
                </m:sup>
              </m:sSup>
            </m:den>
          </m:f>
          <m:r>
            <m:t>=</m:t>
          </m:r>
          <m:r>
            <m:t>1.2</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开关</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b</w:t>
      </w:r>
      <w:r>
        <w:rPr>
          <w:rFonts w:ascii="SimSun" w:eastAsia="SimSun" w:hAnsi="SimSun" w:cs="SimSun"/>
          <w:kern w:val="0"/>
          <w:szCs w:val="21"/>
        </w:rPr>
        <w:t>，压敏电阻的阻值为</w:t>
      </w:r>
      <w:r>
        <w:rPr>
          <w:rFonts w:ascii="SimSun" w:eastAsia="SimSun" w:hAnsi="SimSun" w:cs="SimSun"/>
          <w:kern w:val="0"/>
          <w:szCs w:val="21"/>
        </w:rPr>
        <w:br/>
      </w:r>
      <m:oMathPara>
        <m:oMathParaPr>
          <m:jc m:val="left"/>
        </m:oMathParaPr>
        <m:oMath>
          <m:sSub>
            <m:e>
              <m:r>
                <m:t>R</m:t>
              </m:r>
            </m:e>
            <m:sub>
              <m:r>
                <m:t>b</m:t>
              </m:r>
            </m:sub>
          </m:sSub>
          <m:r>
            <m:t>=</m:t>
          </m:r>
          <m:sSub>
            <m:e>
              <m:r>
                <m:t>R</m:t>
              </m:r>
            </m:e>
            <m:sub>
              <m:r>
                <m:t>总</m:t>
              </m:r>
              <m:r>
                <m:t>大</m:t>
              </m:r>
            </m:sub>
          </m:sSub>
          <m:r>
            <m:t>−</m:t>
          </m:r>
          <m:sSub>
            <m:e>
              <m:r>
                <m:t>R</m:t>
              </m:r>
            </m:e>
            <m:sub>
              <m:r>
                <m:t>2</m:t>
              </m:r>
            </m:sub>
          </m:sSub>
          <m:r>
            <m:t>=</m:t>
          </m:r>
          <m:r>
            <m:t>30</m:t>
          </m:r>
          <m:r>
            <m:t>Ω</m:t>
          </m:r>
          <m:r>
            <m:t>−</m:t>
          </m:r>
          <m:r>
            <m:t>20</m:t>
          </m:r>
          <m:r>
            <m:t>Ω</m:t>
          </m:r>
          <m:r>
            <m:t>=</m:t>
          </m:r>
          <m:r>
            <m:t>10</m:t>
          </m:r>
          <m:r>
            <m:t>Ω</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由图乙可知，压敏电阻受到的压力为</w:t>
      </w:r>
      <w:r>
        <w:rPr>
          <w:rFonts w:ascii="Times New Roman" w:eastAsia="Times New Roman" w:hAnsi="Times New Roman" w:cs="Times New Roman"/>
          <w:kern w:val="0"/>
          <w:szCs w:val="21"/>
        </w:rPr>
        <w:t>14</w:t>
      </w:r>
      <w:r>
        <w:rPr>
          <w:rFonts w:ascii="Times New Roman" w:eastAsia="Times New Roman" w:hAnsi="Times New Roman" w:cs="Times New Roman"/>
          <w:i/>
          <w:iCs/>
          <w:kern w:val="0"/>
          <w:szCs w:val="21"/>
        </w:rPr>
        <w:t>N</w:t>
      </w:r>
      <w:r>
        <w:rPr>
          <w:rFonts w:ascii="SimSun" w:eastAsia="SimSun" w:hAnsi="SimSun" w:cs="SimSun"/>
          <w:kern w:val="0"/>
          <w:szCs w:val="21"/>
        </w:rPr>
        <w:t>，容器中液体的重力为</w:t>
      </w:r>
      <m:oMathPara>
        <m:oMathParaPr>
          <m:jc m:val="left"/>
        </m:oMathParaPr>
        <m:oMath>
          <m:sSub>
            <m:e>
              <m:r>
                <m:t>G</m:t>
              </m:r>
            </m:e>
            <m:sub>
              <m:r>
                <m:t>b</m:t>
              </m:r>
            </m:sub>
          </m:sSub>
          <m:r>
            <m:t>=</m:t>
          </m:r>
          <m:r>
            <m:t>14</m:t>
          </m:r>
          <m:r>
            <m:t>N</m:t>
          </m:r>
        </m:oMath>
      </m:oMathPara>
      <w:r>
        <w:rPr>
          <w:rFonts w:ascii="SimSun" w:eastAsia="SimSun" w:hAnsi="SimSun" w:cs="SimSun"/>
          <w:kern w:val="0"/>
          <w:szCs w:val="21"/>
        </w:rPr>
        <w:t>，容器中液体的密度为</w:t>
      </w:r>
      <w:r>
        <w:rPr>
          <w:rFonts w:ascii="SimSun" w:eastAsia="SimSun" w:hAnsi="SimSun" w:cs="SimSun"/>
          <w:kern w:val="0"/>
          <w:szCs w:val="21"/>
        </w:rPr>
        <w:br/>
      </w:r>
      <m:oMathPara>
        <m:oMathParaPr>
          <m:jc m:val="left"/>
        </m:oMathParaPr>
        <m:oMath>
          <m:sSub>
            <m:e>
              <m:r>
                <m:t>ρ</m:t>
              </m:r>
            </m:e>
            <m:sub>
              <m:r>
                <m:t>b</m:t>
              </m:r>
            </m:sub>
          </m:sSub>
          <m:r>
            <m:t>=</m:t>
          </m:r>
          <m:f>
            <m:num>
              <m:sSub>
                <m:e>
                  <m:r>
                    <w:rPr>
                      <w:rFonts w:ascii="Cambria Math" w:hAnsi="Cambria Math"/>
                      <w:sz w:val="24"/>
                      <w:szCs w:val="24"/>
                    </w:rPr>
                    <m:t>m</m:t>
                  </m:r>
                </m:e>
                <m:sub>
                  <m:r>
                    <w:rPr>
                      <w:rFonts w:ascii="Cambria Math" w:hAnsi="Cambria Math"/>
                      <w:sz w:val="24"/>
                      <w:szCs w:val="24"/>
                    </w:rPr>
                    <m:t>b</m:t>
                  </m:r>
                </m:sub>
              </m:sSub>
            </m:num>
            <m:den>
              <m:r>
                <w:rPr>
                  <w:rFonts w:ascii="Cambria Math" w:hAnsi="Cambria Math"/>
                  <w:sz w:val="24"/>
                  <w:szCs w:val="24"/>
                </w:rPr>
                <m:t>V</m:t>
              </m:r>
            </m:den>
          </m:f>
          <m:r>
            <m:t>=</m:t>
          </m:r>
          <m:f>
            <m:num>
              <m:sSub>
                <m:e>
                  <m:r>
                    <w:rPr>
                      <w:rFonts w:ascii="Cambria Math" w:hAnsi="Cambria Math"/>
                      <w:sz w:val="24"/>
                      <w:szCs w:val="24"/>
                    </w:rPr>
                    <m:t>G</m:t>
                  </m:r>
                </m:e>
                <m:sub>
                  <m:r>
                    <w:rPr>
                      <w:rFonts w:ascii="Cambria Math" w:hAnsi="Cambria Math"/>
                      <w:sz w:val="24"/>
                      <w:szCs w:val="24"/>
                    </w:rPr>
                    <m:t>b</m:t>
                  </m:r>
                </m:sub>
              </m:sSub>
            </m:num>
            <m:den>
              <m:r>
                <w:rPr>
                  <w:rFonts w:ascii="Cambria Math" w:hAnsi="Cambria Math"/>
                  <w:sz w:val="24"/>
                  <w:szCs w:val="24"/>
                </w:rPr>
                <m:t>g</m:t>
              </m:r>
              <m:r>
                <w:rPr>
                  <w:rFonts w:ascii="Cambria Math" w:hAnsi="Cambria Math"/>
                  <w:sz w:val="24"/>
                  <w:szCs w:val="24"/>
                </w:rPr>
                <m:t>V</m:t>
              </m:r>
            </m:den>
          </m:f>
          <m:r>
            <m:t>=</m:t>
          </m:r>
          <m:f>
            <m:num>
              <m:r>
                <w:rPr>
                  <w:rFonts w:ascii="Cambria Math" w:hAnsi="Cambria Math"/>
                  <w:sz w:val="24"/>
                  <w:szCs w:val="24"/>
                </w:rPr>
                <m:t>14</m:t>
              </m:r>
              <m:r>
                <w:rPr>
                  <w:rFonts w:ascii="Cambria Math" w:hAnsi="Cambria Math"/>
                  <w:sz w:val="24"/>
                  <w:szCs w:val="24"/>
                </w:rPr>
                <m:t>N</m:t>
              </m:r>
            </m:num>
            <m:den>
              <m:r>
                <w:rPr>
                  <w:rFonts w:ascii="Cambria Math" w:hAnsi="Cambria Math"/>
                  <w:sz w:val="24"/>
                  <w:szCs w:val="24"/>
                </w:rPr>
                <m:t>10</m:t>
              </m:r>
              <m:r>
                <w:rPr>
                  <w:rFonts w:ascii="Cambria Math" w:hAnsi="Cambria Math"/>
                  <w:sz w:val="24"/>
                  <w:szCs w:val="24"/>
                </w:rPr>
                <m:t>N</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r>
                <w:rPr>
                  <w:rFonts w:ascii="Cambria Math" w:hAnsi="Cambria Math"/>
                  <w:sz w:val="24"/>
                  <w:szCs w:val="24"/>
                </w:rPr>
                <m:t>×</m:t>
              </m:r>
              <m:r>
                <w:rPr>
                  <w:rFonts w:ascii="Cambria Math" w:hAnsi="Cambria Math"/>
                  <w:sz w:val="24"/>
                  <w:szCs w:val="24"/>
                </w:rPr>
                <m:t>1000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6</m:t>
                  </m:r>
                </m:sup>
              </m:sSup>
              <m:sSup>
                <m:e>
                  <m:r>
                    <w:rPr>
                      <w:rFonts w:ascii="Cambria Math" w:hAnsi="Cambria Math"/>
                      <w:sz w:val="24"/>
                      <w:szCs w:val="24"/>
                    </w:rPr>
                    <m:t>m</m:t>
                  </m:r>
                </m:e>
                <m:sup>
                  <m:r>
                    <w:rPr>
                      <w:rFonts w:ascii="Cambria Math" w:hAnsi="Cambria Math"/>
                      <w:sz w:val="24"/>
                      <w:szCs w:val="24"/>
                    </w:rPr>
                    <m:t>3</m:t>
                  </m:r>
                </m:sup>
              </m:sSup>
            </m:den>
          </m:f>
          <m:r>
            <m:t>=</m:t>
          </m:r>
          <m:r>
            <m:t>1.4</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Para>
        <m:oMathParaPr>
          <m:jc m:val="left"/>
        </m:oMathParaPr>
        <m:oMath>
          <m:r>
            <m:t>1.4</m:t>
          </m:r>
          <m:r>
            <m:t>×</m:t>
          </m:r>
          <m:sSup>
            <m:e>
              <m:r>
                <m:t>10</m:t>
              </m:r>
            </m:e>
            <m:sup>
              <m:r>
                <m:t>3</m:t>
              </m:r>
            </m:sup>
          </m:sSup>
          <m:r>
            <m:t>k</m:t>
          </m:r>
          <m:r>
            <m:t>g</m:t>
          </m:r>
          <m:r>
            <m:t>/</m:t>
          </m:r>
          <m:sSup>
            <m:e>
              <m:r>
                <m:t>m</m:t>
              </m:r>
            </m:e>
            <m:sup>
              <m:r>
                <m:t>3</m:t>
              </m:r>
            </m:sup>
          </m:sSup>
          <m:r>
            <m:t>&gt;</m:t>
          </m:r>
          <m:r>
            <m:t>1.2</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所以本装置能测量的最大液体密度是</w:t>
      </w:r>
      <m:oMathPara>
        <m:oMathParaPr>
          <m:jc m:val="left"/>
        </m:oMathParaPr>
        <m:oMath>
          <m:r>
            <m:t>1.4</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定值电阻</w:t>
      </w:r>
      <m:oMathPara>
        <m:oMathParaPr>
          <m:jc m:val="left"/>
        </m:oMathParaPr>
        <m:oMath>
          <m:sSub>
            <m:e>
              <m:r>
                <m:t>R</m:t>
              </m:r>
            </m:e>
            <m:sub>
              <m:r>
                <m:t>1</m:t>
              </m:r>
            </m:sub>
          </m:sSub>
        </m:oMath>
      </m:oMathPara>
      <w:r>
        <w:rPr>
          <w:rFonts w:ascii="SimSun" w:eastAsia="SimSun" w:hAnsi="SimSun" w:cs="SimSun"/>
          <w:kern w:val="0"/>
          <w:szCs w:val="21"/>
        </w:rPr>
        <w:t>的阻值是</w:t>
      </w:r>
      <m:oMathPara>
        <m:oMathParaPr>
          <m:jc m:val="left"/>
        </m:oMathParaPr>
        <m:oMath>
          <m:r>
            <m:t>10</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，容器装满水时，电路消耗的总功率是</w:t>
      </w:r>
      <m:oMathPara>
        <m:oMathParaPr>
          <m:jc m:val="left"/>
        </m:oMathParaPr>
        <m:oMath>
          <m:r>
            <m:t>8.1</m:t>
          </m:r>
          <m:r>
            <m:t>W</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在电路安全的前提下，本装置能测量的最大液体密度是</w:t>
      </w:r>
      <m:oMathPara>
        <m:oMathParaPr>
          <m:jc m:val="left"/>
        </m:oMathParaPr>
        <m:oMath>
          <m:r>
            <m:t>1.4</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当开关</w:t>
      </w:r>
      <m:oMathPara>
        <m:oMathParaPr>
          <m:jc m:val="left"/>
        </m:oMathParaPr>
        <m:oMath>
          <m:sSub>
            <m:e>
              <m:r>
                <m:t>S</m:t>
              </m:r>
            </m:e>
            <m:sub>
              <m:r>
                <m:t>1</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和</w:t>
      </w:r>
      <w:r>
        <w:rPr>
          <w:rFonts w:ascii="Times New Roman" w:eastAsia="Times New Roman" w:hAnsi="Times New Roman" w:cs="Times New Roman"/>
          <w:i/>
          <w:iCs/>
          <w:kern w:val="0"/>
          <w:szCs w:val="21"/>
        </w:rPr>
        <w:t>R</w:t>
      </w:r>
      <w:r>
        <w:rPr>
          <w:rFonts w:ascii="SimSun" w:eastAsia="SimSun" w:hAnsi="SimSun" w:cs="SimSun"/>
          <w:kern w:val="0"/>
          <w:szCs w:val="21"/>
        </w:rPr>
        <w:t>串联接入电路，根据欧姆定律计算电路的总电阻值，由串联电路规律计算</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由密度公式计算水的质量，根据</w:t>
      </w:r>
      <m:oMathPara>
        <m:oMathParaPr>
          <m:jc m:val="left"/>
        </m:oMathParaPr>
        <m:oMath>
          <m:r>
            <m:t>G</m:t>
          </m:r>
          <m:r>
            <m:t>=</m:t>
          </m:r>
          <m:r>
            <m:t>m</m:t>
          </m:r>
          <m:r>
            <m:t>g</m:t>
          </m:r>
        </m:oMath>
      </m:oMathPara>
      <w:r>
        <w:rPr>
          <w:rFonts w:ascii="SimSun" w:eastAsia="SimSun" w:hAnsi="SimSun" w:cs="SimSun"/>
          <w:kern w:val="0"/>
          <w:szCs w:val="21"/>
        </w:rPr>
        <w:t>计算水的重力，轻质柱形容器重力不计可知压敏电阻所受压力等于水的重力；由乙图可知压敏电阻阻值，根据串联电路规律和</w:t>
      </w:r>
      <m:oMathPara>
        <m:oMathParaPr>
          <m:jc m:val="left"/>
        </m:oMathParaPr>
        <m:oMath>
          <m:r>
            <m:t>P</m:t>
          </m:r>
          <m:r>
            <m:t>=</m:t>
          </m:r>
          <m:r>
            <m:t>U</m:t>
          </m:r>
          <m:r>
            <m:t>I</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计算电路消耗的总功率；</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根据电流表量程可知电路的最大电流，压敏电阻的阻值最小，结合乙图可知压敏电阻所受压力最大，据此可知液体密度最大；根据串联电阻规律可得开关</w:t>
      </w:r>
      <m:oMathPara>
        <m:oMathParaPr>
          <m:jc m:val="left"/>
        </m:oMathParaPr>
        <m:oMath>
          <m:sSub>
            <m:e>
              <m:r>
                <m:t>S</m:t>
              </m:r>
            </m:e>
            <m:sub>
              <m:r>
                <m:t>1</m:t>
              </m:r>
            </m:sub>
          </m:sSub>
        </m:oMath>
      </m:oMathPara>
      <w:r>
        <w:rPr>
          <w:rFonts w:ascii="SimSun" w:eastAsia="SimSun" w:hAnsi="SimSun" w:cs="SimSun"/>
          <w:kern w:val="0"/>
          <w:szCs w:val="21"/>
        </w:rPr>
        <w:t>分别接</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时压敏电阻的阻值，由图乙可知对应压力值，据此计算液体密度，比较可得本装置能测量的最大液体密度。</w:t>
      </w:r>
      <w:r>
        <w:rPr>
          <w:rFonts w:ascii="SimSun" w:eastAsia="SimSun" w:hAnsi="SimSun" w:cs="SimSun"/>
          <w:kern w:val="0"/>
          <w:szCs w:val="21"/>
        </w:rPr>
        <w:br/>
      </w:r>
      <w:r>
        <w:rPr>
          <w:rFonts w:ascii="SimSun" w:eastAsia="SimSun" w:hAnsi="SimSun" w:cs="SimSun"/>
          <w:kern w:val="0"/>
          <w:szCs w:val="21"/>
        </w:rPr>
        <w:t>本题考查串联电路规律、欧姆定律、电功率和密度公式等知识，综合成程度较大，难度中等。</w:t>
      </w:r>
    </w:p>
    <w:sectPr w:rsidSect="00AC1539">
      <w:headerReference w:type="default" r:id="rId32"/>
      <w:footerReference w:type="default" r:id="rId33"/>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header" Target="header1.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2e704e83e-08a5-4407-946b-53b10adf1f44;7664850e4-73ea-4ae3-91c3-8fa89ba52efb,bd82fce16-ff38-4e18-a32b-b25e89fa6b7c,1b90c8856-1085-4adc-be1e-6e45e64c1d30,22855ce50-c5a5-42ff-b13e-028f5fe8d770,c4e106380-720e-4dde-9146-b6b463dfe5f6,2557aa187-18f4-411f-83c4-aedab5801129,f770d9209-f0ae-4672-baa0-6d0b3386cf57,2e42233b7-aefb-470e-9d32-e2d1c74011c6,b2b1fc1b0-6ce2-4f65-9e40-eccd8f867860,c9a79d4f5-a4d4-4a68-a6a7-e1dab538a4d2,c4a58e03f-ba36-43f4-98db-7275726265a2,86c415d11-7b16-4638-9276-eaacda196618,9be747502-646d-4501-b2ae-7d2c4a758b12,383398575-5611-4f00-be79-d3e59c4d931e,c3e0b738b-e404-4014-a995-49a4d4085d82,2807f7ae0-f80c-455c-8466-22f09c4a0024,a8f3c535b-6ab9-43c9-8bbe-2d8f749f7777,3a96f8552-adc4-4d73-a172-e2a4a5edbd80,8a539eb96-83d7-4dfc-976b-4169da25d466,6cf0ec9ee-1573-4e57-bc0e-62dc590a4fdd,1d425dbc4-d0c9-41ed-b3a0-19cfe47a77b0,</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e4aed4d0-a2e9-4c93-a9f0-21853c95c26b}">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