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9E45"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2025</w:t>
      </w:r>
      <w:r>
        <w:rPr>
          <w:rFonts w:ascii="宋体" w:cs="宋体"/>
          <w:b/>
          <w:sz w:val="32"/>
        </w:rPr>
        <w:t>年河北省石家庄四十八中中考物理</w:t>
      </w:r>
      <w:proofErr w:type="gramStart"/>
      <w:r>
        <w:rPr>
          <w:rFonts w:ascii="宋体" w:cs="宋体"/>
          <w:b/>
          <w:sz w:val="32"/>
        </w:rPr>
        <w:t>一</w:t>
      </w:r>
      <w:proofErr w:type="gramEnd"/>
      <w:r>
        <w:rPr>
          <w:rFonts w:ascii="宋体" w:cs="宋体"/>
          <w:b/>
          <w:sz w:val="32"/>
        </w:rPr>
        <w:t>模试卷</w:t>
      </w:r>
    </w:p>
    <w:p w14:paraId="5B2387D8"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34FE2D02" w14:textId="3B5929B2" w:rsidR="0042751D" w:rsidRDefault="00000000">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3ec5cd3-3a8d-46fc-9c6d-c3cfd93a2e35"/>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38AFA3D" wp14:editId="15AEC6DC">
            <wp:simplePos x="0" y="0"/>
            <wp:positionH relativeFrom="column">
              <wp:align>right</wp:align>
            </wp:positionH>
            <wp:positionV relativeFrom="line">
              <wp:posOffset>76200</wp:posOffset>
            </wp:positionV>
            <wp:extent cx="1466850" cy="9144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66850" cy="914400"/>
                    </a:xfrm>
                    <a:prstGeom prst="rect">
                      <a:avLst/>
                    </a:prstGeom>
                    <a:noFill/>
                    <a:ln>
                      <a:noFill/>
                    </a:ln>
                  </pic:spPr>
                </pic:pic>
              </a:graphicData>
            </a:graphic>
          </wp:anchor>
        </w:drawing>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24</w:t>
      </w:r>
      <w:r>
        <w:rPr>
          <w:rFonts w:ascii="宋体" w:cs="宋体"/>
          <w:kern w:val="0"/>
          <w:szCs w:val="21"/>
        </w:rPr>
        <w:t>日，石家庄市</w:t>
      </w:r>
      <w:r>
        <w:rPr>
          <w:rFonts w:ascii="Times New Roman" w:eastAsia="Times New Roman" w:hAnsi="Times New Roman" w:cs="Times New Roman"/>
          <w:kern w:val="0"/>
          <w:szCs w:val="21"/>
        </w:rPr>
        <w:t>2024</w:t>
      </w:r>
      <w:r>
        <w:rPr>
          <w:rFonts w:ascii="宋体" w:cs="宋体"/>
          <w:kern w:val="0"/>
          <w:szCs w:val="21"/>
        </w:rPr>
        <w:t>年中小学生田径运动会开幕式在石家庄市第四十八中学举行，来自全市各县</w:t>
      </w:r>
      <m:oMath>
        <m:r>
          <w:rPr>
            <w:rFonts w:hAnsi="Cambria Math"/>
          </w:rPr>
          <m:t>(</m:t>
        </m:r>
      </m:oMath>
      <w:r>
        <w:rPr>
          <w:rFonts w:ascii="宋体" w:cs="宋体"/>
          <w:kern w:val="0"/>
          <w:szCs w:val="21"/>
        </w:rPr>
        <w:t>市、区</w:t>
      </w:r>
      <m:oMath>
        <m:r>
          <w:rPr>
            <w:rFonts w:hAnsi="Cambria Math"/>
          </w:rPr>
          <m:t>)</m:t>
        </m:r>
      </m:oMath>
      <w:r>
        <w:rPr>
          <w:rFonts w:ascii="宋体" w:cs="宋体"/>
          <w:kern w:val="0"/>
          <w:szCs w:val="21"/>
        </w:rPr>
        <w:t>学校代表队，运动员、参演单位近万人参加开幕式</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。关于运动会中相关数据估测正确的是</w:t>
      </w:r>
      <w:r>
        <w:rPr>
          <w:rFonts w:ascii="Times New Roman" w:eastAsia="Times New Roman" w:hAnsi="Times New Roman" w:cs="Times New Roman"/>
          <w:kern w:val="0"/>
          <w:szCs w:val="21"/>
        </w:rPr>
        <w:t>(    )</w:t>
      </w:r>
      <w:bookmarkEnd w:id="0"/>
    </w:p>
    <w:p w14:paraId="1611756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仪仗队旗手行进中一步约为</w:t>
      </w:r>
      <m:oMath>
        <m:r>
          <w:rPr>
            <w:rFonts w:hAnsi="Cambria Math"/>
          </w:rPr>
          <m:t>0.5m</m:t>
        </m:r>
      </m:oMath>
      <w:r>
        <w:tab/>
      </w:r>
      <w:r>
        <w:rPr>
          <w:rFonts w:ascii="Times New Roman" w:eastAsia="Times New Roman" w:hAnsi="Times New Roman" w:cs="Times New Roman"/>
          <w:kern w:val="0"/>
          <w:szCs w:val="21"/>
        </w:rPr>
        <w:t xml:space="preserve">B. </w:t>
      </w:r>
      <w:r>
        <w:rPr>
          <w:rFonts w:ascii="宋体" w:cs="宋体"/>
          <w:kern w:val="0"/>
          <w:szCs w:val="21"/>
        </w:rPr>
        <w:t>三人制篮球赛上所用篮球质量约为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C. </w:t>
      </w:r>
      <w:r>
        <w:rPr>
          <w:rFonts w:ascii="宋体" w:cs="宋体"/>
          <w:kern w:val="0"/>
          <w:szCs w:val="21"/>
        </w:rPr>
        <w:t>百米运动员最好成绩约为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tab/>
      </w:r>
      <w:r>
        <w:rPr>
          <w:rFonts w:ascii="Times New Roman" w:eastAsia="Times New Roman" w:hAnsi="Times New Roman" w:cs="Times New Roman"/>
          <w:kern w:val="0"/>
          <w:szCs w:val="21"/>
        </w:rPr>
        <w:t xml:space="preserve">D. </w:t>
      </w:r>
      <w:r>
        <w:rPr>
          <w:rFonts w:ascii="宋体" w:cs="宋体"/>
          <w:kern w:val="0"/>
          <w:szCs w:val="21"/>
        </w:rPr>
        <w:t>操场上温度约为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p>
    <w:p w14:paraId="36D0C0F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ce97f67-64b2-4410-834a-0c77dca7dcaf"/>
      <w:r>
        <w:rPr>
          <w:rFonts w:ascii="宋体" w:cs="宋体"/>
          <w:kern w:val="0"/>
          <w:szCs w:val="21"/>
        </w:rPr>
        <w:t>如图所示，关于声现象，下列说法正确的是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D0FB172" wp14:editId="0E176637">
            <wp:extent cx="4991100" cy="12096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991100" cy="1209675"/>
                    </a:xfrm>
                    <a:prstGeom prst="rect">
                      <a:avLst/>
                    </a:prstGeom>
                    <a:noFill/>
                    <a:ln>
                      <a:noFill/>
                    </a:ln>
                  </pic:spPr>
                </pic:pic>
              </a:graphicData>
            </a:graphic>
          </wp:inline>
        </w:drawing>
      </w:r>
      <w:bookmarkEnd w:id="1"/>
    </w:p>
    <w:p w14:paraId="0186819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甲图：乒乓球可以被发声的音叉弹开，若在月球上进行此实验乒乓球也能被弹开，但是听不见声音</w:t>
      </w:r>
      <w:r>
        <w:br/>
      </w:r>
      <w:r>
        <w:rPr>
          <w:rFonts w:ascii="Times New Roman" w:eastAsia="Times New Roman" w:hAnsi="Times New Roman" w:cs="Times New Roman"/>
          <w:kern w:val="0"/>
          <w:szCs w:val="21"/>
        </w:rPr>
        <w:t xml:space="preserve">B. </w:t>
      </w:r>
      <w:r>
        <w:rPr>
          <w:rFonts w:ascii="宋体" w:cs="宋体"/>
          <w:kern w:val="0"/>
          <w:szCs w:val="21"/>
        </w:rPr>
        <w:t>乙图：用相同的力度敲击大小不同的编钟发出声音的音调相同</w:t>
      </w:r>
      <w:r>
        <w:br/>
      </w:r>
      <w:r>
        <w:rPr>
          <w:rFonts w:ascii="Times New Roman" w:eastAsia="Times New Roman" w:hAnsi="Times New Roman" w:cs="Times New Roman"/>
          <w:kern w:val="0"/>
          <w:szCs w:val="21"/>
        </w:rPr>
        <w:t xml:space="preserve">C. </w:t>
      </w:r>
      <w:r>
        <w:rPr>
          <w:rFonts w:ascii="宋体" w:cs="宋体"/>
          <w:kern w:val="0"/>
          <w:szCs w:val="21"/>
        </w:rPr>
        <w:t>丙图：</w:t>
      </w:r>
      <w:r>
        <w:rPr>
          <w:rFonts w:ascii="Times New Roman" w:eastAsia="Times New Roman" w:hAnsi="Times New Roman" w:cs="Times New Roman"/>
          <w:i/>
          <w:iCs/>
          <w:kern w:val="0"/>
          <w:szCs w:val="21"/>
        </w:rPr>
        <w:t>B</w:t>
      </w:r>
      <w:r>
        <w:rPr>
          <w:rFonts w:ascii="宋体" w:cs="宋体"/>
          <w:kern w:val="0"/>
          <w:szCs w:val="21"/>
        </w:rPr>
        <w:t>超检查身体，是利用声波传递能量</w:t>
      </w:r>
      <w:r>
        <w:br/>
      </w:r>
      <w:r>
        <w:rPr>
          <w:rFonts w:ascii="Times New Roman" w:eastAsia="Times New Roman" w:hAnsi="Times New Roman" w:cs="Times New Roman"/>
          <w:kern w:val="0"/>
          <w:szCs w:val="21"/>
        </w:rPr>
        <w:t xml:space="preserve">D. </w:t>
      </w:r>
      <w:r>
        <w:rPr>
          <w:rFonts w:ascii="宋体" w:cs="宋体"/>
          <w:kern w:val="0"/>
          <w:szCs w:val="21"/>
        </w:rPr>
        <w:t>丙图：在靠近居民区的路段设置声音屏障，目的是在声源处减弱噪声</w:t>
      </w:r>
    </w:p>
    <w:p w14:paraId="202665DC"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bf69612e-8116-4605-bc30-7f759f8b3a23"/>
      <w:r>
        <w:rPr>
          <w:rFonts w:ascii="宋体" w:cs="宋体"/>
          <w:kern w:val="0"/>
          <w:szCs w:val="21"/>
        </w:rPr>
        <w:t>“珍爱生命，安全用电”。关于家庭电路和安全用电，下列说法正确的是</w:t>
      </w:r>
      <w:r>
        <w:rPr>
          <w:rFonts w:ascii="Times New Roman" w:eastAsia="Times New Roman" w:hAnsi="Times New Roman" w:cs="Times New Roman"/>
          <w:kern w:val="0"/>
          <w:szCs w:val="21"/>
        </w:rPr>
        <w:t>(    )</w:t>
      </w:r>
      <w:bookmarkEnd w:id="2"/>
    </w:p>
    <w:p w14:paraId="7C1E60E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家庭电路中，空气开关跳闸，一定是某处发生了短路</w:t>
      </w:r>
      <w:r>
        <w:br/>
      </w:r>
      <w:r>
        <w:rPr>
          <w:rFonts w:ascii="Times New Roman" w:eastAsia="Times New Roman" w:hAnsi="Times New Roman" w:cs="Times New Roman"/>
          <w:kern w:val="0"/>
          <w:szCs w:val="21"/>
        </w:rPr>
        <w:t xml:space="preserve">B. </w:t>
      </w:r>
      <w:r>
        <w:rPr>
          <w:rFonts w:ascii="宋体" w:cs="宋体"/>
          <w:kern w:val="0"/>
          <w:szCs w:val="21"/>
        </w:rPr>
        <w:t>使用试电笔时，手应接触笔尖金属体</w:t>
      </w:r>
      <w:r>
        <w:br/>
      </w:r>
      <w:r>
        <w:rPr>
          <w:rFonts w:ascii="Times New Roman" w:eastAsia="Times New Roman" w:hAnsi="Times New Roman" w:cs="Times New Roman"/>
          <w:kern w:val="0"/>
          <w:szCs w:val="21"/>
        </w:rPr>
        <w:t xml:space="preserve">C. </w:t>
      </w:r>
      <w:r>
        <w:rPr>
          <w:rFonts w:ascii="宋体" w:cs="宋体"/>
          <w:kern w:val="0"/>
          <w:szCs w:val="21"/>
        </w:rPr>
        <w:t>洗衣机在工作时，金属外壳应与零线相连</w:t>
      </w:r>
      <w:r>
        <w:br/>
      </w:r>
      <w:r>
        <w:rPr>
          <w:rFonts w:ascii="Times New Roman" w:eastAsia="Times New Roman" w:hAnsi="Times New Roman" w:cs="Times New Roman"/>
          <w:kern w:val="0"/>
          <w:szCs w:val="21"/>
        </w:rPr>
        <w:t xml:space="preserve">D. </w:t>
      </w:r>
      <w:r>
        <w:rPr>
          <w:rFonts w:ascii="宋体" w:cs="宋体"/>
          <w:kern w:val="0"/>
          <w:szCs w:val="21"/>
        </w:rPr>
        <w:t>同一插排上用电器不能太多，否则容易引起线路故障，甚至发生火灾</w:t>
      </w:r>
    </w:p>
    <w:p w14:paraId="34780A78"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7e56c8ed-699a-4788-8d09-0fd9aa59a9a5"/>
      <w:r>
        <w:rPr>
          <w:rFonts w:ascii="宋体" w:cs="宋体"/>
          <w:kern w:val="0"/>
          <w:szCs w:val="21"/>
        </w:rPr>
        <w:t>人类的发展离不开能源，实现“碳达峰、碳中和”是我国对世界做出的庄严承诺。综合实践活动中，同学们针对我国所采取的举措对能源的有关问题进行了讨论，下列说法正确的是</w:t>
      </w:r>
      <w:r>
        <w:rPr>
          <w:rFonts w:ascii="Times New Roman" w:eastAsia="Times New Roman" w:hAnsi="Times New Roman" w:cs="Times New Roman"/>
          <w:kern w:val="0"/>
          <w:szCs w:val="21"/>
        </w:rPr>
        <w:t>(    )</w:t>
      </w:r>
      <w:bookmarkEnd w:id="3"/>
    </w:p>
    <w:p w14:paraId="7C36749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发展可再生能源，例如太阳能电池可以将太阳能转化为化学能</w:t>
      </w:r>
      <w:r>
        <w:br/>
      </w:r>
      <w:r>
        <w:rPr>
          <w:rFonts w:ascii="Times New Roman" w:eastAsia="Times New Roman" w:hAnsi="Times New Roman" w:cs="Times New Roman"/>
          <w:kern w:val="0"/>
          <w:szCs w:val="21"/>
        </w:rPr>
        <w:t xml:space="preserve">B. </w:t>
      </w:r>
      <w:r>
        <w:rPr>
          <w:rFonts w:ascii="宋体" w:cs="宋体"/>
          <w:kern w:val="0"/>
          <w:szCs w:val="21"/>
        </w:rPr>
        <w:t>交通运输低碳转型，例如电动汽车替代燃油汽车，会增加碳的排放</w:t>
      </w:r>
      <w:r>
        <w:br/>
      </w:r>
      <w:r>
        <w:rPr>
          <w:rFonts w:ascii="Times New Roman" w:eastAsia="Times New Roman" w:hAnsi="Times New Roman" w:cs="Times New Roman"/>
          <w:kern w:val="0"/>
          <w:szCs w:val="21"/>
        </w:rPr>
        <w:t xml:space="preserve">C. </w:t>
      </w:r>
      <w:r>
        <w:rPr>
          <w:rFonts w:ascii="宋体" w:cs="宋体"/>
          <w:kern w:val="0"/>
          <w:szCs w:val="21"/>
        </w:rPr>
        <w:t>发展清洁能源，如水力发电将机械能转化为电能</w:t>
      </w:r>
      <w:r>
        <w:br/>
      </w:r>
      <w:r>
        <w:rPr>
          <w:rFonts w:ascii="Times New Roman" w:eastAsia="Times New Roman" w:hAnsi="Times New Roman" w:cs="Times New Roman"/>
          <w:kern w:val="0"/>
          <w:szCs w:val="21"/>
        </w:rPr>
        <w:t xml:space="preserve">D. </w:t>
      </w:r>
      <w:r>
        <w:rPr>
          <w:rFonts w:ascii="宋体" w:cs="宋体"/>
          <w:kern w:val="0"/>
          <w:szCs w:val="21"/>
        </w:rPr>
        <w:t>利用低碳能源，核电站利用核聚变释放的核能发电</w:t>
      </w:r>
    </w:p>
    <w:p w14:paraId="502373E9"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ecb1a2a-e62c-4d37-bc55-2fa4159c5f98"/>
      <w:r>
        <w:rPr>
          <w:rFonts w:ascii="宋体" w:cs="宋体"/>
          <w:kern w:val="0"/>
          <w:szCs w:val="21"/>
        </w:rPr>
        <w:t>某中学开展了《我进厨房》实践活动，小</w:t>
      </w:r>
      <w:proofErr w:type="gramStart"/>
      <w:r>
        <w:rPr>
          <w:rFonts w:ascii="宋体" w:cs="宋体"/>
          <w:kern w:val="0"/>
          <w:szCs w:val="21"/>
        </w:rPr>
        <w:t>西观察</w:t>
      </w:r>
      <w:proofErr w:type="gramEnd"/>
      <w:r>
        <w:rPr>
          <w:rFonts w:ascii="宋体" w:cs="宋体"/>
          <w:kern w:val="0"/>
          <w:szCs w:val="21"/>
        </w:rPr>
        <w:t>到很多与物态变化相关的现象，下列说法正确的是</w:t>
      </w:r>
      <w:r>
        <w:rPr>
          <w:rFonts w:ascii="Times New Roman" w:eastAsia="Times New Roman" w:hAnsi="Times New Roman" w:cs="Times New Roman"/>
          <w:kern w:val="0"/>
          <w:szCs w:val="21"/>
        </w:rPr>
        <w:t>(    )</w:t>
      </w:r>
      <w:bookmarkEnd w:id="4"/>
    </w:p>
    <w:p w14:paraId="7B228E2D"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proofErr w:type="gramStart"/>
      <w:r>
        <w:rPr>
          <w:rFonts w:ascii="宋体" w:cs="宋体"/>
          <w:kern w:val="0"/>
          <w:szCs w:val="21"/>
        </w:rPr>
        <w:t>手被刚从冷冻室拿出来的冻肉“粘”住</w:t>
      </w:r>
      <w:proofErr w:type="gramEnd"/>
      <w:r>
        <w:rPr>
          <w:rFonts w:ascii="宋体" w:cs="宋体"/>
          <w:kern w:val="0"/>
          <w:szCs w:val="21"/>
        </w:rPr>
        <w:t>，这是凝华现象</w:t>
      </w:r>
      <w:r>
        <w:br/>
      </w:r>
      <w:r>
        <w:rPr>
          <w:rFonts w:ascii="Times New Roman" w:eastAsia="Times New Roman" w:hAnsi="Times New Roman" w:cs="Times New Roman"/>
          <w:kern w:val="0"/>
          <w:szCs w:val="21"/>
        </w:rPr>
        <w:t xml:space="preserve">B. </w:t>
      </w:r>
      <w:proofErr w:type="gramStart"/>
      <w:r>
        <w:rPr>
          <w:rFonts w:ascii="宋体" w:cs="宋体"/>
          <w:kern w:val="0"/>
          <w:szCs w:val="21"/>
        </w:rPr>
        <w:t>冷冻室取出的冻肉表面有“白霜”，</w:t>
      </w:r>
      <w:proofErr w:type="gramEnd"/>
      <w:r>
        <w:rPr>
          <w:rFonts w:ascii="宋体" w:cs="宋体"/>
          <w:kern w:val="0"/>
          <w:szCs w:val="21"/>
        </w:rPr>
        <w:t>“</w:t>
      </w:r>
      <w:proofErr w:type="gramStart"/>
      <w:r>
        <w:rPr>
          <w:rFonts w:ascii="宋体" w:cs="宋体"/>
          <w:kern w:val="0"/>
          <w:szCs w:val="21"/>
        </w:rPr>
        <w:t>白霜”是固态</w:t>
      </w:r>
      <w:proofErr w:type="gramEnd"/>
      <w:r>
        <w:br/>
      </w:r>
      <w:r>
        <w:rPr>
          <w:rFonts w:ascii="Times New Roman" w:eastAsia="Times New Roman" w:hAnsi="Times New Roman" w:cs="Times New Roman"/>
          <w:kern w:val="0"/>
          <w:szCs w:val="21"/>
        </w:rPr>
        <w:t xml:space="preserve">C. </w:t>
      </w:r>
      <w:r>
        <w:rPr>
          <w:rFonts w:ascii="宋体" w:cs="宋体"/>
          <w:kern w:val="0"/>
          <w:szCs w:val="21"/>
        </w:rPr>
        <w:t>掀开锅盖时，小西的眼镜上蒙上了一层水雾是汽化现象</w:t>
      </w:r>
      <w:r>
        <w:br/>
      </w:r>
      <w:r>
        <w:rPr>
          <w:rFonts w:ascii="Times New Roman" w:eastAsia="Times New Roman" w:hAnsi="Times New Roman" w:cs="Times New Roman"/>
          <w:kern w:val="0"/>
          <w:szCs w:val="21"/>
        </w:rPr>
        <w:t xml:space="preserve">D. </w:t>
      </w:r>
      <w:r>
        <w:rPr>
          <w:rFonts w:ascii="宋体" w:cs="宋体"/>
          <w:kern w:val="0"/>
          <w:szCs w:val="21"/>
        </w:rPr>
        <w:t>刚出锅的汤菜热气腾腾，</w:t>
      </w:r>
      <w:proofErr w:type="gramStart"/>
      <w:r>
        <w:rPr>
          <w:rFonts w:ascii="宋体" w:cs="宋体"/>
          <w:kern w:val="0"/>
          <w:szCs w:val="21"/>
        </w:rPr>
        <w:t>小西看到的“热气”是气态</w:t>
      </w:r>
      <w:proofErr w:type="gramEnd"/>
    </w:p>
    <w:p w14:paraId="77B5610F"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09cad235-7ae5-465c-975d-09f9924dface"/>
      <w:r>
        <w:rPr>
          <w:rFonts w:ascii="宋体" w:cs="宋体"/>
          <w:kern w:val="0"/>
          <w:szCs w:val="21"/>
        </w:rPr>
        <w:t>下列有关分子动理论的说法不正确的是</w:t>
      </w:r>
      <w:r>
        <w:rPr>
          <w:rFonts w:ascii="Times New Roman" w:eastAsia="Times New Roman" w:hAnsi="Times New Roman" w:cs="Times New Roman"/>
          <w:kern w:val="0"/>
          <w:szCs w:val="21"/>
        </w:rPr>
        <w:t>(    )</w:t>
      </w:r>
      <w:bookmarkEnd w:id="5"/>
    </w:p>
    <w:p w14:paraId="0459817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槐花飘香，表明分子在不停地做无规则运动</w:t>
      </w:r>
      <w:r>
        <w:br/>
      </w:r>
      <w:r>
        <w:rPr>
          <w:rFonts w:ascii="Times New Roman" w:eastAsia="Times New Roman" w:hAnsi="Times New Roman" w:cs="Times New Roman"/>
          <w:kern w:val="0"/>
          <w:szCs w:val="21"/>
        </w:rPr>
        <w:t xml:space="preserve">B. </w:t>
      </w:r>
      <w:r>
        <w:rPr>
          <w:rFonts w:ascii="宋体" w:cs="宋体"/>
          <w:kern w:val="0"/>
          <w:szCs w:val="21"/>
        </w:rPr>
        <w:t>墨水在热水中扩散得比凉水中快，表明温度越高，分子运动越剧烈</w:t>
      </w:r>
      <w:r>
        <w:br/>
      </w:r>
      <w:r>
        <w:rPr>
          <w:rFonts w:ascii="Times New Roman" w:eastAsia="Times New Roman" w:hAnsi="Times New Roman" w:cs="Times New Roman"/>
          <w:kern w:val="0"/>
          <w:szCs w:val="21"/>
        </w:rPr>
        <w:t xml:space="preserve">C. </w:t>
      </w:r>
      <w:r>
        <w:rPr>
          <w:rFonts w:ascii="宋体" w:cs="宋体"/>
          <w:kern w:val="0"/>
          <w:szCs w:val="21"/>
        </w:rPr>
        <w:t>破镜不能重圆，是由于分子间存在斥力</w:t>
      </w:r>
      <w:r>
        <w:br/>
      </w:r>
      <w:r>
        <w:rPr>
          <w:rFonts w:ascii="Times New Roman" w:eastAsia="Times New Roman" w:hAnsi="Times New Roman" w:cs="Times New Roman"/>
          <w:kern w:val="0"/>
          <w:szCs w:val="21"/>
        </w:rPr>
        <w:t xml:space="preserve">D. </w:t>
      </w:r>
      <w:r>
        <w:rPr>
          <w:rFonts w:ascii="宋体" w:cs="宋体"/>
          <w:kern w:val="0"/>
          <w:szCs w:val="21"/>
        </w:rPr>
        <w:t>水和酒精混合后总体积变小，说明物质的分子间存在间隙</w:t>
      </w:r>
    </w:p>
    <w:p w14:paraId="78C7DC2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033dc058-d959-4b44-ad50-85c51692c5e7"/>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2B912F0" wp14:editId="01185B8E">
            <wp:simplePos x="0" y="0"/>
            <wp:positionH relativeFrom="column">
              <wp:align>right</wp:align>
            </wp:positionH>
            <wp:positionV relativeFrom="line">
              <wp:posOffset>76200</wp:posOffset>
            </wp:positionV>
            <wp:extent cx="1285875" cy="13239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85875" cy="132397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7</w:t>
      </w:r>
      <w:r>
        <w:rPr>
          <w:rFonts w:ascii="宋体" w:cs="宋体"/>
          <w:kern w:val="0"/>
          <w:szCs w:val="21"/>
        </w:rPr>
        <w:t>月</w:t>
      </w:r>
      <w:r>
        <w:rPr>
          <w:rFonts w:ascii="Times New Roman" w:eastAsia="Times New Roman" w:hAnsi="Times New Roman" w:cs="Times New Roman"/>
          <w:kern w:val="0"/>
          <w:szCs w:val="21"/>
        </w:rPr>
        <w:t>31</w:t>
      </w:r>
      <w:r>
        <w:rPr>
          <w:rFonts w:ascii="宋体" w:cs="宋体"/>
          <w:kern w:val="0"/>
          <w:szCs w:val="21"/>
        </w:rPr>
        <w:t>日，邓雅文获得</w:t>
      </w:r>
      <w:r>
        <w:rPr>
          <w:rFonts w:ascii="Times New Roman" w:eastAsia="Times New Roman" w:hAnsi="Times New Roman" w:cs="Times New Roman"/>
          <w:kern w:val="0"/>
          <w:szCs w:val="21"/>
        </w:rPr>
        <w:t>2024</w:t>
      </w:r>
      <w:r>
        <w:rPr>
          <w:rFonts w:ascii="宋体" w:cs="宋体"/>
          <w:kern w:val="0"/>
          <w:szCs w:val="21"/>
        </w:rPr>
        <w:t>年巴黎奥运会自由式小轮车女子</w:t>
      </w:r>
      <w:proofErr w:type="gramStart"/>
      <w:r>
        <w:rPr>
          <w:rFonts w:ascii="宋体" w:cs="宋体"/>
          <w:kern w:val="0"/>
          <w:szCs w:val="21"/>
        </w:rPr>
        <w:t>公园赛</w:t>
      </w:r>
      <w:proofErr w:type="gramEnd"/>
      <w:r>
        <w:rPr>
          <w:rFonts w:ascii="宋体" w:cs="宋体"/>
          <w:kern w:val="0"/>
          <w:szCs w:val="21"/>
        </w:rPr>
        <w:t>冠军，也是中国队首次在该项目上获得奥运会金牌。关于运动员在小轮车比赛时的情境，下列说法正确的是</w:t>
      </w:r>
      <w:r>
        <w:rPr>
          <w:rFonts w:ascii="Times New Roman" w:eastAsia="Times New Roman" w:hAnsi="Times New Roman" w:cs="Times New Roman"/>
          <w:kern w:val="0"/>
          <w:szCs w:val="21"/>
        </w:rPr>
        <w:t>(    )</w:t>
      </w:r>
      <w:bookmarkEnd w:id="6"/>
    </w:p>
    <w:p w14:paraId="26550FD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在水平面匀速骑行时，小轮车受到的重力等于地面对小轮车的支持力</w:t>
      </w:r>
      <w:r>
        <w:br/>
      </w:r>
      <w:r>
        <w:rPr>
          <w:rFonts w:ascii="Times New Roman" w:eastAsia="Times New Roman" w:hAnsi="Times New Roman" w:cs="Times New Roman"/>
          <w:kern w:val="0"/>
          <w:szCs w:val="21"/>
        </w:rPr>
        <w:t xml:space="preserve">B. </w:t>
      </w:r>
      <w:r>
        <w:rPr>
          <w:rFonts w:ascii="宋体" w:cs="宋体"/>
          <w:kern w:val="0"/>
          <w:szCs w:val="21"/>
        </w:rPr>
        <w:t>在水平面匀速骑行时，运动员对小轮车的压力等于地面对小轮车的支持力</w:t>
      </w:r>
      <w:r>
        <w:br/>
      </w:r>
      <w:r>
        <w:rPr>
          <w:rFonts w:ascii="Times New Roman" w:eastAsia="Times New Roman" w:hAnsi="Times New Roman" w:cs="Times New Roman"/>
          <w:kern w:val="0"/>
          <w:szCs w:val="21"/>
        </w:rPr>
        <w:t xml:space="preserve">C. </w:t>
      </w:r>
      <w:r>
        <w:rPr>
          <w:rFonts w:ascii="宋体" w:cs="宋体"/>
          <w:kern w:val="0"/>
          <w:szCs w:val="21"/>
        </w:rPr>
        <w:t>冲上斜坡时，小轮车对斜坡的压力等于斜坡对小轮车的支持力</w:t>
      </w:r>
      <w:r>
        <w:br/>
      </w:r>
      <w:r>
        <w:rPr>
          <w:rFonts w:ascii="Times New Roman" w:eastAsia="Times New Roman" w:hAnsi="Times New Roman" w:cs="Times New Roman"/>
          <w:kern w:val="0"/>
          <w:szCs w:val="21"/>
        </w:rPr>
        <w:t xml:space="preserve">D. </w:t>
      </w:r>
      <w:r>
        <w:rPr>
          <w:rFonts w:ascii="宋体" w:cs="宋体"/>
          <w:kern w:val="0"/>
          <w:szCs w:val="21"/>
        </w:rPr>
        <w:t>冲上斜坡时，运动员和小轮车受到的总重力等于斜面的支持力</w:t>
      </w:r>
      <w:r>
        <w:br/>
      </w:r>
    </w:p>
    <w:p w14:paraId="284E99E2"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4667f64-f815-437e-924e-feff1ca628ef"/>
      <w:r>
        <w:rPr>
          <w:rFonts w:ascii="宋体" w:cs="宋体"/>
          <w:kern w:val="0"/>
          <w:szCs w:val="21"/>
        </w:rPr>
        <w:t>《新能源汽车产业发展规划</w:t>
      </w:r>
      <m:oMath>
        <m:r>
          <w:rPr>
            <w:rFonts w:hAnsi="Cambria Math"/>
          </w:rPr>
          <m:t>(2021-2035</m:t>
        </m:r>
      </m:oMath>
      <w:r>
        <w:rPr>
          <w:rFonts w:ascii="宋体" w:cs="宋体"/>
          <w:kern w:val="0"/>
          <w:szCs w:val="21"/>
        </w:rPr>
        <w:t>年</w:t>
      </w:r>
      <m:oMath>
        <m:r>
          <w:rPr>
            <w:rFonts w:hAnsi="Cambria Math"/>
          </w:rPr>
          <m:t>)</m:t>
        </m:r>
      </m:oMath>
      <w:r>
        <w:rPr>
          <w:rFonts w:ascii="宋体" w:cs="宋体"/>
          <w:kern w:val="0"/>
          <w:szCs w:val="21"/>
        </w:rPr>
        <w:t>》指出：发展新能源汽车是我国从汽车大国迈向汽车强国的必由之路。下列原理图与新能源电动汽车动力装置的工作原理相同的</w:t>
      </w:r>
      <w:r>
        <w:rPr>
          <w:rFonts w:ascii="Times New Roman" w:eastAsia="Times New Roman" w:hAnsi="Times New Roman" w:cs="Times New Roman"/>
          <w:kern w:val="0"/>
          <w:szCs w:val="21"/>
        </w:rPr>
        <w:t>(    )</w:t>
      </w:r>
      <w:bookmarkEnd w:id="7"/>
    </w:p>
    <w:p w14:paraId="6A722B98"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E7D0C50" wp14:editId="3E4E159B">
            <wp:extent cx="1085850"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85850" cy="914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49FB7A8" wp14:editId="0E55902F">
            <wp:extent cx="1457325" cy="8572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57325" cy="8572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38920FD" wp14:editId="3EC32915">
            <wp:extent cx="1466850" cy="9144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66850" cy="914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00BD3AF" wp14:editId="40C4BE3C">
            <wp:extent cx="1343025" cy="12382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43025" cy="1238250"/>
                    </a:xfrm>
                    <a:prstGeom prst="rect">
                      <a:avLst/>
                    </a:prstGeom>
                    <a:noFill/>
                    <a:ln>
                      <a:noFill/>
                    </a:ln>
                  </pic:spPr>
                </pic:pic>
              </a:graphicData>
            </a:graphic>
          </wp:inline>
        </w:drawing>
      </w:r>
    </w:p>
    <w:p w14:paraId="38FF64C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9faa7f85-31fd-46c3-a8c7-2c87a57b4954"/>
      <w:r>
        <w:rPr>
          <w:rFonts w:ascii="宋体" w:cs="宋体"/>
          <w:kern w:val="0"/>
          <w:szCs w:val="21"/>
        </w:rPr>
        <w:t>用甲、乙两个滑轮组分别将两个物体在相同时间内匀速提升相同高度，拉力分别为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，此过程相关数据如图所示，则下列说法正确的是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6C2DF95" wp14:editId="0D084487">
            <wp:extent cx="3905250" cy="22383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905250" cy="2238375"/>
                    </a:xfrm>
                    <a:prstGeom prst="rect">
                      <a:avLst/>
                    </a:prstGeom>
                    <a:noFill/>
                    <a:ln>
                      <a:noFill/>
                    </a:ln>
                  </pic:spPr>
                </pic:pic>
              </a:graphicData>
            </a:graphic>
          </wp:inline>
        </w:drawing>
      </w:r>
      <w:bookmarkEnd w:id="8"/>
    </w:p>
    <w:p w14:paraId="38C9D1C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小</w:t>
      </w:r>
      <w:r>
        <w:tab/>
      </w:r>
      <w:r>
        <w:rPr>
          <w:rFonts w:ascii="Times New Roman" w:eastAsia="Times New Roman" w:hAnsi="Times New Roman" w:cs="Times New Roman"/>
          <w:kern w:val="0"/>
          <w:szCs w:val="21"/>
        </w:rPr>
        <w:t xml:space="preserve">B. </w:t>
      </w:r>
      <w:r>
        <w:rPr>
          <w:rFonts w:ascii="宋体" w:cs="宋体"/>
          <w:kern w:val="0"/>
          <w:szCs w:val="21"/>
        </w:rPr>
        <w:t>甲的机械效率更高</w:t>
      </w:r>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功率比</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的功率小</w:t>
      </w:r>
      <w:r>
        <w:tab/>
      </w:r>
      <w:r>
        <w:rPr>
          <w:rFonts w:ascii="Times New Roman" w:eastAsia="Times New Roman" w:hAnsi="Times New Roman" w:cs="Times New Roman"/>
          <w:kern w:val="0"/>
          <w:szCs w:val="21"/>
        </w:rPr>
        <w:t xml:space="preserve">D. </w:t>
      </w:r>
      <w:r>
        <w:rPr>
          <w:rFonts w:ascii="宋体" w:cs="宋体"/>
          <w:kern w:val="0"/>
          <w:szCs w:val="21"/>
        </w:rPr>
        <w:t>甲、乙装置中的两个物体重力</w:t>
      </w:r>
      <m:oMath>
        <m:sSub>
          <m:sSubPr>
            <m:ctrlPr>
              <w:rPr>
                <w:rFonts w:hAnsi="Cambria Math"/>
              </w:rPr>
            </m:ctrlPr>
          </m:sSubPr>
          <m:e>
            <m:r>
              <w:rPr>
                <w:rFonts w:hAnsi="Cambria Math"/>
              </w:rPr>
              <m:t>G</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G</m:t>
            </m:r>
          </m:e>
          <m:sub>
            <m:r>
              <w:rPr>
                <w:rFonts w:hAnsi="Cambria Math"/>
              </w:rPr>
              <m:t>2</m:t>
            </m:r>
          </m:sub>
        </m:sSub>
      </m:oMath>
      <w:r>
        <w:rPr>
          <w:rFonts w:ascii="宋体" w:cs="宋体"/>
          <w:kern w:val="0"/>
          <w:szCs w:val="21"/>
        </w:rPr>
        <w:t>大</w:t>
      </w:r>
    </w:p>
    <w:p w14:paraId="31809A1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95e86d59-a488-4cb8-af63-406c7a21b1bc"/>
      <w:r>
        <w:rPr>
          <w:rFonts w:ascii="宋体" w:cs="宋体"/>
          <w:kern w:val="0"/>
          <w:szCs w:val="21"/>
        </w:rPr>
        <w:t>如图</w:t>
      </w:r>
      <m:oMath>
        <m:r>
          <w:rPr>
            <w:rFonts w:hAnsi="Cambria Math"/>
          </w:rPr>
          <m:t>-1</m:t>
        </m:r>
      </m:oMath>
      <w:r>
        <w:rPr>
          <w:rFonts w:ascii="宋体" w:cs="宋体"/>
          <w:kern w:val="0"/>
          <w:szCs w:val="21"/>
        </w:rPr>
        <w:t>所示是物理创新小组设计的“闯红灯违规模拟记录器”，控制电路电源电压为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，电磁继电器线圈电阻为</w:t>
      </w:r>
      <m:oMath>
        <m:r>
          <w:rPr>
            <w:rFonts w:hAnsi="Cambria Math"/>
          </w:rPr>
          <m:t>10Ω</m:t>
        </m:r>
      </m:oMath>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为压敏电阻，其阻值大小</w:t>
      </w:r>
      <w:proofErr w:type="gramStart"/>
      <w:r>
        <w:rPr>
          <w:rFonts w:ascii="宋体" w:cs="宋体"/>
          <w:kern w:val="0"/>
          <w:szCs w:val="21"/>
        </w:rPr>
        <w:t>随压力</w:t>
      </w:r>
      <w:proofErr w:type="gramEnd"/>
      <w:r>
        <w:rPr>
          <w:rFonts w:ascii="Times New Roman" w:eastAsia="Times New Roman" w:hAnsi="Times New Roman" w:cs="Times New Roman"/>
          <w:i/>
          <w:iCs/>
          <w:kern w:val="0"/>
          <w:szCs w:val="21"/>
        </w:rPr>
        <w:t>F</w:t>
      </w:r>
      <w:r>
        <w:rPr>
          <w:rFonts w:ascii="宋体" w:cs="宋体"/>
          <w:kern w:val="0"/>
          <w:szCs w:val="21"/>
        </w:rPr>
        <w:t>的变化关系如图</w:t>
      </w:r>
      <m:oMath>
        <m:r>
          <w:rPr>
            <w:rFonts w:hAnsi="Cambria Math"/>
          </w:rPr>
          <m:t>-2</m:t>
        </m:r>
      </m:oMath>
      <w:r>
        <w:rPr>
          <w:rFonts w:ascii="宋体" w:cs="宋体"/>
          <w:kern w:val="0"/>
          <w:szCs w:val="21"/>
        </w:rPr>
        <w:t>所示。当光控开关接收到绿光时断开，工作电路中指示灯亮，电控照相机不工作，当光控开关接收到红光时自动闭合，且当压敏电阻受到车的压力增大到一定数值，控制电路中电流等于或大于</w:t>
      </w:r>
      <m:oMath>
        <m:r>
          <w:rPr>
            <w:rFonts w:hAnsi="Cambria Math"/>
          </w:rPr>
          <m:t>0.06A</m:t>
        </m:r>
      </m:oMath>
      <w:r>
        <w:rPr>
          <w:rFonts w:ascii="宋体" w:cs="宋体"/>
          <w:kern w:val="0"/>
          <w:szCs w:val="21"/>
        </w:rPr>
        <w:t>时，电控照相机开始拍照，</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139AA04" wp14:editId="6C3C0D0E">
            <wp:extent cx="5781675" cy="26384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781675" cy="2638425"/>
                    </a:xfrm>
                    <a:prstGeom prst="rect">
                      <a:avLst/>
                    </a:prstGeom>
                    <a:noFill/>
                    <a:ln>
                      <a:noFill/>
                    </a:ln>
                  </pic:spPr>
                </pic:pic>
              </a:graphicData>
            </a:graphic>
          </wp:inline>
        </w:drawing>
      </w:r>
      <w:bookmarkEnd w:id="9"/>
    </w:p>
    <w:p w14:paraId="2DA3B74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若要使质量较小的车闯红灯也能被拍下，可以适当减小线圈的匝数</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处是电控照相机，</w:t>
      </w:r>
      <w:r>
        <w:rPr>
          <w:rFonts w:ascii="Times New Roman" w:eastAsia="Times New Roman" w:hAnsi="Times New Roman" w:cs="Times New Roman"/>
          <w:i/>
          <w:iCs/>
          <w:kern w:val="0"/>
          <w:szCs w:val="21"/>
        </w:rPr>
        <w:t>b</w:t>
      </w:r>
      <w:r>
        <w:rPr>
          <w:rFonts w:ascii="宋体" w:cs="宋体"/>
          <w:kern w:val="0"/>
          <w:szCs w:val="21"/>
        </w:rPr>
        <w:t>处是指示灯</w:t>
      </w:r>
      <w:r>
        <w:br/>
      </w:r>
      <w:r>
        <w:rPr>
          <w:rFonts w:ascii="Times New Roman" w:eastAsia="Times New Roman" w:hAnsi="Times New Roman" w:cs="Times New Roman"/>
          <w:kern w:val="0"/>
          <w:szCs w:val="21"/>
        </w:rPr>
        <w:lastRenderedPageBreak/>
        <w:t xml:space="preserve">C. </w:t>
      </w:r>
      <w:r>
        <w:rPr>
          <w:rFonts w:ascii="宋体" w:cs="宋体"/>
          <w:kern w:val="0"/>
          <w:szCs w:val="21"/>
        </w:rPr>
        <w:t>当控制电路中电流等于</w:t>
      </w:r>
      <m:oMath>
        <m:r>
          <w:rPr>
            <w:rFonts w:hAnsi="Cambria Math"/>
          </w:rPr>
          <m:t>0.06A</m:t>
        </m:r>
      </m:oMath>
      <w:r>
        <w:rPr>
          <w:rFonts w:ascii="宋体" w:cs="宋体"/>
          <w:kern w:val="0"/>
          <w:szCs w:val="21"/>
        </w:rPr>
        <w:t>时，闯红灯的车对压敏电阻的压力为</w:t>
      </w:r>
      <w:r>
        <w:rPr>
          <w:rFonts w:ascii="Times New Roman" w:eastAsia="Times New Roman" w:hAnsi="Times New Roman" w:cs="Times New Roman"/>
          <w:kern w:val="0"/>
          <w:szCs w:val="21"/>
        </w:rPr>
        <w:t>12000</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D. </w:t>
      </w:r>
      <w:r>
        <w:rPr>
          <w:rFonts w:ascii="宋体" w:cs="宋体"/>
          <w:kern w:val="0"/>
          <w:szCs w:val="21"/>
        </w:rPr>
        <w:t>当质量为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kg</w:t>
      </w:r>
      <w:r>
        <w:rPr>
          <w:rFonts w:ascii="宋体" w:cs="宋体"/>
          <w:kern w:val="0"/>
          <w:szCs w:val="21"/>
        </w:rPr>
        <w:t>的车闯红灯时，控制电路消耗的总功率为</w:t>
      </w:r>
      <m:oMath>
        <m:r>
          <w:rPr>
            <w:rFonts w:hAnsi="Cambria Math"/>
          </w:rPr>
          <m:t>0.9W</m:t>
        </m:r>
      </m:oMath>
    </w:p>
    <w:p w14:paraId="7CB9DEC0"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01A3570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e065a17-567a-497c-b303-cbad3768f98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6CDB55D" wp14:editId="2CB3A48D">
            <wp:simplePos x="0" y="0"/>
            <wp:positionH relativeFrom="column">
              <wp:align>right</wp:align>
            </wp:positionH>
            <wp:positionV relativeFrom="line">
              <wp:posOffset>76200</wp:posOffset>
            </wp:positionV>
            <wp:extent cx="1314450" cy="14097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14450" cy="1409700"/>
                    </a:xfrm>
                    <a:prstGeom prst="rect">
                      <a:avLst/>
                    </a:prstGeom>
                    <a:noFill/>
                    <a:ln>
                      <a:noFill/>
                    </a:ln>
                  </pic:spPr>
                </pic:pic>
              </a:graphicData>
            </a:graphic>
          </wp:anchor>
        </w:drawing>
      </w:r>
      <w:r>
        <w:rPr>
          <w:rFonts w:ascii="宋体" w:cs="宋体"/>
          <w:kern w:val="0"/>
          <w:szCs w:val="21"/>
        </w:rPr>
        <w:t>如图所示，这是小明家的电能表表盘，则他家同时使用的用电器总功率不能超过______</w:t>
      </w:r>
      <w:r>
        <w:rPr>
          <w:rFonts w:ascii="Times New Roman" w:eastAsia="Times New Roman" w:hAnsi="Times New Roman" w:cs="Times New Roman"/>
          <w:i/>
          <w:iCs/>
          <w:kern w:val="0"/>
          <w:szCs w:val="21"/>
        </w:rPr>
        <w:t xml:space="preserve"> W</w:t>
      </w:r>
      <w:r>
        <w:rPr>
          <w:rFonts w:ascii="宋体" w:cs="宋体"/>
          <w:kern w:val="0"/>
          <w:szCs w:val="21"/>
        </w:rPr>
        <w:t>。春节期间，小明同爸妈回农村老家过年，出发前小明关闭家中其他用电器，仅让电冰箱</w:t>
      </w:r>
      <m:oMath>
        <m:r>
          <w:rPr>
            <w:rFonts w:hAnsi="Cambria Math"/>
          </w:rPr>
          <m:t>(</m:t>
        </m:r>
      </m:oMath>
      <w:r>
        <w:rPr>
          <w:rFonts w:ascii="宋体" w:cs="宋体"/>
          <w:kern w:val="0"/>
          <w:szCs w:val="21"/>
        </w:rPr>
        <w:t>铭牌如表所示</w:t>
      </w:r>
      <m:oMath>
        <m:r>
          <w:rPr>
            <w:rFonts w:hAnsi="Cambria Math"/>
          </w:rPr>
          <m:t>)</m:t>
        </m:r>
      </m:oMath>
      <w:r>
        <w:rPr>
          <w:rFonts w:ascii="宋体" w:cs="宋体"/>
          <w:kern w:val="0"/>
          <w:szCs w:val="21"/>
        </w:rPr>
        <w:t>工作，则仅此电冰箱正常工作</w:t>
      </w:r>
      <w:r>
        <w:rPr>
          <w:rFonts w:ascii="Times New Roman" w:eastAsia="Times New Roman" w:hAnsi="Times New Roman" w:cs="Times New Roman"/>
          <w:kern w:val="0"/>
          <w:szCs w:val="21"/>
        </w:rPr>
        <w:t>8</w:t>
      </w:r>
      <w:r>
        <w:rPr>
          <w:rFonts w:ascii="宋体" w:cs="宋体"/>
          <w:kern w:val="0"/>
          <w:szCs w:val="21"/>
        </w:rPr>
        <w:t>天，电能表的示数变为______</w:t>
      </w:r>
      <m:oMath>
        <m:r>
          <w:rPr>
            <w:rFonts w:hAnsi="Cambria Math"/>
          </w:rPr>
          <m:t>kW</m:t>
        </m:r>
        <m:r>
          <m:rPr>
            <m:sty m:val="b"/>
          </m:rPr>
          <w:rPr>
            <w:rFonts w:hAnsi="Cambria Math"/>
          </w:rPr>
          <m:t>⋅</m:t>
        </m:r>
        <m:r>
          <w:rPr>
            <w:rFonts w:hAnsi="Cambria Math"/>
          </w:rPr>
          <m:t>h</m:t>
        </m:r>
      </m:oMath>
      <w:r>
        <w:rPr>
          <w:rFonts w:ascii="宋体" w:cs="宋体"/>
          <w:kern w:val="0"/>
          <w:szCs w:val="21"/>
        </w:rPr>
        <w:t>。</w:t>
      </w:r>
    </w:p>
    <w:tbl>
      <w:tblPr>
        <w:tblStyle w:val="edittable2"/>
        <w:tblW w:w="0" w:type="auto"/>
        <w:tblInd w:w="20" w:type="dxa"/>
        <w:tblCellMar>
          <w:top w:w="15" w:type="dxa"/>
          <w:left w:w="15" w:type="dxa"/>
          <w:bottom w:w="15" w:type="dxa"/>
          <w:right w:w="15" w:type="dxa"/>
        </w:tblCellMar>
        <w:tblLook w:val="05E0" w:firstRow="1" w:lastRow="1" w:firstColumn="1" w:lastColumn="1" w:noHBand="0" w:noVBand="1"/>
      </w:tblPr>
      <w:tblGrid>
        <w:gridCol w:w="3040"/>
      </w:tblGrid>
      <w:tr w:rsidR="0042751D" w14:paraId="66260BF5" w14:textId="77777777">
        <w:trPr>
          <w:cantSplit/>
        </w:trPr>
        <w:tc>
          <w:tcPr>
            <w:tcW w:w="3040" w:type="dxa"/>
            <w:tcMar>
              <w:top w:w="20" w:type="dxa"/>
              <w:left w:w="20" w:type="dxa"/>
              <w:bottom w:w="20" w:type="dxa"/>
              <w:right w:w="20" w:type="dxa"/>
            </w:tcMar>
            <w:vAlign w:val="center"/>
            <w:hideMark/>
          </w:tcPr>
          <w:p w14:paraId="724F4564" w14:textId="77777777" w:rsidR="0042751D" w:rsidRDefault="00000000">
            <w:pPr>
              <w:spacing w:line="360" w:lineRule="auto"/>
              <w:rPr>
                <w:rFonts w:ascii="Times New Roman" w:eastAsia="Times New Roman" w:hAnsi="Times New Roman" w:cs="Times New Roman"/>
                <w:color w:val="000000"/>
                <w:kern w:val="0"/>
                <w:sz w:val="24"/>
                <w:szCs w:val="24"/>
              </w:rPr>
            </w:pPr>
            <m:oMath>
              <m:r>
                <w:rPr>
                  <w:rFonts w:hAnsi="Cambria Math"/>
                </w:rPr>
                <m:t>BC-65B</m:t>
              </m:r>
            </m:oMath>
            <w:r>
              <w:rPr>
                <w:rFonts w:ascii="宋体" w:cs="宋体"/>
                <w:color w:val="000000"/>
                <w:kern w:val="0"/>
                <w:szCs w:val="21"/>
              </w:rPr>
              <w:t>电冰箱</w:t>
            </w:r>
            <w:r>
              <w:rPr>
                <w:rFonts w:ascii="宋体" w:cs="宋体"/>
                <w:color w:val="000000"/>
                <w:kern w:val="0"/>
                <w:szCs w:val="21"/>
              </w:rPr>
              <w:br/>
            </w:r>
            <w:r>
              <w:rPr>
                <w:rFonts w:ascii="宋体" w:cs="宋体"/>
                <w:color w:val="000000"/>
                <w:kern w:val="0"/>
                <w:szCs w:val="21"/>
              </w:rPr>
              <w:t>额定电压：</w:t>
            </w: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V</w:t>
            </w:r>
            <w:r>
              <w:rPr>
                <w:rFonts w:ascii="Times New Roman" w:eastAsia="Times New Roman" w:hAnsi="Times New Roman" w:cs="Times New Roman"/>
                <w:i/>
                <w:iCs/>
                <w:color w:val="000000"/>
                <w:kern w:val="0"/>
                <w:szCs w:val="21"/>
              </w:rPr>
              <w:br/>
            </w:r>
            <w:r>
              <w:rPr>
                <w:rFonts w:ascii="宋体" w:cs="宋体"/>
                <w:color w:val="000000"/>
                <w:kern w:val="0"/>
                <w:szCs w:val="21"/>
              </w:rPr>
              <w:t>工作频率：</w:t>
            </w:r>
            <w:r>
              <w:rPr>
                <w:rFonts w:ascii="Times New Roman" w:eastAsia="Times New Roman" w:hAnsi="Times New Roman" w:cs="Times New Roman"/>
                <w:color w:val="000000"/>
                <w:kern w:val="0"/>
                <w:szCs w:val="21"/>
              </w:rPr>
              <w:t>50</w:t>
            </w:r>
            <w:r>
              <w:rPr>
                <w:rFonts w:ascii="Times New Roman" w:eastAsia="Times New Roman" w:hAnsi="Times New Roman" w:cs="Times New Roman"/>
                <w:i/>
                <w:iCs/>
                <w:color w:val="000000"/>
                <w:kern w:val="0"/>
                <w:szCs w:val="21"/>
              </w:rPr>
              <w:t>Hz</w:t>
            </w:r>
            <w:r>
              <w:rPr>
                <w:rFonts w:ascii="Times New Roman" w:eastAsia="Times New Roman" w:hAnsi="Times New Roman" w:cs="Times New Roman"/>
                <w:i/>
                <w:iCs/>
                <w:color w:val="000000"/>
                <w:kern w:val="0"/>
                <w:szCs w:val="21"/>
              </w:rPr>
              <w:br/>
            </w:r>
            <w:r>
              <w:rPr>
                <w:rFonts w:ascii="宋体" w:cs="宋体"/>
                <w:color w:val="000000"/>
                <w:kern w:val="0"/>
                <w:szCs w:val="21"/>
              </w:rPr>
              <w:t>额定功率：</w:t>
            </w:r>
            <w:r>
              <w:rPr>
                <w:rFonts w:ascii="Times New Roman" w:eastAsia="Times New Roman" w:hAnsi="Times New Roman" w:cs="Times New Roman"/>
                <w:color w:val="000000"/>
                <w:kern w:val="0"/>
                <w:szCs w:val="21"/>
              </w:rPr>
              <w:t>70</w:t>
            </w:r>
            <w:r>
              <w:rPr>
                <w:rFonts w:ascii="Times New Roman" w:eastAsia="Times New Roman" w:hAnsi="Times New Roman" w:cs="Times New Roman"/>
                <w:i/>
                <w:iCs/>
                <w:color w:val="000000"/>
                <w:kern w:val="0"/>
                <w:szCs w:val="21"/>
              </w:rPr>
              <w:t>W</w:t>
            </w:r>
            <w:r>
              <w:rPr>
                <w:rFonts w:ascii="Times New Roman" w:eastAsia="Times New Roman" w:hAnsi="Times New Roman" w:cs="Times New Roman"/>
                <w:i/>
                <w:iCs/>
                <w:color w:val="000000"/>
                <w:kern w:val="0"/>
                <w:szCs w:val="21"/>
              </w:rPr>
              <w:br/>
            </w:r>
            <w:r>
              <w:rPr>
                <w:rFonts w:ascii="宋体" w:cs="宋体"/>
                <w:color w:val="000000"/>
                <w:kern w:val="0"/>
                <w:szCs w:val="21"/>
              </w:rPr>
              <w:t>耗电量：</w:t>
            </w:r>
            <m:oMath>
              <m:r>
                <w:rPr>
                  <w:rFonts w:hAnsi="Cambria Math"/>
                </w:rPr>
                <m:t>0.5(kW</m:t>
              </m:r>
              <m:r>
                <m:rPr>
                  <m:sty m:val="b"/>
                </m:rPr>
                <w:rPr>
                  <w:rFonts w:hAnsi="Cambria Math"/>
                </w:rPr>
                <m:t>⋅</m:t>
              </m:r>
              <m:r>
                <w:rPr>
                  <w:rFonts w:hAnsi="Cambria Math"/>
                </w:rPr>
                <m:t>h)/24</m:t>
              </m:r>
              <m:r>
                <w:rPr>
                  <w:rFonts w:hAnsi="Cambria Math"/>
                </w:rPr>
                <m:t>h</m:t>
              </m:r>
            </m:oMath>
          </w:p>
        </w:tc>
      </w:tr>
      <w:bookmarkEnd w:id="10"/>
    </w:tbl>
    <w:p w14:paraId="5CA59A55" w14:textId="77777777" w:rsidR="0042751D" w:rsidRDefault="0042751D">
      <w:pPr>
        <w:spacing w:line="360" w:lineRule="auto"/>
        <w:rPr>
          <w:rFonts w:ascii="Times New Roman" w:eastAsia="Times New Roman" w:hAnsi="Times New Roman" w:cs="Times New Roman"/>
          <w:kern w:val="0"/>
          <w:sz w:val="24"/>
          <w:szCs w:val="24"/>
        </w:rPr>
      </w:pPr>
    </w:p>
    <w:p w14:paraId="581E9109" w14:textId="77777777" w:rsidR="0042751D" w:rsidRDefault="00000000">
      <w:pPr>
        <w:spacing w:line="360" w:lineRule="auto"/>
        <w:textAlignment w:val="center"/>
        <w:rPr>
          <w:rFonts w:hint="eastAsia"/>
        </w:rPr>
      </w:pPr>
      <w:r>
        <w:br w:type="textWrapping" w:clear="all"/>
      </w:r>
    </w:p>
    <w:p w14:paraId="27AEDE2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0fb1164a-f9b1-47d4-a2d9-ee9eb34ec63b"/>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02BC810E" wp14:editId="14AFA2AC">
            <wp:simplePos x="0" y="0"/>
            <wp:positionH relativeFrom="column">
              <wp:align>right</wp:align>
            </wp:positionH>
            <wp:positionV relativeFrom="line">
              <wp:posOffset>76200</wp:posOffset>
            </wp:positionV>
            <wp:extent cx="1704975" cy="12477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04975" cy="1247775"/>
                    </a:xfrm>
                    <a:prstGeom prst="rect">
                      <a:avLst/>
                    </a:prstGeom>
                    <a:noFill/>
                    <a:ln>
                      <a:noFill/>
                    </a:ln>
                  </pic:spPr>
                </pic:pic>
              </a:graphicData>
            </a:graphic>
          </wp:anchor>
        </w:drawing>
      </w:r>
      <w:r>
        <w:rPr>
          <w:rFonts w:ascii="宋体" w:cs="宋体"/>
          <w:kern w:val="0"/>
          <w:szCs w:val="21"/>
        </w:rPr>
        <w:t>石家庄装备制造产业园成功获批华北地区最大的无人机试飞空域，助力无人机产业振翅高飞。无人机在空中水平匀速直线飞行时，无人机机翼上表面空气流速大于下表面空气流速，因此空气对机翼上表面的压强______</w:t>
      </w:r>
      <m:oMath>
        <m:r>
          <w:rPr>
            <w:rFonts w:hAnsi="Cambria Math"/>
          </w:rPr>
          <m:t>(</m:t>
        </m:r>
      </m:oMath>
      <w:r>
        <w:rPr>
          <w:rFonts w:ascii="宋体" w:cs="宋体"/>
          <w:kern w:val="0"/>
          <w:szCs w:val="21"/>
        </w:rPr>
        <w:t>选填“大于”或“小于”</w:t>
      </w:r>
      <m:oMath>
        <m:r>
          <w:rPr>
            <w:rFonts w:hAnsi="Cambria Math"/>
          </w:rPr>
          <m:t>)</m:t>
        </m:r>
      </m:oMath>
      <w:r>
        <w:rPr>
          <w:rFonts w:ascii="宋体" w:cs="宋体"/>
          <w:kern w:val="0"/>
          <w:szCs w:val="21"/>
        </w:rPr>
        <w:t>对机翼下表面的压强；在飞行途中利用北斗卫星提供的精确坐标，无人机与工作人员是通过______</w:t>
      </w:r>
      <m:oMath>
        <m:r>
          <w:rPr>
            <w:rFonts w:hAnsi="Cambria Math"/>
          </w:rPr>
          <m:t>(</m:t>
        </m:r>
      </m:oMath>
      <w:r>
        <w:rPr>
          <w:rFonts w:ascii="宋体" w:cs="宋体"/>
          <w:kern w:val="0"/>
          <w:szCs w:val="21"/>
        </w:rPr>
        <w:t>选填“超声波”“次声波”或“电磁波”</w:t>
      </w:r>
      <m:oMath>
        <m:r>
          <w:rPr>
            <w:rFonts w:hAnsi="Cambria Math"/>
          </w:rPr>
          <m:t>)</m:t>
        </m:r>
      </m:oMath>
      <w:r>
        <w:rPr>
          <w:rFonts w:ascii="宋体" w:cs="宋体"/>
          <w:kern w:val="0"/>
          <w:szCs w:val="21"/>
        </w:rPr>
        <w:t>传递信息的。</w:t>
      </w:r>
      <w:bookmarkEnd w:id="11"/>
    </w:p>
    <w:p w14:paraId="7A8DA73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8e88b95-ff04-49e5-b968-0a540f211544"/>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310056E3" wp14:editId="751207FF">
            <wp:simplePos x="0" y="0"/>
            <wp:positionH relativeFrom="column">
              <wp:align>right</wp:align>
            </wp:positionH>
            <wp:positionV relativeFrom="line">
              <wp:posOffset>76200</wp:posOffset>
            </wp:positionV>
            <wp:extent cx="1390650" cy="9525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90650" cy="95250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日，搭载神舟十九号载人飞船的长征二号运载火箭顺利升空，在加速升空过程中，飞船的机械能______</w:t>
      </w:r>
      <m:oMath>
        <m:r>
          <w:rPr>
            <w:rFonts w:hAnsi="Cambria Math"/>
          </w:rPr>
          <m:t>(</m:t>
        </m:r>
      </m:oMath>
      <w:r>
        <w:rPr>
          <w:rFonts w:ascii="宋体" w:cs="宋体"/>
          <w:kern w:val="0"/>
          <w:szCs w:val="21"/>
        </w:rPr>
        <w:t>选填“增大”“减小”或“不变”</w:t>
      </w:r>
      <m:oMath>
        <m:r>
          <w:rPr>
            <w:rFonts w:hAnsi="Cambria Math"/>
          </w:rPr>
          <m:t>)</m:t>
        </m:r>
      </m:oMath>
      <w:r>
        <w:rPr>
          <w:rFonts w:ascii="宋体" w:cs="宋体"/>
          <w:kern w:val="0"/>
          <w:szCs w:val="21"/>
        </w:rPr>
        <w:t>；</w:t>
      </w:r>
      <w:r>
        <w:rPr>
          <w:rFonts w:ascii="Times New Roman" w:eastAsia="Times New Roman" w:hAnsi="Times New Roman" w:cs="Times New Roman"/>
          <w:kern w:val="0"/>
          <w:szCs w:val="21"/>
        </w:rPr>
        <w:t>2025</w:t>
      </w:r>
      <w:r>
        <w:rPr>
          <w:rFonts w:ascii="宋体" w:cs="宋体"/>
          <w:kern w:val="0"/>
          <w:szCs w:val="21"/>
        </w:rPr>
        <w:t>年</w:t>
      </w:r>
      <w:r>
        <w:rPr>
          <w:rFonts w:ascii="Times New Roman" w:eastAsia="Times New Roman" w:hAnsi="Times New Roman" w:cs="Times New Roman"/>
          <w:kern w:val="0"/>
          <w:szCs w:val="21"/>
        </w:rPr>
        <w:t>3</w:t>
      </w:r>
      <w:r>
        <w:rPr>
          <w:rFonts w:ascii="宋体" w:cs="宋体"/>
          <w:kern w:val="0"/>
          <w:szCs w:val="21"/>
        </w:rPr>
        <w:t>月</w:t>
      </w:r>
      <w:r>
        <w:rPr>
          <w:rFonts w:ascii="Times New Roman" w:eastAsia="Times New Roman" w:hAnsi="Times New Roman" w:cs="Times New Roman"/>
          <w:kern w:val="0"/>
          <w:szCs w:val="21"/>
        </w:rPr>
        <w:t>21</w:t>
      </w:r>
      <w:r>
        <w:rPr>
          <w:rFonts w:ascii="宋体" w:cs="宋体"/>
          <w:kern w:val="0"/>
          <w:szCs w:val="21"/>
        </w:rPr>
        <w:t>日，神舟十九号航天员乘组圆满完成第三次出舱活动，蔡旭哲成为目前在舱外执行任务次数最多的中国航天员，如图为航天员在机械臂的辅助下顺利到达舱外指定地点，在此过程中以机械臂脚踏板为参照物，宇航员是______</w:t>
      </w:r>
      <m:oMath>
        <m:r>
          <w:rPr>
            <w:rFonts w:hAnsi="Cambria Math"/>
          </w:rPr>
          <m:t>(</m:t>
        </m:r>
      </m:oMath>
      <w:r>
        <w:rPr>
          <w:rFonts w:ascii="宋体" w:cs="宋体"/>
          <w:kern w:val="0"/>
          <w:szCs w:val="21"/>
        </w:rPr>
        <w:t>选填“运动”或“静止”</w:t>
      </w:r>
      <m:oMath>
        <m:r>
          <w:rPr>
            <w:rFonts w:hAnsi="Cambria Math"/>
          </w:rPr>
          <m:t>)</m:t>
        </m:r>
      </m:oMath>
      <w:r>
        <w:rPr>
          <w:rFonts w:ascii="宋体" w:cs="宋体"/>
          <w:kern w:val="0"/>
          <w:szCs w:val="21"/>
        </w:rPr>
        <w:t>的。</w:t>
      </w:r>
      <w:bookmarkEnd w:id="12"/>
    </w:p>
    <w:p w14:paraId="27546DB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5831e53e-9b6e-4648-a49f-e6ac3ea055a1"/>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4FC9B10E" wp14:editId="079A43D3">
            <wp:simplePos x="0" y="0"/>
            <wp:positionH relativeFrom="column">
              <wp:align>right</wp:align>
            </wp:positionH>
            <wp:positionV relativeFrom="line">
              <wp:posOffset>76200</wp:posOffset>
            </wp:positionV>
            <wp:extent cx="971550" cy="10001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71550" cy="1000125"/>
                    </a:xfrm>
                    <a:prstGeom prst="rect">
                      <a:avLst/>
                    </a:prstGeom>
                    <a:noFill/>
                    <a:ln>
                      <a:noFill/>
                    </a:ln>
                  </pic:spPr>
                </pic:pic>
              </a:graphicData>
            </a:graphic>
          </wp:anchor>
        </w:drawing>
      </w:r>
      <w:r>
        <w:rPr>
          <w:rFonts w:ascii="宋体" w:cs="宋体"/>
          <w:kern w:val="0"/>
          <w:szCs w:val="21"/>
        </w:rPr>
        <w:t>春分前后在河北石家庄沛</w:t>
      </w:r>
      <w:proofErr w:type="gramStart"/>
      <w:r>
        <w:rPr>
          <w:rFonts w:ascii="宋体" w:cs="宋体"/>
          <w:kern w:val="0"/>
          <w:szCs w:val="21"/>
        </w:rPr>
        <w:t>沱</w:t>
      </w:r>
      <w:proofErr w:type="gramEnd"/>
      <w:r>
        <w:rPr>
          <w:rFonts w:ascii="宋体" w:cs="宋体"/>
          <w:kern w:val="0"/>
          <w:szCs w:val="21"/>
        </w:rPr>
        <w:t>河流域迎来</w:t>
      </w:r>
      <w:proofErr w:type="gramStart"/>
      <w:r>
        <w:rPr>
          <w:rFonts w:ascii="宋体" w:cs="宋体"/>
          <w:kern w:val="0"/>
          <w:szCs w:val="21"/>
        </w:rPr>
        <w:t>大批北</w:t>
      </w:r>
      <w:proofErr w:type="gramEnd"/>
      <w:r>
        <w:rPr>
          <w:rFonts w:ascii="宋体" w:cs="宋体"/>
          <w:kern w:val="0"/>
          <w:szCs w:val="21"/>
        </w:rPr>
        <w:t>归候鸟，在这片湿地上有数百只小天鹅在水面嬉戏，如图为一只天鹅和它的倒影相应成趣，此时小天鹅在水中成的是______像</w:t>
      </w:r>
      <m:oMath>
        <m:r>
          <w:rPr>
            <w:rFonts w:hAnsi="Cambria Math"/>
          </w:rPr>
          <m:t>(</m:t>
        </m:r>
      </m:oMath>
      <w:r>
        <w:rPr>
          <w:rFonts w:ascii="宋体" w:cs="宋体"/>
          <w:kern w:val="0"/>
          <w:szCs w:val="21"/>
        </w:rPr>
        <w:t>选填“实”或“虚”</w:t>
      </w:r>
      <m:oMath>
        <m:r>
          <w:rPr>
            <w:rFonts w:hAnsi="Cambria Math"/>
          </w:rPr>
          <m:t>)</m:t>
        </m:r>
      </m:oMath>
      <w:r>
        <w:rPr>
          <w:rFonts w:ascii="宋体" w:cs="宋体"/>
          <w:kern w:val="0"/>
          <w:szCs w:val="21"/>
        </w:rPr>
        <w:t>；当小天鹅飞起并远离水面时，所成像的大小______。</w:t>
      </w:r>
      <w:bookmarkEnd w:id="13"/>
    </w:p>
    <w:p w14:paraId="6D0156F3" w14:textId="77777777" w:rsidR="0042751D" w:rsidRDefault="00000000">
      <w:pPr>
        <w:spacing w:line="360" w:lineRule="auto"/>
        <w:textAlignment w:val="center"/>
        <w:rPr>
          <w:rFonts w:hint="eastAsia"/>
        </w:rPr>
      </w:pPr>
      <w:r>
        <w:br w:type="textWrapping" w:clear="all"/>
      </w:r>
    </w:p>
    <w:p w14:paraId="677189D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5cb36f5d-7a21-41e9-b221-c903ab143f16"/>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428B20B" wp14:editId="68433945">
            <wp:simplePos x="0" y="0"/>
            <wp:positionH relativeFrom="column">
              <wp:align>right</wp:align>
            </wp:positionH>
            <wp:positionV relativeFrom="line">
              <wp:posOffset>76200</wp:posOffset>
            </wp:positionV>
            <wp:extent cx="1381125" cy="10572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81125" cy="1057275"/>
                    </a:xfrm>
                    <a:prstGeom prst="rect">
                      <a:avLst/>
                    </a:prstGeom>
                    <a:noFill/>
                    <a:ln>
                      <a:noFill/>
                    </a:ln>
                  </pic:spPr>
                </pic:pic>
              </a:graphicData>
            </a:graphic>
          </wp:anchor>
        </w:drawing>
      </w:r>
      <w:r>
        <w:rPr>
          <w:rFonts w:ascii="宋体" w:cs="宋体"/>
          <w:kern w:val="0"/>
          <w:szCs w:val="21"/>
        </w:rPr>
        <w:t>如图所示是在青海省海西州德令哈市建成的熔盐塔式储能光热电站。四周的定日镜将太阳光反射到中央的吸热塔，塔内的低温液态熔盐吸热升温，形成的高温液态熔盐被输送到蒸汽发生器，水吸收热量产生高温水蒸气，推动汽轮发电机组发电，在蒸汽发生器中水通过______的方式增大内能。如果光热电站每天产生的电能是</w:t>
      </w:r>
      <m:oMath>
        <m:r>
          <w:rPr>
            <w:rFonts w:hAnsi="Cambria Math"/>
          </w:rPr>
          <m:t>1.44×</m:t>
        </m:r>
        <m:sSup>
          <m:sSupPr>
            <m:ctrlPr>
              <w:rPr>
                <w:rFonts w:hAnsi="Cambria Math"/>
              </w:rPr>
            </m:ctrlPr>
          </m:sSupPr>
          <m:e>
            <m:r>
              <w:rPr>
                <w:rFonts w:hAnsi="Cambria Math"/>
              </w:rPr>
              <m:t>10</m:t>
            </m:r>
          </m:e>
          <m:sup>
            <m:r>
              <w:rPr>
                <w:rFonts w:hAnsi="Cambria Math"/>
              </w:rPr>
              <m:t>12</m:t>
            </m:r>
          </m:sup>
        </m:sSup>
        <m:r>
          <w:rPr>
            <w:rFonts w:hAnsi="Cambria Math"/>
          </w:rPr>
          <m:t>J</m:t>
        </m:r>
      </m:oMath>
      <w:r>
        <w:rPr>
          <w:rFonts w:ascii="宋体" w:cs="宋体"/>
          <w:kern w:val="0"/>
          <w:szCs w:val="21"/>
        </w:rPr>
        <w:t>，这相当于完全燃烧______</w:t>
      </w:r>
      <w:r>
        <w:rPr>
          <w:rFonts w:ascii="Times New Roman" w:eastAsia="Times New Roman" w:hAnsi="Times New Roman" w:cs="Times New Roman"/>
          <w:i/>
          <w:iCs/>
          <w:kern w:val="0"/>
          <w:szCs w:val="21"/>
        </w:rPr>
        <w:t xml:space="preserve"> t</w:t>
      </w:r>
      <w:r>
        <w:rPr>
          <w:rFonts w:ascii="宋体" w:cs="宋体"/>
          <w:kern w:val="0"/>
          <w:szCs w:val="21"/>
        </w:rPr>
        <w:t>煤放出的热量</w:t>
      </w:r>
      <m:oMath>
        <m:r>
          <w:rPr>
            <w:rFonts w:hAnsi="Cambria Math"/>
          </w:rPr>
          <m:t>(</m:t>
        </m:r>
        <m:sSub>
          <m:sSubPr>
            <m:ctrlPr>
              <w:rPr>
                <w:rFonts w:hAnsi="Cambria Math"/>
              </w:rPr>
            </m:ctrlPr>
          </m:sSubPr>
          <m:e>
            <m:r>
              <w:rPr>
                <w:rFonts w:hAnsi="Cambria Math"/>
              </w:rPr>
              <m:t>q</m:t>
            </m:r>
          </m:e>
          <m:sub>
            <m:r>
              <w:rPr>
                <w:rFonts w:hAnsi="Cambria Math"/>
              </w:rPr>
              <m:t>煤</m:t>
            </m:r>
          </m:sub>
        </m:sSub>
        <m:r>
          <w:rPr>
            <w:rFonts w:hAnsi="Cambria Math"/>
          </w:rPr>
          <m:t>=3×</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w:t>
      </w:r>
      <w:bookmarkEnd w:id="14"/>
    </w:p>
    <w:p w14:paraId="09C19D67"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63C036E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5fcf2aa4-1ade-4d56-b02d-3e9aaed9a76c"/>
      <w:r>
        <w:rPr>
          <w:rFonts w:ascii="宋体" w:cs="宋体"/>
          <w:kern w:val="0"/>
          <w:szCs w:val="21"/>
        </w:rPr>
        <w:t>小亮在做“探究杠杆平衡条件”实验时的装置如图所示，杠杆上相邻刻线间的距离相等。</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5F8EDC5" wp14:editId="69C6995F">
            <wp:extent cx="6184900" cy="2812923"/>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2812923"/>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杠杆在如图甲的位置静止时杠杆______</w:t>
      </w:r>
      <m:oMath>
        <m:r>
          <w:rPr>
            <w:rFonts w:hAnsi="Cambria Math"/>
          </w:rPr>
          <m:t>(</m:t>
        </m:r>
      </m:oMath>
      <w:r>
        <w:rPr>
          <w:rFonts w:ascii="宋体" w:cs="宋体"/>
          <w:kern w:val="0"/>
          <w:szCs w:val="21"/>
        </w:rPr>
        <w:t>选填“是”或“不是”</w:t>
      </w:r>
      <m:oMath>
        <m:r>
          <w:rPr>
            <w:rFonts w:hAnsi="Cambria Math"/>
          </w:rPr>
          <m:t>)</m:t>
        </m:r>
      </m:oMath>
      <w:r>
        <w:rPr>
          <w:rFonts w:ascii="宋体" w:cs="宋体"/>
          <w:kern w:val="0"/>
          <w:szCs w:val="21"/>
        </w:rPr>
        <w:t>处于平衡状态的，为使杠杆在水平位置平衡，应将平衡螺母向______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端调节。</w:t>
      </w:r>
      <w:r>
        <w:rPr>
          <w:rFonts w:ascii="宋体" w:cs="宋体"/>
          <w:kern w:val="0"/>
          <w:szCs w:val="21"/>
        </w:rPr>
        <w:br/>
      </w:r>
      <m:oMath>
        <m:r>
          <w:rPr>
            <w:rFonts w:hAnsi="Cambria Math"/>
          </w:rPr>
          <m:t>(2)</m:t>
        </m:r>
      </m:oMath>
      <w:r>
        <w:rPr>
          <w:rFonts w:ascii="宋体" w:cs="宋体"/>
          <w:kern w:val="0"/>
          <w:szCs w:val="21"/>
        </w:rPr>
        <w:t>如图乙所示是某次实验时的实验情景，杠杆在水平位置平衡后，在</w:t>
      </w:r>
      <w:r>
        <w:rPr>
          <w:rFonts w:ascii="Times New Roman" w:eastAsia="Times New Roman" w:hAnsi="Times New Roman" w:cs="Times New Roman"/>
          <w:i/>
          <w:iCs/>
          <w:kern w:val="0"/>
          <w:szCs w:val="21"/>
        </w:rPr>
        <w:t>A</w:t>
      </w:r>
      <w:r>
        <w:rPr>
          <w:rFonts w:ascii="宋体" w:cs="宋体"/>
          <w:kern w:val="0"/>
          <w:szCs w:val="21"/>
        </w:rPr>
        <w:t>点挂两个钩码，每个</w:t>
      </w:r>
      <w:proofErr w:type="gramStart"/>
      <w:r>
        <w:rPr>
          <w:rFonts w:ascii="宋体" w:cs="宋体"/>
          <w:kern w:val="0"/>
          <w:szCs w:val="21"/>
        </w:rPr>
        <w:t>钩码重</w:t>
      </w:r>
      <w:proofErr w:type="gramEnd"/>
      <m:oMath>
        <m:r>
          <w:rPr>
            <w:rFonts w:hAnsi="Cambria Math"/>
          </w:rPr>
          <m:t>0.5N</m:t>
        </m:r>
      </m:oMath>
      <w:r>
        <w:rPr>
          <w:rFonts w:ascii="宋体" w:cs="宋体"/>
          <w:kern w:val="0"/>
          <w:szCs w:val="21"/>
        </w:rPr>
        <w:t>，在</w:t>
      </w:r>
      <w:r>
        <w:rPr>
          <w:rFonts w:ascii="Times New Roman" w:eastAsia="Times New Roman" w:hAnsi="Times New Roman" w:cs="Times New Roman"/>
          <w:i/>
          <w:iCs/>
          <w:kern w:val="0"/>
          <w:szCs w:val="21"/>
        </w:rPr>
        <w:t>B</w:t>
      </w:r>
      <w:r>
        <w:rPr>
          <w:rFonts w:ascii="宋体" w:cs="宋体"/>
          <w:kern w:val="0"/>
          <w:szCs w:val="21"/>
        </w:rPr>
        <w:t>点竖直向下拉弹簧测力计，仍使杠杆在水平位置平衡，此时弹簧测力计的示数为______</w:t>
      </w:r>
      <w:r>
        <w:rPr>
          <w:rFonts w:ascii="Times New Roman" w:eastAsia="Times New Roman" w:hAnsi="Times New Roman" w:cs="Times New Roman"/>
          <w:i/>
          <w:iCs/>
          <w:kern w:val="0"/>
          <w:szCs w:val="21"/>
        </w:rPr>
        <w:t xml:space="preserve"> N</w:t>
      </w:r>
      <w:r>
        <w:rPr>
          <w:rFonts w:ascii="宋体" w:cs="宋体"/>
          <w:kern w:val="0"/>
          <w:szCs w:val="21"/>
        </w:rPr>
        <w:t>；若弹簧测力计由</w:t>
      </w:r>
      <w:r>
        <w:rPr>
          <w:rFonts w:ascii="Times New Roman" w:eastAsia="Times New Roman" w:hAnsi="Times New Roman" w:cs="Times New Roman"/>
          <w:i/>
          <w:iCs/>
          <w:kern w:val="0"/>
          <w:szCs w:val="21"/>
        </w:rPr>
        <w:t>M</w:t>
      </w:r>
      <w:r>
        <w:rPr>
          <w:rFonts w:ascii="宋体" w:cs="宋体"/>
          <w:kern w:val="0"/>
          <w:szCs w:val="21"/>
        </w:rPr>
        <w:t>向右倾斜到</w:t>
      </w:r>
      <w:r>
        <w:rPr>
          <w:rFonts w:ascii="Times New Roman" w:eastAsia="Times New Roman" w:hAnsi="Times New Roman" w:cs="Times New Roman"/>
          <w:i/>
          <w:iCs/>
          <w:kern w:val="0"/>
          <w:szCs w:val="21"/>
        </w:rPr>
        <w:t>N</w:t>
      </w:r>
      <w:r>
        <w:rPr>
          <w:rFonts w:ascii="宋体" w:cs="宋体"/>
          <w:kern w:val="0"/>
          <w:szCs w:val="21"/>
        </w:rPr>
        <w:t>位置，仍然使杠杆保持水平平衡，拉力</w:t>
      </w:r>
      <w:r>
        <w:rPr>
          <w:rFonts w:ascii="Times New Roman" w:eastAsia="Times New Roman" w:hAnsi="Times New Roman" w:cs="Times New Roman"/>
          <w:i/>
          <w:iCs/>
          <w:kern w:val="0"/>
          <w:szCs w:val="21"/>
        </w:rPr>
        <w:t>F</w:t>
      </w:r>
      <w:r>
        <w:rPr>
          <w:rFonts w:ascii="宋体" w:cs="宋体"/>
          <w:kern w:val="0"/>
          <w:szCs w:val="21"/>
        </w:rPr>
        <w:t>的变化情况是______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接着小亮借助弹簧测力计</w:t>
      </w:r>
      <m:oMath>
        <m:r>
          <w:rPr>
            <w:rFonts w:hAnsi="Cambria Math"/>
          </w:rPr>
          <m:t>(</m:t>
        </m:r>
      </m:oMath>
      <w:r>
        <w:rPr>
          <w:rFonts w:ascii="宋体" w:cs="宋体"/>
          <w:kern w:val="0"/>
          <w:szCs w:val="21"/>
        </w:rPr>
        <w:t>量程为</w:t>
      </w:r>
      <m:oMath>
        <m:r>
          <w:rPr>
            <w:rFonts w:hAnsi="Cambria Math"/>
          </w:rPr>
          <m:t>5N)</m:t>
        </m:r>
      </m:oMath>
      <w:r>
        <w:rPr>
          <w:rFonts w:ascii="宋体" w:cs="宋体"/>
          <w:kern w:val="0"/>
          <w:szCs w:val="21"/>
        </w:rPr>
        <w:t>、烧杯、细线和水等简单器材测量一块坚硬矿石的密度。他将矿</w:t>
      </w:r>
      <w:r>
        <w:rPr>
          <w:rFonts w:ascii="宋体" w:cs="宋体"/>
          <w:kern w:val="0"/>
          <w:szCs w:val="21"/>
        </w:rPr>
        <w:lastRenderedPageBreak/>
        <w:t>石悬挂在杠杆上，用弹簧测力计竖直向上拉，测力计示数如图丙所示；不改变矿石和测力计位置，将矿石浸没在盛有适量水的烧杯中</w:t>
      </w:r>
      <m:oMath>
        <m:r>
          <w:rPr>
            <w:rFonts w:hAnsi="Cambria Math"/>
          </w:rPr>
          <m:t>(</m:t>
        </m:r>
      </m:oMath>
      <w:r>
        <w:rPr>
          <w:rFonts w:ascii="宋体" w:cs="宋体"/>
          <w:kern w:val="0"/>
          <w:szCs w:val="21"/>
        </w:rPr>
        <w:t>矿石不碰烧杯底和</w:t>
      </w:r>
      <w:proofErr w:type="gramStart"/>
      <w:r>
        <w:rPr>
          <w:rFonts w:ascii="宋体" w:cs="宋体"/>
          <w:kern w:val="0"/>
          <w:szCs w:val="21"/>
        </w:rPr>
        <w:t>壁</w:t>
      </w:r>
      <w:proofErr w:type="gramEnd"/>
      <m:oMath>
        <m:r>
          <w:rPr>
            <w:rFonts w:hAnsi="Cambria Math"/>
          </w:rPr>
          <m:t>)</m:t>
        </m:r>
      </m:oMath>
      <w:r>
        <w:rPr>
          <w:rFonts w:ascii="宋体" w:cs="宋体"/>
          <w:kern w:val="0"/>
          <w:szCs w:val="21"/>
        </w:rPr>
        <w:t>，待杠杆在水平位置再次平衡时，测力计示数变为</w:t>
      </w:r>
      <m:oMath>
        <m:r>
          <w:rPr>
            <w:rFonts w:hAnsi="Cambria Math"/>
          </w:rPr>
          <m:t>1.6N</m:t>
        </m:r>
      </m:oMath>
      <w:r>
        <w:rPr>
          <w:rFonts w:ascii="宋体" w:cs="宋体"/>
          <w:kern w:val="0"/>
          <w:szCs w:val="21"/>
        </w:rPr>
        <w:t>，则矿石密度为______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bookmarkEnd w:id="15"/>
    </w:p>
    <w:p w14:paraId="60074ED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50ab6a60-1221-4e86-8277-668963b9955e"/>
      <w:r>
        <w:rPr>
          <w:rFonts w:ascii="宋体" w:cs="宋体"/>
          <w:kern w:val="0"/>
          <w:szCs w:val="21"/>
        </w:rPr>
        <w:t>如图所示，在“探究液体内部压强影响因素”的实验中，小光选用微小压强计和透明圆柱状的容器，容器中分别盛有高度相同的水和浓盐水；</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2F6C6A1" wp14:editId="502EBE4B">
            <wp:extent cx="5343525" cy="3619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343525" cy="3619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实验中液体压强大小的变化是通过比较______来判断的，下面列举的实验与此研究方法相同的是______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在研究磁体周围的磁场时，引入“磁感线”</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用木块被小车撞击后移动的距离来反映动能的大小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在探究平面镜成像特点时，用未点燃的蜡烛乙替代点燃的蜡烛甲的像</w:t>
      </w:r>
      <w:r>
        <w:rPr>
          <w:rFonts w:ascii="宋体" w:cs="宋体"/>
          <w:kern w:val="0"/>
          <w:szCs w:val="21"/>
        </w:rPr>
        <w:br/>
      </w:r>
      <m:oMath>
        <m:r>
          <w:rPr>
            <w:rFonts w:hAnsi="Cambria Math"/>
          </w:rPr>
          <m:t>(2)</m:t>
        </m:r>
      </m:oMath>
      <w:r>
        <w:rPr>
          <w:rFonts w:ascii="宋体" w:cs="宋体"/>
          <w:kern w:val="0"/>
          <w:szCs w:val="21"/>
        </w:rPr>
        <w:t>比较图甲、乙、丙三次实验，说明______；</w:t>
      </w:r>
      <w:r>
        <w:rPr>
          <w:rFonts w:ascii="宋体" w:cs="宋体"/>
          <w:kern w:val="0"/>
          <w:szCs w:val="21"/>
        </w:rPr>
        <w:br/>
      </w:r>
      <w:r>
        <w:rPr>
          <w:rFonts w:ascii="宋体" w:cs="宋体"/>
          <w:kern w:val="0"/>
          <w:szCs w:val="21"/>
        </w:rPr>
        <w:t>小光还比较图丙、丁两次实验得出结论：液体压强和液体密度有关，同组小华认为这样比较得出结论是不正确的，她的理由是______；</w:t>
      </w:r>
      <w:r>
        <w:rPr>
          <w:rFonts w:ascii="宋体" w:cs="宋体"/>
          <w:kern w:val="0"/>
          <w:szCs w:val="21"/>
        </w:rPr>
        <w:br/>
      </w:r>
      <m:oMath>
        <m:r>
          <w:rPr>
            <w:rFonts w:hAnsi="Cambria Math"/>
          </w:rPr>
          <m:t>(3)</m:t>
        </m:r>
      </m:oMath>
      <w:r>
        <w:rPr>
          <w:rFonts w:ascii="宋体" w:cs="宋体"/>
          <w:kern w:val="0"/>
          <w:szCs w:val="21"/>
        </w:rPr>
        <w:t>继续探究液体内部压强与深度的关系，他改变橡皮膜浸入水中的深度</w:t>
      </w:r>
      <w:r>
        <w:rPr>
          <w:rFonts w:ascii="Times New Roman" w:eastAsia="Times New Roman" w:hAnsi="Times New Roman" w:cs="Times New Roman"/>
          <w:i/>
          <w:iCs/>
          <w:kern w:val="0"/>
          <w:szCs w:val="21"/>
        </w:rPr>
        <w:t>H</w:t>
      </w:r>
      <w:r>
        <w:rPr>
          <w:rFonts w:ascii="宋体" w:cs="宋体"/>
          <w:kern w:val="0"/>
          <w:szCs w:val="21"/>
        </w:rPr>
        <w:t>，记录</w:t>
      </w:r>
      <w:r>
        <w:rPr>
          <w:rFonts w:ascii="Times New Roman" w:eastAsia="Times New Roman" w:hAnsi="Times New Roman" w:cs="Times New Roman"/>
          <w:i/>
          <w:iCs/>
          <w:kern w:val="0"/>
          <w:szCs w:val="21"/>
        </w:rPr>
        <w:t>U</w:t>
      </w:r>
      <w:r>
        <w:rPr>
          <w:rFonts w:ascii="宋体" w:cs="宋体"/>
          <w:kern w:val="0"/>
          <w:szCs w:val="21"/>
        </w:rPr>
        <w:t>形管两侧水面的高度差</w:t>
      </w:r>
      <w:r>
        <w:rPr>
          <w:rFonts w:ascii="Times New Roman" w:eastAsia="Times New Roman" w:hAnsi="Times New Roman" w:cs="Times New Roman"/>
          <w:i/>
          <w:iCs/>
          <w:kern w:val="0"/>
          <w:szCs w:val="21"/>
        </w:rPr>
        <w:t>h</w:t>
      </w:r>
      <w:r>
        <w:rPr>
          <w:rFonts w:ascii="宋体" w:cs="宋体"/>
          <w:kern w:val="0"/>
          <w:szCs w:val="21"/>
        </w:rPr>
        <w:t>，多次实验，记录数据，如表</w:t>
      </w:r>
      <w:r>
        <w:rPr>
          <w:rFonts w:ascii="Times New Roman" w:eastAsia="Times New Roman" w:hAnsi="Times New Roman" w:cs="Times New Roman"/>
          <w:kern w:val="0"/>
          <w:szCs w:val="21"/>
        </w:rPr>
        <w:t>1</w:t>
      </w:r>
      <w:r>
        <w:rPr>
          <w:rFonts w:ascii="宋体" w:cs="宋体"/>
          <w:kern w:val="0"/>
          <w:szCs w:val="21"/>
        </w:rPr>
        <w:t>所示。分析数据可得出结论：在相同液体内部，深度越深，压强越______；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30"/>
        <w:gridCol w:w="671"/>
        <w:gridCol w:w="681"/>
        <w:gridCol w:w="672"/>
        <w:gridCol w:w="681"/>
        <w:gridCol w:w="681"/>
        <w:gridCol w:w="718"/>
        <w:gridCol w:w="871"/>
        <w:gridCol w:w="718"/>
        <w:gridCol w:w="871"/>
        <w:gridCol w:w="871"/>
        <w:gridCol w:w="873"/>
      </w:tblGrid>
      <w:tr w:rsidR="0042751D" w14:paraId="50A851DE"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1368E29B"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CA0CE1"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5CF2E6"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DF2F41"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24B851"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BFBDE4"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E48BB9"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D12560"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93C6AA"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394C16"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E28CA39"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1168" w:type="dxa"/>
            <w:tcBorders>
              <w:left w:val="inset" w:sz="4" w:space="0" w:color="000000"/>
              <w:bottom w:val="inset" w:sz="4" w:space="0" w:color="000000"/>
            </w:tcBorders>
            <w:tcMar>
              <w:top w:w="22" w:type="dxa"/>
              <w:left w:w="20" w:type="dxa"/>
              <w:bottom w:w="20" w:type="dxa"/>
              <w:right w:w="22" w:type="dxa"/>
            </w:tcMar>
            <w:vAlign w:val="center"/>
            <w:hideMark/>
          </w:tcPr>
          <w:p w14:paraId="0DE2CB92"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w:t>
            </w:r>
          </w:p>
        </w:tc>
      </w:tr>
      <w:tr w:rsidR="0042751D" w14:paraId="0AD0F98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4598378"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H/cm</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1579EB"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F318B8"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081759"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7.0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747644"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E9ECBD"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2BE6ED"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46EAE4"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ADE9AC"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EA31D7"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86F473"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14.0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5CB679"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15.0</m:t>
                </m:r>
              </m:oMath>
            </m:oMathPara>
          </w:p>
        </w:tc>
      </w:tr>
      <w:tr w:rsidR="0042751D" w14:paraId="65FD1AA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009086"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h/cm</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B5232B"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131532"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5.2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20DA36"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600230"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40CA98"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7.4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A91D48"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0D53ADB"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F3FCC63"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D90A9DC"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D14A17"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5144739"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12.0</m:t>
                </m:r>
              </m:oMath>
            </m:oMathPara>
          </w:p>
        </w:tc>
      </w:tr>
    </w:tbl>
    <w:p w14:paraId="39F3E39D" w14:textId="77777777" w:rsidR="0042751D"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小明发现，虽然</w:t>
      </w:r>
      <w:r>
        <w:rPr>
          <w:rFonts w:ascii="Times New Roman" w:eastAsia="Times New Roman" w:hAnsi="Times New Roman" w:cs="Times New Roman"/>
          <w:i/>
          <w:iCs/>
          <w:kern w:val="0"/>
          <w:szCs w:val="21"/>
        </w:rPr>
        <w:t>U</w:t>
      </w:r>
      <w:r>
        <w:rPr>
          <w:rFonts w:ascii="宋体" w:cs="宋体"/>
          <w:kern w:val="0"/>
          <w:szCs w:val="21"/>
        </w:rPr>
        <w:t>形管和水槽中装入的是相同的水，但是</w:t>
      </w:r>
      <w:r>
        <w:rPr>
          <w:rFonts w:ascii="Times New Roman" w:eastAsia="Times New Roman" w:hAnsi="Times New Roman" w:cs="Times New Roman"/>
          <w:i/>
          <w:iCs/>
          <w:kern w:val="0"/>
          <w:szCs w:val="21"/>
        </w:rPr>
        <w:t>U</w:t>
      </w:r>
      <w:r>
        <w:rPr>
          <w:rFonts w:ascii="宋体" w:cs="宋体"/>
          <w:kern w:val="0"/>
          <w:szCs w:val="21"/>
        </w:rPr>
        <w:t>形管两侧水面的高度差</w:t>
      </w:r>
      <w:r>
        <w:rPr>
          <w:rFonts w:ascii="Times New Roman" w:eastAsia="Times New Roman" w:hAnsi="Times New Roman" w:cs="Times New Roman"/>
          <w:i/>
          <w:iCs/>
          <w:kern w:val="0"/>
          <w:szCs w:val="21"/>
        </w:rPr>
        <w:t>h</w:t>
      </w:r>
      <w:r>
        <w:rPr>
          <w:rFonts w:ascii="宋体" w:cs="宋体"/>
          <w:kern w:val="0"/>
          <w:szCs w:val="21"/>
        </w:rPr>
        <w:t>与探头浸入水中的深度</w:t>
      </w:r>
      <w:r>
        <w:rPr>
          <w:rFonts w:ascii="Times New Roman" w:eastAsia="Times New Roman" w:hAnsi="Times New Roman" w:cs="Times New Roman"/>
          <w:i/>
          <w:iCs/>
          <w:kern w:val="0"/>
          <w:szCs w:val="21"/>
        </w:rPr>
        <w:t>H</w:t>
      </w:r>
      <w:r>
        <w:rPr>
          <w:rFonts w:ascii="宋体" w:cs="宋体"/>
          <w:kern w:val="0"/>
          <w:szCs w:val="21"/>
        </w:rPr>
        <w:t>不相等，进一步分析数据发现，</w:t>
      </w:r>
      <w:r>
        <w:rPr>
          <w:rFonts w:ascii="Times New Roman" w:eastAsia="Times New Roman" w:hAnsi="Times New Roman" w:cs="Times New Roman"/>
          <w:i/>
          <w:iCs/>
          <w:kern w:val="0"/>
          <w:szCs w:val="21"/>
        </w:rPr>
        <w:t>H</w:t>
      </w:r>
      <w:r>
        <w:rPr>
          <w:rFonts w:ascii="宋体" w:cs="宋体"/>
          <w:kern w:val="0"/>
          <w:szCs w:val="21"/>
        </w:rPr>
        <w:t>增大时，</w:t>
      </w:r>
      <w:r>
        <w:rPr>
          <w:rFonts w:ascii="Times New Roman" w:eastAsia="Times New Roman" w:hAnsi="Times New Roman" w:cs="Times New Roman"/>
          <w:i/>
          <w:iCs/>
          <w:kern w:val="0"/>
          <w:szCs w:val="21"/>
        </w:rPr>
        <w:t>h</w:t>
      </w:r>
      <w:r>
        <w:rPr>
          <w:rFonts w:ascii="宋体" w:cs="宋体"/>
          <w:kern w:val="0"/>
          <w:szCs w:val="21"/>
        </w:rPr>
        <w:t>也随之增大，且随着</w:t>
      </w:r>
      <w:r>
        <w:rPr>
          <w:rFonts w:ascii="Times New Roman" w:eastAsia="Times New Roman" w:hAnsi="Times New Roman" w:cs="Times New Roman"/>
          <w:i/>
          <w:iCs/>
          <w:kern w:val="0"/>
          <w:szCs w:val="21"/>
        </w:rPr>
        <w:t>H</w:t>
      </w:r>
      <w:r>
        <w:rPr>
          <w:rFonts w:ascii="宋体" w:cs="宋体"/>
          <w:kern w:val="0"/>
          <w:szCs w:val="21"/>
        </w:rPr>
        <w:t>的增大，</w:t>
      </w:r>
      <w:r>
        <w:rPr>
          <w:rFonts w:ascii="Times New Roman" w:eastAsia="Times New Roman" w:hAnsi="Times New Roman" w:cs="Times New Roman"/>
          <w:i/>
          <w:iCs/>
          <w:kern w:val="0"/>
          <w:szCs w:val="21"/>
        </w:rPr>
        <w:t>h</w:t>
      </w:r>
      <w:r>
        <w:rPr>
          <w:rFonts w:ascii="宋体" w:cs="宋体"/>
          <w:kern w:val="0"/>
          <w:szCs w:val="21"/>
        </w:rPr>
        <w:t>与</w:t>
      </w:r>
      <w:r>
        <w:rPr>
          <w:rFonts w:ascii="Times New Roman" w:eastAsia="Times New Roman" w:hAnsi="Times New Roman" w:cs="Times New Roman"/>
          <w:i/>
          <w:iCs/>
          <w:kern w:val="0"/>
          <w:szCs w:val="21"/>
        </w:rPr>
        <w:t>H</w:t>
      </w:r>
      <w:r>
        <w:rPr>
          <w:rFonts w:ascii="宋体" w:cs="宋体"/>
          <w:kern w:val="0"/>
          <w:szCs w:val="21"/>
        </w:rPr>
        <w:t>的差值越来越大，他认为数据变化呈现这种规律的原因可能是橡皮膜的弹力对水产生了一定的压强；接着小明用一根与</w:t>
      </w:r>
      <w:r>
        <w:rPr>
          <w:rFonts w:ascii="Times New Roman" w:eastAsia="Times New Roman" w:hAnsi="Times New Roman" w:cs="Times New Roman"/>
          <w:i/>
          <w:iCs/>
          <w:kern w:val="0"/>
          <w:szCs w:val="21"/>
        </w:rPr>
        <w:t>U</w:t>
      </w:r>
      <w:r>
        <w:rPr>
          <w:rFonts w:ascii="宋体" w:cs="宋体"/>
          <w:kern w:val="0"/>
          <w:szCs w:val="21"/>
        </w:rPr>
        <w:t>形管内径相等的直玻璃管替代探头，并在玻璃管上标注刻度，下端管口标为“</w:t>
      </w:r>
      <w:r>
        <w:rPr>
          <w:rFonts w:ascii="Times New Roman" w:eastAsia="Times New Roman" w:hAnsi="Times New Roman" w:cs="Times New Roman"/>
          <w:kern w:val="0"/>
          <w:szCs w:val="21"/>
        </w:rPr>
        <w:t>0</w:t>
      </w:r>
      <w:r>
        <w:rPr>
          <w:rFonts w:ascii="宋体" w:cs="宋体"/>
          <w:kern w:val="0"/>
          <w:szCs w:val="21"/>
        </w:rPr>
        <w:t>”刻度线。将玻璃管竖直放入水中，如图</w:t>
      </w:r>
      <w:proofErr w:type="gramStart"/>
      <w:r>
        <w:rPr>
          <w:rFonts w:ascii="宋体" w:cs="宋体"/>
          <w:kern w:val="0"/>
          <w:szCs w:val="21"/>
        </w:rPr>
        <w:t>戊</w:t>
      </w:r>
      <w:proofErr w:type="gramEnd"/>
      <w:r>
        <w:rPr>
          <w:rFonts w:ascii="宋体" w:cs="宋体"/>
          <w:kern w:val="0"/>
          <w:szCs w:val="21"/>
        </w:rPr>
        <w:t>所示，此时</w:t>
      </w:r>
      <w:r>
        <w:rPr>
          <w:rFonts w:ascii="Times New Roman" w:eastAsia="Times New Roman" w:hAnsi="Times New Roman" w:cs="Times New Roman"/>
          <w:i/>
          <w:iCs/>
          <w:kern w:val="0"/>
          <w:szCs w:val="21"/>
        </w:rPr>
        <w:t>U</w:t>
      </w:r>
      <w:r>
        <w:rPr>
          <w:rFonts w:ascii="宋体" w:cs="宋体"/>
          <w:kern w:val="0"/>
          <w:szCs w:val="21"/>
        </w:rPr>
        <w:t>形管两侧水面的高度差</w:t>
      </w:r>
      <m:oMath>
        <m:sSub>
          <m:sSubPr>
            <m:ctrlPr>
              <w:rPr>
                <w:rFonts w:hAnsi="Cambria Math"/>
              </w:rPr>
            </m:ctrlPr>
          </m:sSubPr>
          <m:e>
            <m:r>
              <w:rPr>
                <w:rFonts w:hAnsi="Cambria Math"/>
              </w:rPr>
              <m:t>h</m:t>
            </m:r>
          </m:e>
          <m:sub>
            <m:r>
              <w:rPr>
                <w:rFonts w:hAnsi="Cambria Math"/>
              </w:rPr>
              <m:t>1</m:t>
            </m:r>
          </m:sub>
        </m:sSub>
      </m:oMath>
      <w:r>
        <w:rPr>
          <w:rFonts w:ascii="宋体" w:cs="宋体"/>
          <w:kern w:val="0"/>
          <w:szCs w:val="21"/>
        </w:rPr>
        <w:t>反映的是深度</w:t>
      </w:r>
      <m:oMath>
        <m:sSub>
          <m:sSubPr>
            <m:ctrlPr>
              <w:rPr>
                <w:rFonts w:hAnsi="Cambria Math"/>
              </w:rPr>
            </m:ctrlPr>
          </m:sSubPr>
          <m:e>
            <m:r>
              <w:rPr>
                <w:rFonts w:hAnsi="Cambria Math"/>
              </w:rPr>
              <m:t>H</m:t>
            </m:r>
          </m:e>
          <m:sub>
            <m:r>
              <w:rPr>
                <w:rFonts w:hAnsi="Cambria Math"/>
              </w:rPr>
              <m:t>1</m:t>
            </m:r>
          </m:sub>
        </m:sSub>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处的压强。</w:t>
      </w:r>
      <w:bookmarkEnd w:id="16"/>
    </w:p>
    <w:p w14:paraId="5C6FD64D" w14:textId="77777777" w:rsidR="0042751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953aedb1-c837-452f-ba19-26f6f6378fba"/>
      <w:r>
        <w:rPr>
          <w:rFonts w:ascii="宋体" w:cs="宋体"/>
          <w:kern w:val="0"/>
          <w:szCs w:val="21"/>
        </w:rPr>
        <w:t>小明在“探究电流的大小与哪些因素有关”的实验中，选用了如下器材：恒为</w:t>
      </w:r>
      <m:oMath>
        <m:r>
          <w:rPr>
            <w:rFonts w:hAnsi="Cambria Math"/>
          </w:rPr>
          <m:t>4.5V</m:t>
        </m:r>
      </m:oMath>
      <w:r>
        <w:rPr>
          <w:rFonts w:ascii="宋体" w:cs="宋体"/>
          <w:kern w:val="0"/>
          <w:szCs w:val="21"/>
        </w:rPr>
        <w:t>的电源，电流表</w:t>
      </w:r>
      <m:oMath>
        <m:r>
          <w:rPr>
            <w:rFonts w:hAnsi="Cambria Math"/>
          </w:rPr>
          <m:t>(0∼0.6A)</m:t>
        </m:r>
      </m:oMath>
      <w:r>
        <w:rPr>
          <w:rFonts w:ascii="宋体" w:cs="宋体"/>
          <w:kern w:val="0"/>
          <w:szCs w:val="21"/>
        </w:rPr>
        <w:t>、电压表</w:t>
      </w:r>
      <m:oMath>
        <m:r>
          <w:rPr>
            <w:rFonts w:hAnsi="Cambria Math"/>
          </w:rPr>
          <m:t>(0∼3V)</m:t>
        </m:r>
      </m:oMath>
      <w:r>
        <w:rPr>
          <w:rFonts w:ascii="宋体" w:cs="宋体"/>
          <w:kern w:val="0"/>
          <w:szCs w:val="21"/>
        </w:rPr>
        <w:t>、滑动变阻器</w:t>
      </w:r>
      <m:oMath>
        <m:r>
          <w:rPr>
            <w:rFonts w:hAnsi="Cambria Math"/>
          </w:rPr>
          <m:t>(15Ω1A)</m:t>
        </m:r>
      </m:oMath>
      <w:r>
        <w:rPr>
          <w:rFonts w:ascii="宋体" w:cs="宋体"/>
          <w:kern w:val="0"/>
          <w:szCs w:val="21"/>
        </w:rPr>
        <w:t>，四个定值电阻</w:t>
      </w:r>
      <m:oMath>
        <m:r>
          <w:rPr>
            <w:rFonts w:hAnsi="Cambria Math"/>
          </w:rPr>
          <m:t>(5Ω</m:t>
        </m:r>
      </m:oMath>
      <w:r>
        <w:rPr>
          <w:rFonts w:ascii="宋体" w:cs="宋体"/>
          <w:kern w:val="0"/>
          <w:szCs w:val="21"/>
        </w:rPr>
        <w:t>、</w:t>
      </w:r>
      <m:oMath>
        <m:r>
          <w:rPr>
            <w:rFonts w:hAnsi="Cambria Math"/>
          </w:rPr>
          <m:t>10Ω</m:t>
        </m:r>
      </m:oMath>
      <w:r>
        <w:rPr>
          <w:rFonts w:ascii="宋体" w:cs="宋体"/>
          <w:kern w:val="0"/>
          <w:szCs w:val="21"/>
        </w:rPr>
        <w:t>、</w:t>
      </w:r>
      <m:oMath>
        <m:r>
          <w:rPr>
            <w:rFonts w:hAnsi="Cambria Math"/>
          </w:rPr>
          <m:t>15Ω</m:t>
        </m:r>
      </m:oMath>
      <w:r>
        <w:rPr>
          <w:rFonts w:ascii="宋体" w:cs="宋体"/>
          <w:kern w:val="0"/>
          <w:szCs w:val="21"/>
        </w:rPr>
        <w:t>、</w:t>
      </w:r>
      <m:oMath>
        <m:r>
          <w:rPr>
            <w:rFonts w:hAnsi="Cambria Math"/>
          </w:rPr>
          <m:t>20Ω)</m:t>
        </m:r>
      </m:oMath>
      <w:r>
        <w:rPr>
          <w:rFonts w:ascii="宋体" w:cs="宋体"/>
          <w:kern w:val="0"/>
          <w:szCs w:val="21"/>
        </w:rPr>
        <w:t>、开关和若干导线。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C4718BE" wp14:editId="3E8D052B">
            <wp:extent cx="6143625" cy="2095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143625" cy="2095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请根据图甲的电路图，用笔画线代替导线将图乙中的实物电路连接完整，要求滑动变阻器滑到最右端时阻值最大；</w:t>
      </w:r>
      <w:r>
        <w:rPr>
          <w:rFonts w:ascii="宋体" w:cs="宋体"/>
          <w:kern w:val="0"/>
          <w:szCs w:val="21"/>
        </w:rPr>
        <w:br/>
      </w:r>
      <m:oMath>
        <m:r>
          <w:rPr>
            <w:rFonts w:hAnsi="Cambria Math"/>
          </w:rPr>
          <m:t>(2)</m:t>
        </m:r>
      </m:oMath>
      <w:r>
        <w:rPr>
          <w:rFonts w:ascii="宋体" w:cs="宋体"/>
          <w:kern w:val="0"/>
          <w:szCs w:val="21"/>
        </w:rPr>
        <w:t>正确连接电路后闭合开关，发现电流表有示数，无论怎样移动滑片</w:t>
      </w:r>
      <w:r>
        <w:rPr>
          <w:rFonts w:ascii="Times New Roman" w:eastAsia="Times New Roman" w:hAnsi="Times New Roman" w:cs="Times New Roman"/>
          <w:i/>
          <w:iCs/>
          <w:kern w:val="0"/>
          <w:szCs w:val="21"/>
        </w:rPr>
        <w:t>P</w:t>
      </w:r>
      <w:r>
        <w:rPr>
          <w:rFonts w:ascii="宋体" w:cs="宋体"/>
          <w:kern w:val="0"/>
          <w:szCs w:val="21"/>
        </w:rPr>
        <w:t>，电压表</w:t>
      </w:r>
      <w:proofErr w:type="gramStart"/>
      <w:r>
        <w:rPr>
          <w:rFonts w:ascii="宋体" w:cs="宋体"/>
          <w:kern w:val="0"/>
          <w:szCs w:val="21"/>
        </w:rPr>
        <w:t>都无示数</w:t>
      </w:r>
      <w:proofErr w:type="gramEnd"/>
      <w:r>
        <w:rPr>
          <w:rFonts w:ascii="宋体" w:cs="宋体"/>
          <w:kern w:val="0"/>
          <w:szCs w:val="21"/>
        </w:rPr>
        <w:t>，则故障可能是______</w:t>
      </w:r>
      <m:oMath>
        <m:r>
          <w:rPr>
            <w:rFonts w:hAnsi="Cambria Math"/>
          </w:rPr>
          <m:t>(</m:t>
        </m:r>
      </m:oMath>
      <w:r>
        <w:rPr>
          <w:rFonts w:ascii="宋体" w:cs="宋体"/>
          <w:kern w:val="0"/>
          <w:szCs w:val="21"/>
        </w:rPr>
        <w:t>答出一种情况即可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在探究电流与电压的关系时，小明调节滑动变阻器滑片</w:t>
      </w:r>
      <w:r>
        <w:rPr>
          <w:rFonts w:ascii="Times New Roman" w:eastAsia="Times New Roman" w:hAnsi="Times New Roman" w:cs="Times New Roman"/>
          <w:i/>
          <w:iCs/>
          <w:kern w:val="0"/>
          <w:szCs w:val="21"/>
        </w:rPr>
        <w:t>P</w:t>
      </w:r>
      <w:r>
        <w:rPr>
          <w:rFonts w:ascii="宋体" w:cs="宋体"/>
          <w:kern w:val="0"/>
          <w:szCs w:val="21"/>
        </w:rPr>
        <w:t>，将测出的三组电流和电压值填入下表。小红猜测了一组数据，也填入下表中。小红猜测的是第______次实验的数据，根据小明测得的数据可得出结论：在导体电阻一定时，______；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910"/>
        <w:gridCol w:w="1285"/>
        <w:gridCol w:w="925"/>
        <w:gridCol w:w="1182"/>
      </w:tblGrid>
      <w:tr w:rsidR="0042751D" w14:paraId="20D159F4"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497D20C3"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5EBC0B"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60DEB8"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84D01D2"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3D4BD258"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r w:rsidR="0042751D" w14:paraId="5F8CF42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74B345"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0E1870"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CC4745"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D6FFF4"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F25FDF9"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2.4</m:t>
                </m:r>
              </m:oMath>
            </m:oMathPara>
          </w:p>
        </w:tc>
      </w:tr>
      <w:tr w:rsidR="0042751D" w14:paraId="350B6A6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D7E5215" w14:textId="77777777" w:rsidR="0042751D"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1FBD08"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A3A7BD"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66AA3E"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09DE949"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0.48</m:t>
                </m:r>
              </m:oMath>
            </m:oMathPara>
          </w:p>
        </w:tc>
      </w:tr>
    </w:tbl>
    <w:p w14:paraId="11FE36A2" w14:textId="77777777" w:rsidR="0042751D" w:rsidRDefault="00000000">
      <w:pPr>
        <w:spacing w:line="360" w:lineRule="auto"/>
        <w:rPr>
          <w:rFonts w:ascii="Times New Roman" w:eastAsia="Times New Roman" w:hAnsi="Times New Roman" w:cs="Times New Roman"/>
          <w:kern w:val="0"/>
          <w:sz w:val="24"/>
          <w:szCs w:val="24"/>
        </w:rPr>
      </w:pPr>
      <m:oMath>
        <m:r>
          <w:rPr>
            <w:rFonts w:hAnsi="Cambria Math"/>
          </w:rPr>
          <w:lastRenderedPageBreak/>
          <m:t>(4)</m:t>
        </m:r>
      </m:oMath>
      <w:r>
        <w:rPr>
          <w:rFonts w:ascii="宋体" w:cs="宋体"/>
          <w:kern w:val="0"/>
          <w:szCs w:val="21"/>
        </w:rPr>
        <w:t>在探究电流跟电阻的关系时，小</w:t>
      </w:r>
      <w:proofErr w:type="gramStart"/>
      <w:r>
        <w:rPr>
          <w:rFonts w:ascii="宋体" w:cs="宋体"/>
          <w:kern w:val="0"/>
          <w:szCs w:val="21"/>
        </w:rPr>
        <w:t>明根据</w:t>
      </w:r>
      <w:proofErr w:type="gramEnd"/>
      <w:r>
        <w:rPr>
          <w:rFonts w:ascii="宋体" w:cs="宋体"/>
          <w:kern w:val="0"/>
          <w:szCs w:val="21"/>
        </w:rPr>
        <w:t>测量数据画出了电流随电阻变化的图像，如图乙所示。实验过程中，每次更换电阻后，小明均根据______</w:t>
      </w:r>
      <m:oMath>
        <m:r>
          <w:rPr>
            <w:rFonts w:hAnsi="Cambria Math"/>
          </w:rPr>
          <m:t>(</m:t>
        </m:r>
      </m:oMath>
      <w:r>
        <w:rPr>
          <w:rFonts w:ascii="宋体" w:cs="宋体"/>
          <w:kern w:val="0"/>
          <w:szCs w:val="21"/>
        </w:rPr>
        <w:t>选填“电压表”或“电流表”</w:t>
      </w:r>
      <m:oMath>
        <m:r>
          <w:rPr>
            <w:rFonts w:hAnsi="Cambria Math"/>
          </w:rPr>
          <m:t>)</m:t>
        </m:r>
      </m:oMath>
      <w:r>
        <w:rPr>
          <w:rFonts w:ascii="宋体" w:cs="宋体"/>
          <w:kern w:val="0"/>
          <w:szCs w:val="21"/>
        </w:rPr>
        <w:t>的示数变化来调节滑动变阻器的滑片</w:t>
      </w:r>
      <w:r>
        <w:rPr>
          <w:rFonts w:ascii="Times New Roman" w:eastAsia="Times New Roman" w:hAnsi="Times New Roman" w:cs="Times New Roman"/>
          <w:i/>
          <w:iCs/>
          <w:kern w:val="0"/>
          <w:szCs w:val="21"/>
        </w:rPr>
        <w:t>P</w:t>
      </w:r>
      <w:r>
        <w:rPr>
          <w:rFonts w:ascii="宋体" w:cs="宋体"/>
          <w:kern w:val="0"/>
          <w:szCs w:val="21"/>
        </w:rPr>
        <w:t>，符合要求后再记录数据。为了完成所有四次实验，还需提供一个阻值不小于______</w:t>
      </w:r>
      <m:oMath>
        <m:r>
          <w:rPr>
            <w:rFonts w:hAnsi="Cambria Math"/>
          </w:rPr>
          <m:t>Ω</m:t>
        </m:r>
      </m:oMath>
      <w:r>
        <w:rPr>
          <w:rFonts w:ascii="宋体" w:cs="宋体"/>
          <w:kern w:val="0"/>
          <w:szCs w:val="21"/>
        </w:rPr>
        <w:t>的滑动变阻器。</w:t>
      </w:r>
      <w:r>
        <w:rPr>
          <w:rFonts w:ascii="宋体" w:cs="宋体"/>
          <w:kern w:val="0"/>
          <w:szCs w:val="21"/>
        </w:rPr>
        <w:br/>
      </w:r>
      <w:r>
        <w:rPr>
          <w:rFonts w:ascii="宋体" w:cs="宋体"/>
          <w:kern w:val="0"/>
          <w:szCs w:val="21"/>
        </w:rPr>
        <w:t>【拓展】探究结束，小明去掉定值电阻后，用剩余的器材测量了小灯泡</w:t>
      </w:r>
      <m:oMath>
        <m:r>
          <w:rPr>
            <w:rFonts w:hAnsi="Cambria Math"/>
          </w:rPr>
          <m:t>(</m:t>
        </m:r>
      </m:oMath>
      <w:r>
        <w:rPr>
          <w:rFonts w:ascii="宋体" w:cs="宋体"/>
          <w:kern w:val="0"/>
          <w:szCs w:val="21"/>
        </w:rPr>
        <w:t>标有“</w:t>
      </w:r>
      <m:oMath>
        <m:r>
          <w:rPr>
            <w:rFonts w:hAnsi="Cambria Math"/>
          </w:rPr>
          <m:t>2.5V</m:t>
        </m:r>
      </m:oMath>
      <w:r>
        <w:rPr>
          <w:rFonts w:ascii="宋体" w:cs="宋体"/>
          <w:kern w:val="0"/>
          <w:szCs w:val="21"/>
        </w:rPr>
        <w:t>”字样</w:t>
      </w:r>
      <m:oMath>
        <m:r>
          <w:rPr>
            <w:rFonts w:hAnsi="Cambria Math"/>
          </w:rPr>
          <m:t>)</m:t>
        </m:r>
      </m:oMath>
      <w:r>
        <w:rPr>
          <w:rFonts w:ascii="宋体" w:cs="宋体"/>
          <w:kern w:val="0"/>
          <w:szCs w:val="21"/>
        </w:rPr>
        <w:t>的定值电阻。他将电流表串联在电路中，将电压表并联在电路中某处；移动滑片，进行实验，记录数据如下表，</w:t>
      </w:r>
      <w:proofErr w:type="gramStart"/>
      <w:r>
        <w:rPr>
          <w:rFonts w:ascii="宋体" w:cs="宋体"/>
          <w:kern w:val="0"/>
          <w:szCs w:val="21"/>
        </w:rPr>
        <w:t>请观察</w:t>
      </w:r>
      <w:proofErr w:type="gramEnd"/>
      <w:r>
        <w:rPr>
          <w:rFonts w:ascii="宋体" w:cs="宋体"/>
          <w:kern w:val="0"/>
          <w:szCs w:val="21"/>
        </w:rPr>
        <w:t>数据，计算出小灯泡正常发光时的电阻为______</w:t>
      </w:r>
      <m:oMath>
        <m:r>
          <w:rPr>
            <w:rFonts w:hAnsi="Cambria Math"/>
          </w:rPr>
          <m:t>Ω(</m:t>
        </m:r>
      </m:oMath>
      <w:r>
        <w:rPr>
          <w:rFonts w:ascii="宋体" w:cs="宋体"/>
          <w:kern w:val="0"/>
          <w:szCs w:val="21"/>
        </w:rPr>
        <w:t>结果保留整数</w:t>
      </w:r>
      <m:oMath>
        <m:r>
          <w:rPr>
            <w:rFonts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1780"/>
        <w:gridCol w:w="1302"/>
      </w:tblGrid>
      <w:tr w:rsidR="0042751D" w14:paraId="40E45D5A"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60829B53"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实验序号</w:t>
            </w:r>
          </w:p>
        </w:tc>
        <w:tc>
          <w:tcPr>
            <w:tcW w:w="17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8D9B05"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1302" w:type="dxa"/>
            <w:tcBorders>
              <w:left w:val="inset" w:sz="4" w:space="0" w:color="000000"/>
              <w:bottom w:val="inset" w:sz="4" w:space="0" w:color="000000"/>
            </w:tcBorders>
            <w:tcMar>
              <w:top w:w="22" w:type="dxa"/>
              <w:left w:w="20" w:type="dxa"/>
              <w:bottom w:w="20" w:type="dxa"/>
              <w:right w:w="22" w:type="dxa"/>
            </w:tcMar>
            <w:vAlign w:val="center"/>
            <w:hideMark/>
          </w:tcPr>
          <w:p w14:paraId="0C80B675"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r>
      <w:tr w:rsidR="0042751D" w14:paraId="6A1B9D3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3DE1E0A"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331F07"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33A2EA2"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0.22</m:t>
                </m:r>
              </m:oMath>
            </m:oMathPara>
          </w:p>
        </w:tc>
      </w:tr>
      <w:tr w:rsidR="0042751D" w14:paraId="1D9B849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6B592B" w14:textId="77777777" w:rsidR="0042751D"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489FB5"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23E1D6" w14:textId="77777777" w:rsidR="0042751D"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0.28</m:t>
                </m:r>
              </m:oMath>
            </m:oMathPara>
          </w:p>
        </w:tc>
      </w:tr>
      <w:tr w:rsidR="0042751D" w14:paraId="54CBF22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23B6BE0" w14:textId="77777777" w:rsidR="0042751D"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A65F57"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5A48D42" w14:textId="77777777" w:rsidR="0042751D"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0.30</m:t>
                </m:r>
              </m:oMath>
            </m:oMathPara>
          </w:p>
        </w:tc>
      </w:tr>
      <w:bookmarkEnd w:id="17"/>
    </w:tbl>
    <w:p w14:paraId="2F16499E" w14:textId="77777777" w:rsidR="0042751D" w:rsidRDefault="0042751D">
      <w:pPr>
        <w:spacing w:line="360" w:lineRule="auto"/>
        <w:rPr>
          <w:rFonts w:ascii="Times New Roman" w:eastAsia="Times New Roman" w:hAnsi="Times New Roman" w:cs="Times New Roman"/>
          <w:kern w:val="0"/>
          <w:sz w:val="24"/>
          <w:szCs w:val="24"/>
        </w:rPr>
      </w:pPr>
    </w:p>
    <w:p w14:paraId="0512FEC1" w14:textId="77777777" w:rsidR="0042751D"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44C3E91C" w14:textId="77777777" w:rsidR="0042751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8d6eb6cf-6b1b-4856-a288-4652bfbeb37b"/>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430C1BC9" wp14:editId="4292CDB4">
            <wp:simplePos x="0" y="0"/>
            <wp:positionH relativeFrom="column">
              <wp:align>right</wp:align>
            </wp:positionH>
            <wp:positionV relativeFrom="line">
              <wp:posOffset>76200</wp:posOffset>
            </wp:positionV>
            <wp:extent cx="1771650" cy="10382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71650" cy="1038225"/>
                    </a:xfrm>
                    <a:prstGeom prst="rect">
                      <a:avLst/>
                    </a:prstGeom>
                    <a:noFill/>
                    <a:ln>
                      <a:noFill/>
                    </a:ln>
                  </pic:spPr>
                </pic:pic>
              </a:graphicData>
            </a:graphic>
          </wp:anchor>
        </w:drawing>
      </w:r>
      <w:r>
        <w:rPr>
          <w:rFonts w:ascii="宋体" w:cs="宋体"/>
          <w:kern w:val="0"/>
          <w:szCs w:val="21"/>
        </w:rPr>
        <w:t>现有一个超薄材料制成的圆柱形容器，其下端封闭，上端开口，底面积</w:t>
      </w:r>
      <m:oMath>
        <m:r>
          <w:rPr>
            <w:rFonts w:hAnsi="Cambria Math"/>
          </w:rPr>
          <m:t>S=200c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，另一个实心均质圆柱体</w:t>
      </w:r>
      <w:r>
        <w:rPr>
          <w:rFonts w:ascii="Times New Roman" w:eastAsia="Times New Roman" w:hAnsi="Times New Roman" w:cs="Times New Roman"/>
          <w:i/>
          <w:iCs/>
          <w:kern w:val="0"/>
          <w:szCs w:val="21"/>
        </w:rPr>
        <w:t>A</w:t>
      </w:r>
      <w:r>
        <w:rPr>
          <w:rFonts w:ascii="宋体" w:cs="宋体"/>
          <w:kern w:val="0"/>
          <w:szCs w:val="21"/>
        </w:rPr>
        <w:t>，密度</w:t>
      </w:r>
      <m:oMath>
        <m:r>
          <w:rPr>
            <w:rFonts w:hAnsi="Cambria Math"/>
          </w:rPr>
          <m:t>ρ=0.8×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，底面积</w:t>
      </w:r>
      <m:oMath>
        <m:sSub>
          <m:sSubPr>
            <m:ctrlPr>
              <w:rPr>
                <w:rFonts w:hAnsi="Cambria Math"/>
              </w:rPr>
            </m:ctrlPr>
          </m:sSubPr>
          <m:e>
            <m:r>
              <w:rPr>
                <w:rFonts w:hAnsi="Cambria Math"/>
              </w:rPr>
              <m:t>S</m:t>
            </m:r>
          </m:e>
          <m:sub>
            <m:r>
              <w:rPr>
                <w:rFonts w:hAnsi="Cambria Math"/>
              </w:rPr>
              <m:t>1</m:t>
            </m:r>
          </m:sub>
        </m:sSub>
        <m:r>
          <w:rPr>
            <w:rFonts w:hAnsi="Cambria Math"/>
          </w:rPr>
          <m:t>=125c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，高度</w:t>
      </w:r>
      <m:oMath>
        <m:r>
          <w:rPr>
            <w:rFonts w:hAnsi="Cambria Math"/>
          </w:rPr>
          <m:t>h=20cm</m:t>
        </m:r>
      </m:oMath>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放入圆柱形容器中</w:t>
      </w:r>
      <m:oMath>
        <m:r>
          <w:rPr>
            <w:rFonts w:hAnsi="Cambria Math"/>
          </w:rPr>
          <m:t>(</m:t>
        </m:r>
      </m:oMath>
      <w:r>
        <w:rPr>
          <w:rFonts w:ascii="宋体" w:cs="宋体"/>
          <w:kern w:val="0"/>
          <w:szCs w:val="21"/>
        </w:rPr>
        <w:t>如图甲所示</w:t>
      </w:r>
      <m:oMath>
        <m:r>
          <w:rPr>
            <w:rFonts w:hAnsi="Cambria Math"/>
          </w:rPr>
          <m:t>)</m:t>
        </m:r>
      </m:oMath>
      <w:r>
        <w:rPr>
          <w:rFonts w:ascii="宋体" w:cs="宋体"/>
          <w:kern w:val="0"/>
          <w:szCs w:val="21"/>
        </w:rPr>
        <w:t>，现缓慢向容器中加水。</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往容器中注水前，求</w:t>
      </w:r>
      <w:r>
        <w:rPr>
          <w:rFonts w:ascii="Times New Roman" w:eastAsia="Times New Roman" w:hAnsi="Times New Roman" w:cs="Times New Roman"/>
          <w:i/>
          <w:iCs/>
          <w:kern w:val="0"/>
          <w:szCs w:val="21"/>
        </w:rPr>
        <w:t>A</w:t>
      </w:r>
      <w:r>
        <w:rPr>
          <w:rFonts w:ascii="宋体" w:cs="宋体"/>
          <w:kern w:val="0"/>
          <w:szCs w:val="21"/>
        </w:rPr>
        <w:t>对容器底部的压强；</w:t>
      </w:r>
      <w:r>
        <w:rPr>
          <w:rFonts w:ascii="宋体" w:cs="宋体"/>
          <w:kern w:val="0"/>
          <w:szCs w:val="21"/>
        </w:rPr>
        <w:br/>
      </w:r>
      <m:oMath>
        <m:r>
          <w:rPr>
            <w:rFonts w:hAnsi="Cambria Math"/>
          </w:rPr>
          <m:t>(2)</m:t>
        </m:r>
      </m:oMath>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对底部压力为恰好零时，停止注水，求注入水的深度；</w:t>
      </w:r>
      <w:r>
        <w:rPr>
          <w:rFonts w:ascii="宋体" w:cs="宋体"/>
          <w:kern w:val="0"/>
          <w:szCs w:val="21"/>
        </w:rPr>
        <w:br/>
      </w:r>
      <m:oMath>
        <m:r>
          <w:rPr>
            <w:rFonts w:hAnsi="Cambria Math"/>
          </w:rPr>
          <m:t>(3)</m:t>
        </m:r>
      </m:oMath>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对底部压力恰好为零时，停止注水，并将</w:t>
      </w:r>
      <w:r>
        <w:rPr>
          <w:rFonts w:ascii="Times New Roman" w:eastAsia="Times New Roman" w:hAnsi="Times New Roman" w:cs="Times New Roman"/>
          <w:i/>
          <w:iCs/>
          <w:kern w:val="0"/>
          <w:szCs w:val="21"/>
        </w:rPr>
        <w:t>A</w:t>
      </w:r>
      <w:r>
        <w:rPr>
          <w:rFonts w:ascii="宋体" w:cs="宋体"/>
          <w:kern w:val="0"/>
          <w:szCs w:val="21"/>
        </w:rPr>
        <w:t>浸入</w:t>
      </w:r>
      <w:proofErr w:type="gramStart"/>
      <w:r>
        <w:rPr>
          <w:rFonts w:ascii="宋体" w:cs="宋体"/>
          <w:kern w:val="0"/>
          <w:szCs w:val="21"/>
        </w:rPr>
        <w:t>水部分</w:t>
      </w:r>
      <w:proofErr w:type="gramEnd"/>
      <w:r>
        <w:rPr>
          <w:rFonts w:ascii="宋体" w:cs="宋体"/>
          <w:kern w:val="0"/>
          <w:szCs w:val="21"/>
        </w:rPr>
        <w:t>的一半截取下来并取出</w:t>
      </w:r>
      <m:oMath>
        <m:r>
          <w:rPr>
            <w:rFonts w:hAnsi="Cambria Math"/>
          </w:rPr>
          <m:t>(</m:t>
        </m:r>
      </m:oMath>
      <w:r>
        <w:rPr>
          <w:rFonts w:ascii="宋体" w:cs="宋体"/>
          <w:kern w:val="0"/>
          <w:szCs w:val="21"/>
        </w:rPr>
        <w:t>如图乙阴影部分</w:t>
      </w:r>
      <m:oMath>
        <m:r>
          <w:rPr>
            <w:rFonts w:hAnsi="Cambria Math"/>
          </w:rPr>
          <m:t>)</m:t>
        </m:r>
      </m:oMath>
      <w:r>
        <w:rPr>
          <w:rFonts w:ascii="宋体" w:cs="宋体"/>
          <w:kern w:val="0"/>
          <w:szCs w:val="21"/>
        </w:rPr>
        <w:t>，求此时水对容器底部的压强。</w:t>
      </w:r>
      <w:bookmarkEnd w:id="18"/>
    </w:p>
    <w:p w14:paraId="2AD2BD73" w14:textId="77777777" w:rsidR="0042751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75d3c2b4-6785-4357-baf8-b9dbedb85794"/>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4EA4A82" wp14:editId="7B392814">
            <wp:simplePos x="0" y="0"/>
            <wp:positionH relativeFrom="column">
              <wp:align>right</wp:align>
            </wp:positionH>
            <wp:positionV relativeFrom="line">
              <wp:posOffset>76200</wp:posOffset>
            </wp:positionV>
            <wp:extent cx="1381125" cy="11811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81125" cy="1181100"/>
                    </a:xfrm>
                    <a:prstGeom prst="rect">
                      <a:avLst/>
                    </a:prstGeom>
                    <a:noFill/>
                    <a:ln>
                      <a:noFill/>
                    </a:ln>
                  </pic:spPr>
                </pic:pic>
              </a:graphicData>
            </a:graphic>
          </wp:anchor>
        </w:drawing>
      </w:r>
      <w:r>
        <w:rPr>
          <w:rFonts w:ascii="宋体" w:cs="宋体"/>
          <w:kern w:val="0"/>
          <w:szCs w:val="21"/>
        </w:rPr>
        <w:t>在如图所示的电路中，灯泡铭牌上标有“</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”字样，电源电压不变，滑动变阻器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上标有“</w:t>
      </w:r>
      <m:oMath>
        <m:r>
          <w:rPr>
            <w:rFonts w:hAnsi="Cambria Math"/>
          </w:rPr>
          <m:t>20Ω2A</m:t>
        </m:r>
      </m:oMath>
      <w:r>
        <w:rPr>
          <w:rFonts w:ascii="宋体" w:cs="宋体"/>
          <w:kern w:val="0"/>
          <w:szCs w:val="21"/>
        </w:rPr>
        <w:t>”字样，闭合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，将滑动变阻器滑片调至最左端，此时灯泡</w:t>
      </w:r>
      <w:r>
        <w:rPr>
          <w:rFonts w:ascii="Times New Roman" w:eastAsia="Times New Roman" w:hAnsi="Times New Roman" w:cs="Times New Roman"/>
          <w:i/>
          <w:iCs/>
          <w:kern w:val="0"/>
          <w:szCs w:val="21"/>
        </w:rPr>
        <w:t>L</w:t>
      </w:r>
      <w:r>
        <w:rPr>
          <w:rFonts w:ascii="宋体" w:cs="宋体"/>
          <w:kern w:val="0"/>
          <w:szCs w:val="21"/>
        </w:rPr>
        <w:t>正常发光，电流表示数为</w:t>
      </w:r>
      <m:oMath>
        <m:r>
          <w:rPr>
            <w:rFonts w:hAnsi="Cambria Math"/>
          </w:rPr>
          <m:t>0.6A</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灯泡正常发光电阻</w:t>
      </w:r>
      <m:oMath>
        <m:sSub>
          <m:sSubPr>
            <m:ctrlPr>
              <w:rPr>
                <w:rFonts w:hAnsi="Cambria Math"/>
              </w:rPr>
            </m:ctrlPr>
          </m:sSubPr>
          <m:e>
            <m:r>
              <w:rPr>
                <w:rFonts w:hAnsi="Cambria Math"/>
              </w:rPr>
              <m:t>R</m:t>
            </m:r>
          </m:e>
          <m:sub>
            <m:r>
              <w:rPr>
                <w:rFonts w:hAnsi="Cambria Math"/>
              </w:rPr>
              <m:t>L</m:t>
            </m:r>
          </m:sub>
        </m:sSub>
      </m:oMath>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后，从</w:t>
      </w:r>
      <m:oMath>
        <m:r>
          <w:rPr>
            <w:rFonts w:hAnsi="Cambria Math"/>
          </w:rPr>
          <m:t>15Ω</m:t>
        </m:r>
      </m:oMath>
      <w:r>
        <w:rPr>
          <w:rFonts w:ascii="宋体" w:cs="宋体"/>
          <w:kern w:val="0"/>
          <w:szCs w:val="21"/>
        </w:rPr>
        <w:t>和</w:t>
      </w:r>
      <m:oMath>
        <m:r>
          <w:rPr>
            <w:rFonts w:hAnsi="Cambria Math"/>
          </w:rPr>
          <m:t>24Ω</m:t>
        </m:r>
      </m:oMath>
      <w:r>
        <w:rPr>
          <w:rFonts w:ascii="宋体" w:cs="宋体"/>
          <w:kern w:val="0"/>
          <w:szCs w:val="21"/>
        </w:rPr>
        <w:t>的两个电阻中选择一个来替代电阻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，要求：</w:t>
      </w:r>
      <w:r>
        <w:rPr>
          <w:rFonts w:ascii="宋体" w:cs="宋体"/>
          <w:kern w:val="0"/>
          <w:szCs w:val="21"/>
        </w:rPr>
        <w:br/>
      </w:r>
      <w:r>
        <w:rPr>
          <w:rFonts w:ascii="宋体" w:cs="宋体"/>
          <w:kern w:val="0"/>
          <w:szCs w:val="21"/>
        </w:rPr>
        <w:t>在移动变阻器的滑片</w:t>
      </w:r>
      <w:r>
        <w:rPr>
          <w:rFonts w:ascii="Times New Roman" w:eastAsia="Times New Roman" w:hAnsi="Times New Roman" w:cs="Times New Roman"/>
          <w:i/>
          <w:iCs/>
          <w:kern w:val="0"/>
          <w:szCs w:val="21"/>
        </w:rPr>
        <w:t>P</w:t>
      </w:r>
      <w:r>
        <w:rPr>
          <w:rFonts w:ascii="宋体" w:cs="宋体"/>
          <w:kern w:val="0"/>
          <w:szCs w:val="21"/>
        </w:rPr>
        <w:t>的过程中，使电流表和电压表的示数分别能达到某个量程的最大值，且电路能正常工作。</w:t>
      </w:r>
      <w:r>
        <w:rPr>
          <w:rFonts w:ascii="宋体" w:cs="宋体"/>
          <w:kern w:val="0"/>
          <w:szCs w:val="21"/>
        </w:rPr>
        <w:br/>
      </w:r>
      <w:r>
        <w:rPr>
          <w:rFonts w:ascii="宋体" w:cs="宋体"/>
          <w:kern w:val="0"/>
          <w:szCs w:val="21"/>
        </w:rPr>
        <w:lastRenderedPageBreak/>
        <w:t>①应选择的电阻阻值；</w:t>
      </w:r>
      <w:r>
        <w:rPr>
          <w:rFonts w:ascii="宋体" w:cs="宋体"/>
          <w:kern w:val="0"/>
          <w:szCs w:val="21"/>
        </w:rPr>
        <w:br/>
        <w:t>②满足上述要求时，电路消耗电功率的最小值和最大值的比值。</w:t>
      </w:r>
      <w:bookmarkEnd w:id="19"/>
      <w:r>
        <w:rPr>
          <w:rFonts w:ascii="Times New Roman" w:eastAsia="Times New Roman" w:hAnsi="Times New Roman" w:cs="Times New Roman"/>
          <w:kern w:val="0"/>
          <w:sz w:val="24"/>
          <w:szCs w:val="24"/>
        </w:rPr>
        <w:br w:type="page"/>
      </w:r>
    </w:p>
    <w:p w14:paraId="71BABC4A" w14:textId="77777777" w:rsidR="0042751D"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23D66915"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38A0A64"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、仪仗队旗手行进中一步约为</w:t>
      </w:r>
      <m:oMath>
        <m:r>
          <w:rPr>
            <w:rFonts w:hAnsi="Cambria Math"/>
          </w:rPr>
          <m:t>0.5m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、三</w:t>
      </w:r>
      <w:proofErr w:type="gramStart"/>
      <w:r>
        <w:rPr>
          <w:rFonts w:ascii="宋体" w:cs="宋体"/>
          <w:kern w:val="0"/>
          <w:szCs w:val="21"/>
        </w:rPr>
        <w:t>人制</w:t>
      </w:r>
      <w:proofErr w:type="gramEnd"/>
      <w:r>
        <w:rPr>
          <w:rFonts w:ascii="宋体" w:cs="宋体"/>
          <w:kern w:val="0"/>
          <w:szCs w:val="21"/>
        </w:rPr>
        <w:t>篮球赛上所用篮球质量约为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、男子百米跑世界纪录略小于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，学生运动会上百米运动员最好成绩不可能为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、石家庄市</w:t>
      </w:r>
      <w:r>
        <w:rPr>
          <w:rFonts w:ascii="Times New Roman" w:eastAsia="Times New Roman" w:hAnsi="Times New Roman" w:cs="Times New Roman"/>
          <w:kern w:val="0"/>
          <w:szCs w:val="21"/>
        </w:rPr>
        <w:t>4</w:t>
      </w:r>
      <w:r>
        <w:rPr>
          <w:rFonts w:ascii="宋体" w:cs="宋体"/>
          <w:kern w:val="0"/>
          <w:szCs w:val="21"/>
        </w:rPr>
        <w:t>月底的气温不可能达到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11BD8E46"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007D54B"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、甲图：声音的传播需要介质，真空不能传声，若在月球上进行此实验音叉还能够振动，乒乓球可以被发声的音叉弹开，但是听不见声音，故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、乙图：用相同的力度敲击大小不同的编钟发出声音的音调不同，响度相同，故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、丙图：利用</w:t>
      </w:r>
      <w:r>
        <w:rPr>
          <w:rFonts w:ascii="Times New Roman" w:eastAsia="Times New Roman" w:hAnsi="Times New Roman" w:cs="Times New Roman"/>
          <w:i/>
          <w:iCs/>
          <w:kern w:val="0"/>
          <w:szCs w:val="21"/>
        </w:rPr>
        <w:t>B</w:t>
      </w:r>
      <w:r>
        <w:rPr>
          <w:rFonts w:ascii="宋体" w:cs="宋体"/>
          <w:kern w:val="0"/>
          <w:szCs w:val="21"/>
        </w:rPr>
        <w:t>超检查身体是利用声波传递信息，故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、丁图：在靠近居民区的路段设置声音屏障，目的是在传播过程中减弱噪声，故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声音的传播需要介质，真空不能传声。月球上的音叉可以振动，但是没有传声介质，听不到声音。</w:t>
      </w:r>
      <w:r>
        <w:rPr>
          <w:rFonts w:ascii="宋体" w:cs="宋体"/>
          <w:kern w:val="0"/>
          <w:szCs w:val="21"/>
        </w:rPr>
        <w:br/>
      </w:r>
      <m:oMath>
        <m:r>
          <w:rPr>
            <w:rFonts w:hAnsi="Cambria Math"/>
          </w:rPr>
          <m:t>(2)</m:t>
        </m:r>
      </m:oMath>
      <w:r>
        <w:rPr>
          <w:rFonts w:ascii="宋体" w:cs="宋体"/>
          <w:kern w:val="0"/>
          <w:szCs w:val="21"/>
        </w:rPr>
        <w:t>声音的高低叫音调，音调是由频率决定的；声音的大小叫响度，响度是由发声体的振幅和距离发声体远近决定的。</w:t>
      </w:r>
      <w:r>
        <w:rPr>
          <w:rFonts w:ascii="宋体" w:cs="宋体"/>
          <w:kern w:val="0"/>
          <w:szCs w:val="21"/>
        </w:rPr>
        <w:br/>
      </w:r>
      <m:oMath>
        <m:r>
          <w:rPr>
            <w:rFonts w:hAnsi="Cambria Math"/>
          </w:rPr>
          <m:t>(3)</m:t>
        </m:r>
      </m:oMath>
      <w:r>
        <w:rPr>
          <w:rFonts w:ascii="宋体" w:cs="宋体"/>
          <w:kern w:val="0"/>
          <w:szCs w:val="21"/>
        </w:rPr>
        <w:t>声波既可以传递信息也可以传递能量。</w:t>
      </w:r>
      <w:r>
        <w:rPr>
          <w:rFonts w:ascii="宋体" w:cs="宋体"/>
          <w:kern w:val="0"/>
          <w:szCs w:val="21"/>
        </w:rPr>
        <w:br/>
      </w:r>
      <m:oMath>
        <m:r>
          <w:rPr>
            <w:rFonts w:hAnsi="Cambria Math"/>
          </w:rPr>
          <m:t>(4)</m:t>
        </m:r>
      </m:oMath>
      <w:r>
        <w:rPr>
          <w:rFonts w:ascii="宋体" w:cs="宋体"/>
          <w:kern w:val="0"/>
          <w:szCs w:val="21"/>
        </w:rPr>
        <w:t>减弱噪声的途径：在声源处减弱；在传播过程中减弱；在人耳处减弱。</w:t>
      </w:r>
      <w:r>
        <w:rPr>
          <w:rFonts w:ascii="宋体" w:cs="宋体"/>
          <w:kern w:val="0"/>
          <w:szCs w:val="21"/>
        </w:rPr>
        <w:br/>
      </w:r>
      <w:r>
        <w:rPr>
          <w:rFonts w:ascii="宋体" w:cs="宋体"/>
          <w:kern w:val="0"/>
          <w:szCs w:val="21"/>
        </w:rPr>
        <w:t>此题考查了声音的传播、声音的特性、声的利用、减弱噪声的途径，难度不大，属基础题。</w:t>
      </w:r>
    </w:p>
    <w:p w14:paraId="378E6B20"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DB06C09"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家庭电路中，空气开关跳闸，可能是某处发生了短路，也可能是用电器的总功率过大，故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试电笔的使用方法：笔尖接触被测导线，手接触尾部金属体，故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洗衣机在工作时，金属外壳应与地线相连，故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w:r>
        <w:rPr>
          <w:rFonts w:ascii="宋体" w:cs="宋体"/>
          <w:kern w:val="0"/>
          <w:szCs w:val="21"/>
        </w:rPr>
        <w:t>同一插排上用电器不能太多，否则容易引起线路故障，甚至发生火灾，故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家庭电路中电流过大的原因：短路或用电器总功率过大；</w:t>
      </w:r>
      <w:r>
        <w:rPr>
          <w:rFonts w:ascii="宋体" w:cs="宋体"/>
          <w:kern w:val="0"/>
          <w:szCs w:val="21"/>
        </w:rPr>
        <w:br/>
      </w:r>
      <m:oMath>
        <m:r>
          <w:rPr>
            <w:rFonts w:hAnsi="Cambria Math"/>
          </w:rPr>
          <m:t>(2)</m:t>
        </m:r>
      </m:oMath>
      <w:r>
        <w:rPr>
          <w:rFonts w:ascii="宋体" w:cs="宋体"/>
          <w:kern w:val="0"/>
          <w:szCs w:val="21"/>
        </w:rPr>
        <w:t>试电笔的使用方法：笔尖接触被测导线，手接触尾部金属体；</w:t>
      </w:r>
      <w:r>
        <w:rPr>
          <w:rFonts w:ascii="宋体" w:cs="宋体"/>
          <w:kern w:val="0"/>
          <w:szCs w:val="21"/>
        </w:rPr>
        <w:br/>
      </w:r>
      <m:oMath>
        <m:r>
          <w:rPr>
            <w:rFonts w:hAnsi="Cambria Math"/>
          </w:rPr>
          <m:t>(3)</m:t>
        </m:r>
      </m:oMath>
      <w:r>
        <w:rPr>
          <w:rFonts w:ascii="宋体" w:cs="宋体"/>
          <w:kern w:val="0"/>
          <w:szCs w:val="21"/>
        </w:rPr>
        <w:t>衣机在工作时，金属外壳应与地线相连；</w:t>
      </w:r>
      <w:r>
        <w:rPr>
          <w:rFonts w:ascii="宋体" w:cs="宋体"/>
          <w:kern w:val="0"/>
          <w:szCs w:val="21"/>
        </w:rPr>
        <w:br/>
      </w:r>
      <m:oMath>
        <m:r>
          <w:rPr>
            <w:rFonts w:hAnsi="Cambria Math"/>
          </w:rPr>
          <m:t>(4)</m:t>
        </m:r>
      </m:oMath>
      <w:r>
        <w:rPr>
          <w:rFonts w:ascii="宋体" w:cs="宋体"/>
          <w:kern w:val="0"/>
          <w:szCs w:val="21"/>
        </w:rPr>
        <w:t>同一插排上用电器不能太多，否则容易引起线路故障，甚至发生火灾。</w:t>
      </w:r>
      <w:r>
        <w:rPr>
          <w:rFonts w:ascii="宋体" w:cs="宋体"/>
          <w:kern w:val="0"/>
          <w:szCs w:val="21"/>
        </w:rPr>
        <w:br/>
      </w:r>
      <w:r>
        <w:rPr>
          <w:rFonts w:ascii="宋体" w:cs="宋体"/>
          <w:kern w:val="0"/>
          <w:szCs w:val="21"/>
        </w:rPr>
        <w:t>本题考查家庭电路中，空气开关跳闸的原因，试电笔的使用方法，安全用电原则等。</w:t>
      </w:r>
    </w:p>
    <w:p w14:paraId="242D8511"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15690F5"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、太阳能电池是将太阳能转化为电能，而不是化学能，故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、电动汽车替代燃油汽车，会减少碳的排放。因为电动汽车在使用过程中不直接燃烧化石燃料，相比燃油汽车，其尾气排放中几乎</w:t>
      </w:r>
      <w:proofErr w:type="gramStart"/>
      <w:r>
        <w:rPr>
          <w:rFonts w:ascii="宋体" w:cs="宋体"/>
          <w:kern w:val="0"/>
          <w:szCs w:val="21"/>
        </w:rPr>
        <w:t>不</w:t>
      </w:r>
      <w:proofErr w:type="gramEnd"/>
      <w:r>
        <w:rPr>
          <w:rFonts w:ascii="宋体" w:cs="宋体"/>
          <w:kern w:val="0"/>
          <w:szCs w:val="21"/>
        </w:rPr>
        <w:t>含有二氧化碳等温室气体，故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、水力发电是利用水的重力势能和动能等机械能推动水轮机转动，再带动发电机发电，将机械能转化为电能，故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、核电站是利用核裂变释放的核能发电，而不是核聚变。目前核聚变技术还处于研究和实验阶段，尚未大规模应用于商业发电，故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可再生能源和不可再生能源的主要区别在于它们的可再生性、‌形成时间和来源。‌可再生能源是可持续的，‌不会随着使用而耗尽，‌而非可再生能源则会在人类使用过程中逐渐减少，‌最终可能导致枯竭。</w:t>
      </w:r>
      <w:r>
        <w:rPr>
          <w:rFonts w:ascii="宋体" w:cs="宋体"/>
          <w:kern w:val="0"/>
          <w:szCs w:val="21"/>
        </w:rPr>
        <w:br/>
        <w:t>根据光电效应，利用太阳能直接转换成电能。</w:t>
      </w:r>
      <w:r>
        <w:rPr>
          <w:rFonts w:ascii="宋体" w:cs="宋体"/>
          <w:kern w:val="0"/>
          <w:szCs w:val="21"/>
        </w:rPr>
        <w:br/>
        <w:t>核电站是利用裂变的链式反应释放出巨大能量的原理。</w:t>
      </w:r>
      <w:r>
        <w:rPr>
          <w:rFonts w:ascii="宋体" w:cs="宋体"/>
          <w:kern w:val="0"/>
          <w:szCs w:val="21"/>
        </w:rPr>
        <w:br/>
        <w:t>本题考查了可再生和不可再生能源的概念，太阳能转化，核电站的原理。</w:t>
      </w:r>
    </w:p>
    <w:p w14:paraId="7103A7D2"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44A128F"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手被刚从冷冻室拿出来的冻肉“粘”住，这是凝固现象，故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冷冻室取出的冻肉表面有“白霜”，“白霜”是固态小冰晶，故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掀开锅盖时，小西的眼镜上蒙上了一层水雾是液化现象，故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刚出锅的汤菜热气腾腾，小西看到的“热气”是小水滴即液态，故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r>
      <w:r>
        <w:rPr>
          <w:rFonts w:ascii="宋体" w:cs="宋体"/>
          <w:kern w:val="0"/>
          <w:szCs w:val="21"/>
        </w:rPr>
        <w:lastRenderedPageBreak/>
        <w:t>分析生活中的热现象属于哪种物态变化，关键要看清物态变化前后，物质各处于什么状态，是解题的关键。</w:t>
      </w:r>
    </w:p>
    <w:p w14:paraId="18B6D34A"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8D48178"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、槐花飘香属于扩散现象，扩散现象表明分子在不停地做无规则运动，故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、墨水滴在热水中比在冷水中扩散得快，这是因为温度越高，分子运动越剧烈，故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、破镜不能重圆，是因为破镜碎片间的距离没有达到分子相互作用的距离，不是因为分子间存在斥力，故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、水与酒精混合，总体积会变小，是因为分子间有间隙，水分子和酒精分子进入彼此的间隙，故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分子动理论的基本内容：物质是由分子组成的，分子永不停息地做无规则运动；温度越高，分子运动越剧烈；分子间有间隙，分子之间存在相互作用的引力和斥力。</w:t>
      </w:r>
      <w:r>
        <w:rPr>
          <w:rFonts w:ascii="宋体" w:cs="宋体"/>
          <w:kern w:val="0"/>
          <w:szCs w:val="21"/>
        </w:rPr>
        <w:br/>
        <w:t>本题考查了分子动理论的一些基本观点，要注意将分子的运动、分子的间隙、分子间的作用力与一些宏观现象的区分。</w:t>
      </w:r>
    </w:p>
    <w:p w14:paraId="4B77AC4A"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919689A"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、在水平面匀速骑行时，地面对小轮车的支持力与小轮车和运动员的总重力相平衡，则小轮车受到的重力小于地面对小轮车的支持力，故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、在水平面匀速骑行时，运动员对小轮车的压力等于小车的重力，地面对小轮车的支持力等于小轮车和运动员的总重力，则运动员对小轮车的压力小于地面对小轮车的支持力，故</w:t>
      </w:r>
      <w:proofErr w:type="spellStart"/>
      <w:r>
        <w:rPr>
          <w:rFonts w:ascii="Times New Roman" w:eastAsia="Times New Roman" w:hAnsi="Times New Roman" w:cs="Times New Roman"/>
          <w:i/>
          <w:iCs/>
          <w:kern w:val="0"/>
          <w:szCs w:val="21"/>
        </w:rPr>
        <w:t>B</w:t>
      </w:r>
      <w:proofErr w:type="spellEnd"/>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、冲上斜坡时，小轮车对斜坡的压力与斜坡对小轮车的支持力是一对相互作用力，大小相等，故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、冲上斜坡时，运动员和小轮车受到的总重力与斜面的支持力不在同一直线上，不是一对平衡力，大小不相等，故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利用以下知识分析解答：</w:t>
      </w:r>
      <w:r>
        <w:rPr>
          <w:rFonts w:ascii="宋体" w:cs="宋体"/>
          <w:kern w:val="0"/>
          <w:szCs w:val="21"/>
        </w:rPr>
        <w:br/>
      </w:r>
      <m:oMath>
        <m:r>
          <w:rPr>
            <w:rFonts w:hAnsi="Cambria Math"/>
          </w:rPr>
          <m:t>(1)</m:t>
        </m:r>
      </m:oMath>
      <w:r>
        <w:rPr>
          <w:rFonts w:ascii="宋体" w:cs="宋体"/>
          <w:kern w:val="0"/>
          <w:szCs w:val="21"/>
        </w:rPr>
        <w:t>置于水平面的物体对水平面的压力等于其重力。</w:t>
      </w:r>
      <w:r>
        <w:rPr>
          <w:rFonts w:ascii="宋体" w:cs="宋体"/>
          <w:kern w:val="0"/>
          <w:szCs w:val="21"/>
        </w:rPr>
        <w:br/>
      </w:r>
      <m:oMath>
        <m:r>
          <w:rPr>
            <w:rFonts w:hAnsi="Cambria Math"/>
          </w:rPr>
          <m:t>(2)</m:t>
        </m:r>
      </m:oMath>
      <w:r>
        <w:rPr>
          <w:rFonts w:ascii="宋体" w:cs="宋体"/>
          <w:kern w:val="0"/>
          <w:szCs w:val="21"/>
        </w:rPr>
        <w:t>二力平衡的条件：大小相等、方向相反、作用在同一个物体上，作用在同一条直线上；</w:t>
      </w:r>
      <w:r>
        <w:rPr>
          <w:rFonts w:ascii="宋体" w:cs="宋体"/>
          <w:kern w:val="0"/>
          <w:szCs w:val="21"/>
        </w:rPr>
        <w:br/>
      </w:r>
      <w:r>
        <w:rPr>
          <w:rFonts w:ascii="宋体" w:cs="宋体"/>
          <w:kern w:val="0"/>
          <w:szCs w:val="21"/>
        </w:rPr>
        <w:t>相互作用力的特点：大小相等、方向相反、作用在两个物体上，作用在同一条直线上。</w:t>
      </w:r>
      <w:r>
        <w:rPr>
          <w:rFonts w:ascii="宋体" w:cs="宋体"/>
          <w:kern w:val="0"/>
          <w:szCs w:val="21"/>
        </w:rPr>
        <w:br/>
        <w:t>此题考查平衡力和相互作用力的辨别、压力与重力的关系等。平衡力和相互作用</w:t>
      </w:r>
      <w:proofErr w:type="gramStart"/>
      <w:r>
        <w:rPr>
          <w:rFonts w:ascii="宋体" w:cs="宋体"/>
          <w:kern w:val="0"/>
          <w:szCs w:val="21"/>
        </w:rPr>
        <w:t>力容易</w:t>
      </w:r>
      <w:proofErr w:type="gramEnd"/>
      <w:r>
        <w:rPr>
          <w:rFonts w:ascii="宋体" w:cs="宋体"/>
          <w:kern w:val="0"/>
          <w:szCs w:val="21"/>
        </w:rPr>
        <w:t>混淆，注意区分：</w:t>
      </w:r>
      <w:r>
        <w:rPr>
          <w:rFonts w:ascii="宋体" w:cs="宋体"/>
          <w:kern w:val="0"/>
          <w:szCs w:val="21"/>
        </w:rPr>
        <w:lastRenderedPageBreak/>
        <w:t>相同点：大小相等、方向相反、作用在同一条直线上；不同点：平衡力是一个受力物体，发生在两个物体之间；相互作用力是两个受力物体，发生在两个物体之间。</w:t>
      </w:r>
    </w:p>
    <w:p w14:paraId="6ECEADFD"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9F5BF25"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解：电动汽车动力装置为电动机，其工作原理是通电线圈在磁场中受到力的作用而转动，把电能转化为机械能。</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、图示为奥斯特实验装置，反映了通电导体周围存在磁场，故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、图示为动圈式话筒，是利用电磁感应工作的，故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、图示为研究发电机工作原理的装置，线圈在磁场中转动产生电流给灯泡供电，故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、图示为研究通电导体在磁场中受力运动的装置，为电动机的工作原理，故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电动机的工作原理是通电线圈在磁场中受到力的作用而转动，把电能转化为机械能。</w:t>
      </w:r>
      <w:r>
        <w:rPr>
          <w:rFonts w:ascii="宋体" w:cs="宋体"/>
          <w:kern w:val="0"/>
          <w:szCs w:val="21"/>
        </w:rPr>
        <w:br/>
        <w:t>本题考查电动机的工作原理，属于基础内容，要熟练掌握奥斯特实验装置、研究电磁铁磁性强弱装置、发电机工作原理装置和电动机工作原理装置的区别。</w:t>
      </w:r>
    </w:p>
    <w:p w14:paraId="33B2A836"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7EBFB2D"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D</w:t>
      </w:r>
      <w:r>
        <w:rPr>
          <w:rFonts w:ascii="宋体" w:cs="宋体"/>
          <w:kern w:val="0"/>
          <w:szCs w:val="21"/>
        </w:rPr>
        <w:t>、由图可知，甲滑轮组中，</w:t>
      </w:r>
      <m:oMath>
        <m:sSub>
          <m:sSubPr>
            <m:ctrlPr>
              <w:rPr>
                <w:rFonts w:hAnsi="Cambria Math"/>
              </w:rPr>
            </m:ctrlPr>
          </m:sSubPr>
          <m:e>
            <m:r>
              <w:rPr>
                <w:rFonts w:hAnsi="Cambria Math"/>
              </w:rPr>
              <m:t>n</m:t>
            </m:r>
          </m:e>
          <m:sub>
            <m:r>
              <w:rPr>
                <w:rFonts w:hAnsi="Cambria Math"/>
              </w:rPr>
              <m:t>甲</m:t>
            </m:r>
          </m:sub>
        </m:sSub>
        <m:r>
          <w:rPr>
            <w:rFonts w:hAnsi="Cambria Math"/>
          </w:rPr>
          <m:t>=3</m:t>
        </m:r>
      </m:oMath>
      <w:r>
        <w:rPr>
          <w:rFonts w:ascii="宋体" w:cs="宋体"/>
          <w:kern w:val="0"/>
          <w:szCs w:val="21"/>
        </w:rPr>
        <w:t>；乙滑轮组中，</w:t>
      </w:r>
      <m:oMath>
        <m:sSub>
          <m:sSubPr>
            <m:ctrlPr>
              <w:rPr>
                <w:rFonts w:hAnsi="Cambria Math"/>
              </w:rPr>
            </m:ctrlPr>
          </m:sSubPr>
          <m:e>
            <m:r>
              <w:rPr>
                <w:rFonts w:hAnsi="Cambria Math"/>
              </w:rPr>
              <m:t>n</m:t>
            </m:r>
          </m:e>
          <m:sub>
            <m:r>
              <w:rPr>
                <w:rFonts w:hAnsi="Cambria Math"/>
              </w:rPr>
              <m:t>乙</m:t>
            </m:r>
          </m:sub>
        </m:sSub>
        <m:r>
          <w:rPr>
            <w:rFonts w:hAnsi="Cambria Math"/>
          </w:rPr>
          <m:t>=2</m:t>
        </m:r>
      </m:oMath>
      <w:r>
        <w:rPr>
          <w:rFonts w:ascii="宋体" w:cs="宋体"/>
          <w:kern w:val="0"/>
          <w:szCs w:val="21"/>
        </w:rPr>
        <w:t>；</w:t>
      </w:r>
      <w:r>
        <w:rPr>
          <w:rFonts w:ascii="宋体" w:cs="宋体"/>
          <w:kern w:val="0"/>
          <w:szCs w:val="21"/>
        </w:rPr>
        <w:br/>
      </w:r>
      <w:r>
        <w:rPr>
          <w:rFonts w:ascii="宋体" w:cs="宋体"/>
          <w:kern w:val="0"/>
          <w:szCs w:val="21"/>
        </w:rPr>
        <w:t>由图丙可知，甲、乙滑轮组的总功和额外功分别为：</w:t>
      </w:r>
      <w:r>
        <w:rPr>
          <w:rFonts w:ascii="宋体" w:cs="宋体"/>
          <w:kern w:val="0"/>
          <w:szCs w:val="21"/>
        </w:rPr>
        <w:br/>
      </w:r>
      <m:oMath>
        <m:sSub>
          <m:sSubPr>
            <m:ctrlPr>
              <w:rPr>
                <w:rFonts w:hAnsi="Cambria Math"/>
              </w:rPr>
            </m:ctrlPr>
          </m:sSubPr>
          <m:e>
            <m:r>
              <w:rPr>
                <w:rFonts w:hAnsi="Cambria Math"/>
              </w:rPr>
              <m:t>W</m:t>
            </m:r>
          </m:e>
          <m:sub>
            <m:r>
              <w:rPr>
                <w:rFonts w:hAnsi="Cambria Math"/>
              </w:rPr>
              <m:t>总甲</m:t>
            </m:r>
          </m:sub>
        </m:sSub>
        <m:r>
          <w:rPr>
            <w:rFonts w:hAnsi="Cambria Math"/>
          </w:rPr>
          <m:t>=1200J</m:t>
        </m:r>
      </m:oMath>
      <w:r>
        <w:rPr>
          <w:rFonts w:ascii="宋体" w:cs="宋体"/>
          <w:kern w:val="0"/>
          <w:szCs w:val="21"/>
        </w:rPr>
        <w:t>、</w:t>
      </w:r>
      <m:oMath>
        <m:sSub>
          <m:sSubPr>
            <m:ctrlPr>
              <w:rPr>
                <w:rFonts w:hAnsi="Cambria Math"/>
              </w:rPr>
            </m:ctrlPr>
          </m:sSubPr>
          <m:e>
            <m:r>
              <w:rPr>
                <w:rFonts w:hAnsi="Cambria Math"/>
              </w:rPr>
              <m:t>W</m:t>
            </m:r>
          </m:e>
          <m:sub>
            <m:r>
              <w:rPr>
                <w:rFonts w:hAnsi="Cambria Math"/>
              </w:rPr>
              <m:t>额甲</m:t>
            </m:r>
          </m:sub>
        </m:sSub>
        <m:r>
          <w:rPr>
            <w:rFonts w:hAnsi="Cambria Math"/>
          </w:rPr>
          <m:t>=500J</m:t>
        </m:r>
      </m:oMath>
      <w:r>
        <w:rPr>
          <w:rFonts w:ascii="宋体" w:cs="宋体"/>
          <w:kern w:val="0"/>
          <w:szCs w:val="21"/>
        </w:rPr>
        <w:t>，</w:t>
      </w:r>
      <m:oMath>
        <m:sSub>
          <m:sSubPr>
            <m:ctrlPr>
              <w:rPr>
                <w:rFonts w:hAnsi="Cambria Math"/>
              </w:rPr>
            </m:ctrlPr>
          </m:sSubPr>
          <m:e>
            <m:r>
              <w:rPr>
                <w:rFonts w:hAnsi="Cambria Math"/>
              </w:rPr>
              <m:t>W</m:t>
            </m:r>
          </m:e>
          <m:sub>
            <m:r>
              <w:rPr>
                <w:rFonts w:hAnsi="Cambria Math"/>
              </w:rPr>
              <m:t>总乙</m:t>
            </m:r>
          </m:sub>
        </m:sSub>
        <m:r>
          <w:rPr>
            <w:rFonts w:hAnsi="Cambria Math"/>
          </w:rPr>
          <m:t>=800J</m:t>
        </m:r>
      </m:oMath>
      <w:r>
        <w:rPr>
          <w:rFonts w:ascii="宋体" w:cs="宋体"/>
          <w:kern w:val="0"/>
          <w:szCs w:val="21"/>
        </w:rPr>
        <w:t>、</w:t>
      </w:r>
      <m:oMath>
        <m:sSub>
          <m:sSubPr>
            <m:ctrlPr>
              <w:rPr>
                <w:rFonts w:hAnsi="Cambria Math"/>
              </w:rPr>
            </m:ctrlPr>
          </m:sSubPr>
          <m:e>
            <m:r>
              <w:rPr>
                <w:rFonts w:hAnsi="Cambria Math"/>
              </w:rPr>
              <m:t>W</m:t>
            </m:r>
          </m:e>
          <m:sub>
            <m:r>
              <w:rPr>
                <w:rFonts w:hAnsi="Cambria Math"/>
              </w:rPr>
              <m:t>额乙</m:t>
            </m:r>
          </m:sub>
        </m:sSub>
        <m:r>
          <w:rPr>
            <w:rFonts w:hAnsi="Cambria Math"/>
          </w:rPr>
          <m:t>=200J</m:t>
        </m:r>
      </m:oMath>
      <w:r>
        <w:rPr>
          <w:rFonts w:ascii="宋体" w:cs="宋体"/>
          <w:kern w:val="0"/>
          <w:szCs w:val="21"/>
        </w:rPr>
        <w:t>，</w:t>
      </w:r>
      <w:r>
        <w:rPr>
          <w:rFonts w:ascii="宋体" w:cs="宋体"/>
          <w:kern w:val="0"/>
          <w:szCs w:val="21"/>
        </w:rPr>
        <w:br/>
      </w:r>
      <w:r>
        <w:rPr>
          <w:rFonts w:ascii="宋体" w:cs="宋体"/>
          <w:kern w:val="0"/>
          <w:szCs w:val="21"/>
        </w:rPr>
        <w:t>甲、乙滑轮组做的有用功分别为：</w:t>
      </w:r>
      <m:oMath>
        <m:sSub>
          <m:sSubPr>
            <m:ctrlPr>
              <w:rPr>
                <w:rFonts w:hAnsi="Cambria Math"/>
              </w:rPr>
            </m:ctrlPr>
          </m:sSubPr>
          <m:e>
            <m:r>
              <w:rPr>
                <w:rFonts w:hAnsi="Cambria Math"/>
              </w:rPr>
              <m:t>W</m:t>
            </m:r>
          </m:e>
          <m:sub>
            <m:r>
              <w:rPr>
                <w:rFonts w:hAnsi="Cambria Math"/>
              </w:rPr>
              <m:t>有甲</m:t>
            </m:r>
          </m:sub>
        </m:sSub>
        <m:r>
          <w:rPr>
            <w:rFonts w:hAnsi="Cambria Math"/>
          </w:rPr>
          <m:t>=</m:t>
        </m:r>
        <m:sSub>
          <m:sSubPr>
            <m:ctrlPr>
              <w:rPr>
                <w:rFonts w:hAnsi="Cambria Math"/>
              </w:rPr>
            </m:ctrlPr>
          </m:sSubPr>
          <m:e>
            <m:r>
              <w:rPr>
                <w:rFonts w:hAnsi="Cambria Math"/>
              </w:rPr>
              <m:t>W</m:t>
            </m:r>
          </m:e>
          <m:sub>
            <m:r>
              <w:rPr>
                <w:rFonts w:hAnsi="Cambria Math"/>
              </w:rPr>
              <m:t>总甲</m:t>
            </m:r>
          </m:sub>
        </m:sSub>
        <m:r>
          <w:rPr>
            <w:rFonts w:hAnsi="Cambria Math"/>
          </w:rPr>
          <m:t>-</m:t>
        </m:r>
        <m:sSub>
          <m:sSubPr>
            <m:ctrlPr>
              <w:rPr>
                <w:rFonts w:hAnsi="Cambria Math"/>
              </w:rPr>
            </m:ctrlPr>
          </m:sSubPr>
          <m:e>
            <m:r>
              <w:rPr>
                <w:rFonts w:hAnsi="Cambria Math"/>
              </w:rPr>
              <m:t>W</m:t>
            </m:r>
          </m:e>
          <m:sub>
            <m:r>
              <w:rPr>
                <w:rFonts w:hAnsi="Cambria Math"/>
              </w:rPr>
              <m:t>额甲</m:t>
            </m:r>
          </m:sub>
        </m:sSub>
        <m:r>
          <w:rPr>
            <w:rFonts w:hAnsi="Cambria Math"/>
          </w:rPr>
          <m:t>=1200J-500J=700J</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W</m:t>
            </m:r>
          </m:e>
          <m:sub>
            <m:r>
              <w:rPr>
                <w:rFonts w:hAnsi="Cambria Math"/>
              </w:rPr>
              <m:t>有乙</m:t>
            </m:r>
          </m:sub>
        </m:sSub>
        <m:r>
          <w:rPr>
            <w:rFonts w:hAnsi="Cambria Math"/>
          </w:rPr>
          <m:t>=</m:t>
        </m:r>
        <m:sSub>
          <m:sSubPr>
            <m:ctrlPr>
              <w:rPr>
                <w:rFonts w:hAnsi="Cambria Math"/>
              </w:rPr>
            </m:ctrlPr>
          </m:sSubPr>
          <m:e>
            <m:r>
              <w:rPr>
                <w:rFonts w:hAnsi="Cambria Math"/>
              </w:rPr>
              <m:t>W</m:t>
            </m:r>
          </m:e>
          <m:sub>
            <m:r>
              <w:rPr>
                <w:rFonts w:hAnsi="Cambria Math"/>
              </w:rPr>
              <m:t>总乙</m:t>
            </m:r>
          </m:sub>
        </m:sSub>
        <m:r>
          <w:rPr>
            <w:rFonts w:hAnsi="Cambria Math"/>
          </w:rPr>
          <m:t>-</m:t>
        </m:r>
        <m:sSub>
          <m:sSubPr>
            <m:ctrlPr>
              <w:rPr>
                <w:rFonts w:hAnsi="Cambria Math"/>
              </w:rPr>
            </m:ctrlPr>
          </m:sSubPr>
          <m:e>
            <m:r>
              <w:rPr>
                <w:rFonts w:hAnsi="Cambria Math"/>
              </w:rPr>
              <m:t>W</m:t>
            </m:r>
          </m:e>
          <m:sub>
            <m:r>
              <w:rPr>
                <w:rFonts w:hAnsi="Cambria Math"/>
              </w:rPr>
              <m:t>额乙</m:t>
            </m:r>
          </m:sub>
        </m:sSub>
        <m:r>
          <w:rPr>
            <w:rFonts w:hAnsi="Cambria Math"/>
          </w:rPr>
          <m:t>=800J-200J=600J</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hAnsi="Cambria Math"/>
              </w:rPr>
            </m:ctrlPr>
          </m:sSubPr>
          <m:e>
            <m:r>
              <w:rPr>
                <w:rFonts w:hAnsi="Cambria Math"/>
              </w:rPr>
              <m:t>W</m:t>
            </m:r>
          </m:e>
          <m:sub>
            <m:r>
              <w:rPr>
                <w:rFonts w:hAnsi="Cambria Math"/>
              </w:rPr>
              <m:t>有甲</m:t>
            </m:r>
          </m:sub>
        </m:sSub>
        <m:r>
          <w:rPr>
            <w:rFonts w:hAnsi="Cambria Math"/>
          </w:rPr>
          <m:t>&gt;</m:t>
        </m:r>
        <m:sSub>
          <m:sSubPr>
            <m:ctrlPr>
              <w:rPr>
                <w:rFonts w:hAnsi="Cambria Math"/>
              </w:rPr>
            </m:ctrlPr>
          </m:sSubPr>
          <m:e>
            <m:r>
              <w:rPr>
                <w:rFonts w:hAnsi="Cambria Math"/>
              </w:rPr>
              <m:t>W</m:t>
            </m:r>
          </m:e>
          <m:sub>
            <m:r>
              <w:rPr>
                <w:rFonts w:hAnsi="Cambria Math"/>
              </w:rPr>
              <m:t>有乙</m:t>
            </m:r>
          </m:sub>
        </m:sSub>
      </m:oMath>
      <w:r>
        <w:rPr>
          <w:rFonts w:ascii="宋体" w:cs="宋体"/>
          <w:kern w:val="0"/>
          <w:szCs w:val="21"/>
        </w:rPr>
        <w:t>，</w:t>
      </w:r>
      <w:r>
        <w:rPr>
          <w:rFonts w:ascii="宋体" w:cs="宋体"/>
          <w:kern w:val="0"/>
          <w:szCs w:val="21"/>
        </w:rPr>
        <w:br/>
      </w:r>
      <w:r>
        <w:rPr>
          <w:rFonts w:ascii="宋体" w:cs="宋体"/>
          <w:kern w:val="0"/>
          <w:szCs w:val="21"/>
        </w:rPr>
        <w:t>由于物体上升的高度相同，由</w:t>
      </w:r>
      <m:oMath>
        <m:sSub>
          <m:sSubPr>
            <m:ctrlPr>
              <w:rPr>
                <w:rFonts w:hAnsi="Cambria Math"/>
              </w:rPr>
            </m:ctrlPr>
          </m:sSubPr>
          <m:e>
            <m:r>
              <w:rPr>
                <w:rFonts w:hAnsi="Cambria Math"/>
              </w:rPr>
              <m:t>W</m:t>
            </m:r>
          </m:e>
          <m:sub>
            <m:r>
              <w:rPr>
                <w:rFonts w:hAnsi="Cambria Math"/>
              </w:rPr>
              <m:t>有</m:t>
            </m:r>
          </m:sub>
        </m:sSub>
        <m:r>
          <w:rPr>
            <w:rFonts w:hAnsi="Cambria Math"/>
          </w:rPr>
          <m:t>=Gh</m:t>
        </m:r>
      </m:oMath>
      <w:r>
        <w:rPr>
          <w:rFonts w:ascii="宋体" w:cs="宋体"/>
          <w:kern w:val="0"/>
          <w:szCs w:val="21"/>
        </w:rPr>
        <w:t>可知，物重</w:t>
      </w:r>
      <m:oMath>
        <m:sSub>
          <m:sSubPr>
            <m:ctrlPr>
              <w:rPr>
                <w:rFonts w:hAnsi="Cambria Math"/>
              </w:rPr>
            </m:ctrlPr>
          </m:sSubPr>
          <m:e>
            <m:r>
              <w:rPr>
                <w:rFonts w:hAnsi="Cambria Math"/>
              </w:rPr>
              <m:t>G</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G</m:t>
            </m:r>
          </m:e>
          <m:sub>
            <m:r>
              <w:rPr>
                <w:rFonts w:hAnsi="Cambria Math"/>
              </w:rPr>
              <m:t>2</m:t>
            </m:r>
          </m:sub>
        </m:sSub>
      </m:oMath>
      <w:r>
        <w:rPr>
          <w:rFonts w:ascii="宋体" w:cs="宋体"/>
          <w:kern w:val="0"/>
          <w:szCs w:val="21"/>
        </w:rPr>
        <w:t>的大小关系为：</w:t>
      </w:r>
      <m:oMath>
        <m:sSub>
          <m:sSubPr>
            <m:ctrlPr>
              <w:rPr>
                <w:rFonts w:hAnsi="Cambria Math"/>
              </w:rPr>
            </m:ctrlPr>
          </m:sSubPr>
          <m:e>
            <m:r>
              <w:rPr>
                <w:rFonts w:hAnsi="Cambria Math"/>
              </w:rPr>
              <m:t>G</m:t>
            </m:r>
          </m:e>
          <m:sub>
            <m:r>
              <w:rPr>
                <w:rFonts w:hAnsi="Cambria Math"/>
              </w:rPr>
              <m:t>1</m:t>
            </m:r>
          </m:sub>
        </m:sSub>
        <m:r>
          <w:rPr>
            <w:rFonts w:hAnsi="Cambria Math"/>
          </w:rPr>
          <m:t>&gt;</m:t>
        </m:r>
        <m:sSub>
          <m:sSubPr>
            <m:ctrlPr>
              <w:rPr>
                <w:rFonts w:hAnsi="Cambria Math"/>
              </w:rPr>
            </m:ctrlPr>
          </m:sSubPr>
          <m:e>
            <m:r>
              <w:rPr>
                <w:rFonts w:hAnsi="Cambria Math"/>
              </w:rPr>
              <m:t>G</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w:t>
      </w:r>
      <m:oMath>
        <m:r>
          <w:rPr>
            <w:rFonts w:hAnsi="Cambria Math"/>
          </w:rPr>
          <m:t>s=nh</m:t>
        </m:r>
      </m:oMath>
      <w:r>
        <w:rPr>
          <w:rFonts w:ascii="宋体" w:cs="宋体"/>
          <w:kern w:val="0"/>
          <w:szCs w:val="21"/>
        </w:rPr>
        <w:t>可知，绳子</w:t>
      </w:r>
      <w:proofErr w:type="gramStart"/>
      <w:r>
        <w:rPr>
          <w:rFonts w:ascii="宋体" w:cs="宋体"/>
          <w:kern w:val="0"/>
          <w:szCs w:val="21"/>
        </w:rPr>
        <w:t>自由端</w:t>
      </w:r>
      <w:proofErr w:type="gramEnd"/>
      <w:r>
        <w:rPr>
          <w:rFonts w:ascii="宋体" w:cs="宋体"/>
          <w:kern w:val="0"/>
          <w:szCs w:val="21"/>
        </w:rPr>
        <w:t>移动距离分别为：</w:t>
      </w:r>
      <m:oMath>
        <m:sSub>
          <m:sSubPr>
            <m:ctrlPr>
              <w:rPr>
                <w:rFonts w:hAnsi="Cambria Math"/>
              </w:rPr>
            </m:ctrlPr>
          </m:sSubPr>
          <m:e>
            <m:r>
              <w:rPr>
                <w:rFonts w:hAnsi="Cambria Math"/>
              </w:rPr>
              <m:t>s</m:t>
            </m:r>
          </m:e>
          <m:sub>
            <m:r>
              <w:rPr>
                <w:rFonts w:hAnsi="Cambria Math"/>
              </w:rPr>
              <m:t>甲</m:t>
            </m:r>
          </m:sub>
        </m:sSub>
        <m:r>
          <w:rPr>
            <w:rFonts w:hAnsi="Cambria Math"/>
          </w:rPr>
          <m:t>=</m:t>
        </m:r>
        <m:sSub>
          <m:sSubPr>
            <m:ctrlPr>
              <w:rPr>
                <w:rFonts w:hAnsi="Cambria Math"/>
              </w:rPr>
            </m:ctrlPr>
          </m:sSubPr>
          <m:e>
            <m:r>
              <w:rPr>
                <w:rFonts w:hAnsi="Cambria Math"/>
              </w:rPr>
              <m:t>n</m:t>
            </m:r>
          </m:e>
          <m:sub>
            <m:r>
              <w:rPr>
                <w:rFonts w:hAnsi="Cambria Math"/>
              </w:rPr>
              <m:t>甲</m:t>
            </m:r>
          </m:sub>
        </m:sSub>
        <m:r>
          <w:rPr>
            <w:rFonts w:hAnsi="Cambria Math"/>
          </w:rPr>
          <m:t>h=3</m:t>
        </m:r>
        <m:r>
          <w:rPr>
            <w:rFonts w:hAnsi="Cambria Math"/>
          </w:rPr>
          <m:t>h</m:t>
        </m:r>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r>
          <w:rPr>
            <w:rFonts w:hAnsi="Cambria Math"/>
          </w:rPr>
          <m:t>=</m:t>
        </m:r>
        <m:sSub>
          <m:sSubPr>
            <m:ctrlPr>
              <w:rPr>
                <w:rFonts w:hAnsi="Cambria Math"/>
              </w:rPr>
            </m:ctrlPr>
          </m:sSubPr>
          <m:e>
            <m:r>
              <w:rPr>
                <w:rFonts w:hAnsi="Cambria Math"/>
              </w:rPr>
              <m:t>n</m:t>
            </m:r>
          </m:e>
          <m:sub>
            <m:r>
              <w:rPr>
                <w:rFonts w:hAnsi="Cambria Math"/>
              </w:rPr>
              <m:t>乙</m:t>
            </m:r>
          </m:sub>
        </m:sSub>
        <m:r>
          <w:rPr>
            <w:rFonts w:hAnsi="Cambria Math"/>
          </w:rPr>
          <m:t>h=2</m:t>
        </m:r>
        <m:r>
          <w:rPr>
            <w:rFonts w:hAnsi="Cambria Math"/>
          </w:rPr>
          <m:t>h</m:t>
        </m:r>
      </m:oMath>
      <w:r>
        <w:rPr>
          <w:rFonts w:ascii="Times New Roman" w:eastAsia="Times New Roman" w:hAnsi="Times New Roman" w:cs="Times New Roman"/>
          <w:kern w:val="0"/>
          <w:sz w:val="24"/>
          <w:szCs w:val="24"/>
        </w:rPr>
        <w:br/>
      </w:r>
      <w:r>
        <w:rPr>
          <w:rFonts w:ascii="宋体" w:cs="宋体"/>
          <w:kern w:val="0"/>
          <w:szCs w:val="21"/>
        </w:rPr>
        <w:t>即</w:t>
      </w:r>
      <m:oMath>
        <m:sSub>
          <m:sSubPr>
            <m:ctrlPr>
              <w:rPr>
                <w:rFonts w:hAnsi="Cambria Math"/>
              </w:rPr>
            </m:ctrlPr>
          </m:sSubPr>
          <m:e>
            <m:r>
              <w:rPr>
                <w:rFonts w:hAnsi="Cambria Math"/>
              </w:rPr>
              <m:t>s</m:t>
            </m:r>
          </m:e>
          <m:sub>
            <m:r>
              <w:rPr>
                <w:rFonts w:hAnsi="Cambria Math"/>
              </w:rPr>
              <m:t>甲</m:t>
            </m:r>
          </m:sub>
        </m:sSub>
        <m:r>
          <w:rPr>
            <w:rFonts w:hAnsi="Cambria Math"/>
          </w:rPr>
          <m:t>&gt;</m:t>
        </m:r>
        <m:sSub>
          <m:sSubPr>
            <m:ctrlPr>
              <w:rPr>
                <w:rFonts w:hAnsi="Cambria Math"/>
              </w:rPr>
            </m:ctrlPr>
          </m:sSubPr>
          <m:e>
            <m:r>
              <w:rPr>
                <w:rFonts w:hAnsi="Cambria Math"/>
              </w:rPr>
              <m:t>s</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W</m:t>
            </m:r>
          </m:e>
          <m:sub>
            <m:r>
              <w:rPr>
                <w:rFonts w:hAnsi="Cambria Math"/>
              </w:rPr>
              <m:t>总</m:t>
            </m:r>
          </m:sub>
        </m:sSub>
        <m:r>
          <w:rPr>
            <w:rFonts w:hAnsi="Cambria Math"/>
          </w:rPr>
          <m:t>=Fs</m:t>
        </m:r>
      </m:oMath>
      <w:r>
        <w:rPr>
          <w:rFonts w:ascii="宋体" w:cs="宋体"/>
          <w:kern w:val="0"/>
          <w:szCs w:val="21"/>
        </w:rPr>
        <w:t>可知，两滑轮组中，绳端拉力分别为：</w:t>
      </w:r>
      <m:oMath>
        <m:sSub>
          <m:sSubPr>
            <m:ctrlPr>
              <w:rPr>
                <w:rFonts w:hAnsi="Cambria Math"/>
              </w:rPr>
            </m:ctrlPr>
          </m:sSubPr>
          <m:e>
            <m:r>
              <w:rPr>
                <w:rFonts w:hAnsi="Cambria Math"/>
              </w:rPr>
              <m:t>F</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总甲</m:t>
                </m:r>
              </m:sub>
            </m:sSub>
          </m:num>
          <m:den>
            <m:sSub>
              <m:sSubPr>
                <m:ctrlPr>
                  <w:rPr>
                    <w:rFonts w:hAnsi="Cambria Math"/>
                  </w:rPr>
                </m:ctrlPr>
              </m:sSubPr>
              <m:e>
                <m:r>
                  <w:rPr>
                    <w:rFonts w:hAnsi="Cambria Math"/>
                    <w:sz w:val="24"/>
                    <w:szCs w:val="24"/>
                  </w:rPr>
                  <m:t>s</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1200J</m:t>
            </m:r>
          </m:num>
          <m:den>
            <m:r>
              <w:rPr>
                <w:rFonts w:hAnsi="Cambria Math"/>
                <w:sz w:val="24"/>
                <w:szCs w:val="24"/>
              </w:rPr>
              <m:t>3</m:t>
            </m:r>
            <m:r>
              <w:rPr>
                <w:rFonts w:hAnsi="Cambria Math"/>
                <w:sz w:val="24"/>
                <w:szCs w:val="24"/>
              </w:rPr>
              <m:t>h</m:t>
            </m:r>
          </m:den>
        </m:f>
        <m:r>
          <w:rPr>
            <w:rFonts w:hAnsi="Cambria Math"/>
          </w:rPr>
          <m:t>=</m:t>
        </m:r>
        <m:f>
          <m:fPr>
            <m:ctrlPr>
              <w:rPr>
                <w:rFonts w:hAnsi="Cambria Math"/>
              </w:rPr>
            </m:ctrlPr>
          </m:fPr>
          <m:num>
            <m:r>
              <w:rPr>
                <w:rFonts w:hAnsi="Cambria Math"/>
                <w:sz w:val="24"/>
                <w:szCs w:val="24"/>
              </w:rPr>
              <m:t>400J</m:t>
            </m:r>
          </m:num>
          <m:den>
            <m:r>
              <w:rPr>
                <w:rFonts w:hAnsi="Cambria Math"/>
                <w:sz w:val="24"/>
                <w:szCs w:val="24"/>
              </w:rPr>
              <m:t>h</m:t>
            </m:r>
          </m:den>
        </m:f>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总乙</m:t>
                </m:r>
              </m:sub>
            </m:sSub>
          </m:num>
          <m:den>
            <m:r>
              <w:rPr>
                <w:rFonts w:hAnsi="Cambria Math"/>
                <w:sz w:val="24"/>
                <w:szCs w:val="24"/>
              </w:rPr>
              <m:t>s</m:t>
            </m:r>
          </m:den>
        </m:f>
        <m:r>
          <w:rPr>
            <w:rFonts w:hAnsi="Cambria Math"/>
          </w:rPr>
          <m:t>=</m:t>
        </m:r>
        <m:f>
          <m:fPr>
            <m:ctrlPr>
              <w:rPr>
                <w:rFonts w:hAnsi="Cambria Math"/>
              </w:rPr>
            </m:ctrlPr>
          </m:fPr>
          <m:num>
            <m:r>
              <w:rPr>
                <w:rFonts w:hAnsi="Cambria Math"/>
                <w:sz w:val="24"/>
                <w:szCs w:val="24"/>
              </w:rPr>
              <m:t>800J</m:t>
            </m:r>
          </m:num>
          <m:den>
            <m:r>
              <w:rPr>
                <w:rFonts w:hAnsi="Cambria Math"/>
                <w:sz w:val="24"/>
                <w:szCs w:val="24"/>
              </w:rPr>
              <m:t>2</m:t>
            </m:r>
            <m:r>
              <w:rPr>
                <w:rFonts w:hAnsi="Cambria Math"/>
                <w:sz w:val="24"/>
                <w:szCs w:val="24"/>
              </w:rPr>
              <m:t>h</m:t>
            </m:r>
          </m:den>
        </m:f>
        <m:r>
          <w:rPr>
            <w:rFonts w:hAnsi="Cambria Math"/>
          </w:rPr>
          <m:t>=</m:t>
        </m:r>
        <m:f>
          <m:fPr>
            <m:ctrlPr>
              <w:rPr>
                <w:rFonts w:hAnsi="Cambria Math"/>
              </w:rPr>
            </m:ctrlPr>
          </m:fPr>
          <m:num>
            <m:r>
              <w:rPr>
                <w:rFonts w:hAnsi="Cambria Math"/>
                <w:sz w:val="24"/>
                <w:szCs w:val="24"/>
              </w:rPr>
              <m:t>400J</m:t>
            </m:r>
          </m:num>
          <m:den>
            <m:r>
              <w:rPr>
                <w:rFonts w:hAnsi="Cambria Math"/>
                <w:sz w:val="24"/>
                <w:szCs w:val="24"/>
              </w:rPr>
              <m:t>h</m:t>
            </m:r>
          </m:den>
        </m:f>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、甲、乙滑轮组的机械效率分别为：</w:t>
      </w:r>
      <m:oMath>
        <m:sSub>
          <m:sSubPr>
            <m:ctrlPr>
              <w:rPr>
                <w:rFonts w:hAnsi="Cambria Math"/>
              </w:rPr>
            </m:ctrlPr>
          </m:sSubPr>
          <m:e>
            <m:r>
              <w:rPr>
                <w:rFonts w:hAnsi="Cambria Math"/>
              </w:rPr>
              <m:t>η</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有甲</m:t>
                </m:r>
              </m:sub>
            </m:sSub>
          </m:num>
          <m:den>
            <m:sSub>
              <m:sSubPr>
                <m:ctrlPr>
                  <w:rPr>
                    <w:rFonts w:hAnsi="Cambria Math"/>
                  </w:rPr>
                </m:ctrlPr>
              </m:sSubPr>
              <m:e>
                <m:r>
                  <w:rPr>
                    <w:rFonts w:hAnsi="Cambria Math"/>
                    <w:sz w:val="24"/>
                    <w:szCs w:val="24"/>
                  </w:rPr>
                  <m:t>W</m:t>
                </m:r>
              </m:e>
              <m:sub>
                <m:r>
                  <w:rPr>
                    <w:rFonts w:hAnsi="Cambria Math"/>
                    <w:sz w:val="24"/>
                    <w:szCs w:val="24"/>
                  </w:rPr>
                  <m:t>总甲</m:t>
                </m:r>
              </m:sub>
            </m:sSub>
          </m:den>
        </m:f>
        <m:r>
          <w:rPr>
            <w:rFonts w:hAnsi="Cambria Math"/>
          </w:rPr>
          <m:t>×100%=</m:t>
        </m:r>
        <m:f>
          <m:fPr>
            <m:ctrlPr>
              <w:rPr>
                <w:rFonts w:hAnsi="Cambria Math"/>
              </w:rPr>
            </m:ctrlPr>
          </m:fPr>
          <m:num>
            <m:r>
              <w:rPr>
                <w:rFonts w:hAnsi="Cambria Math"/>
                <w:sz w:val="24"/>
                <w:szCs w:val="24"/>
              </w:rPr>
              <m:t>700J</m:t>
            </m:r>
          </m:num>
          <m:den>
            <m:r>
              <w:rPr>
                <w:rFonts w:hAnsi="Cambria Math"/>
                <w:sz w:val="24"/>
                <w:szCs w:val="24"/>
              </w:rPr>
              <m:t>1200J</m:t>
            </m:r>
          </m:den>
        </m:f>
        <m:r>
          <w:rPr>
            <w:rFonts w:hAnsi="Cambria Math"/>
          </w:rPr>
          <m:t>×100%≈58.3%</m:t>
        </m:r>
      </m:oMath>
      <w:r>
        <w:rPr>
          <w:rFonts w:ascii="宋体" w:cs="宋体"/>
          <w:kern w:val="0"/>
          <w:szCs w:val="21"/>
        </w:rPr>
        <w:t>，</w:t>
      </w:r>
      <m:oMath>
        <m:sSub>
          <m:sSubPr>
            <m:ctrlPr>
              <w:rPr>
                <w:rFonts w:hAnsi="Cambria Math"/>
              </w:rPr>
            </m:ctrlPr>
          </m:sSubPr>
          <m:e>
            <m:r>
              <w:rPr>
                <w:rFonts w:hAnsi="Cambria Math"/>
              </w:rPr>
              <m:t>η</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有乙</m:t>
                </m:r>
              </m:sub>
            </m:sSub>
          </m:num>
          <m:den>
            <m:sSub>
              <m:sSubPr>
                <m:ctrlPr>
                  <w:rPr>
                    <w:rFonts w:hAnsi="Cambria Math"/>
                  </w:rPr>
                </m:ctrlPr>
              </m:sSubPr>
              <m:e>
                <m:r>
                  <w:rPr>
                    <w:rFonts w:hAnsi="Cambria Math"/>
                    <w:sz w:val="24"/>
                    <w:szCs w:val="24"/>
                  </w:rPr>
                  <m:t>W</m:t>
                </m:r>
              </m:e>
              <m:sub>
                <m:r>
                  <w:rPr>
                    <w:rFonts w:hAnsi="Cambria Math"/>
                    <w:sz w:val="24"/>
                    <w:szCs w:val="24"/>
                  </w:rPr>
                  <m:t>总乙</m:t>
                </m:r>
              </m:sub>
            </m:sSub>
          </m:den>
        </m:f>
        <m:r>
          <w:rPr>
            <w:rFonts w:hAnsi="Cambria Math"/>
          </w:rPr>
          <m:t>×100%=</m:t>
        </m:r>
        <m:f>
          <m:fPr>
            <m:ctrlPr>
              <w:rPr>
                <w:rFonts w:hAnsi="Cambria Math"/>
              </w:rPr>
            </m:ctrlPr>
          </m:fPr>
          <m:num>
            <m:r>
              <w:rPr>
                <w:rFonts w:hAnsi="Cambria Math"/>
                <w:sz w:val="24"/>
                <w:szCs w:val="24"/>
              </w:rPr>
              <m:t>600J</m:t>
            </m:r>
          </m:num>
          <m:den>
            <m:r>
              <w:rPr>
                <w:rFonts w:hAnsi="Cambria Math"/>
                <w:sz w:val="24"/>
                <w:szCs w:val="24"/>
              </w:rPr>
              <m:t>800J</m:t>
            </m:r>
          </m:den>
        </m:f>
        <m:r>
          <w:rPr>
            <w:rFonts w:hAnsi="Cambria Math"/>
          </w:rPr>
          <m:t>×100%=75%</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hAnsi="Cambria Math"/>
              </w:rPr>
            </m:ctrlPr>
          </m:sSubPr>
          <m:e>
            <m:r>
              <w:rPr>
                <w:rFonts w:hAnsi="Cambria Math"/>
              </w:rPr>
              <m:t>η</m:t>
            </m:r>
          </m:e>
          <m:sub>
            <m:r>
              <w:rPr>
                <w:rFonts w:hAnsi="Cambria Math"/>
              </w:rPr>
              <m:t>1</m:t>
            </m:r>
          </m:sub>
        </m:sSub>
        <m:r>
          <w:rPr>
            <w:rFonts w:hAnsi="Cambria Math"/>
          </w:rPr>
          <m:t>&lt;</m:t>
        </m:r>
        <m:sSub>
          <m:sSubPr>
            <m:ctrlPr>
              <w:rPr>
                <w:rFonts w:hAnsi="Cambria Math"/>
              </w:rPr>
            </m:ctrlPr>
          </m:sSubPr>
          <m:e>
            <m:r>
              <w:rPr>
                <w:rFonts w:hAnsi="Cambria Math"/>
              </w:rPr>
              <m:t>η</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、甲、乙装置中拉力做功的功率分别为：</w:t>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总甲</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1200J</m:t>
            </m:r>
          </m:num>
          <m:den>
            <m:r>
              <w:rPr>
                <w:rFonts w:hAnsi="Cambria Math"/>
                <w:sz w:val="24"/>
                <w:szCs w:val="24"/>
              </w:rPr>
              <m:t>t</m:t>
            </m:r>
          </m:den>
        </m:f>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总乙</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800J</m:t>
            </m:r>
          </m:num>
          <m:den>
            <m:r>
              <w:rPr>
                <w:rFonts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hAnsi="Cambria Math"/>
              </w:rPr>
            </m:ctrlPr>
          </m:sSubPr>
          <m:e>
            <m:r>
              <w:rPr>
                <w:rFonts w:hAnsi="Cambria Math"/>
              </w:rPr>
              <m:t>P</m:t>
            </m:r>
          </m:e>
          <m:sub>
            <m:r>
              <w:rPr>
                <w:rFonts w:hAnsi="Cambria Math"/>
              </w:rPr>
              <m:t>1</m:t>
            </m:r>
          </m:sub>
        </m:sSub>
        <m:r>
          <w:rPr>
            <w:rFonts w:hAnsi="Cambria Math"/>
          </w:rPr>
          <m:t>&gt;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由图可知，甲滑轮组中，</w:t>
      </w:r>
      <m:oMath>
        <m:sSub>
          <m:sSubPr>
            <m:ctrlPr>
              <w:rPr>
                <w:rFonts w:hAnsi="Cambria Math"/>
              </w:rPr>
            </m:ctrlPr>
          </m:sSubPr>
          <m:e>
            <m:r>
              <w:rPr>
                <w:rFonts w:hAnsi="Cambria Math"/>
              </w:rPr>
              <m:t>n</m:t>
            </m:r>
          </m:e>
          <m:sub>
            <m:r>
              <w:rPr>
                <w:rFonts w:hAnsi="Cambria Math"/>
              </w:rPr>
              <m:t>甲</m:t>
            </m:r>
          </m:sub>
        </m:sSub>
        <m:r>
          <w:rPr>
            <w:rFonts w:hAnsi="Cambria Math"/>
          </w:rPr>
          <m:t>=3</m:t>
        </m:r>
      </m:oMath>
      <w:r>
        <w:rPr>
          <w:rFonts w:ascii="宋体" w:cs="宋体"/>
          <w:kern w:val="0"/>
          <w:szCs w:val="21"/>
        </w:rPr>
        <w:t>；乙滑轮组中，</w:t>
      </w:r>
      <m:oMath>
        <m:sSub>
          <m:sSubPr>
            <m:ctrlPr>
              <w:rPr>
                <w:rFonts w:hAnsi="Cambria Math"/>
              </w:rPr>
            </m:ctrlPr>
          </m:sSubPr>
          <m:e>
            <m:r>
              <w:rPr>
                <w:rFonts w:hAnsi="Cambria Math"/>
              </w:rPr>
              <m:t>n</m:t>
            </m:r>
          </m:e>
          <m:sub>
            <m:r>
              <w:rPr>
                <w:rFonts w:hAnsi="Cambria Math"/>
              </w:rPr>
              <m:t>乙</m:t>
            </m:r>
          </m:sub>
        </m:sSub>
        <m:r>
          <w:rPr>
            <w:rFonts w:hAnsi="Cambria Math"/>
          </w:rPr>
          <m:t>=2</m:t>
        </m:r>
      </m:oMath>
      <w:r>
        <w:rPr>
          <w:rFonts w:ascii="宋体" w:cs="宋体"/>
          <w:kern w:val="0"/>
          <w:szCs w:val="21"/>
        </w:rPr>
        <w:t>；由图丙可知，甲、乙滑轮组的总功和额外功大小，根据</w:t>
      </w:r>
      <m:oMath>
        <m:sSub>
          <m:sSubPr>
            <m:ctrlPr>
              <w:rPr>
                <w:rFonts w:hAnsi="Cambria Math"/>
              </w:rPr>
            </m:ctrlPr>
          </m:sSubPr>
          <m:e>
            <m:r>
              <w:rPr>
                <w:rFonts w:hAnsi="Cambria Math"/>
              </w:rPr>
              <m:t>W</m:t>
            </m:r>
          </m:e>
          <m:sub>
            <m:r>
              <w:rPr>
                <w:rFonts w:hAnsi="Cambria Math"/>
              </w:rPr>
              <m:t>有</m:t>
            </m:r>
          </m:sub>
        </m:sSub>
        <m:r>
          <w:rPr>
            <w:rFonts w:hAnsi="Cambria Math"/>
          </w:rPr>
          <m:t>=</m:t>
        </m:r>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W</m:t>
            </m:r>
          </m:e>
          <m:sub>
            <m:r>
              <w:rPr>
                <w:rFonts w:hAnsi="Cambria Math"/>
              </w:rPr>
              <m:t>额</m:t>
            </m:r>
          </m:sub>
        </m:sSub>
      </m:oMath>
      <w:r>
        <w:rPr>
          <w:rFonts w:ascii="宋体" w:cs="宋体"/>
          <w:kern w:val="0"/>
          <w:szCs w:val="21"/>
        </w:rPr>
        <w:t>求得甲、乙滑轮组做的有用功，物体上升的高度相同，根据</w:t>
      </w:r>
      <m:oMath>
        <m:sSub>
          <m:sSubPr>
            <m:ctrlPr>
              <w:rPr>
                <w:rFonts w:hAnsi="Cambria Math"/>
              </w:rPr>
            </m:ctrlPr>
          </m:sSubPr>
          <m:e>
            <m:r>
              <w:rPr>
                <w:rFonts w:hAnsi="Cambria Math"/>
              </w:rPr>
              <m:t>W</m:t>
            </m:r>
          </m:e>
          <m:sub>
            <m:r>
              <w:rPr>
                <w:rFonts w:hAnsi="Cambria Math"/>
              </w:rPr>
              <m:t>有</m:t>
            </m:r>
          </m:sub>
        </m:sSub>
        <m:r>
          <w:rPr>
            <w:rFonts w:hAnsi="Cambria Math"/>
          </w:rPr>
          <m:t>=Gh</m:t>
        </m:r>
      </m:oMath>
      <w:r>
        <w:rPr>
          <w:rFonts w:ascii="宋体" w:cs="宋体"/>
          <w:kern w:val="0"/>
          <w:szCs w:val="21"/>
        </w:rPr>
        <w:t>可知物重</w:t>
      </w:r>
      <m:oMath>
        <m:sSub>
          <m:sSubPr>
            <m:ctrlPr>
              <w:rPr>
                <w:rFonts w:hAnsi="Cambria Math"/>
              </w:rPr>
            </m:ctrlPr>
          </m:sSubPr>
          <m:e>
            <m:r>
              <w:rPr>
                <w:rFonts w:hAnsi="Cambria Math"/>
              </w:rPr>
              <m:t>G</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G</m:t>
            </m:r>
          </m:e>
          <m:sub>
            <m:r>
              <w:rPr>
                <w:rFonts w:hAnsi="Cambria Math"/>
              </w:rPr>
              <m:t>2</m:t>
            </m:r>
          </m:sub>
        </m:sSub>
      </m:oMath>
      <w:r>
        <w:rPr>
          <w:rFonts w:ascii="宋体" w:cs="宋体"/>
          <w:kern w:val="0"/>
          <w:szCs w:val="21"/>
        </w:rPr>
        <w:t>的大小关系；</w:t>
      </w:r>
      <w:r>
        <w:rPr>
          <w:rFonts w:ascii="宋体" w:cs="宋体"/>
          <w:kern w:val="0"/>
          <w:szCs w:val="21"/>
        </w:rPr>
        <w:br/>
      </w:r>
      <m:oMath>
        <m:r>
          <w:rPr>
            <w:rFonts w:hAnsi="Cambria Math"/>
          </w:rPr>
          <m:t>(2)</m:t>
        </m:r>
      </m:oMath>
      <w:r>
        <w:rPr>
          <w:rFonts w:ascii="宋体" w:cs="宋体"/>
          <w:kern w:val="0"/>
          <w:szCs w:val="21"/>
        </w:rPr>
        <w:t>根据</w:t>
      </w:r>
      <m:oMath>
        <m:r>
          <w:rPr>
            <w:rFonts w:hAnsi="Cambria Math"/>
          </w:rPr>
          <m:t>s=nh</m:t>
        </m:r>
      </m:oMath>
      <w:r>
        <w:rPr>
          <w:rFonts w:ascii="宋体" w:cs="宋体"/>
          <w:kern w:val="0"/>
          <w:szCs w:val="21"/>
        </w:rPr>
        <w:t>可知绳子</w:t>
      </w:r>
      <w:proofErr w:type="gramStart"/>
      <w:r>
        <w:rPr>
          <w:rFonts w:ascii="宋体" w:cs="宋体"/>
          <w:kern w:val="0"/>
          <w:szCs w:val="21"/>
        </w:rPr>
        <w:t>自由端</w:t>
      </w:r>
      <w:proofErr w:type="gramEnd"/>
      <w:r>
        <w:rPr>
          <w:rFonts w:ascii="宋体" w:cs="宋体"/>
          <w:kern w:val="0"/>
          <w:szCs w:val="21"/>
        </w:rPr>
        <w:t>移动距离</w:t>
      </w:r>
      <m:oMath>
        <m:sSub>
          <m:sSubPr>
            <m:ctrlPr>
              <w:rPr>
                <w:rFonts w:hAnsi="Cambria Math"/>
              </w:rPr>
            </m:ctrlPr>
          </m:sSubPr>
          <m:e>
            <m:r>
              <w:rPr>
                <w:rFonts w:hAnsi="Cambria Math"/>
              </w:rPr>
              <m:t>s</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oMath>
      <w:r>
        <w:rPr>
          <w:rFonts w:ascii="宋体" w:cs="宋体"/>
          <w:kern w:val="0"/>
          <w:szCs w:val="21"/>
        </w:rPr>
        <w:t>的大小关系；根据</w:t>
      </w:r>
      <m:oMath>
        <m:sSub>
          <m:sSubPr>
            <m:ctrlPr>
              <w:rPr>
                <w:rFonts w:hAnsi="Cambria Math"/>
              </w:rPr>
            </m:ctrlPr>
          </m:sSubPr>
          <m:e>
            <m:r>
              <w:rPr>
                <w:rFonts w:hAnsi="Cambria Math"/>
              </w:rPr>
              <m:t>W</m:t>
            </m:r>
          </m:e>
          <m:sub>
            <m:r>
              <w:rPr>
                <w:rFonts w:hAnsi="Cambria Math"/>
              </w:rPr>
              <m:t>总</m:t>
            </m:r>
          </m:sub>
        </m:sSub>
        <m:r>
          <w:rPr>
            <w:rFonts w:hAnsi="Cambria Math"/>
          </w:rPr>
          <m:t>=Fs</m:t>
        </m:r>
      </m:oMath>
      <w:r>
        <w:rPr>
          <w:rFonts w:ascii="宋体" w:cs="宋体"/>
          <w:kern w:val="0"/>
          <w:szCs w:val="21"/>
        </w:rPr>
        <w:t>可知绳端拉力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的大小关系；</w:t>
      </w:r>
      <w:r>
        <w:rPr>
          <w:rFonts w:ascii="宋体" w:cs="宋体"/>
          <w:kern w:val="0"/>
          <w:szCs w:val="21"/>
        </w:rPr>
        <w:br/>
      </w:r>
      <m:oMath>
        <m:r>
          <w:rPr>
            <w:rFonts w:hAnsi="Cambria Math"/>
          </w:rPr>
          <m:t>(3)</m:t>
        </m:r>
      </m:oMath>
      <w:r>
        <w:rPr>
          <w:rFonts w:ascii="宋体" w:cs="宋体"/>
          <w:kern w:val="0"/>
          <w:szCs w:val="21"/>
        </w:rPr>
        <w:t>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×100%</m:t>
        </m:r>
      </m:oMath>
      <w:r>
        <w:rPr>
          <w:rFonts w:ascii="宋体" w:cs="宋体"/>
          <w:kern w:val="0"/>
          <w:szCs w:val="21"/>
        </w:rPr>
        <w:t>求出甲、乙滑轮组的机械效率，比较得出</w:t>
      </w:r>
      <m:oMath>
        <m:sSub>
          <m:sSubPr>
            <m:ctrlPr>
              <w:rPr>
                <w:rFonts w:hAnsi="Cambria Math"/>
              </w:rPr>
            </m:ctrlPr>
          </m:sSubPr>
          <m:e>
            <m:r>
              <w:rPr>
                <w:rFonts w:hAnsi="Cambria Math"/>
              </w:rPr>
              <m:t>η</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η</m:t>
            </m:r>
          </m:e>
          <m:sub>
            <m:r>
              <w:rPr>
                <w:rFonts w:hAnsi="Cambria Math"/>
              </w:rPr>
              <m:t>2</m:t>
            </m:r>
          </m:sub>
        </m:sSub>
      </m:oMath>
      <w:r>
        <w:rPr>
          <w:rFonts w:ascii="宋体" w:cs="宋体"/>
          <w:kern w:val="0"/>
          <w:szCs w:val="21"/>
        </w:rPr>
        <w:t>的大小关系；</w:t>
      </w:r>
      <w:r>
        <w:rPr>
          <w:rFonts w:ascii="宋体" w:cs="宋体"/>
          <w:kern w:val="0"/>
          <w:szCs w:val="21"/>
        </w:rPr>
        <w:br/>
      </w:r>
      <m:oMath>
        <m:r>
          <w:rPr>
            <w:rFonts w:hAnsi="Cambria Math"/>
          </w:rPr>
          <m:t>(4)</m:t>
        </m:r>
      </m:oMath>
      <w:r>
        <w:rPr>
          <w:rFonts w:ascii="宋体" w:cs="宋体"/>
          <w:kern w:val="0"/>
          <w:szCs w:val="21"/>
        </w:rPr>
        <w:t>利用</w:t>
      </w:r>
      <m:oMath>
        <m:r>
          <w:rPr>
            <w:rFonts w:hAnsi="Cambria Math"/>
          </w:rPr>
          <m:t>P=</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m:t>
                </m:r>
              </m:sub>
            </m:sSub>
          </m:num>
          <m:den>
            <m:r>
              <w:rPr>
                <w:rFonts w:hAnsi="Cambria Math"/>
                <w:sz w:val="24"/>
                <w:szCs w:val="24"/>
              </w:rPr>
              <m:t>t</m:t>
            </m:r>
          </m:den>
        </m:f>
      </m:oMath>
      <w:r>
        <w:rPr>
          <w:rFonts w:ascii="宋体" w:cs="宋体"/>
          <w:kern w:val="0"/>
          <w:szCs w:val="21"/>
        </w:rPr>
        <w:t>求甲、乙装置中拉力的功率之间的关系。</w:t>
      </w:r>
      <w:r>
        <w:rPr>
          <w:rFonts w:ascii="宋体" w:cs="宋体"/>
          <w:kern w:val="0"/>
          <w:szCs w:val="21"/>
        </w:rPr>
        <w:br/>
      </w:r>
      <w:r>
        <w:rPr>
          <w:rFonts w:ascii="宋体" w:cs="宋体"/>
          <w:kern w:val="0"/>
          <w:szCs w:val="21"/>
        </w:rPr>
        <w:t>本题考查滑轮组中力、功、功率和机械效率的大小比较，关键是</w:t>
      </w:r>
      <w:r>
        <w:rPr>
          <w:rFonts w:ascii="Times New Roman" w:eastAsia="Times New Roman" w:hAnsi="Times New Roman" w:cs="Times New Roman"/>
          <w:i/>
          <w:iCs/>
          <w:kern w:val="0"/>
          <w:szCs w:val="21"/>
        </w:rPr>
        <w:t>n</w:t>
      </w:r>
      <w:r>
        <w:rPr>
          <w:rFonts w:ascii="宋体" w:cs="宋体"/>
          <w:kern w:val="0"/>
          <w:szCs w:val="21"/>
        </w:rPr>
        <w:t>的确定以及根据柱状图得出总功和有用功的大小。</w:t>
      </w:r>
    </w:p>
    <w:p w14:paraId="630FEC33"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4E54E38"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若要使质量较小的车闯红灯，压力较小，由图</w:t>
      </w:r>
      <m:oMath>
        <m:r>
          <w:rPr>
            <w:rFonts w:hAnsi="Cambria Math"/>
          </w:rPr>
          <m:t>-2</m:t>
        </m:r>
      </m:oMath>
      <w:r>
        <w:rPr>
          <w:rFonts w:ascii="宋体" w:cs="宋体"/>
          <w:kern w:val="0"/>
          <w:szCs w:val="21"/>
        </w:rPr>
        <w:t>知力敏电阻阻值较大，电路中的电流较小，要是工作电流闭合，必须增大电磁铁的磁性，增大线圈的磁性可增多线圈的匝数或增大电流，此时可增多线圈的匝数，故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当光控开关接收到绿光时，开关断开，衔铁不被吸下，工作电路不工作，故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控制电路的电压已知，到电流为</w:t>
      </w:r>
      <m:oMath>
        <m:r>
          <w:rPr>
            <w:rFonts w:hAnsi="Cambria Math"/>
          </w:rPr>
          <m:t>0.06A</m:t>
        </m:r>
      </m:oMath>
      <w:r>
        <w:rPr>
          <w:rFonts w:ascii="宋体" w:cs="宋体"/>
          <w:kern w:val="0"/>
          <w:szCs w:val="21"/>
        </w:rPr>
        <w:t>时，控制电路的总电阻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0.06A</m:t>
            </m:r>
          </m:den>
        </m:f>
        <m:r>
          <w:rPr>
            <w:rFonts w:hAnsi="Cambria Math"/>
          </w:rPr>
          <m:t>=100Ω</m:t>
        </m:r>
      </m:oMath>
      <w:r>
        <w:rPr>
          <w:rFonts w:ascii="宋体" w:cs="宋体"/>
          <w:kern w:val="0"/>
          <w:szCs w:val="21"/>
        </w:rPr>
        <w:t>，</w:t>
      </w:r>
      <w:r>
        <w:rPr>
          <w:rFonts w:ascii="宋体" w:cs="宋体"/>
          <w:kern w:val="0"/>
          <w:szCs w:val="21"/>
        </w:rPr>
        <w:br/>
      </w:r>
      <w:r>
        <w:rPr>
          <w:rFonts w:ascii="宋体" w:cs="宋体"/>
          <w:kern w:val="0"/>
          <w:szCs w:val="21"/>
        </w:rPr>
        <w:t>力敏电阻</w:t>
      </w:r>
      <m:oMath>
        <m:r>
          <w:rPr>
            <w:rFonts w:hAnsi="Cambria Math"/>
          </w:rPr>
          <m:t>R=</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=100Ω-10Ω=90Ω</m:t>
        </m:r>
      </m:oMath>
      <w:r>
        <w:rPr>
          <w:rFonts w:ascii="宋体" w:cs="宋体"/>
          <w:kern w:val="0"/>
          <w:szCs w:val="21"/>
        </w:rPr>
        <w:t>，由图</w:t>
      </w:r>
      <m:oMath>
        <m:r>
          <w:rPr>
            <w:rFonts w:hAnsi="Cambria Math"/>
          </w:rPr>
          <m:t>-2</m:t>
        </m:r>
      </m:oMath>
      <w:r>
        <w:rPr>
          <w:rFonts w:ascii="宋体" w:cs="宋体"/>
          <w:kern w:val="0"/>
          <w:szCs w:val="21"/>
        </w:rPr>
        <w:t>知，此时压力</w:t>
      </w:r>
      <m:oMath>
        <m:r>
          <w:rPr>
            <w:rFonts w:hAnsi="Cambria Math"/>
          </w:rPr>
          <m:t>F=4000N</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质量为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kg</w:t>
      </w:r>
      <w:r>
        <w:rPr>
          <w:rFonts w:ascii="宋体" w:cs="宋体"/>
          <w:kern w:val="0"/>
          <w:szCs w:val="21"/>
        </w:rPr>
        <w:t>的车闯红灯时，压力</w:t>
      </w:r>
      <m:oMath>
        <m:r>
          <w:rPr>
            <w:rFonts w:hAnsi="Cambria Math"/>
          </w:rPr>
          <m:t>F=G=mg=1200kg×10N/kg=12000N</m:t>
        </m:r>
      </m:oMath>
      <w:r>
        <w:rPr>
          <w:rFonts w:ascii="宋体" w:cs="宋体"/>
          <w:kern w:val="0"/>
          <w:szCs w:val="21"/>
        </w:rPr>
        <w:t>，</w:t>
      </w:r>
      <w:r>
        <w:rPr>
          <w:rFonts w:ascii="宋体" w:cs="宋体"/>
          <w:kern w:val="0"/>
          <w:szCs w:val="21"/>
        </w:rPr>
        <w:br/>
      </w:r>
      <w:r>
        <w:rPr>
          <w:rFonts w:ascii="宋体" w:cs="宋体"/>
          <w:kern w:val="0"/>
          <w:szCs w:val="21"/>
        </w:rPr>
        <w:t>从图</w:t>
      </w:r>
      <m:oMath>
        <m:r>
          <w:rPr>
            <w:rFonts w:hAnsi="Cambria Math"/>
          </w:rPr>
          <m:t>-2</m:t>
        </m:r>
      </m:oMath>
      <w:r>
        <w:rPr>
          <w:rFonts w:ascii="宋体" w:cs="宋体"/>
          <w:kern w:val="0"/>
          <w:szCs w:val="21"/>
        </w:rPr>
        <w:t>中可知力敏电阻的阻值</w:t>
      </w:r>
      <m:oMath>
        <m:r>
          <w:rPr>
            <w:rFonts w:hAnsi="Cambria Math"/>
          </w:rPr>
          <m:t>R'=30Ω</m:t>
        </m:r>
      </m:oMath>
      <w:r>
        <w:rPr>
          <w:rFonts w:ascii="宋体" w:cs="宋体"/>
          <w:kern w:val="0"/>
          <w:szCs w:val="21"/>
        </w:rPr>
        <w:t>，</w:t>
      </w:r>
      <w:r>
        <w:rPr>
          <w:rFonts w:ascii="宋体" w:cs="宋体"/>
          <w:kern w:val="0"/>
          <w:szCs w:val="21"/>
        </w:rPr>
        <w:br/>
      </w:r>
      <w:r>
        <w:rPr>
          <w:rFonts w:ascii="宋体" w:cs="宋体"/>
          <w:kern w:val="0"/>
          <w:szCs w:val="21"/>
        </w:rPr>
        <w:t>此时控制电路消耗的总功率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+R'</m:t>
            </m:r>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10Ω+30Ω</m:t>
            </m:r>
          </m:den>
        </m:f>
        <m:r>
          <w:rPr>
            <w:rFonts w:hAnsi="Cambria Math"/>
          </w:rPr>
          <m:t>=0.9W</m:t>
        </m:r>
      </m:oMath>
      <w:r>
        <w:rPr>
          <w:rFonts w:ascii="宋体" w:cs="宋体"/>
          <w:kern w:val="0"/>
          <w:szCs w:val="21"/>
        </w:rPr>
        <w:t>。</w:t>
      </w:r>
      <w:r>
        <w:rPr>
          <w:rFonts w:ascii="宋体" w:cs="宋体"/>
          <w:kern w:val="0"/>
          <w:szCs w:val="21"/>
        </w:rPr>
        <w:br/>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若要使质量较小的车闯红灯，力敏电阻阻值较大，电路中的电流较小，要是工作电流闭合，必须增大电磁铁的磁性，</w:t>
      </w:r>
      <w:proofErr w:type="gramStart"/>
      <w:r>
        <w:rPr>
          <w:rFonts w:ascii="宋体" w:cs="宋体"/>
          <w:kern w:val="0"/>
          <w:szCs w:val="21"/>
        </w:rPr>
        <w:t>由影响</w:t>
      </w:r>
      <w:proofErr w:type="gramEnd"/>
      <w:r>
        <w:rPr>
          <w:rFonts w:ascii="宋体" w:cs="宋体"/>
          <w:kern w:val="0"/>
          <w:szCs w:val="21"/>
        </w:rPr>
        <w:t>线圈的磁性的条件进行说明；</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当光控开关接收到绿光时，开关断开，衔铁不被吸下，工作电路不工作；</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控制电路的电压已知，到电流为</w:t>
      </w:r>
      <m:oMath>
        <m:r>
          <w:rPr>
            <w:rFonts w:hAnsi="Cambria Math"/>
          </w:rPr>
          <m:t>0.06A</m:t>
        </m:r>
      </m:oMath>
      <w:r>
        <w:rPr>
          <w:rFonts w:ascii="宋体" w:cs="宋体"/>
          <w:kern w:val="0"/>
          <w:szCs w:val="21"/>
        </w:rPr>
        <w:t>时，控制电路的总电阻可求出，压敏电阻的阻值等于总电阻减去力线圈的电阻；</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质量为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kg</w:t>
      </w:r>
      <w:r>
        <w:rPr>
          <w:rFonts w:ascii="宋体" w:cs="宋体"/>
          <w:kern w:val="0"/>
          <w:szCs w:val="21"/>
        </w:rPr>
        <w:t>的车闯红灯时，力敏电阻的阻值从图</w:t>
      </w:r>
      <m:oMath>
        <m:r>
          <w:rPr>
            <w:rFonts w:hAnsi="Cambria Math"/>
          </w:rPr>
          <m:t>-2</m:t>
        </m:r>
      </m:oMath>
      <w:r>
        <w:rPr>
          <w:rFonts w:ascii="宋体" w:cs="宋体"/>
          <w:kern w:val="0"/>
          <w:szCs w:val="21"/>
        </w:rPr>
        <w:t>中可知，电阻总电阻可求出，控制电路消耗的总功率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w:t>
      </w:r>
      <w:r>
        <w:rPr>
          <w:rFonts w:ascii="宋体" w:cs="宋体"/>
          <w:kern w:val="0"/>
          <w:szCs w:val="21"/>
        </w:rPr>
        <w:br/>
      </w:r>
      <w:r>
        <w:rPr>
          <w:rFonts w:ascii="宋体" w:cs="宋体"/>
          <w:kern w:val="0"/>
          <w:szCs w:val="21"/>
        </w:rPr>
        <w:t>本题考查了力敏电阻及电磁继电器控制电路的工作原理。</w:t>
      </w:r>
    </w:p>
    <w:p w14:paraId="1BF6B78D"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kern w:val="0"/>
          <w:szCs w:val="21"/>
        </w:rPr>
        <w:t xml:space="preserve">4400  </w:t>
      </w:r>
      <m:oMath>
        <m:r>
          <w:rPr>
            <w:rFonts w:hAnsi="Cambria Math"/>
          </w:rPr>
          <m:t>6266.3</m:t>
        </m:r>
      </m:oMath>
      <w:r>
        <w:rPr>
          <w:rFonts w:ascii="Times New Roman" w:eastAsia="Times New Roman" w:hAnsi="Times New Roman" w:cs="Times New Roman"/>
          <w:kern w:val="0"/>
          <w:sz w:val="24"/>
          <w:szCs w:val="24"/>
        </w:rPr>
        <w:t> </w:t>
      </w:r>
    </w:p>
    <w:p w14:paraId="62EC63C7"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解：从电能表的铭牌“</w:t>
      </w:r>
      <m:oMath>
        <m:r>
          <w:rPr>
            <w:rFonts w:hAnsi="Cambria Math"/>
          </w:rPr>
          <m:t>220V10A(20A)</m:t>
        </m:r>
      </m:oMath>
      <w:r>
        <w:rPr>
          <w:rFonts w:ascii="宋体" w:cs="宋体"/>
          <w:kern w:val="0"/>
          <w:szCs w:val="21"/>
        </w:rPr>
        <w:t>”可知，额定最大电流为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A</w:t>
      </w:r>
      <w:r>
        <w:rPr>
          <w:rFonts w:ascii="宋体" w:cs="宋体"/>
          <w:kern w:val="0"/>
          <w:szCs w:val="21"/>
        </w:rPr>
        <w:t>，则电能表的最大功率为：</w:t>
      </w:r>
      <m:oMath>
        <m:r>
          <w:rPr>
            <w:rFonts w:hAnsi="Cambria Math"/>
          </w:rPr>
          <m:t>P=UI=220V×20A=4400W</m:t>
        </m:r>
      </m:oMath>
      <w:r>
        <w:rPr>
          <w:rFonts w:ascii="宋体" w:cs="宋体"/>
          <w:kern w:val="0"/>
          <w:szCs w:val="21"/>
        </w:rPr>
        <w:t>。</w:t>
      </w:r>
      <w:r>
        <w:rPr>
          <w:rFonts w:ascii="宋体" w:cs="宋体"/>
          <w:kern w:val="0"/>
          <w:szCs w:val="21"/>
        </w:rPr>
        <w:br/>
      </w:r>
      <w:r>
        <w:rPr>
          <w:rFonts w:ascii="宋体" w:cs="宋体"/>
          <w:kern w:val="0"/>
          <w:szCs w:val="21"/>
        </w:rPr>
        <w:t>出发前电能表的示数为</w:t>
      </w:r>
      <m:oMath>
        <m:r>
          <w:rPr>
            <w:rFonts w:hAnsi="Cambria Math"/>
          </w:rPr>
          <m:t>6262.3kW</m:t>
        </m:r>
        <m:r>
          <m:rPr>
            <m:sty m:val="b"/>
          </m:rPr>
          <w:rPr>
            <w:rFonts w:hAnsi="Cambria Math"/>
          </w:rPr>
          <m:t>⋅</m:t>
        </m:r>
        <m:r>
          <w:rPr>
            <w:rFonts w:hAnsi="Cambria Math"/>
          </w:rPr>
          <m:t>h</m:t>
        </m:r>
      </m:oMath>
      <w:r>
        <w:rPr>
          <w:rFonts w:ascii="宋体" w:cs="宋体"/>
          <w:kern w:val="0"/>
          <w:szCs w:val="21"/>
        </w:rPr>
        <w:t>，仅此电冰箱正常工作</w:t>
      </w:r>
      <w:r>
        <w:rPr>
          <w:rFonts w:ascii="Times New Roman" w:eastAsia="Times New Roman" w:hAnsi="Times New Roman" w:cs="Times New Roman"/>
          <w:kern w:val="0"/>
          <w:szCs w:val="21"/>
        </w:rPr>
        <w:t>8</w:t>
      </w:r>
      <w:r>
        <w:rPr>
          <w:rFonts w:ascii="宋体" w:cs="宋体"/>
          <w:kern w:val="0"/>
          <w:szCs w:val="21"/>
        </w:rPr>
        <w:t>天，消耗的电能为</w:t>
      </w:r>
      <m:oMath>
        <m:r>
          <w:rPr>
            <w:rFonts w:hAnsi="Cambria Math"/>
          </w:rPr>
          <m:t>0.5(kW</m:t>
        </m:r>
        <m:r>
          <m:rPr>
            <m:sty m:val="b"/>
          </m:rPr>
          <w:rPr>
            <w:rFonts w:hAnsi="Cambria Math"/>
          </w:rPr>
          <m:t>⋅</m:t>
        </m:r>
        <m:r>
          <w:rPr>
            <w:rFonts w:hAnsi="Cambria Math"/>
          </w:rPr>
          <m:t>h)/24</m:t>
        </m:r>
        <m:r>
          <w:rPr>
            <w:rFonts w:hAnsi="Cambria Math"/>
          </w:rPr>
          <m:t>h×</m:t>
        </m:r>
        <m:r>
          <w:rPr>
            <w:rFonts w:hAnsi="Cambria Math"/>
          </w:rPr>
          <m:t>8×24</m:t>
        </m:r>
        <m:r>
          <w:rPr>
            <w:rFonts w:hAnsi="Cambria Math"/>
          </w:rPr>
          <m:t>h=</m:t>
        </m:r>
        <m:r>
          <w:rPr>
            <w:rFonts w:hAnsi="Cambria Math"/>
          </w:rPr>
          <m:t>4kW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电能表的示数变为：</w:t>
      </w:r>
      <m:oMath>
        <m:r>
          <w:rPr>
            <w:rFonts w:hAnsi="Cambria Math"/>
          </w:rPr>
          <m:t>6262.3kW</m:t>
        </m:r>
        <m:r>
          <m:rPr>
            <m:sty m:val="b"/>
          </m:rPr>
          <w:rPr>
            <w:rFonts w:hAnsi="Cambria Math"/>
          </w:rPr>
          <m:t>⋅</m:t>
        </m:r>
        <m:r>
          <w:rPr>
            <w:rFonts w:hAnsi="Cambria Math"/>
          </w:rPr>
          <m:t>h+4kW</m:t>
        </m:r>
        <m:r>
          <m:rPr>
            <m:sty m:val="b"/>
          </m:rPr>
          <w:rPr>
            <w:rFonts w:hAnsi="Cambria Math"/>
          </w:rPr>
          <m:t>⋅</m:t>
        </m:r>
        <m:r>
          <w:rPr>
            <w:rFonts w:hAnsi="Cambria Math"/>
          </w:rPr>
          <m:t>h=6266.3kW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4400</w:t>
      </w:r>
      <w:r>
        <w:rPr>
          <w:rFonts w:ascii="宋体" w:cs="宋体"/>
          <w:kern w:val="0"/>
          <w:szCs w:val="21"/>
        </w:rPr>
        <w:t>；</w:t>
      </w:r>
      <m:oMath>
        <m:r>
          <w:rPr>
            <w:rFonts w:hAnsi="Cambria Math"/>
          </w:rPr>
          <m:t>6266.3</m:t>
        </m:r>
      </m:oMath>
      <w:r>
        <w:rPr>
          <w:rFonts w:ascii="宋体" w:cs="宋体"/>
          <w:kern w:val="0"/>
          <w:szCs w:val="21"/>
        </w:rPr>
        <w:t>。</w:t>
      </w:r>
      <w:r>
        <w:rPr>
          <w:rFonts w:ascii="宋体" w:cs="宋体"/>
          <w:kern w:val="0"/>
          <w:szCs w:val="21"/>
        </w:rPr>
        <w:br/>
      </w:r>
      <w:r>
        <w:rPr>
          <w:rFonts w:ascii="宋体" w:cs="宋体"/>
          <w:kern w:val="0"/>
          <w:szCs w:val="21"/>
        </w:rPr>
        <w:t>根据电能表的铭牌，利用</w:t>
      </w:r>
      <m:oMath>
        <m:r>
          <w:rPr>
            <w:rFonts w:hAnsi="Cambria Math"/>
          </w:rPr>
          <m:t>P=UI</m:t>
        </m:r>
      </m:oMath>
      <w:r>
        <w:rPr>
          <w:rFonts w:ascii="宋体" w:cs="宋体"/>
          <w:kern w:val="0"/>
          <w:szCs w:val="21"/>
        </w:rPr>
        <w:t>可得出最大功率；用电能表本月的示数减去上月的示数，可得出用电度数。</w:t>
      </w:r>
      <w:r>
        <w:rPr>
          <w:rFonts w:ascii="宋体" w:cs="宋体"/>
          <w:kern w:val="0"/>
          <w:szCs w:val="21"/>
        </w:rPr>
        <w:br/>
      </w:r>
      <w:r>
        <w:rPr>
          <w:rFonts w:ascii="宋体" w:cs="宋体"/>
          <w:kern w:val="0"/>
          <w:szCs w:val="21"/>
        </w:rPr>
        <w:t>电能表的末尾是小数位。单位是</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本题考查了对电能表铭牌的认识，对功率公式的应用，以及正确读取电能表的示数，属基础题，难度不大。</w:t>
      </w:r>
    </w:p>
    <w:p w14:paraId="21BCB50B"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小于</w:t>
      </w:r>
      <w:r>
        <w:rPr>
          <w:rFonts w:ascii="Times New Roman" w:eastAsia="Times New Roman" w:hAnsi="Times New Roman" w:cs="Times New Roman"/>
          <w:kern w:val="0"/>
          <w:szCs w:val="21"/>
        </w:rPr>
        <w:t xml:space="preserve">  </w:t>
      </w:r>
      <w:r>
        <w:rPr>
          <w:rFonts w:ascii="宋体" w:cs="宋体"/>
          <w:kern w:val="0"/>
          <w:szCs w:val="21"/>
        </w:rPr>
        <w:t>电磁波</w:t>
      </w:r>
      <w:r>
        <w:rPr>
          <w:rFonts w:ascii="Times New Roman" w:eastAsia="Times New Roman" w:hAnsi="Times New Roman" w:cs="Times New Roman"/>
          <w:kern w:val="0"/>
          <w:sz w:val="24"/>
          <w:szCs w:val="24"/>
        </w:rPr>
        <w:t> </w:t>
      </w:r>
    </w:p>
    <w:p w14:paraId="5F7A221D"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无人机在空中水平匀速直线飞行时，无人机机翼上表面空气流速大于下表面空气流速，因此空气对机翼上表面的压强小于对机翼下表面的压强，因为流速大的地方压强小；在飞行途中利用北斗卫星提供的精确坐标，无人机与工作人员是通过电磁波传递信息的。</w:t>
      </w:r>
      <w:r>
        <w:rPr>
          <w:rFonts w:ascii="宋体" w:cs="宋体"/>
          <w:kern w:val="0"/>
          <w:szCs w:val="21"/>
        </w:rPr>
        <w:br/>
        <w:t>故答案为：小于；电磁波。</w:t>
      </w:r>
      <w:r>
        <w:rPr>
          <w:rFonts w:ascii="宋体" w:cs="宋体"/>
          <w:kern w:val="0"/>
          <w:szCs w:val="21"/>
        </w:rPr>
        <w:br/>
        <w:t>流体流速越大的位置，压强越小。</w:t>
      </w:r>
      <w:r>
        <w:rPr>
          <w:rFonts w:ascii="宋体" w:cs="宋体"/>
          <w:kern w:val="0"/>
          <w:szCs w:val="21"/>
        </w:rPr>
        <w:br/>
        <w:t>广播、电视、移动通信、卫星都是用电磁波传递信息的。</w:t>
      </w:r>
      <w:r>
        <w:rPr>
          <w:rFonts w:ascii="宋体" w:cs="宋体"/>
          <w:kern w:val="0"/>
          <w:szCs w:val="21"/>
        </w:rPr>
        <w:br/>
        <w:t>本题考查了流体流速与压强的关系，以及电磁波的运用。</w:t>
      </w:r>
    </w:p>
    <w:p w14:paraId="6B7B986F"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13.</w:t>
      </w:r>
      <w:r>
        <w:rPr>
          <w:rFonts w:ascii="宋体" w:cs="宋体"/>
          <w:color w:val="3333FF"/>
          <w:kern w:val="0"/>
          <w:szCs w:val="21"/>
        </w:rPr>
        <w:t>【答案】</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静止</w:t>
      </w:r>
      <w:r>
        <w:rPr>
          <w:rFonts w:ascii="Times New Roman" w:eastAsia="Times New Roman" w:hAnsi="Times New Roman" w:cs="Times New Roman"/>
          <w:kern w:val="0"/>
          <w:sz w:val="24"/>
          <w:szCs w:val="24"/>
        </w:rPr>
        <w:t> </w:t>
      </w:r>
    </w:p>
    <w:p w14:paraId="7F93DBB9"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解：在加速升空过程中，飞船的机械能增大。因为机械能包括动能和势能，飞船加速升空，速度增大，动能增大；高度升高，重力势能增大，所以机械能增大。</w:t>
      </w:r>
      <w:r>
        <w:rPr>
          <w:rFonts w:ascii="宋体" w:cs="宋体"/>
          <w:kern w:val="0"/>
          <w:szCs w:val="21"/>
        </w:rPr>
        <w:br/>
        <w:t>在航天员在机械臂的辅助下顺利到达舱外指定地点的过程中，以机械臂脚踏板为参照物，宇航员是静止的。因为宇航员站在机械臂脚踏板上，与脚踏</w:t>
      </w:r>
      <w:proofErr w:type="gramStart"/>
      <w:r>
        <w:rPr>
          <w:rFonts w:ascii="宋体" w:cs="宋体"/>
          <w:kern w:val="0"/>
          <w:szCs w:val="21"/>
        </w:rPr>
        <w:t>板一起</w:t>
      </w:r>
      <w:proofErr w:type="gramEnd"/>
      <w:r>
        <w:rPr>
          <w:rFonts w:ascii="宋体" w:cs="宋体"/>
          <w:kern w:val="0"/>
          <w:szCs w:val="21"/>
        </w:rPr>
        <w:t>运动，他们之间的相对位置没有发生变化。</w:t>
      </w:r>
      <w:r>
        <w:rPr>
          <w:rFonts w:ascii="宋体" w:cs="宋体"/>
          <w:kern w:val="0"/>
          <w:szCs w:val="21"/>
        </w:rPr>
        <w:br/>
        <w:t>故答案为：增大；静止。</w:t>
      </w:r>
      <w:r>
        <w:rPr>
          <w:rFonts w:ascii="宋体" w:cs="宋体"/>
          <w:kern w:val="0"/>
          <w:szCs w:val="21"/>
        </w:rPr>
        <w:br/>
        <w:t>动能和势能都属于机械能，动能是物体运动时具有的能量，势能是存储着的能量，动能和势能是机械能的两种表现形式。</w:t>
      </w:r>
      <w:r>
        <w:rPr>
          <w:rFonts w:ascii="宋体" w:cs="宋体"/>
          <w:kern w:val="0"/>
          <w:szCs w:val="21"/>
        </w:rPr>
        <w:br/>
        <w:t>物体相对于参照物的位置变化了，物体就是运动的；物体相对于参照物的位置不变，物体就是静止的。</w:t>
      </w:r>
      <w:r>
        <w:rPr>
          <w:rFonts w:ascii="宋体" w:cs="宋体"/>
          <w:kern w:val="0"/>
          <w:szCs w:val="21"/>
        </w:rPr>
        <w:br/>
        <w:t>本题考查了机械能的概念，运动与静止的相对性。</w:t>
      </w:r>
    </w:p>
    <w:p w14:paraId="66613CB8"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虚</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3B634A11"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解：小天鹅在水中可以看到自己的像属于平面镜成虚像，像与物体大小相等，当小天鹅飞起并远离水面时，所成像的大小不变。</w:t>
      </w:r>
      <w:r>
        <w:rPr>
          <w:rFonts w:ascii="宋体" w:cs="宋体"/>
          <w:kern w:val="0"/>
          <w:szCs w:val="21"/>
        </w:rPr>
        <w:br/>
        <w:t>故答案为：虚；不变。</w:t>
      </w:r>
      <w:r>
        <w:rPr>
          <w:rFonts w:ascii="宋体" w:cs="宋体"/>
          <w:kern w:val="0"/>
          <w:szCs w:val="21"/>
        </w:rPr>
        <w:br/>
        <w:t>平面镜成像的原理是镜面反射，其特点：物体在平面镜中成虚像，物像大小相等，物像连线与镜面垂直，物像到平面镜的距离相等。</w:t>
      </w:r>
      <w:r>
        <w:rPr>
          <w:rFonts w:ascii="宋体" w:cs="宋体"/>
          <w:kern w:val="0"/>
          <w:szCs w:val="21"/>
        </w:rPr>
        <w:br/>
        <w:t>本题考查了平面镜成像的特点，属于基础题。</w:t>
      </w:r>
    </w:p>
    <w:p w14:paraId="6B1D453D"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Cs w:val="21"/>
        </w:rPr>
        <w:t>  48</w:t>
      </w:r>
      <w:r>
        <w:rPr>
          <w:rFonts w:ascii="Times New Roman" w:eastAsia="Times New Roman" w:hAnsi="Times New Roman" w:cs="Times New Roman"/>
          <w:kern w:val="0"/>
          <w:sz w:val="24"/>
          <w:szCs w:val="24"/>
        </w:rPr>
        <w:t> </w:t>
      </w:r>
    </w:p>
    <w:p w14:paraId="5CF637E9"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解：在蒸汽发生器中，水是通过热传递的方式改变了水的内能；</w:t>
      </w:r>
      <w:r>
        <w:rPr>
          <w:rFonts w:ascii="宋体" w:cs="宋体"/>
          <w:kern w:val="0"/>
          <w:szCs w:val="21"/>
        </w:rPr>
        <w:br/>
        <w:t>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可得，完全燃烧煤的质量为：</w:t>
      </w:r>
      <w:r>
        <w:rPr>
          <w:rFonts w:ascii="宋体" w:cs="宋体"/>
          <w:kern w:val="0"/>
          <w:szCs w:val="21"/>
        </w:rPr>
        <w:br/>
      </w:r>
      <m:oMathPara>
        <m:oMathParaPr>
          <m:jc m:val="left"/>
        </m:oMathParaP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sSub>
                <m:sSubPr>
                  <m:ctrlPr>
                    <w:rPr>
                      <w:rFonts w:hAnsi="Cambria Math"/>
                    </w:rPr>
                  </m:ctrlPr>
                </m:sSubPr>
                <m:e>
                  <m:r>
                    <w:rPr>
                      <w:rFonts w:hAnsi="Cambria Math"/>
                      <w:sz w:val="24"/>
                      <w:szCs w:val="24"/>
                    </w:rPr>
                    <m:t>q</m:t>
                  </m:r>
                </m:e>
                <m:sub>
                  <m:r>
                    <w:rPr>
                      <w:rFonts w:hAnsi="Cambria Math"/>
                      <w:sz w:val="24"/>
                      <w:szCs w:val="24"/>
                    </w:rPr>
                    <m:t>煤</m:t>
                  </m:r>
                </m:sub>
              </m:sSub>
            </m:den>
          </m:f>
          <m:r>
            <w:rPr>
              <w:rFonts w:hAnsi="Cambria Math"/>
            </w:rPr>
            <m:t>=</m:t>
          </m:r>
          <m:f>
            <m:fPr>
              <m:ctrlPr>
                <w:rPr>
                  <w:rFonts w:hAnsi="Cambria Math"/>
                </w:rPr>
              </m:ctrlPr>
            </m:fPr>
            <m:num>
              <m:r>
                <w:rPr>
                  <w:rFonts w:hAnsi="Cambria Math"/>
                  <w:sz w:val="24"/>
                  <w:szCs w:val="24"/>
                </w:rPr>
                <m:t>1.44×</m:t>
              </m:r>
              <m:sSup>
                <m:sSupPr>
                  <m:ctrlPr>
                    <w:rPr>
                      <w:rFonts w:hAnsi="Cambria Math"/>
                    </w:rPr>
                  </m:ctrlPr>
                </m:sSupPr>
                <m:e>
                  <m:r>
                    <w:rPr>
                      <w:rFonts w:hAnsi="Cambria Math"/>
                      <w:sz w:val="24"/>
                      <w:szCs w:val="24"/>
                    </w:rPr>
                    <m:t>10</m:t>
                  </m:r>
                </m:e>
                <m:sup>
                  <m:r>
                    <w:rPr>
                      <w:rFonts w:hAnsi="Cambria Math"/>
                      <w:sz w:val="24"/>
                      <w:szCs w:val="24"/>
                    </w:rPr>
                    <m:t>12</m:t>
                  </m:r>
                </m:sup>
              </m:sSup>
              <m:r>
                <w:rPr>
                  <w:rFonts w:hAnsi="Cambria Math"/>
                  <w:sz w:val="24"/>
                  <w:szCs w:val="24"/>
                </w:rPr>
                <m:t>J</m:t>
              </m:r>
            </m:num>
            <m:den>
              <m:r>
                <w:rPr>
                  <w:rFonts w:hAnsi="Cambria Math"/>
                  <w:sz w:val="24"/>
                  <w:szCs w:val="24"/>
                </w:rPr>
                <m:t>3×</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J/kg</m:t>
              </m:r>
            </m:den>
          </m:f>
          <m:r>
            <w:rPr>
              <w:rFonts w:hAnsi="Cambria Math"/>
            </w:rPr>
            <m:t>=4.8×</m:t>
          </m:r>
          <m:sSup>
            <m:sSupPr>
              <m:ctrlPr>
                <w:rPr>
                  <w:rFonts w:hAnsi="Cambria Math"/>
                </w:rPr>
              </m:ctrlPr>
            </m:sSupPr>
            <m:e>
              <m:r>
                <w:rPr>
                  <w:rFonts w:hAnsi="Cambria Math"/>
                </w:rPr>
                <m:t>10</m:t>
              </m:r>
            </m:e>
            <m:sup>
              <m:r>
                <w:rPr>
                  <w:rFonts w:hAnsi="Cambria Math"/>
                </w:rPr>
                <m:t>4</m:t>
              </m:r>
            </m:sup>
          </m:sSup>
          <m:r>
            <w:rPr>
              <w:rFonts w:hAnsi="Cambria Math"/>
            </w:rPr>
            <m:t>kg=48t</m:t>
          </m:r>
          <m:r>
            <w:rPr>
              <w:rFonts w:ascii="Times New Roman" w:eastAsia="Times New Roman" w:hAnsi="Times New Roman" w:cs="Times New Roman"/>
              <w:kern w:val="0"/>
              <w:sz w:val="24"/>
              <w:szCs w:val="24"/>
            </w:rPr>
            <w:br/>
          </m:r>
        </m:oMath>
      </m:oMathPara>
      <w:r>
        <w:rPr>
          <w:rFonts w:ascii="宋体" w:cs="宋体"/>
          <w:kern w:val="0"/>
          <w:szCs w:val="21"/>
        </w:rPr>
        <w:t>故答案为：热传递；</w:t>
      </w:r>
      <w:r>
        <w:rPr>
          <w:rFonts w:ascii="Times New Roman" w:eastAsia="Times New Roman" w:hAnsi="Times New Roman" w:cs="Times New Roman"/>
          <w:kern w:val="0"/>
          <w:szCs w:val="21"/>
        </w:rPr>
        <w:t>48</w:t>
      </w:r>
      <w:r>
        <w:rPr>
          <w:rFonts w:ascii="宋体" w:cs="宋体"/>
          <w:kern w:val="0"/>
          <w:szCs w:val="21"/>
        </w:rPr>
        <w:t>。</w:t>
      </w:r>
      <w:r>
        <w:rPr>
          <w:rFonts w:ascii="宋体" w:cs="宋体"/>
          <w:kern w:val="0"/>
          <w:szCs w:val="21"/>
        </w:rPr>
        <w:br/>
        <w:t>做功和热传递都可以改变物体的内能，并且这两种方式是等效的，做功改变物体内能的实质是内能和机械能之间的转化，热传递改变物体内能的实质是内能在高温物体和低温物体之间的转移；</w:t>
      </w:r>
      <w:r>
        <w:rPr>
          <w:rFonts w:ascii="宋体" w:cs="宋体"/>
          <w:kern w:val="0"/>
          <w:szCs w:val="21"/>
        </w:rPr>
        <w:br/>
        <w:t>利用放热公式</w:t>
      </w:r>
      <m:oMath>
        <m:sSub>
          <m:sSubPr>
            <m:ctrlPr>
              <w:rPr>
                <w:rFonts w:hAnsi="Cambria Math"/>
              </w:rPr>
            </m:ctrlPr>
          </m:sSubPr>
          <m:e>
            <m:r>
              <w:rPr>
                <w:rFonts w:hAnsi="Cambria Math"/>
              </w:rPr>
              <m:t>Q</m:t>
            </m:r>
          </m:e>
          <m:sub>
            <m:r>
              <w:rPr>
                <w:rFonts w:hAnsi="Cambria Math"/>
              </w:rPr>
              <m:t>放</m:t>
            </m:r>
          </m:sub>
        </m:sSub>
        <m:r>
          <w:rPr>
            <w:rFonts w:hAnsi="Cambria Math"/>
          </w:rPr>
          <m:t>=mq</m:t>
        </m:r>
      </m:oMath>
      <w:proofErr w:type="gramStart"/>
      <w:r>
        <w:rPr>
          <w:rFonts w:ascii="宋体" w:cs="宋体"/>
          <w:kern w:val="0"/>
          <w:szCs w:val="21"/>
        </w:rPr>
        <w:t>求完全</w:t>
      </w:r>
      <w:proofErr w:type="gramEnd"/>
      <w:r>
        <w:rPr>
          <w:rFonts w:ascii="宋体" w:cs="宋体"/>
          <w:kern w:val="0"/>
          <w:szCs w:val="21"/>
        </w:rPr>
        <w:t>燃烧煤的质量。</w:t>
      </w:r>
      <w:r>
        <w:rPr>
          <w:rFonts w:ascii="宋体" w:cs="宋体"/>
          <w:kern w:val="0"/>
          <w:szCs w:val="21"/>
        </w:rPr>
        <w:br/>
      </w:r>
      <w:r>
        <w:rPr>
          <w:rFonts w:ascii="宋体" w:cs="宋体"/>
          <w:kern w:val="0"/>
          <w:szCs w:val="21"/>
        </w:rPr>
        <w:t>本题考查了太阳能的利用和放热公式的简单计算，属于基础题。</w:t>
      </w:r>
    </w:p>
    <w:p w14:paraId="6CCBBE22"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是；右；</w:t>
      </w:r>
      <w:r>
        <w:rPr>
          <w:rFonts w:ascii="Times New Roman" w:eastAsia="Times New Roman" w:hAnsi="Times New Roman" w:cs="Times New Roman"/>
          <w:kern w:val="0"/>
          <w:szCs w:val="21"/>
        </w:rPr>
        <w:t xml:space="preserve">  </w:t>
      </w:r>
      <m:oMath>
        <m:r>
          <w:rPr>
            <w:rFonts w:hAnsi="Cambria Math"/>
          </w:rPr>
          <m:t>1.5</m:t>
        </m:r>
      </m:oMath>
      <w:r>
        <w:rPr>
          <w:rFonts w:ascii="宋体" w:cs="宋体"/>
          <w:kern w:val="0"/>
          <w:szCs w:val="21"/>
        </w:rPr>
        <w:t>；变大；</w:t>
      </w:r>
      <w:r>
        <w:rPr>
          <w:rFonts w:ascii="Times New Roman" w:eastAsia="Times New Roman" w:hAnsi="Times New Roman" w:cs="Times New Roman"/>
          <w:kern w:val="0"/>
          <w:szCs w:val="21"/>
        </w:rPr>
        <w:t xml:space="preserve">  </w:t>
      </w:r>
      <m:oMath>
        <m:r>
          <w:rPr>
            <w:rFonts w:hAnsi="Cambria Math"/>
          </w:rPr>
          <m:t>1.5×</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 w:val="24"/>
          <w:szCs w:val="24"/>
        </w:rPr>
        <w:t> </w:t>
      </w:r>
    </w:p>
    <w:p w14:paraId="5F4A0C0C"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杠杆处于静止状态或匀速转动状态是平衡状态；杠杆如图甲所示，左端向下倾斜，则重心应向右移动，故应向右调节左端或右端的平衡螺母，使杠杆处于水平位置平衡时，便于我们直接读出力臂大小，消除杠杆的自重对实验的影响；</w:t>
      </w:r>
      <w:r>
        <w:rPr>
          <w:rFonts w:ascii="宋体" w:cs="宋体"/>
          <w:kern w:val="0"/>
          <w:szCs w:val="21"/>
        </w:rPr>
        <w:br/>
      </w:r>
      <m:oMath>
        <m:r>
          <w:rPr>
            <w:rFonts w:hAnsi="Cambria Math"/>
          </w:rPr>
          <m:t>(2)</m:t>
        </m:r>
      </m:oMath>
      <w:r>
        <w:rPr>
          <w:rFonts w:ascii="宋体" w:cs="宋体"/>
          <w:kern w:val="0"/>
          <w:szCs w:val="21"/>
        </w:rPr>
        <w:t>若每个小格长</w:t>
      </w:r>
      <w:r>
        <w:rPr>
          <w:rFonts w:ascii="Times New Roman" w:eastAsia="Times New Roman" w:hAnsi="Times New Roman" w:cs="Times New Roman"/>
          <w:i/>
          <w:iCs/>
          <w:kern w:val="0"/>
          <w:szCs w:val="21"/>
        </w:rPr>
        <w:t>L</w:t>
      </w:r>
      <w:r>
        <w:rPr>
          <w:rFonts w:ascii="宋体" w:cs="宋体"/>
          <w:kern w:val="0"/>
          <w:szCs w:val="21"/>
        </w:rPr>
        <w:t>，在</w:t>
      </w:r>
      <w:r>
        <w:rPr>
          <w:rFonts w:ascii="Times New Roman" w:eastAsia="Times New Roman" w:hAnsi="Times New Roman" w:cs="Times New Roman"/>
          <w:i/>
          <w:iCs/>
          <w:kern w:val="0"/>
          <w:szCs w:val="21"/>
        </w:rPr>
        <w:t>A</w:t>
      </w:r>
      <w:r>
        <w:rPr>
          <w:rFonts w:ascii="宋体" w:cs="宋体"/>
          <w:kern w:val="0"/>
          <w:szCs w:val="21"/>
        </w:rPr>
        <w:t>点挂</w:t>
      </w:r>
      <w:r>
        <w:rPr>
          <w:rFonts w:ascii="Times New Roman" w:eastAsia="Times New Roman" w:hAnsi="Times New Roman" w:cs="Times New Roman"/>
          <w:kern w:val="0"/>
          <w:szCs w:val="21"/>
        </w:rPr>
        <w:t>2</w:t>
      </w:r>
      <w:r>
        <w:rPr>
          <w:rFonts w:ascii="宋体" w:cs="宋体"/>
          <w:kern w:val="0"/>
          <w:szCs w:val="21"/>
        </w:rPr>
        <w:t>个相同的钩码，在</w:t>
      </w:r>
      <w:r>
        <w:rPr>
          <w:rFonts w:ascii="Times New Roman" w:eastAsia="Times New Roman" w:hAnsi="Times New Roman" w:cs="Times New Roman"/>
          <w:i/>
          <w:iCs/>
          <w:kern w:val="0"/>
          <w:szCs w:val="21"/>
        </w:rPr>
        <w:t>B</w:t>
      </w:r>
      <w:r>
        <w:rPr>
          <w:rFonts w:ascii="宋体" w:cs="宋体"/>
          <w:kern w:val="0"/>
          <w:szCs w:val="21"/>
        </w:rPr>
        <w:t>点竖直向下拉弹簧测力计，让杠杆在水平位置平衡，根据杠杆的平衡条件有</w:t>
      </w:r>
      <m:oMath>
        <m:r>
          <w:rPr>
            <w:rFonts w:hAnsi="Cambria Math"/>
          </w:rPr>
          <m:t>2×0.5N×3L=F×2L</m:t>
        </m:r>
      </m:oMath>
      <w:r>
        <w:rPr>
          <w:rFonts w:ascii="宋体" w:cs="宋体"/>
          <w:kern w:val="0"/>
          <w:szCs w:val="21"/>
        </w:rPr>
        <w:t>，解得</w:t>
      </w:r>
      <m:oMath>
        <m:r>
          <w:rPr>
            <w:rFonts w:hAnsi="Cambria Math"/>
          </w:rPr>
          <m:t>F=1.5N</m:t>
        </m:r>
      </m:oMath>
      <w:r>
        <w:rPr>
          <w:rFonts w:ascii="宋体" w:cs="宋体"/>
          <w:kern w:val="0"/>
          <w:szCs w:val="21"/>
        </w:rPr>
        <w:t>，弹簧测力计的示数应为</w:t>
      </w:r>
      <m:oMath>
        <m:r>
          <w:rPr>
            <w:rFonts w:hAnsi="Cambria Math"/>
          </w:rPr>
          <m:t>1.5N</m:t>
        </m:r>
      </m:oMath>
      <w:r>
        <w:rPr>
          <w:rFonts w:ascii="宋体" w:cs="宋体"/>
          <w:kern w:val="0"/>
          <w:szCs w:val="21"/>
        </w:rPr>
        <w:t>。</w:t>
      </w:r>
      <w:r>
        <w:rPr>
          <w:rFonts w:ascii="宋体" w:cs="宋体"/>
          <w:kern w:val="0"/>
          <w:szCs w:val="21"/>
        </w:rPr>
        <w:br/>
      </w:r>
      <w:r>
        <w:rPr>
          <w:rFonts w:ascii="宋体" w:cs="宋体"/>
          <w:kern w:val="0"/>
          <w:szCs w:val="21"/>
        </w:rPr>
        <w:t>当弹簧测力计改为斜拉时，拉力的力臂减小，阻力和阻力臂不变，根据杠杆的平衡条件，弹簧测力计的示数将变大</w:t>
      </w:r>
      <w:r>
        <w:rPr>
          <w:rFonts w:ascii="宋体" w:cs="宋体"/>
          <w:kern w:val="0"/>
          <w:szCs w:val="21"/>
        </w:rPr>
        <w:br/>
      </w:r>
      <m:oMath>
        <m:r>
          <w:rPr>
            <w:rFonts w:hAnsi="Cambria Math"/>
          </w:rPr>
          <m:t>(3)</m:t>
        </m:r>
      </m:oMath>
      <w:r>
        <w:rPr>
          <w:rFonts w:ascii="宋体" w:cs="宋体"/>
          <w:kern w:val="0"/>
          <w:szCs w:val="21"/>
        </w:rPr>
        <w:t>由图乙可知弹簧测力计的分度值为</w:t>
      </w:r>
      <m:oMath>
        <m:r>
          <w:rPr>
            <w:rFonts w:hAnsi="Cambria Math"/>
          </w:rPr>
          <m:t>0.2N</m:t>
        </m:r>
      </m:oMath>
      <w:r>
        <w:rPr>
          <w:rFonts w:ascii="宋体" w:cs="宋体"/>
          <w:kern w:val="0"/>
          <w:szCs w:val="21"/>
        </w:rPr>
        <w:t>，则此时弹簧测力计的示数为</w:t>
      </w:r>
      <m:oMath>
        <m:r>
          <w:rPr>
            <w:rFonts w:hAnsi="Cambria Math"/>
          </w:rPr>
          <m:t>2.4N</m:t>
        </m:r>
      </m:oMath>
      <w:r>
        <w:rPr>
          <w:rFonts w:ascii="宋体" w:cs="宋体"/>
          <w:kern w:val="0"/>
          <w:szCs w:val="21"/>
        </w:rPr>
        <w:t>；</w:t>
      </w:r>
      <w:r>
        <w:rPr>
          <w:rFonts w:ascii="宋体" w:cs="宋体"/>
          <w:kern w:val="0"/>
          <w:szCs w:val="21"/>
        </w:rPr>
        <w:br/>
      </w:r>
      <w:r>
        <w:rPr>
          <w:rFonts w:ascii="宋体" w:cs="宋体"/>
          <w:kern w:val="0"/>
          <w:szCs w:val="21"/>
        </w:rPr>
        <w:t>根据杠杆平衡条件</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，即</w:t>
      </w:r>
      <m:oMath>
        <m:r>
          <w:rPr>
            <w:rFonts w:hAnsi="Cambria Math"/>
          </w:rPr>
          <m:t>G×2L=2.4N×6L</m:t>
        </m:r>
      </m:oMath>
      <w:r>
        <w:rPr>
          <w:rFonts w:ascii="宋体" w:cs="宋体"/>
          <w:kern w:val="0"/>
          <w:szCs w:val="21"/>
        </w:rPr>
        <w:t>，</w:t>
      </w:r>
      <w:r>
        <w:rPr>
          <w:rFonts w:ascii="宋体" w:cs="宋体"/>
          <w:kern w:val="0"/>
          <w:szCs w:val="21"/>
        </w:rPr>
        <w:br/>
      </w:r>
      <w:r>
        <w:rPr>
          <w:rFonts w:ascii="宋体" w:cs="宋体"/>
          <w:kern w:val="0"/>
          <w:szCs w:val="21"/>
        </w:rPr>
        <w:t>解得，</w:t>
      </w:r>
      <m:oMath>
        <m:r>
          <w:rPr>
            <w:rFonts w:hAnsi="Cambria Math"/>
          </w:rPr>
          <m:t>G=7.2N</m:t>
        </m:r>
      </m:oMath>
      <w:r>
        <w:rPr>
          <w:rFonts w:ascii="宋体" w:cs="宋体"/>
          <w:kern w:val="0"/>
          <w:szCs w:val="21"/>
        </w:rPr>
        <w:t>；</w:t>
      </w:r>
      <w:r>
        <w:rPr>
          <w:rFonts w:ascii="宋体" w:cs="宋体"/>
          <w:kern w:val="0"/>
          <w:szCs w:val="21"/>
        </w:rPr>
        <w:br/>
      </w:r>
      <m:oMath>
        <m:r>
          <w:rPr>
            <w:rFonts w:hAnsi="Cambria Math"/>
          </w:rPr>
          <m:t>(G-F)×2L=F'×6L</m:t>
        </m:r>
      </m:oMath>
      <w:r>
        <w:rPr>
          <w:rFonts w:ascii="宋体" w:cs="宋体"/>
          <w:kern w:val="0"/>
          <w:szCs w:val="21"/>
        </w:rPr>
        <w:t>，解得：</w:t>
      </w:r>
      <m:oMath>
        <m:r>
          <w:rPr>
            <w:rFonts w:hAnsi="Cambria Math"/>
          </w:rPr>
          <m:t>G-F=3F'=3×1.6N=4.8N</m:t>
        </m:r>
      </m:oMath>
      <w:r>
        <w:rPr>
          <w:rFonts w:ascii="宋体" w:cs="宋体"/>
          <w:kern w:val="0"/>
          <w:szCs w:val="21"/>
        </w:rPr>
        <w:t>，</w:t>
      </w:r>
      <w:r>
        <w:rPr>
          <w:rFonts w:ascii="宋体" w:cs="宋体"/>
          <w:kern w:val="0"/>
          <w:szCs w:val="21"/>
        </w:rPr>
        <w:br/>
      </w:r>
      <w:r>
        <w:rPr>
          <w:rFonts w:ascii="宋体" w:cs="宋体"/>
          <w:kern w:val="0"/>
          <w:szCs w:val="21"/>
        </w:rPr>
        <w:t>要让矿石的体积和排开水的体积相等，必须将矿石完全浸没在水中；</w:t>
      </w:r>
      <w:r>
        <w:rPr>
          <w:rFonts w:ascii="宋体" w:cs="宋体"/>
          <w:kern w:val="0"/>
          <w:szCs w:val="21"/>
        </w:rPr>
        <w:br/>
        <w:t>矿石在水中受到的浮力</w:t>
      </w:r>
      <m:oMath>
        <m:sSub>
          <m:sSubPr>
            <m:ctrlPr>
              <w:rPr>
                <w:rFonts w:hAnsi="Cambria Math"/>
              </w:rPr>
            </m:ctrlPr>
          </m:sSubPr>
          <m:e>
            <m:r>
              <w:rPr>
                <w:rFonts w:hAnsi="Cambria Math"/>
              </w:rPr>
              <m:t>F</m:t>
            </m:r>
          </m:e>
          <m:sub>
            <m:r>
              <w:rPr>
                <w:rFonts w:hAnsi="Cambria Math"/>
              </w:rPr>
              <m:t>浮</m:t>
            </m:r>
          </m:sub>
        </m:sSub>
        <m:r>
          <w:rPr>
            <w:rFonts w:hAnsi="Cambria Math"/>
          </w:rPr>
          <m:t>=G-F=</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w:t>
      </w:r>
      <w:r>
        <w:rPr>
          <w:rFonts w:ascii="宋体" w:cs="宋体"/>
          <w:kern w:val="0"/>
          <w:szCs w:val="21"/>
        </w:rPr>
        <w:br/>
      </w:r>
      <w:r>
        <w:rPr>
          <w:rFonts w:ascii="宋体" w:cs="宋体"/>
          <w:kern w:val="0"/>
          <w:szCs w:val="21"/>
        </w:rPr>
        <w:t>矿石的体积：</w:t>
      </w:r>
      <m:oMath>
        <m:r>
          <w:rPr>
            <w:rFonts w:hAnsi="Cambria Math"/>
          </w:rPr>
          <m:t>V=</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4.8N</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=4.8×</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r>
          <w:rPr>
            <w:rFonts w:hAnsi="Cambria Math"/>
          </w:rPr>
          <m:t>G=mg</m:t>
        </m:r>
      </m:oMath>
      <w:r>
        <w:rPr>
          <w:rFonts w:ascii="宋体" w:cs="宋体"/>
          <w:kern w:val="0"/>
          <w:szCs w:val="21"/>
        </w:rPr>
        <w:t>，所有矿石的质量</w:t>
      </w:r>
      <m:oMath>
        <m:r>
          <w:rPr>
            <w:rFonts w:hAnsi="Cambria Math"/>
          </w:rPr>
          <m:t>m=</m:t>
        </m:r>
        <m:f>
          <m:fPr>
            <m:ctrlPr>
              <w:rPr>
                <w:rFonts w:hAnsi="Cambria Math"/>
              </w:rPr>
            </m:ctrlPr>
          </m:fPr>
          <m:num>
            <m:r>
              <w:rPr>
                <w:rFonts w:hAnsi="Cambria Math"/>
                <w:sz w:val="24"/>
                <w:szCs w:val="24"/>
              </w:rPr>
              <m:t>G</m:t>
            </m:r>
          </m:num>
          <m:den>
            <m:r>
              <w:rPr>
                <w:rFonts w:hAnsi="Cambria Math"/>
                <w:sz w:val="24"/>
                <w:szCs w:val="24"/>
              </w:rPr>
              <m:t>m</m:t>
            </m:r>
          </m:den>
        </m:f>
      </m:oMath>
      <w:r>
        <w:rPr>
          <w:rFonts w:ascii="Times New Roman" w:eastAsia="Times New Roman" w:hAnsi="Times New Roman" w:cs="Times New Roman"/>
          <w:kern w:val="0"/>
          <w:sz w:val="24"/>
          <w:szCs w:val="24"/>
        </w:rPr>
        <w:br/>
      </w:r>
      <w:r>
        <w:rPr>
          <w:rFonts w:ascii="宋体" w:cs="宋体"/>
          <w:kern w:val="0"/>
          <w:szCs w:val="21"/>
        </w:rPr>
        <w:t>所以矿石的密度：</w:t>
      </w:r>
      <m:oMath>
        <m:sSub>
          <m:sSubPr>
            <m:ctrlPr>
              <w:rPr>
                <w:rFonts w:hAnsi="Cambria Math"/>
              </w:rPr>
            </m:ctrlPr>
          </m:sSubPr>
          <m:e>
            <m:r>
              <w:rPr>
                <w:rFonts w:hAnsi="Cambria Math"/>
              </w:rPr>
              <m:t>ρ</m:t>
            </m:r>
          </m:e>
          <m:sub>
            <m:r>
              <w:rPr>
                <w:rFonts w:hAnsi="Cambria Math"/>
              </w:rPr>
              <m:t>石</m:t>
            </m:r>
          </m:sub>
        </m:sSub>
        <m:r>
          <w:rPr>
            <w:rFonts w:hAnsi="Cambria Math"/>
          </w:rPr>
          <m:t>=</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Vg</m:t>
            </m:r>
          </m:den>
        </m:f>
        <m:r>
          <w:rPr>
            <w:rFonts w:hAnsi="Cambria Math"/>
          </w:rPr>
          <m:t>=</m:t>
        </m:r>
        <m:f>
          <m:fPr>
            <m:ctrlPr>
              <w:rPr>
                <w:rFonts w:hAnsi="Cambria Math"/>
              </w:rPr>
            </m:ctrlPr>
          </m:fPr>
          <m:num>
            <m:r>
              <w:rPr>
                <w:rFonts w:hAnsi="Cambria Math"/>
                <w:sz w:val="24"/>
                <w:szCs w:val="24"/>
              </w:rPr>
              <m:t>7.2N</m:t>
            </m:r>
          </m:num>
          <m:den>
            <m:r>
              <w:rPr>
                <w:rFonts w:hAnsi="Cambria Math"/>
                <w:sz w:val="24"/>
                <w:szCs w:val="24"/>
              </w:rPr>
              <m:t>4.8×</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=1.5×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是；右；</w:t>
      </w:r>
      <m:oMath>
        <m:r>
          <w:rPr>
            <w:rFonts w:hAnsi="Cambria Math"/>
          </w:rPr>
          <m:t>(2)1.5</m:t>
        </m:r>
      </m:oMath>
      <w:r>
        <w:rPr>
          <w:rFonts w:ascii="宋体" w:cs="宋体"/>
          <w:kern w:val="0"/>
          <w:szCs w:val="21"/>
        </w:rPr>
        <w:t>；变大；</w:t>
      </w:r>
      <m:oMath>
        <m:r>
          <w:rPr>
            <w:rFonts w:hAnsi="Cambria Math"/>
          </w:rPr>
          <m:t>(3)1.5×</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杠杆处于静止状态或匀速转动状态是平衡状态；杠杆不在水平平衡时，实验前调为水平位置平衡，以便我们直接读数力臂，支点在杠杆的中点可以消除杠杆的自重；如果杠杆左端向下倾斜，应向右调节左端或右端的平衡螺母；如果杠杆右端向下倾斜，应向左调节左端或右端的平衡螺母；</w:t>
      </w:r>
      <w:r>
        <w:rPr>
          <w:rFonts w:ascii="宋体" w:cs="宋体"/>
          <w:kern w:val="0"/>
          <w:szCs w:val="21"/>
        </w:rPr>
        <w:br/>
      </w:r>
      <m:oMath>
        <m:r>
          <w:rPr>
            <w:rFonts w:hAnsi="Cambria Math"/>
          </w:rPr>
          <m:t>(2)</m:t>
        </m:r>
      </m:oMath>
      <w:r>
        <w:rPr>
          <w:rFonts w:ascii="宋体" w:cs="宋体"/>
          <w:kern w:val="0"/>
          <w:szCs w:val="21"/>
        </w:rPr>
        <w:t>杠杆的平衡条件可表达为：</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。根据平衡条件可分析测力计示数变化；</w:t>
      </w:r>
      <w:r>
        <w:rPr>
          <w:rFonts w:ascii="宋体" w:cs="宋体"/>
          <w:kern w:val="0"/>
          <w:szCs w:val="21"/>
        </w:rPr>
        <w:br/>
      </w:r>
      <m:oMath>
        <m:r>
          <w:rPr>
            <w:rFonts w:hAnsi="Cambria Math"/>
          </w:rPr>
          <m:t>(3)</m:t>
        </m:r>
      </m:oMath>
      <w:r>
        <w:rPr>
          <w:rFonts w:ascii="宋体" w:cs="宋体"/>
          <w:kern w:val="0"/>
          <w:szCs w:val="21"/>
        </w:rPr>
        <w:t>结合弹簧测力计的分度值和指针位置读数；根据</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L</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即可求出矿石的重力；</w:t>
      </w:r>
      <w:r>
        <w:rPr>
          <w:rFonts w:ascii="宋体" w:cs="宋体"/>
          <w:kern w:val="0"/>
          <w:szCs w:val="21"/>
        </w:rPr>
        <w:br/>
      </w:r>
      <w:r>
        <w:rPr>
          <w:rFonts w:ascii="宋体" w:cs="宋体"/>
          <w:kern w:val="0"/>
          <w:szCs w:val="21"/>
        </w:rPr>
        <w:t>根据</w:t>
      </w:r>
      <m:oMath>
        <m:r>
          <w:rPr>
            <w:rFonts w:hAnsi="Cambria Math"/>
          </w:rPr>
          <m:t>G=mg</m:t>
        </m:r>
      </m:oMath>
      <w:r>
        <w:rPr>
          <w:rFonts w:ascii="宋体" w:cs="宋体"/>
          <w:kern w:val="0"/>
          <w:szCs w:val="21"/>
        </w:rPr>
        <w:t>求出质量，再利用阿基米德原理算出物体的体积，从而算出密度。</w:t>
      </w:r>
      <w:r>
        <w:rPr>
          <w:rFonts w:ascii="宋体" w:cs="宋体"/>
          <w:kern w:val="0"/>
          <w:szCs w:val="21"/>
        </w:rPr>
        <w:br/>
      </w:r>
      <w:r>
        <w:rPr>
          <w:rFonts w:ascii="宋体" w:cs="宋体"/>
          <w:kern w:val="0"/>
          <w:szCs w:val="21"/>
        </w:rPr>
        <w:t>理解杠杆平衡的含义，会调节杠杆平衡，深入理解和运用杠杆的平衡条件，理解影响实验结论的诸多因素，是解答此题的关键。</w:t>
      </w:r>
    </w:p>
    <w:p w14:paraId="36BCFF34"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U</w:t>
      </w:r>
      <w:r>
        <w:rPr>
          <w:rFonts w:ascii="宋体" w:cs="宋体"/>
          <w:kern w:val="0"/>
          <w:szCs w:val="21"/>
        </w:rPr>
        <w:t>形管内液面的高度差；</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Cs w:val="21"/>
        </w:rPr>
        <w:t xml:space="preserve">  </w:t>
      </w:r>
      <w:r>
        <w:rPr>
          <w:rFonts w:ascii="宋体" w:cs="宋体"/>
          <w:kern w:val="0"/>
          <w:szCs w:val="21"/>
        </w:rPr>
        <w:t>同种液体的同一深度处，液体向各个方向的压强相等；没有保持深度相同；</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Cs w:val="21"/>
        </w:rPr>
        <w:t xml:space="preserve">  </w:t>
      </w:r>
      <m:oMath>
        <m:r>
          <w:rPr>
            <w:rFonts w:hAnsi="Cambria Math"/>
          </w:rPr>
          <m:t>6.0cm</m:t>
        </m:r>
      </m:oMath>
      <w:r>
        <w:rPr>
          <w:rFonts w:ascii="Times New Roman" w:eastAsia="Times New Roman" w:hAnsi="Times New Roman" w:cs="Times New Roman"/>
          <w:kern w:val="0"/>
          <w:sz w:val="24"/>
          <w:szCs w:val="24"/>
        </w:rPr>
        <w:t> </w:t>
      </w:r>
    </w:p>
    <w:p w14:paraId="0B973560"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实验中液体压强大小的变化是通过比较</w:t>
      </w:r>
      <w:r>
        <w:rPr>
          <w:rFonts w:ascii="Times New Roman" w:eastAsia="Times New Roman" w:hAnsi="Times New Roman" w:cs="Times New Roman"/>
          <w:i/>
          <w:iCs/>
          <w:kern w:val="0"/>
          <w:szCs w:val="21"/>
        </w:rPr>
        <w:t>U</w:t>
      </w:r>
      <w:r>
        <w:rPr>
          <w:rFonts w:ascii="宋体" w:cs="宋体"/>
          <w:kern w:val="0"/>
          <w:szCs w:val="21"/>
        </w:rPr>
        <w:t>形管内液面的高度差来判断的，用到转换法。</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在研究磁体周围的磁场时，引入“磁感线”，用到模型法，故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用木块被小车撞击后移动的距离来反映动能的大小，用到转换法，故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在探究平面镜成像特点时，用未点燃的蜡烛乙替代点燃的蜡烛甲的像，用到等效替代法，故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比较图甲、乙、丙三次实验，液体密度相同，深度不同，使金属盒橡皮膜的方向不同，形管内液面的高度差相同，可以得到同种液体，同一深度，液体向各个方向的压强相等；深度越深，压强越大；</w:t>
      </w:r>
      <w:r>
        <w:rPr>
          <w:rFonts w:ascii="宋体" w:cs="宋体"/>
          <w:kern w:val="0"/>
          <w:szCs w:val="21"/>
        </w:rPr>
        <w:br/>
      </w:r>
      <m:oMath>
        <m:r>
          <w:rPr>
            <w:rFonts w:hAnsi="Cambria Math"/>
          </w:rPr>
          <m:t>(3)</m:t>
        </m:r>
      </m:oMath>
      <w:r>
        <w:rPr>
          <w:rFonts w:ascii="宋体" w:cs="宋体"/>
          <w:kern w:val="0"/>
          <w:szCs w:val="21"/>
        </w:rPr>
        <w:t>影响液体内部压强大小的因素有深度和液体的密度，没有控制液体的密度相同；</w:t>
      </w:r>
      <w:r>
        <w:rPr>
          <w:rFonts w:ascii="宋体" w:cs="宋体"/>
          <w:kern w:val="0"/>
          <w:szCs w:val="21"/>
        </w:rPr>
        <w:br/>
      </w:r>
      <m:oMath>
        <m:r>
          <w:rPr>
            <w:rFonts w:hAnsi="Cambria Math"/>
          </w:rPr>
          <m:t>(4)</m:t>
        </m:r>
      </m:oMath>
      <w:r>
        <w:rPr>
          <w:rFonts w:ascii="宋体" w:cs="宋体"/>
          <w:kern w:val="0"/>
          <w:szCs w:val="21"/>
        </w:rPr>
        <w:t>橡皮管内密封气体的左右侧的压强相等，深度是某点到自由液面的距离，则此时</w:t>
      </w:r>
      <w:r>
        <w:rPr>
          <w:rFonts w:ascii="Times New Roman" w:eastAsia="Times New Roman" w:hAnsi="Times New Roman" w:cs="Times New Roman"/>
          <w:i/>
          <w:iCs/>
          <w:kern w:val="0"/>
          <w:szCs w:val="21"/>
        </w:rPr>
        <w:t>U</w:t>
      </w:r>
      <w:r>
        <w:rPr>
          <w:rFonts w:ascii="宋体" w:cs="宋体"/>
          <w:kern w:val="0"/>
          <w:szCs w:val="21"/>
        </w:rPr>
        <w:t>形管两侧水面的高度差</w:t>
      </w:r>
      <m:oMath>
        <m:sSub>
          <m:sSubPr>
            <m:ctrlPr>
              <w:rPr>
                <w:rFonts w:hAnsi="Cambria Math"/>
              </w:rPr>
            </m:ctrlPr>
          </m:sSubPr>
          <m:e>
            <m:r>
              <w:rPr>
                <w:rFonts w:hAnsi="Cambria Math"/>
              </w:rPr>
              <m:t>h</m:t>
            </m:r>
          </m:e>
          <m:sub>
            <m:r>
              <w:rPr>
                <w:rFonts w:hAnsi="Cambria Math"/>
              </w:rPr>
              <m:t>1</m:t>
            </m:r>
          </m:sub>
        </m:sSub>
      </m:oMath>
      <w:r>
        <w:rPr>
          <w:rFonts w:ascii="宋体" w:cs="宋体"/>
          <w:kern w:val="0"/>
          <w:szCs w:val="21"/>
        </w:rPr>
        <w:t>反映的是深度</w:t>
      </w:r>
      <m:oMath>
        <m:sSub>
          <m:sSubPr>
            <m:ctrlPr>
              <w:rPr>
                <w:rFonts w:hAnsi="Cambria Math"/>
              </w:rPr>
            </m:ctrlPr>
          </m:sSubPr>
          <m:e>
            <m:r>
              <w:rPr>
                <w:rFonts w:hAnsi="Cambria Math"/>
              </w:rPr>
              <m:t>H</m:t>
            </m:r>
          </m:e>
          <m:sub>
            <m:r>
              <w:rPr>
                <w:rFonts w:hAnsi="Cambria Math"/>
              </w:rPr>
              <m:t>1</m:t>
            </m:r>
          </m:sub>
        </m:sSub>
        <m:r>
          <w:rPr>
            <w:rFonts w:hAnsi="Cambria Math"/>
          </w:rPr>
          <m:t>=11.0cm-5.0cm=6.0cm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(1)U</m:t>
        </m:r>
      </m:oMath>
      <w:r>
        <w:rPr>
          <w:rFonts w:ascii="宋体" w:cs="宋体"/>
          <w:kern w:val="0"/>
          <w:szCs w:val="21"/>
        </w:rPr>
        <w:t>形管内液面的高度差；</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(2)</m:t>
        </m:r>
      </m:oMath>
      <w:r>
        <w:rPr>
          <w:rFonts w:ascii="宋体" w:cs="宋体"/>
          <w:kern w:val="0"/>
          <w:szCs w:val="21"/>
        </w:rPr>
        <w:t>同种液体的同一深度处，液体向各个方向的压强相等；没有保持深度相同；</w:t>
      </w:r>
      <m:oMath>
        <m:r>
          <w:rPr>
            <w:rFonts w:hAnsi="Cambria Math"/>
          </w:rPr>
          <m:t>(3)</m:t>
        </m:r>
      </m:oMath>
      <w:r>
        <w:rPr>
          <w:rFonts w:ascii="宋体" w:cs="宋体"/>
          <w:kern w:val="0"/>
          <w:szCs w:val="21"/>
        </w:rPr>
        <w:t>减小；</w:t>
      </w:r>
      <m:oMath>
        <m:r>
          <w:rPr>
            <w:rFonts w:hAnsi="Cambria Math"/>
          </w:rPr>
          <m:t>(4)6.0cm</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体压强大小通过</w:t>
      </w:r>
      <w:r>
        <w:rPr>
          <w:rFonts w:ascii="Times New Roman" w:eastAsia="Times New Roman" w:hAnsi="Times New Roman" w:cs="Times New Roman"/>
          <w:i/>
          <w:iCs/>
          <w:kern w:val="0"/>
          <w:szCs w:val="21"/>
        </w:rPr>
        <w:t>U</w:t>
      </w:r>
      <w:r>
        <w:rPr>
          <w:rFonts w:ascii="宋体" w:cs="宋体"/>
          <w:kern w:val="0"/>
          <w:szCs w:val="21"/>
        </w:rPr>
        <w:t>形管内液面的高度差来反映的，液面高度差越大，液体的压强越大，这是一种转换法的运用；分析各选项采用的物理学方法，找出符合要求的选项；</w:t>
      </w:r>
      <w:r>
        <w:rPr>
          <w:rFonts w:ascii="宋体" w:cs="宋体"/>
          <w:kern w:val="0"/>
          <w:szCs w:val="21"/>
        </w:rPr>
        <w:br/>
      </w:r>
      <m:oMath>
        <m:r>
          <w:rPr>
            <w:rFonts w:hAnsi="Cambria Math"/>
          </w:rPr>
          <m:t>(2)</m:t>
        </m:r>
      </m:oMath>
      <w:r>
        <w:rPr>
          <w:rFonts w:ascii="宋体" w:cs="宋体"/>
          <w:kern w:val="0"/>
          <w:szCs w:val="21"/>
        </w:rPr>
        <w:t>液体压强与液体的深度和密度有关，研究与其中一个因素的关系时，要控制另外一个因素不变；</w:t>
      </w:r>
      <w:r>
        <w:rPr>
          <w:rFonts w:ascii="宋体" w:cs="宋体"/>
          <w:kern w:val="0"/>
          <w:szCs w:val="21"/>
        </w:rPr>
        <w:br/>
      </w:r>
      <m:oMath>
        <m:r>
          <w:rPr>
            <w:rFonts w:hAnsi="Cambria Math"/>
          </w:rPr>
          <m:t>(3)</m:t>
        </m:r>
      </m:oMath>
      <w:r>
        <w:rPr>
          <w:rFonts w:ascii="宋体" w:cs="宋体"/>
          <w:kern w:val="0"/>
          <w:szCs w:val="21"/>
        </w:rPr>
        <w:t>影响液体内部压强大小的因素有深度和液体的密度，据公式</w:t>
      </w:r>
      <m:oMath>
        <m:r>
          <w:rPr>
            <w:rFonts w:hAnsi="Cambria Math"/>
          </w:rPr>
          <m:t>p=ρgh</m:t>
        </m:r>
      </m:oMath>
      <w:r>
        <w:rPr>
          <w:rFonts w:ascii="宋体" w:cs="宋体"/>
          <w:kern w:val="0"/>
          <w:szCs w:val="21"/>
        </w:rPr>
        <w:t>并读</w:t>
      </w:r>
      <w:proofErr w:type="gramStart"/>
      <w:r>
        <w:rPr>
          <w:rFonts w:ascii="宋体" w:cs="宋体"/>
          <w:kern w:val="0"/>
          <w:szCs w:val="21"/>
        </w:rPr>
        <w:t>图做出</w:t>
      </w:r>
      <w:proofErr w:type="gramEnd"/>
      <w:r>
        <w:rPr>
          <w:rFonts w:ascii="宋体" w:cs="宋体"/>
          <w:kern w:val="0"/>
          <w:szCs w:val="21"/>
        </w:rPr>
        <w:t>判断；</w:t>
      </w:r>
      <w:r>
        <w:rPr>
          <w:rFonts w:ascii="宋体" w:cs="宋体"/>
          <w:kern w:val="0"/>
          <w:szCs w:val="21"/>
        </w:rPr>
        <w:br/>
      </w:r>
      <m:oMath>
        <m:r>
          <w:rPr>
            <w:rFonts w:hAnsi="Cambria Math"/>
          </w:rPr>
          <m:t>(4)</m:t>
        </m:r>
      </m:oMath>
      <w:r>
        <w:rPr>
          <w:rFonts w:ascii="宋体" w:cs="宋体"/>
          <w:kern w:val="0"/>
          <w:szCs w:val="21"/>
        </w:rPr>
        <w:t>根据深度的定义分析。</w:t>
      </w:r>
      <w:r>
        <w:rPr>
          <w:rFonts w:ascii="宋体" w:cs="宋体"/>
          <w:kern w:val="0"/>
          <w:szCs w:val="21"/>
        </w:rPr>
        <w:br/>
      </w:r>
      <w:r>
        <w:rPr>
          <w:rFonts w:ascii="宋体" w:cs="宋体"/>
          <w:kern w:val="0"/>
          <w:szCs w:val="21"/>
        </w:rPr>
        <w:t>本题考查探究液体压强的有关因素，关键是转换法与液体压强公式的应用。</w:t>
      </w:r>
    </w:p>
    <w:p w14:paraId="42E7624A"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见解答图；</w:t>
      </w:r>
      <w:r>
        <w:rPr>
          <w:rFonts w:ascii="Times New Roman" w:eastAsia="Times New Roman" w:hAnsi="Times New Roman" w:cs="Times New Roman"/>
          <w:kern w:val="0"/>
          <w:szCs w:val="21"/>
        </w:rPr>
        <w:t xml:space="preserve">  </w:t>
      </w:r>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短路</w:t>
      </w:r>
      <m:oMath>
        <m:r>
          <w:rPr>
            <w:rFonts w:hAnsi="Cambria Math"/>
          </w:rPr>
          <m:t>(</m:t>
        </m:r>
      </m:oMath>
      <w:r>
        <w:rPr>
          <w:rFonts w:ascii="宋体" w:cs="宋体"/>
          <w:kern w:val="0"/>
          <w:szCs w:val="21"/>
        </w:rPr>
        <w:t>或电压表短路或电压表断路</w:t>
      </w:r>
      <m:oMath>
        <m:r>
          <w:rPr>
            <w:rFonts w:hAnsi="Cambria Math"/>
          </w:rPr>
          <m:t>)</m:t>
        </m:r>
      </m:oMath>
      <w:r>
        <w:rPr>
          <w:rFonts w:ascii="宋体" w:cs="宋体"/>
          <w:kern w:val="0"/>
          <w:szCs w:val="21"/>
        </w:rPr>
        <w:t>；</w:t>
      </w:r>
      <w:r>
        <w:rPr>
          <w:rFonts w:ascii="Times New Roman" w:eastAsia="Times New Roman" w:hAnsi="Times New Roman" w:cs="Times New Roman"/>
          <w:kern w:val="0"/>
          <w:szCs w:val="21"/>
        </w:rPr>
        <w:t>  1</w:t>
      </w:r>
      <w:r>
        <w:rPr>
          <w:rFonts w:ascii="宋体" w:cs="宋体"/>
          <w:kern w:val="0"/>
          <w:szCs w:val="21"/>
        </w:rPr>
        <w:t>；通过导体的电流与导体两端的电压成正比；</w:t>
      </w:r>
      <w:r>
        <w:rPr>
          <w:rFonts w:ascii="Times New Roman" w:eastAsia="Times New Roman" w:hAnsi="Times New Roman" w:cs="Times New Roman"/>
          <w:kern w:val="0"/>
          <w:szCs w:val="21"/>
        </w:rPr>
        <w:t xml:space="preserve">  </w:t>
      </w:r>
      <w:r>
        <w:rPr>
          <w:rFonts w:ascii="宋体" w:cs="宋体"/>
          <w:kern w:val="0"/>
          <w:szCs w:val="21"/>
        </w:rPr>
        <w:t>电压表；</w:t>
      </w:r>
      <w:r>
        <w:rPr>
          <w:rFonts w:ascii="Times New Roman" w:eastAsia="Times New Roman" w:hAnsi="Times New Roman" w:cs="Times New Roman"/>
          <w:kern w:val="0"/>
          <w:szCs w:val="21"/>
        </w:rPr>
        <w:t>10</w:t>
      </w:r>
      <w:r>
        <w:rPr>
          <w:rFonts w:ascii="宋体" w:cs="宋体"/>
          <w:kern w:val="0"/>
          <w:szCs w:val="21"/>
        </w:rPr>
        <w:t>；【拓展】</w:t>
      </w:r>
      <w:r>
        <w:rPr>
          <w:rFonts w:ascii="Times New Roman" w:eastAsia="Times New Roman" w:hAnsi="Times New Roman" w:cs="Times New Roman"/>
          <w:kern w:val="0"/>
          <w:szCs w:val="21"/>
        </w:rPr>
        <w:t>9</w:t>
      </w:r>
      <w:r>
        <w:rPr>
          <w:rFonts w:ascii="Times New Roman" w:eastAsia="Times New Roman" w:hAnsi="Times New Roman" w:cs="Times New Roman"/>
          <w:kern w:val="0"/>
          <w:sz w:val="24"/>
          <w:szCs w:val="24"/>
        </w:rPr>
        <w:t> </w:t>
      </w:r>
    </w:p>
    <w:p w14:paraId="41B2967C" w14:textId="77777777" w:rsidR="0042751D"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滑动变阻器滑到最右端时阻值最大，故滑动变阻器选用左下接线柱与电阻</w:t>
      </w:r>
      <w:r>
        <w:rPr>
          <w:rFonts w:ascii="Times New Roman" w:eastAsia="Times New Roman" w:hAnsi="Times New Roman" w:cs="Times New Roman"/>
          <w:i/>
          <w:iCs/>
          <w:kern w:val="0"/>
          <w:szCs w:val="21"/>
        </w:rPr>
        <w:t>R</w:t>
      </w:r>
      <w:r>
        <w:rPr>
          <w:rFonts w:ascii="宋体" w:cs="宋体"/>
          <w:kern w:val="0"/>
          <w:szCs w:val="21"/>
        </w:rPr>
        <w:t>串联在电路中，如下图所示：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AC372B6" wp14:editId="17149C3E">
            <wp:extent cx="2505075" cy="19431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05075" cy="19431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正确连接电路后闭合开关，发现电流表有示数，说明电路是通路，无论怎样移动滑片</w:t>
      </w:r>
      <w:r>
        <w:rPr>
          <w:rFonts w:ascii="Times New Roman" w:eastAsia="Times New Roman" w:hAnsi="Times New Roman" w:cs="Times New Roman"/>
          <w:i/>
          <w:iCs/>
          <w:kern w:val="0"/>
          <w:szCs w:val="21"/>
        </w:rPr>
        <w:t>P</w:t>
      </w:r>
      <w:r>
        <w:rPr>
          <w:rFonts w:ascii="宋体" w:cs="宋体"/>
          <w:kern w:val="0"/>
          <w:szCs w:val="21"/>
        </w:rPr>
        <w:t>，电压表</w:t>
      </w:r>
      <w:proofErr w:type="gramStart"/>
      <w:r>
        <w:rPr>
          <w:rFonts w:ascii="宋体" w:cs="宋体"/>
          <w:kern w:val="0"/>
          <w:szCs w:val="21"/>
        </w:rPr>
        <w:t>都无示数</w:t>
      </w:r>
      <w:proofErr w:type="gramEnd"/>
      <w:r>
        <w:rPr>
          <w:rFonts w:ascii="宋体" w:cs="宋体"/>
          <w:kern w:val="0"/>
          <w:szCs w:val="21"/>
        </w:rPr>
        <w:t>，说明电压表并联的电路短路或电压表短路或电压表断路，即故障可能是电阻</w:t>
      </w:r>
      <w:r>
        <w:rPr>
          <w:rFonts w:ascii="Times New Roman" w:eastAsia="Times New Roman" w:hAnsi="Times New Roman" w:cs="Times New Roman"/>
          <w:i/>
          <w:iCs/>
          <w:kern w:val="0"/>
          <w:szCs w:val="21"/>
        </w:rPr>
        <w:t>R</w:t>
      </w:r>
      <w:r>
        <w:rPr>
          <w:rFonts w:ascii="宋体" w:cs="宋体"/>
          <w:kern w:val="0"/>
          <w:szCs w:val="21"/>
        </w:rPr>
        <w:t>短路或电压表短路或电压表断路；</w:t>
      </w:r>
      <w:r>
        <w:rPr>
          <w:rFonts w:ascii="宋体" w:cs="宋体"/>
          <w:kern w:val="0"/>
          <w:szCs w:val="21"/>
        </w:rPr>
        <w:br/>
      </w:r>
      <m:oMath>
        <m:r>
          <w:rPr>
            <w:rFonts w:hAnsi="Cambria Math"/>
          </w:rPr>
          <m:t>(3)</m:t>
        </m:r>
      </m:oMath>
      <w:r>
        <w:rPr>
          <w:rFonts w:ascii="宋体" w:cs="宋体"/>
          <w:kern w:val="0"/>
          <w:szCs w:val="21"/>
        </w:rPr>
        <w:t>分析表格数据可计算出定值电阻大小为：</w:t>
      </w:r>
      <w:r>
        <w:rPr>
          <w:rFonts w:ascii="宋体" w:cs="宋体"/>
          <w:kern w:val="0"/>
          <w:szCs w:val="21"/>
        </w:rPr>
        <w:br/>
      </w:r>
      <m:oMath>
        <m:sSub>
          <m:sSubPr>
            <m:ctrlPr>
              <w:rPr>
                <w:rFonts w:hAnsi="Cambria Math"/>
              </w:rPr>
            </m:ctrlPr>
          </m:sSubPr>
          <m:e>
            <m:r>
              <w:rPr>
                <w:rFonts w:hAnsi="Cambria Math"/>
              </w:rPr>
              <m:t>R</m:t>
            </m:r>
          </m:e>
          <m:sub>
            <m:r>
              <w:rPr>
                <w:rFonts w:hAnsi="Cambria Math"/>
              </w:rPr>
              <m:t>定</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V</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1.6V</m:t>
            </m:r>
          </m:num>
          <m:den>
            <m:r>
              <w:rPr>
                <w:rFonts w:hAnsi="Cambria Math"/>
                <w:sz w:val="24"/>
                <w:szCs w:val="24"/>
              </w:rPr>
              <m:t>0.32A</m:t>
            </m:r>
          </m:den>
        </m:f>
        <m:r>
          <w:rPr>
            <w:rFonts w:hAnsi="Cambria Math"/>
          </w:rPr>
          <m:t>=</m:t>
        </m:r>
      </m:oMath>
      <w:r>
        <w:rPr>
          <w:rFonts w:ascii="宋体" w:cs="宋体"/>
          <w:kern w:val="0"/>
          <w:szCs w:val="21"/>
        </w:rPr>
        <w:t>……</w:t>
      </w:r>
      <m:oMath>
        <m:r>
          <w:rPr>
            <w:rFonts w:hAnsi="Cambria Math"/>
          </w:rPr>
          <m:t>=</m:t>
        </m:r>
        <m:f>
          <m:fPr>
            <m:ctrlPr>
              <w:rPr>
                <w:rFonts w:hAnsi="Cambria Math"/>
              </w:rPr>
            </m:ctrlPr>
          </m:fPr>
          <m:num>
            <m:r>
              <w:rPr>
                <w:rFonts w:hAnsi="Cambria Math"/>
                <w:sz w:val="24"/>
                <w:szCs w:val="24"/>
              </w:rPr>
              <m:t>2.4V</m:t>
            </m:r>
          </m:num>
          <m:den>
            <m:r>
              <w:rPr>
                <w:rFonts w:hAnsi="Cambria Math"/>
                <w:sz w:val="24"/>
                <w:szCs w:val="24"/>
              </w:rPr>
              <m:t>0.48A</m:t>
            </m:r>
          </m:den>
        </m:f>
        <m:r>
          <w:rPr>
            <w:rFonts w:hAnsi="Cambria Math"/>
          </w:rPr>
          <m:t>=5Ω</m:t>
        </m:r>
      </m:oMath>
      <w:r>
        <w:rPr>
          <w:rFonts w:ascii="宋体" w:cs="宋体"/>
          <w:kern w:val="0"/>
          <w:szCs w:val="21"/>
        </w:rPr>
        <w:t>，</w:t>
      </w:r>
      <w:r>
        <w:rPr>
          <w:rFonts w:ascii="宋体" w:cs="宋体"/>
          <w:kern w:val="0"/>
          <w:szCs w:val="21"/>
        </w:rPr>
        <w:br/>
      </w:r>
      <w:r>
        <w:rPr>
          <w:rFonts w:ascii="宋体" w:cs="宋体"/>
          <w:kern w:val="0"/>
          <w:szCs w:val="21"/>
        </w:rPr>
        <w:t>当滑动变阻器完全接入电路中时，则电路最小电流为：</w:t>
      </w:r>
      <w:r>
        <w:rPr>
          <w:rFonts w:ascii="宋体" w:cs="宋体"/>
          <w:kern w:val="0"/>
          <w:szCs w:val="21"/>
        </w:rPr>
        <w:br/>
      </w:r>
      <m:oMath>
        <m:sSub>
          <m:sSubPr>
            <m:ctrlPr>
              <w:rPr>
                <w:rFonts w:hAnsi="Cambria Math"/>
              </w:rPr>
            </m:ctrlPr>
          </m:sSubPr>
          <m:e>
            <m:r>
              <w:rPr>
                <w:rFonts w:hAnsi="Cambria Math"/>
              </w:rPr>
              <m:t>I</m:t>
            </m:r>
          </m:e>
          <m:sub>
            <m:r>
              <w:rPr>
                <w:rFonts w:hAnsi="Cambria Math"/>
              </w:rPr>
              <m:t>最小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定</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滑最大</m:t>
                </m:r>
              </m:sub>
            </m:sSub>
          </m:den>
        </m:f>
        <m:r>
          <w:rPr>
            <w:rFonts w:hAnsi="Cambria Math"/>
          </w:rPr>
          <m:t>=</m:t>
        </m:r>
        <m:f>
          <m:fPr>
            <m:ctrlPr>
              <w:rPr>
                <w:rFonts w:hAnsi="Cambria Math"/>
              </w:rPr>
            </m:ctrlPr>
          </m:fPr>
          <m:num>
            <m:r>
              <w:rPr>
                <w:rFonts w:hAnsi="Cambria Math"/>
                <w:sz w:val="24"/>
                <w:szCs w:val="24"/>
              </w:rPr>
              <m:t>4.5V</m:t>
            </m:r>
          </m:num>
          <m:den>
            <m:r>
              <w:rPr>
                <w:rFonts w:hAnsi="Cambria Math"/>
                <w:sz w:val="24"/>
                <w:szCs w:val="24"/>
              </w:rPr>
              <m:t>5Ω+15Ω</m:t>
            </m:r>
          </m:den>
        </m:f>
        <m:r>
          <w:rPr>
            <w:rFonts w:hAnsi="Cambria Math"/>
          </w:rPr>
          <m:t>=0.225A&gt;0.2A</m:t>
        </m:r>
      </m:oMath>
      <w:r>
        <w:rPr>
          <w:rFonts w:ascii="宋体" w:cs="宋体"/>
          <w:kern w:val="0"/>
          <w:szCs w:val="21"/>
        </w:rPr>
        <w:t>，由此可知第</w:t>
      </w:r>
      <w:r>
        <w:rPr>
          <w:rFonts w:ascii="Times New Roman" w:eastAsia="Times New Roman" w:hAnsi="Times New Roman" w:cs="Times New Roman"/>
          <w:kern w:val="0"/>
          <w:szCs w:val="21"/>
        </w:rPr>
        <w:t>1</w:t>
      </w:r>
      <w:r>
        <w:rPr>
          <w:rFonts w:ascii="宋体" w:cs="宋体"/>
          <w:kern w:val="0"/>
          <w:szCs w:val="21"/>
        </w:rPr>
        <w:t>次实验的数据不是测出来的，是猜测的；</w:t>
      </w:r>
      <w:r>
        <w:rPr>
          <w:rFonts w:ascii="宋体" w:cs="宋体"/>
          <w:kern w:val="0"/>
          <w:szCs w:val="21"/>
        </w:rPr>
        <w:br/>
      </w:r>
      <w:r>
        <w:rPr>
          <w:rFonts w:ascii="宋体" w:cs="宋体"/>
          <w:kern w:val="0"/>
          <w:szCs w:val="21"/>
        </w:rPr>
        <w:t>由分析可得出结论为：在导体电阻一定时，通过导体的电流与导体两端的电压成正比；</w:t>
      </w:r>
      <w:r>
        <w:rPr>
          <w:rFonts w:ascii="宋体" w:cs="宋体"/>
          <w:kern w:val="0"/>
          <w:szCs w:val="21"/>
        </w:rPr>
        <w:br/>
      </w:r>
      <m:oMath>
        <m:r>
          <w:rPr>
            <w:rFonts w:hAnsi="Cambria Math"/>
          </w:rPr>
          <m:t>(4)</m:t>
        </m:r>
      </m:oMath>
      <w:r>
        <w:rPr>
          <w:rFonts w:ascii="宋体" w:cs="宋体"/>
          <w:kern w:val="0"/>
          <w:szCs w:val="21"/>
        </w:rPr>
        <w:t>在探究电流跟电阻的关系时，要控制定值电阻两端的电压一定，因此每次更换电阻后，小明均根据电压表的示数变化来调节滑动变阻器的滑片；</w:t>
      </w:r>
      <w:r>
        <w:rPr>
          <w:rFonts w:ascii="宋体" w:cs="宋体"/>
          <w:kern w:val="0"/>
          <w:szCs w:val="21"/>
        </w:rPr>
        <w:br/>
      </w:r>
      <w:r>
        <w:rPr>
          <w:rFonts w:ascii="宋体" w:cs="宋体"/>
          <w:kern w:val="0"/>
          <w:szCs w:val="21"/>
        </w:rPr>
        <w:t>根据图乙可求出定值电阻两端电压大小为：</w:t>
      </w:r>
      <m:oMath>
        <m:sSub>
          <m:sSubPr>
            <m:ctrlPr>
              <w:rPr>
                <w:rFonts w:hAnsi="Cambria Math"/>
              </w:rPr>
            </m:ctrlPr>
          </m:sSubPr>
          <m:e>
            <m:r>
              <w:rPr>
                <w:rFonts w:hAnsi="Cambria Math"/>
              </w:rPr>
              <m:t>U</m:t>
            </m:r>
          </m:e>
          <m:sub>
            <m:r>
              <w:rPr>
                <w:rFonts w:hAnsi="Cambria Math"/>
              </w:rPr>
              <m:t>V</m:t>
            </m:r>
          </m:sub>
        </m:sSub>
        <m:r>
          <w:rPr>
            <w:rFonts w:hAnsi="Cambria Math"/>
          </w:rPr>
          <m:t>=IR=0.4A×5Ω=0.2A×10Ω=0.1A×20Ω=2V</m:t>
        </m:r>
      </m:oMath>
      <w:r>
        <w:rPr>
          <w:rFonts w:ascii="宋体" w:cs="宋体"/>
          <w:kern w:val="0"/>
          <w:szCs w:val="21"/>
        </w:rPr>
        <w:t>，则滑动变阻器两端分压大小为：</w:t>
      </w:r>
      <m:oMath>
        <m:sSub>
          <m:sSubPr>
            <m:ctrlPr>
              <w:rPr>
                <w:rFonts w:hAnsi="Cambria Math"/>
              </w:rPr>
            </m:ctrlPr>
          </m:sSubPr>
          <m:e>
            <m:r>
              <w:rPr>
                <w:rFonts w:hAnsi="Cambria Math"/>
              </w:rPr>
              <m:t>U</m:t>
            </m:r>
          </m:e>
          <m:sub>
            <m:r>
              <w:rPr>
                <w:rFonts w:hAnsi="Cambria Math"/>
              </w:rPr>
              <m:t>滑</m:t>
            </m:r>
          </m:sub>
        </m:sSub>
        <m:r>
          <w:rPr>
            <w:rFonts w:hAnsi="Cambria Math"/>
          </w:rPr>
          <m:t>=U-</m:t>
        </m:r>
        <m:sSub>
          <m:sSubPr>
            <m:ctrlPr>
              <w:rPr>
                <w:rFonts w:hAnsi="Cambria Math"/>
              </w:rPr>
            </m:ctrlPr>
          </m:sSubPr>
          <m:e>
            <m:r>
              <w:rPr>
                <w:rFonts w:hAnsi="Cambria Math"/>
              </w:rPr>
              <m:t>U</m:t>
            </m:r>
          </m:e>
          <m:sub>
            <m:r>
              <w:rPr>
                <w:rFonts w:hAnsi="Cambria Math"/>
              </w:rPr>
              <m:t>V</m:t>
            </m:r>
          </m:sub>
        </m:sSub>
        <m:r>
          <w:rPr>
            <w:rFonts w:hAnsi="Cambria Math"/>
          </w:rPr>
          <m:t>=4.5V-2V=2.5V</m:t>
        </m:r>
      </m:oMath>
      <w:r>
        <w:rPr>
          <w:rFonts w:ascii="宋体" w:cs="宋体"/>
          <w:kern w:val="0"/>
          <w:szCs w:val="21"/>
        </w:rPr>
        <w:t>，由此可知滑动变阻器两端分压为定值电阻两端分压的</w:t>
      </w:r>
      <m:oMath>
        <m:f>
          <m:fPr>
            <m:ctrlPr>
              <w:rPr>
                <w:rFonts w:hAnsi="Cambria Math"/>
              </w:rPr>
            </m:ctrlPr>
          </m:fPr>
          <m:num>
            <m:r>
              <w:rPr>
                <w:rFonts w:hAnsi="Cambria Math"/>
                <w:sz w:val="24"/>
                <w:szCs w:val="24"/>
              </w:rPr>
              <m:t>2.5V</m:t>
            </m:r>
          </m:num>
          <m:den>
            <m:r>
              <w:rPr>
                <w:rFonts w:hAnsi="Cambria Math"/>
                <w:sz w:val="24"/>
                <w:szCs w:val="24"/>
              </w:rPr>
              <m:t>2V</m:t>
            </m:r>
          </m:den>
        </m:f>
        <m:r>
          <w:rPr>
            <w:rFonts w:hAnsi="Cambria Math"/>
          </w:rPr>
          <m:t>=1.25</m:t>
        </m:r>
      </m:oMath>
      <w:r>
        <w:rPr>
          <w:rFonts w:ascii="宋体" w:cs="宋体"/>
          <w:kern w:val="0"/>
          <w:szCs w:val="21"/>
        </w:rPr>
        <w:t>倍，则根据串联分压原理可知，滑动变阻器每次接入电路的电阻也应为定值电阻阻值的</w:t>
      </w:r>
      <m:oMath>
        <m:r>
          <w:rPr>
            <w:rFonts w:hAnsi="Cambria Math"/>
          </w:rPr>
          <m:t>1.25</m:t>
        </m:r>
      </m:oMath>
      <w:r>
        <w:rPr>
          <w:rFonts w:ascii="宋体" w:cs="宋体"/>
          <w:kern w:val="0"/>
          <w:szCs w:val="21"/>
        </w:rPr>
        <w:t>倍，故当接入</w:t>
      </w:r>
      <m:oMath>
        <m:r>
          <w:rPr>
            <w:rFonts w:hAnsi="Cambria Math"/>
          </w:rPr>
          <m:t>20Ω</m:t>
        </m:r>
      </m:oMath>
      <w:r>
        <w:rPr>
          <w:rFonts w:ascii="宋体" w:cs="宋体"/>
          <w:kern w:val="0"/>
          <w:szCs w:val="21"/>
        </w:rPr>
        <w:t>的定值电阻时，滑动变阻器的最大阻值应不小于</w:t>
      </w:r>
      <m:oMath>
        <m:r>
          <w:rPr>
            <w:rFonts w:hAnsi="Cambria Math"/>
          </w:rPr>
          <m:t>1.25×20Ω=25Ω</m:t>
        </m:r>
      </m:oMath>
      <w:r>
        <w:rPr>
          <w:rFonts w:ascii="宋体" w:cs="宋体"/>
          <w:kern w:val="0"/>
          <w:szCs w:val="21"/>
        </w:rPr>
        <w:t>；</w:t>
      </w:r>
      <w:r>
        <w:rPr>
          <w:rFonts w:ascii="宋体" w:cs="宋体"/>
          <w:kern w:val="0"/>
          <w:szCs w:val="21"/>
        </w:rPr>
        <w:br/>
      </w:r>
      <w:r>
        <w:rPr>
          <w:rFonts w:ascii="宋体" w:cs="宋体"/>
          <w:kern w:val="0"/>
          <w:szCs w:val="21"/>
        </w:rPr>
        <w:t>已知原有变阻器的最大阻值为</w:t>
      </w:r>
      <m:oMath>
        <m:r>
          <w:rPr>
            <w:rFonts w:hAnsi="Cambria Math"/>
          </w:rPr>
          <m:t>15Ω</m:t>
        </m:r>
      </m:oMath>
      <w:r>
        <w:rPr>
          <w:rFonts w:ascii="宋体" w:cs="宋体"/>
          <w:kern w:val="0"/>
          <w:szCs w:val="21"/>
        </w:rPr>
        <w:t>，则根据电阻串联的规律可知，还需串联一个最大阻值至少为</w:t>
      </w:r>
      <m:oMath>
        <m:r>
          <w:rPr>
            <w:rFonts w:hAnsi="Cambria Math"/>
          </w:rPr>
          <m:t>25Ω-15Ω=10Ω</m:t>
        </m:r>
      </m:oMath>
      <w:r>
        <w:rPr>
          <w:rFonts w:ascii="宋体" w:cs="宋体"/>
          <w:kern w:val="0"/>
          <w:szCs w:val="21"/>
        </w:rPr>
        <w:t>的滑动变阻器，即两滑动变阻器串联可满足变阻器的最大总电阻为</w:t>
      </w:r>
      <m:oMath>
        <m:r>
          <w:rPr>
            <w:rFonts w:hAnsi="Cambria Math"/>
          </w:rPr>
          <m:t>25Ω</m:t>
        </m:r>
      </m:oMath>
      <w:r>
        <w:rPr>
          <w:rFonts w:ascii="宋体" w:cs="宋体"/>
          <w:kern w:val="0"/>
          <w:szCs w:val="21"/>
        </w:rPr>
        <w:t>；</w:t>
      </w:r>
      <w:r>
        <w:rPr>
          <w:rFonts w:ascii="宋体" w:cs="宋体"/>
          <w:kern w:val="0"/>
          <w:szCs w:val="21"/>
        </w:rPr>
        <w:br/>
      </w:r>
      <w:r>
        <w:rPr>
          <w:rFonts w:ascii="宋体" w:cs="宋体"/>
          <w:kern w:val="0"/>
          <w:szCs w:val="21"/>
        </w:rPr>
        <w:t>【拓展】根据表格中的数据分析可知：电路中的电流越大，电压表的示数越小，所以电压表并联在滑动变阻器两端；</w:t>
      </w:r>
      <w:r>
        <w:rPr>
          <w:rFonts w:ascii="宋体" w:cs="宋体"/>
          <w:kern w:val="0"/>
          <w:szCs w:val="21"/>
        </w:rPr>
        <w:br/>
        <w:t>由</w:t>
      </w:r>
      <w:r>
        <w:rPr>
          <w:rFonts w:ascii="Times New Roman" w:eastAsia="Times New Roman" w:hAnsi="Times New Roman" w:cs="Times New Roman"/>
          <w:kern w:val="0"/>
          <w:szCs w:val="21"/>
        </w:rPr>
        <w:t>2</w:t>
      </w:r>
      <w:r>
        <w:rPr>
          <w:rFonts w:ascii="宋体" w:cs="宋体"/>
          <w:kern w:val="0"/>
          <w:szCs w:val="21"/>
        </w:rPr>
        <w:t>号数据知，</w:t>
      </w:r>
      <m:oMath>
        <m:sSub>
          <m:sSubPr>
            <m:ctrlPr>
              <w:rPr>
                <w:rFonts w:hAnsi="Cambria Math"/>
              </w:rPr>
            </m:ctrlPr>
          </m:sSubPr>
          <m:e>
            <m:r>
              <w:rPr>
                <w:rFonts w:hAnsi="Cambria Math"/>
              </w:rPr>
              <m:t>U</m:t>
            </m:r>
          </m:e>
          <m:sub>
            <m:r>
              <w:rPr>
                <w:rFonts w:hAnsi="Cambria Math"/>
              </w:rPr>
              <m:t>2</m:t>
            </m:r>
          </m:sub>
        </m:sSub>
        <m:r>
          <w:rPr>
            <w:rFonts w:hAnsi="Cambria Math"/>
          </w:rPr>
          <m:t>=2V</m:t>
        </m:r>
      </m:oMath>
      <w:r>
        <w:rPr>
          <w:rFonts w:ascii="宋体" w:cs="宋体"/>
          <w:kern w:val="0"/>
          <w:szCs w:val="21"/>
        </w:rPr>
        <w:t>时，灯泡两端电压</w:t>
      </w:r>
      <m:oMath>
        <m:sSub>
          <m:sSubPr>
            <m:ctrlPr>
              <w:rPr>
                <w:rFonts w:hAnsi="Cambria Math"/>
              </w:rPr>
            </m:ctrlPr>
          </m:sSubPr>
          <m:e>
            <m:r>
              <w:rPr>
                <w:rFonts w:hAnsi="Cambria Math"/>
              </w:rPr>
              <m:t>U</m:t>
            </m:r>
          </m:e>
          <m:sub>
            <m:r>
              <w:rPr>
                <w:rFonts w:hAnsi="Cambria Math"/>
              </w:rPr>
              <m:t>灯</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=4.5V-2V=2.5V</m:t>
        </m:r>
      </m:oMath>
      <w:r>
        <w:rPr>
          <w:rFonts w:ascii="宋体" w:cs="宋体"/>
          <w:kern w:val="0"/>
          <w:szCs w:val="21"/>
        </w:rPr>
        <w:t>，此时灯泡正常发光，通过灯泡的额定电流为</w:t>
      </w:r>
      <m:oMath>
        <m:r>
          <w:rPr>
            <w:rFonts w:hAnsi="Cambria Math"/>
          </w:rPr>
          <m:t>0.28A</m:t>
        </m:r>
      </m:oMath>
      <w:r>
        <w:rPr>
          <w:rFonts w:ascii="宋体" w:cs="宋体"/>
          <w:kern w:val="0"/>
          <w:szCs w:val="21"/>
        </w:rPr>
        <w:t>，则小灯泡正常发光时的电阻为：</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灯</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0.28A</m:t>
            </m:r>
          </m:den>
        </m:f>
        <m:r>
          <w:rPr>
            <w:rFonts w:hAnsi="Cambria Math"/>
          </w:rPr>
          <m:t>≈9Ω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短路</w:t>
      </w:r>
      <m:oMath>
        <m:r>
          <w:rPr>
            <w:rFonts w:hAnsi="Cambria Math"/>
          </w:rPr>
          <m:t>(</m:t>
        </m:r>
      </m:oMath>
      <w:r>
        <w:rPr>
          <w:rFonts w:ascii="宋体" w:cs="宋体"/>
          <w:kern w:val="0"/>
          <w:szCs w:val="21"/>
        </w:rPr>
        <w:t>或电压表短路或电压表断路</w:t>
      </w:r>
      <m:oMath>
        <m:r>
          <w:rPr>
            <w:rFonts w:hAnsi="Cambria Math"/>
          </w:rPr>
          <m:t>)</m:t>
        </m:r>
      </m:oMath>
      <w:r>
        <w:rPr>
          <w:rFonts w:ascii="宋体" w:cs="宋体"/>
          <w:kern w:val="0"/>
          <w:szCs w:val="21"/>
        </w:rPr>
        <w:t>；</w:t>
      </w:r>
      <m:oMath>
        <m:r>
          <w:rPr>
            <w:rFonts w:hAnsi="Cambria Math"/>
          </w:rPr>
          <m:t>(3)1</m:t>
        </m:r>
      </m:oMath>
      <w:r>
        <w:rPr>
          <w:rFonts w:ascii="宋体" w:cs="宋体"/>
          <w:kern w:val="0"/>
          <w:szCs w:val="21"/>
        </w:rPr>
        <w:t>；通过导体的电流与导体两端的电压成正比；</w:t>
      </w:r>
      <m:oMath>
        <m:r>
          <w:rPr>
            <w:rFonts w:hAnsi="Cambria Math"/>
          </w:rPr>
          <m:t>(4)</m:t>
        </m:r>
      </m:oMath>
      <w:r>
        <w:rPr>
          <w:rFonts w:ascii="宋体" w:cs="宋体"/>
          <w:kern w:val="0"/>
          <w:szCs w:val="21"/>
        </w:rPr>
        <w:t>电压表；</w:t>
      </w:r>
      <w:r>
        <w:rPr>
          <w:rFonts w:ascii="Times New Roman" w:eastAsia="Times New Roman" w:hAnsi="Times New Roman" w:cs="Times New Roman"/>
          <w:kern w:val="0"/>
          <w:szCs w:val="21"/>
        </w:rPr>
        <w:t>10</w:t>
      </w:r>
      <w:r>
        <w:rPr>
          <w:rFonts w:ascii="宋体" w:cs="宋体"/>
          <w:kern w:val="0"/>
          <w:szCs w:val="21"/>
        </w:rPr>
        <w:t>；【拓展】</w:t>
      </w:r>
      <w:r>
        <w:rPr>
          <w:rFonts w:ascii="Times New Roman" w:eastAsia="Times New Roman" w:hAnsi="Times New Roman" w:cs="Times New Roman"/>
          <w:kern w:val="0"/>
          <w:szCs w:val="21"/>
        </w:rPr>
        <w:t>9</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滑动变阻器滑到最右端时阻值最大，据此确定滑动变阻器选用的下端接线柱；</w:t>
      </w:r>
      <w:r>
        <w:rPr>
          <w:rFonts w:ascii="宋体" w:cs="宋体"/>
          <w:kern w:val="0"/>
          <w:szCs w:val="21"/>
        </w:rPr>
        <w:br/>
      </w:r>
      <m:oMath>
        <m:r>
          <w:rPr>
            <w:rFonts w:hAnsi="Cambria Math"/>
          </w:rPr>
          <m:t>(2)</m:t>
        </m:r>
      </m:oMath>
      <w:r>
        <w:rPr>
          <w:rFonts w:ascii="宋体" w:cs="宋体"/>
          <w:kern w:val="0"/>
          <w:szCs w:val="21"/>
        </w:rPr>
        <w:t>正确连接电路后闭合开关，发现电流表有示数，说明电路是通路，无论怎样移动滑片</w:t>
      </w:r>
      <w:r>
        <w:rPr>
          <w:rFonts w:ascii="Times New Roman" w:eastAsia="Times New Roman" w:hAnsi="Times New Roman" w:cs="Times New Roman"/>
          <w:i/>
          <w:iCs/>
          <w:kern w:val="0"/>
          <w:szCs w:val="21"/>
        </w:rPr>
        <w:t>P</w:t>
      </w:r>
      <w:r>
        <w:rPr>
          <w:rFonts w:ascii="宋体" w:cs="宋体"/>
          <w:kern w:val="0"/>
          <w:szCs w:val="21"/>
        </w:rPr>
        <w:t>，电压表都无示数，说明电压表并联的电路短路或电压表短路或电压表断路；</w:t>
      </w:r>
      <w:r>
        <w:rPr>
          <w:rFonts w:ascii="宋体" w:cs="宋体"/>
          <w:kern w:val="0"/>
          <w:szCs w:val="21"/>
        </w:rPr>
        <w:br/>
      </w:r>
      <m:oMath>
        <m:r>
          <w:rPr>
            <w:rFonts w:hAnsi="Cambria Math"/>
          </w:rPr>
          <m:t>(3)</m:t>
        </m:r>
      </m:oMath>
      <w:r>
        <w:rPr>
          <w:rFonts w:ascii="宋体" w:cs="宋体"/>
          <w:kern w:val="0"/>
          <w:szCs w:val="21"/>
        </w:rPr>
        <w:t>分析表格数据可计算出定值电阻大小，再利用串联电路总电阻和欧姆定律计算出电路中最小电流，据此分析判断；同时可以根据表格数据得出结论；</w:t>
      </w:r>
      <w:r>
        <w:rPr>
          <w:rFonts w:ascii="宋体" w:cs="宋体"/>
          <w:kern w:val="0"/>
          <w:szCs w:val="21"/>
        </w:rPr>
        <w:br/>
      </w:r>
      <m:oMath>
        <m:r>
          <w:rPr>
            <w:rFonts w:hAnsi="Cambria Math"/>
          </w:rPr>
          <w:lastRenderedPageBreak/>
          <m:t>(4)</m:t>
        </m:r>
      </m:oMath>
      <w:r>
        <w:rPr>
          <w:rFonts w:ascii="宋体" w:cs="宋体"/>
          <w:kern w:val="0"/>
          <w:szCs w:val="21"/>
        </w:rPr>
        <w:t>在探究电流跟电阻的关系时，要控制定值电阻两端的电压一定，据此分析作答；</w:t>
      </w:r>
      <w:r>
        <w:rPr>
          <w:rFonts w:ascii="宋体" w:cs="宋体"/>
          <w:kern w:val="0"/>
          <w:szCs w:val="21"/>
        </w:rPr>
        <w:br/>
      </w:r>
      <w:r>
        <w:rPr>
          <w:rFonts w:ascii="宋体" w:cs="宋体"/>
          <w:kern w:val="0"/>
          <w:szCs w:val="21"/>
        </w:rPr>
        <w:t>根据图丙可求出定值电阻两端电压，再结合串联分压原理可得出滑动变阻器最大阻值应不小于多大阻值；</w:t>
      </w:r>
      <w:r>
        <w:rPr>
          <w:rFonts w:ascii="宋体" w:cs="宋体"/>
          <w:kern w:val="0"/>
          <w:szCs w:val="21"/>
        </w:rPr>
        <w:br/>
        <w:t>【拓展】根据表中数据分析电压表并联的位置，利用串联电路电压规律确定小灯泡额定电压和对应的额定电流，根据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求出小灯泡正常发光时的电阻。</w:t>
      </w:r>
      <w:r>
        <w:rPr>
          <w:rFonts w:ascii="宋体" w:cs="宋体"/>
          <w:kern w:val="0"/>
          <w:szCs w:val="21"/>
        </w:rPr>
        <w:br/>
      </w:r>
      <w:r>
        <w:rPr>
          <w:rFonts w:ascii="宋体" w:cs="宋体"/>
          <w:kern w:val="0"/>
          <w:szCs w:val="21"/>
        </w:rPr>
        <w:t>本题“探究电流的大小与哪些因素有关”的实验，考查了电路的连接、电路故障、电阻的计算、数据分析和欧姆定律的应用等知识，难度一般。</w:t>
      </w:r>
    </w:p>
    <w:p w14:paraId="7B43F892"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往容器中注水前，</w:t>
      </w:r>
      <w:r>
        <w:rPr>
          <w:rFonts w:ascii="Times New Roman" w:eastAsia="Times New Roman" w:hAnsi="Times New Roman" w:cs="Times New Roman"/>
          <w:i/>
          <w:iCs/>
          <w:kern w:val="0"/>
          <w:szCs w:val="21"/>
        </w:rPr>
        <w:t>A</w:t>
      </w:r>
      <w:r>
        <w:rPr>
          <w:rFonts w:ascii="宋体" w:cs="宋体"/>
          <w:kern w:val="0"/>
          <w:szCs w:val="21"/>
        </w:rPr>
        <w:t>对容器底部的压强为</w:t>
      </w:r>
      <w:r>
        <w:rPr>
          <w:rFonts w:ascii="Times New Roman" w:eastAsia="Times New Roman" w:hAnsi="Times New Roman" w:cs="Times New Roman"/>
          <w:kern w:val="0"/>
          <w:szCs w:val="21"/>
        </w:rPr>
        <w:t>1600</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对底部压力为零时，注入水的深度为</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对底部压力为零时，停止注水，并将</w:t>
      </w:r>
      <w:r>
        <w:rPr>
          <w:rFonts w:ascii="Times New Roman" w:eastAsia="Times New Roman" w:hAnsi="Times New Roman" w:cs="Times New Roman"/>
          <w:i/>
          <w:iCs/>
          <w:kern w:val="0"/>
          <w:szCs w:val="21"/>
        </w:rPr>
        <w:t>A</w:t>
      </w:r>
      <w:r>
        <w:rPr>
          <w:rFonts w:ascii="宋体" w:cs="宋体"/>
          <w:kern w:val="0"/>
          <w:szCs w:val="21"/>
        </w:rPr>
        <w:t>浸入</w:t>
      </w:r>
      <w:proofErr w:type="gramStart"/>
      <w:r>
        <w:rPr>
          <w:rFonts w:ascii="宋体" w:cs="宋体"/>
          <w:kern w:val="0"/>
          <w:szCs w:val="21"/>
        </w:rPr>
        <w:t>水部分</w:t>
      </w:r>
      <w:proofErr w:type="gramEnd"/>
      <w:r>
        <w:rPr>
          <w:rFonts w:ascii="宋体" w:cs="宋体"/>
          <w:kern w:val="0"/>
          <w:szCs w:val="21"/>
        </w:rPr>
        <w:t>的一半截取下来并取出，此时水对容器底部的压强为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Pa</w:t>
      </w:r>
      <w:r>
        <w:rPr>
          <w:rFonts w:ascii="Times New Roman" w:eastAsia="Times New Roman" w:hAnsi="Times New Roman" w:cs="Times New Roman"/>
          <w:kern w:val="0"/>
          <w:sz w:val="24"/>
          <w:szCs w:val="24"/>
        </w:rPr>
        <w:t> </w:t>
      </w:r>
    </w:p>
    <w:p w14:paraId="79A3FDF5"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的体积为：</w:t>
      </w:r>
      <m:oMath>
        <m:sSub>
          <m:sSubPr>
            <m:ctrlPr>
              <w:rPr>
                <w:rFonts w:hAnsi="Cambria Math"/>
              </w:rPr>
            </m:ctrlPr>
          </m:sSubPr>
          <m:e>
            <m:r>
              <w:rPr>
                <w:rFonts w:hAnsi="Cambria Math"/>
              </w:rPr>
              <m:t>V</m:t>
            </m:r>
          </m:e>
          <m:sub>
            <m:r>
              <w:rPr>
                <w:rFonts w:hAnsi="Cambria Math"/>
              </w:rPr>
              <m:t>A</m:t>
            </m:r>
          </m:sub>
        </m:sSub>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h=125c</m:t>
        </m:r>
        <m:sSup>
          <m:sSupPr>
            <m:ctrlPr>
              <w:rPr>
                <w:rFonts w:hAnsi="Cambria Math"/>
              </w:rPr>
            </m:ctrlPr>
          </m:sSupPr>
          <m:e>
            <m:r>
              <w:rPr>
                <w:rFonts w:hAnsi="Cambria Math"/>
              </w:rPr>
              <m:t>m</m:t>
            </m:r>
          </m:e>
          <m:sup>
            <m:r>
              <w:rPr>
                <w:rFonts w:hAnsi="Cambria Math"/>
              </w:rPr>
              <m:t>2</m:t>
            </m:r>
          </m:sup>
        </m:sSup>
        <m:r>
          <w:rPr>
            <w:rFonts w:hAnsi="Cambria Math"/>
          </w:rPr>
          <m:t>×20cm=2500c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的质量为：</w:t>
      </w:r>
      <m:oMath>
        <m:sSub>
          <m:sSubPr>
            <m:ctrlPr>
              <w:rPr>
                <w:rFonts w:hAnsi="Cambria Math"/>
              </w:rPr>
            </m:ctrlPr>
          </m:sSubPr>
          <m:e>
            <m:r>
              <w:rPr>
                <w:rFonts w:hAnsi="Cambria Math"/>
              </w:rPr>
              <m:t>m</m:t>
            </m:r>
          </m:e>
          <m:sub>
            <m:r>
              <w:rPr>
                <w:rFonts w:hAnsi="Cambria Math"/>
              </w:rPr>
              <m:t>A</m:t>
            </m:r>
          </m:sub>
        </m:sSub>
        <m:r>
          <w:rPr>
            <w:rFonts w:hAnsi="Cambria Math"/>
          </w:rPr>
          <m:t>=ρ</m:t>
        </m:r>
        <m:sSub>
          <m:sSubPr>
            <m:ctrlPr>
              <w:rPr>
                <w:rFonts w:hAnsi="Cambria Math"/>
              </w:rPr>
            </m:ctrlPr>
          </m:sSubPr>
          <m:e>
            <m:r>
              <w:rPr>
                <w:rFonts w:hAnsi="Cambria Math"/>
              </w:rPr>
              <m:t>V</m:t>
            </m:r>
          </m:e>
          <m:sub>
            <m:r>
              <w:rPr>
                <w:rFonts w:hAnsi="Cambria Math"/>
              </w:rPr>
              <m:t>A</m:t>
            </m:r>
          </m:sub>
        </m:sSub>
        <m:r>
          <w:rPr>
            <w:rFonts w:hAnsi="Cambria Math"/>
          </w:rPr>
          <m:t>=0.8g/c</m:t>
        </m:r>
        <m:sSup>
          <m:sSupPr>
            <m:ctrlPr>
              <w:rPr>
                <w:rFonts w:hAnsi="Cambria Math"/>
              </w:rPr>
            </m:ctrlPr>
          </m:sSupPr>
          <m:e>
            <m:r>
              <w:rPr>
                <w:rFonts w:hAnsi="Cambria Math"/>
              </w:rPr>
              <m:t>m</m:t>
            </m:r>
          </m:e>
          <m:sup>
            <m:r>
              <w:rPr>
                <w:rFonts w:hAnsi="Cambria Math"/>
              </w:rPr>
              <m:t>3</m:t>
            </m:r>
          </m:sup>
        </m:sSup>
        <m:r>
          <w:rPr>
            <w:rFonts w:hAnsi="Cambria Math"/>
          </w:rPr>
          <m:t>×2500c</m:t>
        </m:r>
        <m:sSup>
          <m:sSupPr>
            <m:ctrlPr>
              <w:rPr>
                <w:rFonts w:hAnsi="Cambria Math"/>
              </w:rPr>
            </m:ctrlPr>
          </m:sSupPr>
          <m:e>
            <m:r>
              <w:rPr>
                <w:rFonts w:hAnsi="Cambria Math"/>
              </w:rPr>
              <m:t>m</m:t>
            </m:r>
          </m:e>
          <m:sup>
            <m:r>
              <w:rPr>
                <w:rFonts w:hAnsi="Cambria Math"/>
              </w:rPr>
              <m:t>3</m:t>
            </m:r>
          </m:sup>
        </m:sSup>
        <m:r>
          <w:rPr>
            <w:rFonts w:hAnsi="Cambria Math"/>
          </w:rPr>
          <m:t>=2000g=2kg</m:t>
        </m:r>
      </m:oMath>
      <w:r>
        <w:rPr>
          <w:rFonts w:ascii="宋体" w:cs="宋体"/>
          <w:kern w:val="0"/>
          <w:szCs w:val="21"/>
        </w:rPr>
        <w:t>，</w:t>
      </w:r>
      <w:r>
        <w:rPr>
          <w:rFonts w:ascii="宋体" w:cs="宋体"/>
          <w:kern w:val="0"/>
          <w:szCs w:val="21"/>
        </w:rPr>
        <w:br/>
      </w:r>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的重力为：</w:t>
      </w:r>
      <m:oMath>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m</m:t>
            </m:r>
          </m:e>
          <m:sub>
            <m:r>
              <w:rPr>
                <w:rFonts w:hAnsi="Cambria Math"/>
              </w:rPr>
              <m:t>A</m:t>
            </m:r>
          </m:sub>
        </m:sSub>
        <m:r>
          <w:rPr>
            <w:rFonts w:hAnsi="Cambria Math"/>
          </w:rPr>
          <m:t>g=2kg×10N/kg=20N</m:t>
        </m:r>
      </m:oMath>
      <w:r>
        <w:rPr>
          <w:rFonts w:ascii="宋体" w:cs="宋体"/>
          <w:kern w:val="0"/>
          <w:szCs w:val="21"/>
        </w:rPr>
        <w:t>，</w:t>
      </w:r>
      <w:r>
        <w:rPr>
          <w:rFonts w:ascii="宋体" w:cs="宋体"/>
          <w:kern w:val="0"/>
          <w:szCs w:val="21"/>
        </w:rPr>
        <w:br/>
      </w:r>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对底部的压强为：</w:t>
      </w:r>
      <m:oMath>
        <m:sSub>
          <m:sSubPr>
            <m:ctrlPr>
              <w:rPr>
                <w:rFonts w:hAnsi="Cambria Math"/>
              </w:rPr>
            </m:ctrlPr>
          </m:sSubPr>
          <m:e>
            <m:r>
              <w:rPr>
                <w:rFonts w:hAnsi="Cambria Math"/>
              </w:rPr>
              <m:t>p</m:t>
            </m:r>
          </m:e>
          <m:sub>
            <m:r>
              <w:rPr>
                <w:rFonts w:hAnsi="Cambria Math"/>
              </w:rPr>
              <m:t>A</m:t>
            </m:r>
          </m:sub>
        </m:sSub>
        <m:r>
          <w:rPr>
            <w:rFonts w:hAnsi="Cambria Math"/>
          </w:rPr>
          <m:t>=</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sSub>
              <m:sSubPr>
                <m:ctrlPr>
                  <w:rPr>
                    <w:rFonts w:hAnsi="Cambria Math"/>
                  </w:rPr>
                </m:ctrlPr>
              </m:sSubPr>
              <m:e>
                <m:r>
                  <w:rPr>
                    <w:rFonts w:hAnsi="Cambria Math"/>
                    <w:sz w:val="24"/>
                    <w:szCs w:val="24"/>
                  </w:rPr>
                  <m:t>S</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20N</m:t>
            </m:r>
          </m:num>
          <m:den>
            <m:r>
              <w:rPr>
                <w:rFonts w:hAnsi="Cambria Math"/>
                <w:sz w:val="24"/>
                <w:szCs w:val="24"/>
              </w:rPr>
              <m:t>125×</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=1600</m:t>
        </m:r>
        <m:sSub>
          <m:sSubPr>
            <m:ctrlPr>
              <w:rPr>
                <w:rFonts w:hAnsi="Cambria Math"/>
              </w:rPr>
            </m:ctrlPr>
          </m:sSubPr>
          <m:e>
            <m:r>
              <w:rPr>
                <w:rFonts w:hAnsi="Cambria Math"/>
              </w:rPr>
              <m:t>P</m:t>
            </m:r>
          </m:e>
          <m:sub>
            <m:r>
              <w:rPr>
                <w:rFonts w:hAnsi="Cambria Math"/>
              </w:rPr>
              <m:t>a</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对底部压力刚好为零时，</w:t>
      </w:r>
      <w:r>
        <w:rPr>
          <w:rFonts w:ascii="Times New Roman" w:eastAsia="Times New Roman" w:hAnsi="Times New Roman" w:cs="Times New Roman"/>
          <w:i/>
          <w:iCs/>
          <w:kern w:val="0"/>
          <w:szCs w:val="21"/>
        </w:rPr>
        <w:t>A</w:t>
      </w:r>
      <w:r>
        <w:rPr>
          <w:rFonts w:ascii="宋体" w:cs="宋体"/>
          <w:kern w:val="0"/>
          <w:szCs w:val="21"/>
        </w:rPr>
        <w:t>处于漂浮状态，有</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A</m:t>
            </m:r>
          </m:sub>
        </m:sSub>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得，</w:t>
      </w:r>
      <w:r>
        <w:rPr>
          <w:rFonts w:ascii="Times New Roman" w:eastAsia="Times New Roman" w:hAnsi="Times New Roman" w:cs="Times New Roman"/>
          <w:i/>
          <w:iCs/>
          <w:kern w:val="0"/>
          <w:szCs w:val="21"/>
        </w:rPr>
        <w:t>A</w:t>
      </w:r>
      <w:r>
        <w:rPr>
          <w:rFonts w:ascii="宋体" w:cs="宋体"/>
          <w:kern w:val="0"/>
          <w:szCs w:val="21"/>
        </w:rPr>
        <w:t>排开水体积为：</w:t>
      </w:r>
      <w:r>
        <w:rPr>
          <w:rFonts w:ascii="宋体" w:cs="宋体"/>
          <w:kern w:val="0"/>
          <w:szCs w:val="21"/>
        </w:rPr>
        <w:br/>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20N</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=2000c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浸入水中的深度为：</w:t>
      </w:r>
      <m:oMath>
        <m:sSub>
          <m:sSubPr>
            <m:ctrlPr>
              <w:rPr>
                <w:rFonts w:hAnsi="Cambria Math"/>
              </w:rPr>
            </m:ctrlPr>
          </m:sSubPr>
          <m:e>
            <m:r>
              <w:rPr>
                <w:rFonts w:hAnsi="Cambria Math"/>
              </w:rPr>
              <m:t>h</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排</m:t>
                </m:r>
              </m:sub>
            </m:sSub>
          </m:num>
          <m:den>
            <m:sSub>
              <m:sSubPr>
                <m:ctrlPr>
                  <w:rPr>
                    <w:rFonts w:hAnsi="Cambria Math"/>
                  </w:rPr>
                </m:ctrlPr>
              </m:sSubPr>
              <m:e>
                <m:r>
                  <w:rPr>
                    <w:rFonts w:hAnsi="Cambria Math"/>
                    <w:sz w:val="24"/>
                    <w:szCs w:val="24"/>
                  </w:rPr>
                  <m:t>S</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2000c</m:t>
            </m:r>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125c</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=16cm</m:t>
        </m:r>
      </m:oMath>
      <w:r>
        <w:rPr>
          <w:rFonts w:ascii="宋体" w:cs="宋体"/>
          <w:kern w:val="0"/>
          <w:szCs w:val="21"/>
        </w:rPr>
        <w:t>，</w:t>
      </w:r>
      <w:r>
        <w:rPr>
          <w:rFonts w:ascii="宋体" w:cs="宋体"/>
          <w:kern w:val="0"/>
          <w:szCs w:val="21"/>
        </w:rPr>
        <w:br/>
      </w:r>
      <w:r>
        <w:rPr>
          <w:rFonts w:ascii="宋体" w:cs="宋体"/>
          <w:kern w:val="0"/>
          <w:szCs w:val="21"/>
        </w:rPr>
        <w:t>则容器中注入水的深度为</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截取部分后，</w:t>
      </w:r>
      <w:r>
        <w:rPr>
          <w:rFonts w:ascii="Times New Roman" w:eastAsia="Times New Roman" w:hAnsi="Times New Roman" w:cs="Times New Roman"/>
          <w:i/>
          <w:iCs/>
          <w:kern w:val="0"/>
          <w:szCs w:val="21"/>
        </w:rPr>
        <w:t>A</w:t>
      </w:r>
      <w:r>
        <w:rPr>
          <w:rFonts w:ascii="宋体" w:cs="宋体"/>
          <w:kern w:val="0"/>
          <w:szCs w:val="21"/>
        </w:rPr>
        <w:t>处于漂浮状态，</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剩余高度为：</w:t>
      </w:r>
      <m:oMath>
        <m:sSub>
          <m:sSubPr>
            <m:ctrlPr>
              <w:rPr>
                <w:rFonts w:hAnsi="Cambria Math"/>
              </w:rPr>
            </m:ctrlPr>
          </m:sSubPr>
          <m:e>
            <m:r>
              <w:rPr>
                <w:rFonts w:hAnsi="Cambria Math"/>
              </w:rPr>
              <m:t>h</m:t>
            </m:r>
          </m:e>
          <m:sub>
            <m:r>
              <w:rPr>
                <w:rFonts w:hAnsi="Cambria Math"/>
              </w:rPr>
              <m:t>余</m:t>
            </m:r>
          </m:sub>
        </m:sSub>
        <m:r>
          <w:rPr>
            <w:rFonts w:hAnsi="Cambria Math"/>
          </w:rPr>
          <m:t>=h-</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h</m:t>
            </m:r>
          </m:e>
          <m:sub>
            <m:r>
              <w:rPr>
                <w:rFonts w:hAnsi="Cambria Math"/>
              </w:rPr>
              <m:t>1</m:t>
            </m:r>
          </m:sub>
        </m:sSub>
        <m:r>
          <w:rPr>
            <w:rFonts w:hAnsi="Cambria Math"/>
          </w:rPr>
          <m:t>=20cm-</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×16cm=12cm</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剩余质量为：</w:t>
      </w:r>
      <m:oMath>
        <m:sSub>
          <m:sSubPr>
            <m:ctrlPr>
              <w:rPr>
                <w:rFonts w:hAnsi="Cambria Math"/>
              </w:rPr>
            </m:ctrlPr>
          </m:sSubPr>
          <m:e>
            <m:r>
              <w:rPr>
                <w:rFonts w:hAnsi="Cambria Math"/>
              </w:rPr>
              <m:t>m</m:t>
            </m:r>
          </m:e>
          <m:sub>
            <m:r>
              <w:rPr>
                <w:rFonts w:hAnsi="Cambria Math"/>
              </w:rPr>
              <m:t>余</m:t>
            </m:r>
          </m:sub>
        </m:sSub>
        <m:r>
          <w:rPr>
            <w:rFonts w:hAnsi="Cambria Math"/>
          </w:rPr>
          <m:t>=ρ</m:t>
        </m:r>
        <m:sSub>
          <m:sSubPr>
            <m:ctrlPr>
              <w:rPr>
                <w:rFonts w:hAnsi="Cambria Math"/>
              </w:rPr>
            </m:ctrlPr>
          </m:sSubPr>
          <m:e>
            <m:r>
              <w:rPr>
                <w:rFonts w:hAnsi="Cambria Math"/>
              </w:rPr>
              <m:t>S</m:t>
            </m:r>
          </m:e>
          <m:sub>
            <m:r>
              <w:rPr>
                <w:rFonts w:hAnsi="Cambria Math"/>
              </w:rPr>
              <m:t>1</m:t>
            </m:r>
          </m:sub>
        </m:sSub>
        <m:sSub>
          <m:sSubPr>
            <m:ctrlPr>
              <w:rPr>
                <w:rFonts w:hAnsi="Cambria Math"/>
              </w:rPr>
            </m:ctrlPr>
          </m:sSubPr>
          <m:e>
            <m:r>
              <w:rPr>
                <w:rFonts w:hAnsi="Cambria Math"/>
              </w:rPr>
              <m:t>h</m:t>
            </m:r>
          </m:e>
          <m:sub>
            <m:r>
              <w:rPr>
                <w:rFonts w:hAnsi="Cambria Math"/>
              </w:rPr>
              <m:t>余</m:t>
            </m:r>
          </m:sub>
        </m:sSub>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×125×</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×0.12m=1.2kg</m:t>
        </m:r>
      </m:oMath>
      <w:r>
        <w:rPr>
          <w:rFonts w:ascii="宋体" w:cs="宋体"/>
          <w:kern w:val="0"/>
          <w:szCs w:val="21"/>
        </w:rPr>
        <w:t>，</w:t>
      </w:r>
      <w:r>
        <w:rPr>
          <w:rFonts w:ascii="宋体" w:cs="宋体"/>
          <w:kern w:val="0"/>
          <w:szCs w:val="21"/>
        </w:rPr>
        <w:br/>
      </w:r>
      <w:r>
        <w:rPr>
          <w:rFonts w:ascii="宋体" w:cs="宋体"/>
          <w:kern w:val="0"/>
          <w:szCs w:val="21"/>
        </w:rPr>
        <w:t>容器中水的质量为：</w:t>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ρ</m:t>
            </m:r>
          </m:e>
          <m:sub>
            <m:r>
              <w:rPr>
                <w:rFonts w:hAnsi="Cambria Math"/>
              </w:rPr>
              <m:t>水</m:t>
            </m:r>
          </m:sub>
        </m:sSub>
        <m:sSub>
          <m:sSubPr>
            <m:ctrlPr>
              <w:rPr>
                <w:rFonts w:hAnsi="Cambria Math"/>
              </w:rPr>
            </m:ctrlPr>
          </m:sSubPr>
          <m:e>
            <m:r>
              <w:rPr>
                <w:rFonts w:hAnsi="Cambria Math"/>
              </w:rPr>
              <m:t>V</m:t>
            </m:r>
          </m:e>
          <m:sub>
            <m:r>
              <w:rPr>
                <w:rFonts w:hAnsi="Cambria Math"/>
              </w:rPr>
              <m:t>水</m:t>
            </m:r>
          </m:sub>
        </m:sSub>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×1200×</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=1.2kg</m:t>
        </m:r>
      </m:oMath>
      <w:r>
        <w:rPr>
          <w:rFonts w:ascii="宋体" w:cs="宋体"/>
          <w:kern w:val="0"/>
          <w:szCs w:val="21"/>
        </w:rPr>
        <w:t>；</w:t>
      </w:r>
      <w:r>
        <w:rPr>
          <w:rFonts w:ascii="宋体" w:cs="宋体"/>
          <w:kern w:val="0"/>
          <w:szCs w:val="21"/>
        </w:rPr>
        <w:br/>
      </w:r>
      <w:r>
        <w:rPr>
          <w:rFonts w:ascii="宋体" w:cs="宋体"/>
          <w:kern w:val="0"/>
          <w:szCs w:val="21"/>
        </w:rPr>
        <w:t>水对容器底部压强为：</w:t>
      </w:r>
      <m:oMath>
        <m:r>
          <w:rPr>
            <w:rFonts w:hAnsi="Cambria Math"/>
          </w:rPr>
          <m:t>p=</m:t>
        </m:r>
        <m:f>
          <m:fPr>
            <m:ctrlPr>
              <w:rPr>
                <w:rFonts w:hAnsi="Cambria Math"/>
              </w:rPr>
            </m:ctrlPr>
          </m:fPr>
          <m:num>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水</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余</m:t>
                </m:r>
              </m:sub>
            </m:sSub>
            <m:r>
              <w:rPr>
                <w:rFonts w:hAnsi="Cambria Math"/>
                <w:sz w:val="24"/>
                <w:szCs w:val="24"/>
              </w:rPr>
              <m:t>)g</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(1.2kg+1.2kg)×10N/kg</m:t>
            </m:r>
          </m:num>
          <m:den>
            <m:r>
              <w:rPr>
                <w:rFonts w:hAnsi="Cambria Math"/>
                <w:sz w:val="24"/>
                <w:szCs w:val="24"/>
              </w:rPr>
              <m:t>200×</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=1200</m:t>
        </m:r>
        <m:sSub>
          <m:sSubPr>
            <m:ctrlPr>
              <w:rPr>
                <w:rFonts w:hAnsi="Cambria Math"/>
              </w:rPr>
            </m:ctrlPr>
          </m:sSubPr>
          <m:e>
            <m:r>
              <w:rPr>
                <w:rFonts w:hAnsi="Cambria Math"/>
              </w:rPr>
              <m:t>P</m:t>
            </m:r>
          </m:e>
          <m:sub>
            <m:r>
              <w:rPr>
                <w:rFonts w:hAnsi="Cambria Math"/>
              </w:rPr>
              <m:t>a</m:t>
            </m:r>
          </m:sub>
        </m:sSub>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往容器中注水前，</w:t>
      </w:r>
      <w:r>
        <w:rPr>
          <w:rFonts w:ascii="Times New Roman" w:eastAsia="Times New Roman" w:hAnsi="Times New Roman" w:cs="Times New Roman"/>
          <w:i/>
          <w:iCs/>
          <w:kern w:val="0"/>
          <w:szCs w:val="21"/>
        </w:rPr>
        <w:t>A</w:t>
      </w:r>
      <w:r>
        <w:rPr>
          <w:rFonts w:ascii="宋体" w:cs="宋体"/>
          <w:kern w:val="0"/>
          <w:szCs w:val="21"/>
        </w:rPr>
        <w:t>对容器底部的压强为</w:t>
      </w:r>
      <w:r>
        <w:rPr>
          <w:rFonts w:ascii="Times New Roman" w:eastAsia="Times New Roman" w:hAnsi="Times New Roman" w:cs="Times New Roman"/>
          <w:kern w:val="0"/>
          <w:szCs w:val="21"/>
        </w:rPr>
        <w:t>1600</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对底部压力为零时，注入水的深度为</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当圆柱体</w:t>
      </w:r>
      <w:r>
        <w:rPr>
          <w:rFonts w:ascii="Times New Roman" w:eastAsia="Times New Roman" w:hAnsi="Times New Roman" w:cs="Times New Roman"/>
          <w:i/>
          <w:iCs/>
          <w:kern w:val="0"/>
          <w:szCs w:val="21"/>
        </w:rPr>
        <w:t>A</w:t>
      </w:r>
      <w:r>
        <w:rPr>
          <w:rFonts w:ascii="宋体" w:cs="宋体"/>
          <w:kern w:val="0"/>
          <w:szCs w:val="21"/>
        </w:rPr>
        <w:t>对底部压力为零时，停止注水，并将</w:t>
      </w:r>
      <w:r>
        <w:rPr>
          <w:rFonts w:ascii="Times New Roman" w:eastAsia="Times New Roman" w:hAnsi="Times New Roman" w:cs="Times New Roman"/>
          <w:i/>
          <w:iCs/>
          <w:kern w:val="0"/>
          <w:szCs w:val="21"/>
        </w:rPr>
        <w:t>A</w:t>
      </w:r>
      <w:r>
        <w:rPr>
          <w:rFonts w:ascii="宋体" w:cs="宋体"/>
          <w:kern w:val="0"/>
          <w:szCs w:val="21"/>
        </w:rPr>
        <w:t>浸入</w:t>
      </w:r>
      <w:proofErr w:type="gramStart"/>
      <w:r>
        <w:rPr>
          <w:rFonts w:ascii="宋体" w:cs="宋体"/>
          <w:kern w:val="0"/>
          <w:szCs w:val="21"/>
        </w:rPr>
        <w:t>水部分</w:t>
      </w:r>
      <w:proofErr w:type="gramEnd"/>
      <w:r>
        <w:rPr>
          <w:rFonts w:ascii="宋体" w:cs="宋体"/>
          <w:kern w:val="0"/>
          <w:szCs w:val="21"/>
        </w:rPr>
        <w:t>的一半截取下来并取出，此时水对容器底部的压强为</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V=Sh</m:t>
        </m:r>
      </m:oMath>
      <w:r>
        <w:rPr>
          <w:rFonts w:ascii="宋体" w:cs="宋体"/>
          <w:kern w:val="0"/>
          <w:szCs w:val="21"/>
        </w:rPr>
        <w:t>求出圆柱体</w:t>
      </w:r>
      <w:r>
        <w:rPr>
          <w:rFonts w:ascii="Times New Roman" w:eastAsia="Times New Roman" w:hAnsi="Times New Roman" w:cs="Times New Roman"/>
          <w:i/>
          <w:iCs/>
          <w:kern w:val="0"/>
          <w:szCs w:val="21"/>
        </w:rPr>
        <w:t>A</w:t>
      </w:r>
      <w:r>
        <w:rPr>
          <w:rFonts w:ascii="宋体" w:cs="宋体"/>
          <w:kern w:val="0"/>
          <w:szCs w:val="21"/>
        </w:rPr>
        <w:t>的体积，根据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求出圆柱体</w:t>
      </w:r>
      <w:r>
        <w:rPr>
          <w:rFonts w:ascii="Times New Roman" w:eastAsia="Times New Roman" w:hAnsi="Times New Roman" w:cs="Times New Roman"/>
          <w:i/>
          <w:iCs/>
          <w:kern w:val="0"/>
          <w:szCs w:val="21"/>
        </w:rPr>
        <w:t>A</w:t>
      </w:r>
      <w:r>
        <w:rPr>
          <w:rFonts w:ascii="宋体" w:cs="宋体"/>
          <w:kern w:val="0"/>
          <w:szCs w:val="21"/>
        </w:rPr>
        <w:t>的质量，然后求出圆柱体</w:t>
      </w:r>
      <w:r>
        <w:rPr>
          <w:rFonts w:ascii="Times New Roman" w:eastAsia="Times New Roman" w:hAnsi="Times New Roman" w:cs="Times New Roman"/>
          <w:i/>
          <w:iCs/>
          <w:kern w:val="0"/>
          <w:szCs w:val="21"/>
        </w:rPr>
        <w:t>A</w:t>
      </w:r>
      <w:r>
        <w:rPr>
          <w:rFonts w:ascii="宋体" w:cs="宋体"/>
          <w:kern w:val="0"/>
          <w:szCs w:val="21"/>
        </w:rPr>
        <w:t>的重力，根据</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求出圆柱体</w:t>
      </w:r>
      <w:r>
        <w:rPr>
          <w:rFonts w:ascii="Times New Roman" w:eastAsia="Times New Roman" w:hAnsi="Times New Roman" w:cs="Times New Roman"/>
          <w:i/>
          <w:iCs/>
          <w:kern w:val="0"/>
          <w:szCs w:val="21"/>
        </w:rPr>
        <w:t>A</w:t>
      </w:r>
      <w:r>
        <w:rPr>
          <w:rFonts w:ascii="宋体" w:cs="宋体"/>
          <w:kern w:val="0"/>
          <w:szCs w:val="21"/>
        </w:rPr>
        <w:t>对底部的压强；</w:t>
      </w:r>
      <w:r>
        <w:rPr>
          <w:rFonts w:ascii="宋体" w:cs="宋体"/>
          <w:kern w:val="0"/>
          <w:szCs w:val="21"/>
        </w:rPr>
        <w:br/>
      </w:r>
      <m:oMath>
        <m:r>
          <w:rPr>
            <w:rFonts w:hAnsi="Cambria Math"/>
          </w:rPr>
          <m:t>(2)</m:t>
        </m:r>
      </m:oMath>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对底部压力刚好为零时，</w:t>
      </w:r>
      <w:r>
        <w:rPr>
          <w:rFonts w:ascii="Times New Roman" w:eastAsia="Times New Roman" w:hAnsi="Times New Roman" w:cs="Times New Roman"/>
          <w:i/>
          <w:iCs/>
          <w:kern w:val="0"/>
          <w:szCs w:val="21"/>
        </w:rPr>
        <w:t>A</w:t>
      </w:r>
      <w:r>
        <w:rPr>
          <w:rFonts w:ascii="宋体" w:cs="宋体"/>
          <w:kern w:val="0"/>
          <w:szCs w:val="21"/>
        </w:rPr>
        <w:t>处于漂浮状态，根据漂浮可知浮力的大小，由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得出</w:t>
      </w:r>
      <w:r>
        <w:rPr>
          <w:rFonts w:ascii="Times New Roman" w:eastAsia="Times New Roman" w:hAnsi="Times New Roman" w:cs="Times New Roman"/>
          <w:i/>
          <w:iCs/>
          <w:kern w:val="0"/>
          <w:szCs w:val="21"/>
        </w:rPr>
        <w:t>A</w:t>
      </w:r>
      <w:r>
        <w:rPr>
          <w:rFonts w:ascii="宋体" w:cs="宋体"/>
          <w:kern w:val="0"/>
          <w:szCs w:val="21"/>
        </w:rPr>
        <w:t>排开水体积，然后求出</w:t>
      </w:r>
      <w:r>
        <w:rPr>
          <w:rFonts w:ascii="Times New Roman" w:eastAsia="Times New Roman" w:hAnsi="Times New Roman" w:cs="Times New Roman"/>
          <w:i/>
          <w:iCs/>
          <w:kern w:val="0"/>
          <w:szCs w:val="21"/>
        </w:rPr>
        <w:t>A</w:t>
      </w:r>
      <w:r>
        <w:rPr>
          <w:rFonts w:ascii="宋体" w:cs="宋体"/>
          <w:kern w:val="0"/>
          <w:szCs w:val="21"/>
        </w:rPr>
        <w:t>浸入水中的深度，即注入水的深度；</w:t>
      </w:r>
      <w:r>
        <w:rPr>
          <w:rFonts w:ascii="宋体" w:cs="宋体"/>
          <w:kern w:val="0"/>
          <w:szCs w:val="21"/>
        </w:rPr>
        <w:br/>
      </w:r>
      <m:oMath>
        <m:r>
          <w:rPr>
            <w:rFonts w:hAnsi="Cambria Math"/>
          </w:rPr>
          <m:t>(3)</m:t>
        </m:r>
      </m:oMath>
      <w:r>
        <w:rPr>
          <w:rFonts w:ascii="宋体" w:cs="宋体"/>
          <w:kern w:val="0"/>
          <w:szCs w:val="21"/>
        </w:rPr>
        <w:t>将</w:t>
      </w:r>
      <w:r>
        <w:rPr>
          <w:rFonts w:ascii="Times New Roman" w:eastAsia="Times New Roman" w:hAnsi="Times New Roman" w:cs="Times New Roman"/>
          <w:i/>
          <w:iCs/>
          <w:kern w:val="0"/>
          <w:szCs w:val="21"/>
        </w:rPr>
        <w:t>A</w:t>
      </w:r>
      <w:r>
        <w:rPr>
          <w:rFonts w:ascii="宋体" w:cs="宋体"/>
          <w:kern w:val="0"/>
          <w:szCs w:val="21"/>
        </w:rPr>
        <w:t>截取部分后，</w:t>
      </w:r>
      <w:r>
        <w:rPr>
          <w:rFonts w:ascii="Times New Roman" w:eastAsia="Times New Roman" w:hAnsi="Times New Roman" w:cs="Times New Roman"/>
          <w:i/>
          <w:iCs/>
          <w:kern w:val="0"/>
          <w:szCs w:val="21"/>
        </w:rPr>
        <w:t>A</w:t>
      </w:r>
      <w:r>
        <w:rPr>
          <w:rFonts w:ascii="宋体" w:cs="宋体"/>
          <w:kern w:val="0"/>
          <w:szCs w:val="21"/>
        </w:rPr>
        <w:t>处于漂浮状态，求出</w:t>
      </w:r>
      <w:r>
        <w:rPr>
          <w:rFonts w:ascii="Times New Roman" w:eastAsia="Times New Roman" w:hAnsi="Times New Roman" w:cs="Times New Roman"/>
          <w:i/>
          <w:iCs/>
          <w:kern w:val="0"/>
          <w:szCs w:val="21"/>
        </w:rPr>
        <w:t>A</w:t>
      </w:r>
      <w:r>
        <w:rPr>
          <w:rFonts w:ascii="宋体" w:cs="宋体"/>
          <w:kern w:val="0"/>
          <w:szCs w:val="21"/>
        </w:rPr>
        <w:t>剩余高度，根据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w:t>
      </w:r>
      <w:r>
        <w:rPr>
          <w:rFonts w:ascii="Times New Roman" w:eastAsia="Times New Roman" w:hAnsi="Times New Roman" w:cs="Times New Roman"/>
          <w:i/>
          <w:iCs/>
          <w:kern w:val="0"/>
          <w:szCs w:val="21"/>
        </w:rPr>
        <w:t>A</w:t>
      </w:r>
      <w:r>
        <w:rPr>
          <w:rFonts w:ascii="宋体" w:cs="宋体"/>
          <w:kern w:val="0"/>
          <w:szCs w:val="21"/>
        </w:rPr>
        <w:t>剩余质量和容器中水的质量，最后利用</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可得水对容器底部压强。</w:t>
      </w:r>
      <w:r>
        <w:rPr>
          <w:rFonts w:ascii="宋体" w:cs="宋体"/>
          <w:kern w:val="0"/>
          <w:szCs w:val="21"/>
        </w:rPr>
        <w:br/>
      </w:r>
      <w:r>
        <w:rPr>
          <w:rFonts w:ascii="宋体" w:cs="宋体"/>
          <w:kern w:val="0"/>
          <w:szCs w:val="21"/>
        </w:rPr>
        <w:t>此题考查压强大小计算，浮力的计算，密度公式、重力公式、液体压强公式的应用，是一道综合性很强的题目，关键是知道物块对容器底部的压力等于其重力，容易出错的是计算</w:t>
      </w:r>
      <w:proofErr w:type="gramStart"/>
      <w:r>
        <w:rPr>
          <w:rFonts w:ascii="宋体" w:cs="宋体"/>
          <w:kern w:val="0"/>
          <w:szCs w:val="21"/>
        </w:rPr>
        <w:t>物块排开水</w:t>
      </w:r>
      <w:proofErr w:type="gramEnd"/>
      <w:r>
        <w:rPr>
          <w:rFonts w:ascii="宋体" w:cs="宋体"/>
          <w:kern w:val="0"/>
          <w:szCs w:val="21"/>
        </w:rPr>
        <w:t>的体积，此外，解答过程中还要注意单位换算。</w:t>
      </w:r>
    </w:p>
    <w:p w14:paraId="2352A933" w14:textId="77777777" w:rsidR="0042751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灯泡正常发光电阻</w:t>
      </w:r>
      <m:oMath>
        <m:sSub>
          <m:sSubPr>
            <m:ctrlPr>
              <w:rPr>
                <w:rFonts w:hAnsi="Cambria Math"/>
              </w:rPr>
            </m:ctrlPr>
          </m:sSubPr>
          <m:e>
            <m:r>
              <w:rPr>
                <w:rFonts w:hAnsi="Cambria Math"/>
              </w:rPr>
              <m:t>R</m:t>
            </m:r>
          </m:e>
          <m:sub>
            <m:r>
              <w:rPr>
                <w:rFonts w:hAnsi="Cambria Math"/>
              </w:rPr>
              <m:t>L</m:t>
            </m:r>
          </m:sub>
        </m:sSub>
      </m:oMath>
      <w:r>
        <w:rPr>
          <w:rFonts w:ascii="宋体" w:cs="宋体"/>
          <w:kern w:val="0"/>
          <w:szCs w:val="21"/>
        </w:rPr>
        <w:t>为</w:t>
      </w:r>
      <m:oMath>
        <m:r>
          <w:rPr>
            <w:rFonts w:hAnsi="Cambria Math"/>
          </w:rPr>
          <m:t>37.5Ω</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75Ω</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①应选择的电阻阻值为</w:t>
      </w:r>
      <m:oMath>
        <m:r>
          <w:rPr>
            <w:rFonts w:hAnsi="Cambria Math"/>
          </w:rPr>
          <m:t>24Ω</m:t>
        </m:r>
      </m:oMath>
      <w:r>
        <w:rPr>
          <w:rFonts w:ascii="宋体" w:cs="宋体"/>
          <w:kern w:val="0"/>
          <w:szCs w:val="21"/>
        </w:rPr>
        <w:t>；</w:t>
      </w:r>
      <w:r>
        <w:rPr>
          <w:rFonts w:ascii="宋体" w:cs="宋体"/>
          <w:kern w:val="0"/>
          <w:szCs w:val="21"/>
        </w:rPr>
        <w:br/>
      </w:r>
      <w:r>
        <w:rPr>
          <w:rFonts w:ascii="宋体" w:cs="宋体"/>
          <w:kern w:val="0"/>
          <w:szCs w:val="21"/>
        </w:rPr>
        <w:t>②满足上述要求时，电路消耗电功率的最小值和最大值的比值为</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6</w:t>
      </w:r>
      <w:r>
        <w:rPr>
          <w:rFonts w:ascii="Times New Roman" w:eastAsia="Times New Roman" w:hAnsi="Times New Roman" w:cs="Times New Roman"/>
          <w:kern w:val="0"/>
          <w:sz w:val="24"/>
          <w:szCs w:val="24"/>
        </w:rPr>
        <w:t> </w:t>
      </w:r>
    </w:p>
    <w:p w14:paraId="3531D37C" w14:textId="77777777" w:rsidR="0042751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灯泡铭牌上标有“</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”字样，根据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w:t>
      </w:r>
      <w:r>
        <w:rPr>
          <w:rFonts w:ascii="宋体" w:cs="宋体"/>
          <w:kern w:val="0"/>
          <w:szCs w:val="21"/>
        </w:rPr>
        <w:br/>
      </w:r>
      <w:r>
        <w:rPr>
          <w:rFonts w:ascii="宋体" w:cs="宋体"/>
          <w:kern w:val="0"/>
          <w:szCs w:val="21"/>
        </w:rPr>
        <w:t>灯泡正常发光电阻为：</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(15V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6W</m:t>
            </m:r>
          </m:den>
        </m:f>
        <m:r>
          <w:rPr>
            <w:rFonts w:hAnsi="Cambria Math"/>
          </w:rPr>
          <m:t>=37.5Ω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，将滑动变阻器滑片调至最左端，此时电阻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和灯泡</w:t>
      </w:r>
      <w:r>
        <w:rPr>
          <w:rFonts w:ascii="Times New Roman" w:eastAsia="Times New Roman" w:hAnsi="Times New Roman" w:cs="Times New Roman"/>
          <w:i/>
          <w:iCs/>
          <w:kern w:val="0"/>
          <w:szCs w:val="21"/>
        </w:rPr>
        <w:t>L</w:t>
      </w:r>
      <w:r>
        <w:rPr>
          <w:rFonts w:ascii="宋体" w:cs="宋体"/>
          <w:kern w:val="0"/>
          <w:szCs w:val="21"/>
        </w:rPr>
        <w:t>并联，电流表测量干路电流，此时灯泡</w:t>
      </w:r>
      <w:r>
        <w:rPr>
          <w:rFonts w:ascii="Times New Roman" w:eastAsia="Times New Roman" w:hAnsi="Times New Roman" w:cs="Times New Roman"/>
          <w:i/>
          <w:iCs/>
          <w:kern w:val="0"/>
          <w:szCs w:val="21"/>
        </w:rPr>
        <w:t>L</w:t>
      </w:r>
      <w:r>
        <w:rPr>
          <w:rFonts w:ascii="宋体" w:cs="宋体"/>
          <w:kern w:val="0"/>
          <w:szCs w:val="21"/>
        </w:rPr>
        <w:t>正常发光，灯泡电压为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，可知电源电压为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的电压也为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，此时灯泡电流为：</w:t>
      </w:r>
      <w:r>
        <w:rPr>
          <w:rFonts w:ascii="宋体" w:cs="宋体"/>
          <w:kern w:val="0"/>
          <w:szCs w:val="21"/>
        </w:rPr>
        <w:br/>
      </w:r>
      <m:oMath>
        <m:sSub>
          <m:sSubPr>
            <m:ctrlPr>
              <w:rPr>
                <w:rFonts w:hAnsi="Cambria Math"/>
              </w:rPr>
            </m:ctrlPr>
          </m:sSubPr>
          <m:e>
            <m:r>
              <w:rPr>
                <w:rFonts w:hAnsi="Cambria Math"/>
              </w:rPr>
              <m:t>I</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额</m:t>
                </m:r>
              </m:sub>
            </m:sSub>
          </m:num>
          <m:den>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6W</m:t>
            </m:r>
          </m:num>
          <m:den>
            <m:r>
              <w:rPr>
                <w:rFonts w:hAnsi="Cambria Math"/>
                <w:sz w:val="24"/>
                <w:szCs w:val="24"/>
              </w:rPr>
              <m:t>15V</m:t>
            </m:r>
          </m:den>
        </m:f>
        <m:r>
          <w:rPr>
            <w:rFonts w:hAnsi="Cambria Math"/>
          </w:rPr>
          <m:t>=0.4A</m:t>
        </m:r>
      </m:oMath>
      <w:r>
        <w:rPr>
          <w:rFonts w:ascii="宋体" w:cs="宋体"/>
          <w:kern w:val="0"/>
          <w:szCs w:val="21"/>
        </w:rPr>
        <w:t>，</w:t>
      </w:r>
      <w:r>
        <w:rPr>
          <w:rFonts w:ascii="宋体" w:cs="宋体"/>
          <w:kern w:val="0"/>
          <w:szCs w:val="21"/>
        </w:rPr>
        <w:br/>
      </w:r>
      <w:r>
        <w:rPr>
          <w:rFonts w:ascii="宋体" w:cs="宋体"/>
          <w:kern w:val="0"/>
          <w:szCs w:val="21"/>
        </w:rPr>
        <w:t>电流表示数为</w:t>
      </w:r>
      <m:oMath>
        <m:r>
          <w:rPr>
            <w:rFonts w:hAnsi="Cambria Math"/>
          </w:rPr>
          <m:t>0.6A</m:t>
        </m:r>
      </m:oMath>
      <w:r>
        <w:rPr>
          <w:rFonts w:ascii="宋体" w:cs="宋体"/>
          <w:kern w:val="0"/>
          <w:szCs w:val="21"/>
        </w:rPr>
        <w:t>，根据并联电路的电流特点，可知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的电流为</w:t>
      </w:r>
      <m:oMath>
        <m:sSub>
          <m:sSubPr>
            <m:ctrlPr>
              <w:rPr>
                <w:rFonts w:hAnsi="Cambria Math"/>
              </w:rPr>
            </m:ctrlPr>
          </m:sSubPr>
          <m:e>
            <m:r>
              <w:rPr>
                <w:rFonts w:hAnsi="Cambria Math"/>
              </w:rPr>
              <m:t>I</m:t>
            </m:r>
          </m:e>
          <m:sub>
            <m:r>
              <w:rPr>
                <w:rFonts w:hAnsi="Cambria Math"/>
              </w:rPr>
              <m:t>1</m:t>
            </m:r>
          </m:sub>
        </m:sSub>
        <m:r>
          <w:rPr>
            <w:rFonts w:hAnsi="Cambria Math"/>
          </w:rPr>
          <m:t>=0.6A-0.4A=0.2A</m:t>
        </m:r>
      </m:oMath>
      <w:r>
        <w:rPr>
          <w:rFonts w:ascii="宋体" w:cs="宋体"/>
          <w:kern w:val="0"/>
          <w:szCs w:val="21"/>
        </w:rPr>
        <w:t>，则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的电阻为：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0.2A</m:t>
            </m:r>
          </m:den>
        </m:f>
        <m:r>
          <w:rPr>
            <w:rFonts w:hAnsi="Cambria Math"/>
          </w:rPr>
          <m:t>=75Ω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的电压，电流表测量电路的电流；</w:t>
      </w:r>
      <w:r>
        <w:rPr>
          <w:rFonts w:ascii="宋体" w:cs="宋体"/>
          <w:kern w:val="0"/>
          <w:szCs w:val="21"/>
        </w:rPr>
        <w:br/>
      </w:r>
      <w:r>
        <w:rPr>
          <w:rFonts w:ascii="宋体" w:cs="宋体"/>
          <w:kern w:val="0"/>
          <w:szCs w:val="21"/>
        </w:rPr>
        <w:lastRenderedPageBreak/>
        <w:t>电流表量程的最大值分别为</w:t>
      </w:r>
      <m:oMath>
        <m:r>
          <w:rPr>
            <w:rFonts w:hAnsi="Cambria Math"/>
          </w:rPr>
          <m:t>0.6A</m:t>
        </m:r>
      </m:oMath>
      <w:r>
        <w:rPr>
          <w:rFonts w:ascii="宋体" w:cs="宋体"/>
          <w:kern w:val="0"/>
          <w:szCs w:val="21"/>
        </w:rPr>
        <w:t>和</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上标有“</w:t>
      </w:r>
      <m:oMath>
        <m:r>
          <w:rPr>
            <w:rFonts w:hAnsi="Cambria Math"/>
          </w:rPr>
          <m:t>20Ω2A</m:t>
        </m:r>
      </m:oMath>
      <w:r>
        <w:rPr>
          <w:rFonts w:ascii="宋体" w:cs="宋体"/>
          <w:kern w:val="0"/>
          <w:szCs w:val="21"/>
        </w:rPr>
        <w:t>”字样，故电流表选择“</w:t>
      </w:r>
      <m:oMath>
        <m:r>
          <w:rPr>
            <w:rFonts w:hAnsi="Cambria Math"/>
          </w:rPr>
          <m:t>0∼0.6A</m:t>
        </m:r>
      </m:oMath>
      <w:r>
        <w:rPr>
          <w:rFonts w:ascii="宋体" w:cs="宋体"/>
          <w:kern w:val="0"/>
          <w:szCs w:val="21"/>
        </w:rPr>
        <w:t>”的量程；</w:t>
      </w:r>
      <w:r>
        <w:rPr>
          <w:rFonts w:ascii="宋体" w:cs="宋体"/>
          <w:kern w:val="0"/>
          <w:szCs w:val="21"/>
        </w:rPr>
        <w:br/>
      </w:r>
      <w:r>
        <w:rPr>
          <w:rFonts w:ascii="宋体" w:cs="宋体"/>
          <w:kern w:val="0"/>
          <w:szCs w:val="21"/>
        </w:rPr>
        <w:t>电压表的量程最大值分别为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和</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，已知电源电压为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，且电路中有两个电阻串联，故电压表的示数不可能达到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，应选用“</w:t>
      </w:r>
      <m:oMath>
        <m:r>
          <w:rPr>
            <w:rFonts w:hAnsi="Cambria Math"/>
          </w:rPr>
          <m:t>0∼3V</m:t>
        </m:r>
      </m:oMath>
      <w:r>
        <w:rPr>
          <w:rFonts w:ascii="宋体" w:cs="宋体"/>
          <w:kern w:val="0"/>
          <w:szCs w:val="21"/>
        </w:rPr>
        <w:t>”的量程；</w:t>
      </w:r>
      <w:r>
        <w:rPr>
          <w:rFonts w:ascii="宋体" w:cs="宋体"/>
          <w:kern w:val="0"/>
          <w:szCs w:val="21"/>
        </w:rPr>
        <w:br/>
      </w:r>
      <w:r>
        <w:rPr>
          <w:rFonts w:ascii="宋体" w:cs="宋体"/>
          <w:kern w:val="0"/>
          <w:szCs w:val="21"/>
        </w:rPr>
        <w:t>若选</w:t>
      </w:r>
      <m:oMath>
        <m:r>
          <w:rPr>
            <w:rFonts w:hAnsi="Cambria Math"/>
          </w:rPr>
          <m:t>15Ω</m:t>
        </m:r>
      </m:oMath>
      <w:r>
        <w:rPr>
          <w:rFonts w:ascii="宋体" w:cs="宋体"/>
          <w:kern w:val="0"/>
          <w:szCs w:val="21"/>
        </w:rPr>
        <w:t>的电阻来替代电阻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，当电流表的示数达到量程最大值时，电路中总电阻为</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0.6A</m:t>
            </m:r>
          </m:den>
        </m:f>
        <m:r>
          <w:rPr>
            <w:rFonts w:hAnsi="Cambria Math"/>
          </w:rPr>
          <m:t>=25Ω</m:t>
        </m:r>
      </m:oMath>
      <w:r>
        <w:rPr>
          <w:rFonts w:ascii="宋体" w:cs="宋体"/>
          <w:kern w:val="0"/>
          <w:szCs w:val="21"/>
        </w:rPr>
        <w:t>，</w:t>
      </w:r>
      <w:r>
        <w:rPr>
          <w:rFonts w:ascii="宋体" w:cs="宋体"/>
          <w:kern w:val="0"/>
          <w:szCs w:val="21"/>
        </w:rPr>
        <w:br/>
      </w:r>
      <w:r>
        <w:rPr>
          <w:rFonts w:ascii="宋体" w:cs="宋体"/>
          <w:kern w:val="0"/>
          <w:szCs w:val="21"/>
        </w:rPr>
        <w:t>故此时滑动变阻器的电阻为</w:t>
      </w:r>
      <m:oMath>
        <m:sSub>
          <m:sSubPr>
            <m:ctrlPr>
              <w:rPr>
                <w:rFonts w:hAnsi="Cambria Math"/>
              </w:rPr>
            </m:ctrlPr>
          </m:sSubPr>
          <m:e>
            <m:r>
              <w:rPr>
                <w:rFonts w:hAnsi="Cambria Math"/>
              </w:rPr>
              <m:t>R</m:t>
            </m:r>
          </m:e>
          <m:sub>
            <m:r>
              <w:rPr>
                <w:rFonts w:hAnsi="Cambria Math"/>
              </w:rPr>
              <m:t>滑</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=25Ω-15Ω=10Ω</m:t>
        </m:r>
      </m:oMath>
      <w:r>
        <w:rPr>
          <w:rFonts w:ascii="宋体" w:cs="宋体"/>
          <w:kern w:val="0"/>
          <w:szCs w:val="21"/>
        </w:rPr>
        <w:t>，滑动变阻器的电压为</w:t>
      </w:r>
      <m:oMath>
        <m:sSub>
          <m:sSubPr>
            <m:ctrlPr>
              <w:rPr>
                <w:rFonts w:hAnsi="Cambria Math"/>
              </w:rPr>
            </m:ctrlPr>
          </m:sSubPr>
          <m:e>
            <m:r>
              <w:rPr>
                <w:rFonts w:hAnsi="Cambria Math"/>
              </w:rPr>
              <m:t>U</m:t>
            </m:r>
          </m:e>
          <m:sub>
            <m:r>
              <w:rPr>
                <w:rFonts w:hAnsi="Cambria Math"/>
              </w:rPr>
              <m:t>滑</m:t>
            </m:r>
          </m:sub>
        </m:sSub>
        <m:r>
          <w:rPr>
            <w:rFonts w:hAnsi="Cambria Math"/>
          </w:rPr>
          <m:t>=</m:t>
        </m:r>
        <m:sSub>
          <m:sSubPr>
            <m:ctrlPr>
              <w:rPr>
                <w:rFonts w:hAnsi="Cambria Math"/>
              </w:rPr>
            </m:ctrlPr>
          </m:sSubPr>
          <m:e>
            <m:r>
              <w:rPr>
                <w:rFonts w:hAnsi="Cambria Math"/>
              </w:rPr>
              <m:t>I</m:t>
            </m:r>
          </m:e>
          <m:sub>
            <m:r>
              <w:rPr>
                <w:rFonts w:hAnsi="Cambria Math"/>
              </w:rPr>
              <m:t>大</m:t>
            </m:r>
          </m:sub>
        </m:sSub>
        <m:sSub>
          <m:sSubPr>
            <m:ctrlPr>
              <w:rPr>
                <w:rFonts w:hAnsi="Cambria Math"/>
              </w:rPr>
            </m:ctrlPr>
          </m:sSubPr>
          <m:e>
            <m:r>
              <w:rPr>
                <w:rFonts w:hAnsi="Cambria Math"/>
              </w:rPr>
              <m:t>R</m:t>
            </m:r>
          </m:e>
          <m:sub>
            <m:r>
              <w:rPr>
                <w:rFonts w:hAnsi="Cambria Math"/>
              </w:rPr>
              <m:t>滑</m:t>
            </m:r>
          </m:sub>
        </m:sSub>
        <m:r>
          <w:rPr>
            <w:rFonts w:hAnsi="Cambria Math"/>
          </w:rPr>
          <m:t>=0.6A×10Ω=6V&gt;3V</m:t>
        </m:r>
      </m:oMath>
      <w:r>
        <w:rPr>
          <w:rFonts w:ascii="宋体" w:cs="宋体"/>
          <w:kern w:val="0"/>
          <w:szCs w:val="21"/>
        </w:rPr>
        <w:t>，</w:t>
      </w:r>
      <w:r>
        <w:rPr>
          <w:rFonts w:ascii="宋体" w:cs="宋体"/>
          <w:kern w:val="0"/>
          <w:szCs w:val="21"/>
        </w:rPr>
        <w:br/>
      </w:r>
      <w:r>
        <w:rPr>
          <w:rFonts w:ascii="宋体" w:cs="宋体"/>
          <w:kern w:val="0"/>
          <w:szCs w:val="21"/>
        </w:rPr>
        <w:t>因此选</w:t>
      </w:r>
      <m:oMath>
        <m:r>
          <w:rPr>
            <w:rFonts w:hAnsi="Cambria Math"/>
          </w:rPr>
          <m:t>15Ω</m:t>
        </m:r>
      </m:oMath>
      <w:r>
        <w:rPr>
          <w:rFonts w:ascii="宋体" w:cs="宋体"/>
          <w:kern w:val="0"/>
          <w:szCs w:val="21"/>
        </w:rPr>
        <w:t>的电阻来替代电阻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，不符合题意，应选</w:t>
      </w:r>
      <m:oMath>
        <m:r>
          <w:rPr>
            <w:rFonts w:hAnsi="Cambria Math"/>
          </w:rPr>
          <m:t>24Ω</m:t>
        </m:r>
      </m:oMath>
      <w:r>
        <w:rPr>
          <w:rFonts w:ascii="宋体" w:cs="宋体"/>
          <w:kern w:val="0"/>
          <w:szCs w:val="21"/>
        </w:rPr>
        <w:t>的电阻来替代电阻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②电流最大为</w:t>
      </w:r>
      <m:oMath>
        <m:r>
          <w:rPr>
            <w:rFonts w:hAnsi="Cambria Math"/>
          </w:rPr>
          <m:t>0.6A</m:t>
        </m:r>
      </m:oMath>
      <w:r>
        <w:rPr>
          <w:rFonts w:ascii="宋体" w:cs="宋体"/>
          <w:kern w:val="0"/>
          <w:szCs w:val="21"/>
        </w:rPr>
        <w:t>，此时电路消耗电功率的最大值为：</w:t>
      </w:r>
      <w:r>
        <w:rPr>
          <w:rFonts w:ascii="宋体" w:cs="宋体"/>
          <w:kern w:val="0"/>
          <w:szCs w:val="21"/>
        </w:rPr>
        <w:br/>
      </w:r>
      <m:oMath>
        <m:sSub>
          <m:sSubPr>
            <m:ctrlPr>
              <w:rPr>
                <w:rFonts w:hAnsi="Cambria Math"/>
              </w:rPr>
            </m:ctrlPr>
          </m:sSubPr>
          <m:e>
            <m:r>
              <w:rPr>
                <w:rFonts w:hAnsi="Cambria Math"/>
              </w:rPr>
              <m:t>P</m:t>
            </m:r>
          </m:e>
          <m:sub>
            <m:r>
              <w:rPr>
                <w:rFonts w:hAnsi="Cambria Math"/>
              </w:rPr>
              <m:t>大</m:t>
            </m:r>
          </m:sub>
        </m:sSub>
        <m:r>
          <w:rPr>
            <w:rFonts w:hAnsi="Cambria Math"/>
          </w:rPr>
          <m:t>=U</m:t>
        </m:r>
        <m:sSub>
          <m:sSubPr>
            <m:ctrlPr>
              <w:rPr>
                <w:rFonts w:hAnsi="Cambria Math"/>
              </w:rPr>
            </m:ctrlPr>
          </m:sSubPr>
          <m:e>
            <m:r>
              <w:rPr>
                <w:rFonts w:hAnsi="Cambria Math"/>
              </w:rPr>
              <m:t>I</m:t>
            </m:r>
          </m:e>
          <m:sub>
            <m:r>
              <w:rPr>
                <w:rFonts w:hAnsi="Cambria Math"/>
              </w:rPr>
              <m:t>大</m:t>
            </m:r>
          </m:sub>
        </m:sSub>
        <m:r>
          <w:rPr>
            <w:rFonts w:hAnsi="Cambria Math"/>
          </w:rPr>
          <m:t>=15V×0.6A=9W</m:t>
        </m:r>
      </m:oMath>
      <w:r>
        <w:rPr>
          <w:rFonts w:ascii="宋体" w:cs="宋体"/>
          <w:kern w:val="0"/>
          <w:szCs w:val="21"/>
        </w:rPr>
        <w:t>；</w:t>
      </w:r>
      <w:r>
        <w:rPr>
          <w:rFonts w:ascii="宋体" w:cs="宋体"/>
          <w:kern w:val="0"/>
          <w:szCs w:val="21"/>
        </w:rPr>
        <w:br/>
      </w:r>
      <w:r>
        <w:rPr>
          <w:rFonts w:ascii="宋体" w:cs="宋体"/>
          <w:kern w:val="0"/>
          <w:szCs w:val="21"/>
        </w:rPr>
        <w:t>当电压表的示数为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时，电路中的电流最小，根据串联电路电压规律，电阻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的电压为</w:t>
      </w:r>
      <m:oMath>
        <m:r>
          <w:rPr>
            <w:rFonts w:hAnsi="Cambria Math"/>
          </w:rPr>
          <m:t>U</m:t>
        </m:r>
        <m:sSub>
          <m:sSubPr>
            <m:ctrlPr>
              <w:rPr>
                <w:rFonts w:hAnsi="Cambria Math"/>
              </w:rPr>
            </m:ctrlPr>
          </m:sSubPr>
          <m:e>
            <m:r>
              <w:rPr>
                <w:rFonts w:hAnsi="Cambria Math"/>
              </w:rPr>
              <m:t>'</m:t>
            </m:r>
          </m:e>
          <m:sub>
            <m:r>
              <w:rPr>
                <w:rFonts w:hAnsi="Cambria Math"/>
              </w:rPr>
              <m:t>1</m:t>
            </m:r>
          </m:sub>
        </m:sSub>
        <m:r>
          <w:rPr>
            <w:rFonts w:hAnsi="Cambria Math"/>
          </w:rPr>
          <m:t>=15V-3V=12V</m:t>
        </m:r>
      </m:oMath>
      <w:r>
        <w:rPr>
          <w:rFonts w:ascii="宋体" w:cs="宋体"/>
          <w:kern w:val="0"/>
          <w:szCs w:val="21"/>
        </w:rPr>
        <w:t>，</w:t>
      </w:r>
      <w:r>
        <w:rPr>
          <w:rFonts w:ascii="宋体" w:cs="宋体"/>
          <w:kern w:val="0"/>
          <w:szCs w:val="21"/>
        </w:rPr>
        <w:br/>
      </w:r>
      <w:r>
        <w:rPr>
          <w:rFonts w:ascii="宋体" w:cs="宋体"/>
          <w:kern w:val="0"/>
          <w:szCs w:val="21"/>
        </w:rPr>
        <w:t>电路中的最小电流为</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1</m:t>
                </m:r>
              </m:sub>
              <m:sup>
                <m:r>
                  <w:rPr>
                    <w:rFonts w:hAnsi="Cambria Math"/>
                    <w:sz w:val="24"/>
                    <w:szCs w:val="24"/>
                  </w:rPr>
                  <m:t>'</m:t>
                </m:r>
              </m:sup>
            </m:sSub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24Ω</m:t>
            </m:r>
          </m:den>
        </m:f>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此时电路消耗电功率的最小值为：</w:t>
      </w:r>
      <w:r>
        <w:rPr>
          <w:rFonts w:ascii="宋体" w:cs="宋体"/>
          <w:kern w:val="0"/>
          <w:szCs w:val="21"/>
        </w:rPr>
        <w:br/>
      </w:r>
      <m:oMath>
        <m:sSub>
          <m:sSubPr>
            <m:ctrlPr>
              <w:rPr>
                <w:rFonts w:hAnsi="Cambria Math"/>
              </w:rPr>
            </m:ctrlPr>
          </m:sSubPr>
          <m:e>
            <m:r>
              <w:rPr>
                <w:rFonts w:hAnsi="Cambria Math"/>
              </w:rPr>
              <m:t>P</m:t>
            </m:r>
          </m:e>
          <m:sub>
            <m:r>
              <w:rPr>
                <w:rFonts w:hAnsi="Cambria Math"/>
              </w:rPr>
              <m:t>小</m:t>
            </m:r>
          </m:sub>
        </m:sSub>
        <m:r>
          <w:rPr>
            <w:rFonts w:hAnsi="Cambria Math"/>
          </w:rPr>
          <m:t>=U</m:t>
        </m:r>
        <m:sSub>
          <m:sSubPr>
            <m:ctrlPr>
              <w:rPr>
                <w:rFonts w:hAnsi="Cambria Math"/>
              </w:rPr>
            </m:ctrlPr>
          </m:sSubPr>
          <m:e>
            <m:r>
              <w:rPr>
                <w:rFonts w:hAnsi="Cambria Math"/>
              </w:rPr>
              <m:t>I</m:t>
            </m:r>
          </m:e>
          <m:sub>
            <m:r>
              <w:rPr>
                <w:rFonts w:hAnsi="Cambria Math"/>
              </w:rPr>
              <m:t>小</m:t>
            </m:r>
          </m:sub>
        </m:sSub>
        <m:r>
          <w:rPr>
            <w:rFonts w:hAnsi="Cambria Math"/>
          </w:rPr>
          <m:t>=15V×0.5A=7.5W</m:t>
        </m:r>
      </m:oMath>
      <w:r>
        <w:rPr>
          <w:rFonts w:ascii="宋体" w:cs="宋体"/>
          <w:kern w:val="0"/>
          <w:szCs w:val="21"/>
        </w:rPr>
        <w:t>，</w:t>
      </w:r>
      <w:r>
        <w:rPr>
          <w:rFonts w:ascii="宋体" w:cs="宋体"/>
          <w:kern w:val="0"/>
          <w:szCs w:val="21"/>
        </w:rPr>
        <w:br/>
      </w:r>
      <w:r>
        <w:rPr>
          <w:rFonts w:ascii="宋体" w:cs="宋体"/>
          <w:kern w:val="0"/>
          <w:szCs w:val="21"/>
        </w:rPr>
        <w:t>电路消耗电功率的最小值和最大值的比值为：</w:t>
      </w:r>
      <m:oMath>
        <m:sSub>
          <m:sSubPr>
            <m:ctrlPr>
              <w:rPr>
                <w:rFonts w:hAnsi="Cambria Math"/>
              </w:rPr>
            </m:ctrlPr>
          </m:sSubPr>
          <m:e>
            <m:r>
              <w:rPr>
                <w:rFonts w:hAnsi="Cambria Math"/>
              </w:rPr>
              <m:t>P</m:t>
            </m:r>
          </m:e>
          <m:sub>
            <m:r>
              <w:rPr>
                <w:rFonts w:hAnsi="Cambria Math"/>
              </w:rPr>
              <m:t>小</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大</m:t>
            </m:r>
          </m:sub>
        </m:sSub>
        <m:r>
          <w:rPr>
            <w:rFonts w:hAnsi="Cambria Math"/>
          </w:rPr>
          <m:t>=7.5W</m:t>
        </m:r>
      </m:oMath>
      <w:r>
        <w:rPr>
          <w:rFonts w:ascii="宋体" w:cs="宋体"/>
          <w:kern w:val="0"/>
          <w:szCs w:val="21"/>
        </w:rPr>
        <w:t>：</w:t>
      </w:r>
      <m:oMath>
        <m:r>
          <w:rPr>
            <w:rFonts w:hAnsi="Cambria Math"/>
          </w:rPr>
          <m:t>9W=5</m:t>
        </m:r>
      </m:oMath>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灯泡正常发光电阻</w:t>
      </w:r>
      <m:oMath>
        <m:sSub>
          <m:sSubPr>
            <m:ctrlPr>
              <w:rPr>
                <w:rFonts w:hAnsi="Cambria Math"/>
              </w:rPr>
            </m:ctrlPr>
          </m:sSubPr>
          <m:e>
            <m:r>
              <w:rPr>
                <w:rFonts w:hAnsi="Cambria Math"/>
              </w:rPr>
              <m:t>R</m:t>
            </m:r>
          </m:e>
          <m:sub>
            <m:r>
              <w:rPr>
                <w:rFonts w:hAnsi="Cambria Math"/>
              </w:rPr>
              <m:t>L</m:t>
            </m:r>
          </m:sub>
        </m:sSub>
      </m:oMath>
      <w:r>
        <w:rPr>
          <w:rFonts w:ascii="宋体" w:cs="宋体"/>
          <w:kern w:val="0"/>
          <w:szCs w:val="21"/>
        </w:rPr>
        <w:t>为</w:t>
      </w:r>
      <m:oMath>
        <m:r>
          <w:rPr>
            <w:rFonts w:hAnsi="Cambria Math"/>
          </w:rPr>
          <m:t>37.5Ω</m:t>
        </m:r>
      </m:oMath>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75Ω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①应选择的电阻阻值为</w:t>
      </w:r>
      <m:oMath>
        <m:r>
          <w:rPr>
            <w:rFonts w:hAnsi="Cambria Math"/>
          </w:rPr>
          <m:t>24Ω</m:t>
        </m:r>
      </m:oMath>
      <w:r>
        <w:rPr>
          <w:rFonts w:ascii="宋体" w:cs="宋体"/>
          <w:kern w:val="0"/>
          <w:szCs w:val="21"/>
        </w:rPr>
        <w:t>；</w:t>
      </w:r>
      <w:r>
        <w:rPr>
          <w:rFonts w:ascii="宋体" w:cs="宋体"/>
          <w:kern w:val="0"/>
          <w:szCs w:val="21"/>
        </w:rPr>
        <w:br/>
      </w:r>
      <w:r>
        <w:rPr>
          <w:rFonts w:ascii="宋体" w:cs="宋体"/>
          <w:kern w:val="0"/>
          <w:szCs w:val="21"/>
        </w:rPr>
        <w:t>②满足上述要求时，电路消耗电功率的最小值和最大值的比值为</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已知灯泡铭牌数据，根据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可计算灯泡正常发光的电阻；</w:t>
      </w:r>
      <w:r>
        <w:rPr>
          <w:rFonts w:ascii="宋体" w:cs="宋体"/>
          <w:kern w:val="0"/>
          <w:szCs w:val="21"/>
        </w:rPr>
        <w:br/>
      </w:r>
      <m:oMath>
        <m:r>
          <w:rPr>
            <w:rFonts w:hAnsi="Cambria Math"/>
          </w:rPr>
          <m:t>(2)</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，将滑动变阻器滑片调至最左端，此时电阻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和灯泡</w:t>
      </w:r>
      <w:r>
        <w:rPr>
          <w:rFonts w:ascii="Times New Roman" w:eastAsia="Times New Roman" w:hAnsi="Times New Roman" w:cs="Times New Roman"/>
          <w:i/>
          <w:iCs/>
          <w:kern w:val="0"/>
          <w:szCs w:val="21"/>
        </w:rPr>
        <w:t>L</w:t>
      </w:r>
      <w:r>
        <w:rPr>
          <w:rFonts w:ascii="宋体" w:cs="宋体"/>
          <w:kern w:val="0"/>
          <w:szCs w:val="21"/>
        </w:rPr>
        <w:t>并联，电流表测量干路电流，此时灯泡</w:t>
      </w:r>
      <w:r>
        <w:rPr>
          <w:rFonts w:ascii="Times New Roman" w:eastAsia="Times New Roman" w:hAnsi="Times New Roman" w:cs="Times New Roman"/>
          <w:i/>
          <w:iCs/>
          <w:kern w:val="0"/>
          <w:szCs w:val="21"/>
        </w:rPr>
        <w:t>L</w:t>
      </w:r>
      <w:r>
        <w:rPr>
          <w:rFonts w:ascii="宋体" w:cs="宋体"/>
          <w:kern w:val="0"/>
          <w:szCs w:val="21"/>
        </w:rPr>
        <w:t>正常发光，灯泡电压为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，可知电源电压为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的电压也为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，根据铭牌数据得出此时灯泡电流，根据并联电路的电流特点，可知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的电流，根据欧姆定律得出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的电阻；</w:t>
      </w:r>
      <w:r>
        <w:rPr>
          <w:rFonts w:ascii="宋体" w:cs="宋体"/>
          <w:kern w:val="0"/>
          <w:szCs w:val="21"/>
        </w:rPr>
        <w:br/>
      </w:r>
      <m:oMath>
        <m:r>
          <w:rPr>
            <w:rFonts w:hAnsi="Cambria Math"/>
          </w:rPr>
          <m:t>(3)</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的电压，电流表测量电路的电流；</w:t>
      </w:r>
      <w:r>
        <w:rPr>
          <w:rFonts w:ascii="宋体" w:cs="宋体"/>
          <w:kern w:val="0"/>
          <w:szCs w:val="21"/>
        </w:rPr>
        <w:br/>
      </w:r>
      <w:r>
        <w:rPr>
          <w:rFonts w:ascii="宋体" w:cs="宋体"/>
          <w:kern w:val="0"/>
          <w:szCs w:val="21"/>
        </w:rPr>
        <w:t>电流表量程的最大值分别为</w:t>
      </w:r>
      <m:oMath>
        <m:r>
          <w:rPr>
            <w:rFonts w:hAnsi="Cambria Math"/>
          </w:rPr>
          <m:t>0.6A</m:t>
        </m:r>
      </m:oMath>
      <w:r>
        <w:rPr>
          <w:rFonts w:ascii="宋体" w:cs="宋体"/>
          <w:kern w:val="0"/>
          <w:szCs w:val="21"/>
        </w:rPr>
        <w:t>和</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上标有“</w:t>
      </w:r>
      <m:oMath>
        <m:r>
          <w:rPr>
            <w:rFonts w:hAnsi="Cambria Math"/>
          </w:rPr>
          <m:t>20Ω2A</m:t>
        </m:r>
      </m:oMath>
      <w:r>
        <w:rPr>
          <w:rFonts w:ascii="宋体" w:cs="宋体"/>
          <w:kern w:val="0"/>
          <w:szCs w:val="21"/>
        </w:rPr>
        <w:t>”字样，故电流表选择“</w:t>
      </w:r>
      <m:oMath>
        <m:r>
          <w:rPr>
            <w:rFonts w:hAnsi="Cambria Math"/>
          </w:rPr>
          <m:t>0∼0.6A</m:t>
        </m:r>
      </m:oMath>
      <w:r>
        <w:rPr>
          <w:rFonts w:ascii="宋体" w:cs="宋体"/>
          <w:kern w:val="0"/>
          <w:szCs w:val="21"/>
        </w:rPr>
        <w:t>”</w:t>
      </w:r>
      <w:r>
        <w:rPr>
          <w:rFonts w:ascii="宋体" w:cs="宋体"/>
          <w:kern w:val="0"/>
          <w:szCs w:val="21"/>
        </w:rPr>
        <w:lastRenderedPageBreak/>
        <w:t>的量程；</w:t>
      </w:r>
      <w:r>
        <w:rPr>
          <w:rFonts w:ascii="宋体" w:cs="宋体"/>
          <w:kern w:val="0"/>
          <w:szCs w:val="21"/>
        </w:rPr>
        <w:br/>
      </w:r>
      <w:r>
        <w:rPr>
          <w:rFonts w:ascii="宋体" w:cs="宋体"/>
          <w:kern w:val="0"/>
          <w:szCs w:val="21"/>
        </w:rPr>
        <w:t>电压表的量程最大值分别为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和</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，已知电源电压为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，且电路中有两个电阻串联，故电压表的示数不可能达到</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宋体" w:cs="宋体"/>
          <w:kern w:val="0"/>
          <w:szCs w:val="21"/>
        </w:rPr>
        <w:t>，应选用“</w:t>
      </w:r>
      <m:oMath>
        <m:r>
          <w:rPr>
            <w:rFonts w:hAnsi="Cambria Math"/>
          </w:rPr>
          <m:t>0∼3V</m:t>
        </m:r>
      </m:oMath>
      <w:r>
        <w:rPr>
          <w:rFonts w:ascii="宋体" w:cs="宋体"/>
          <w:kern w:val="0"/>
          <w:szCs w:val="21"/>
        </w:rPr>
        <w:t>”的量程；</w:t>
      </w:r>
      <w:r>
        <w:rPr>
          <w:rFonts w:ascii="宋体" w:cs="宋体"/>
          <w:kern w:val="0"/>
          <w:szCs w:val="21"/>
        </w:rPr>
        <w:br/>
      </w:r>
      <w:r>
        <w:rPr>
          <w:rFonts w:ascii="宋体" w:cs="宋体"/>
          <w:kern w:val="0"/>
          <w:szCs w:val="21"/>
        </w:rPr>
        <w:t>根据电路中最大电流利用</w:t>
      </w:r>
      <m:oMath>
        <m:r>
          <w:rPr>
            <w:rFonts w:hAnsi="Cambria Math"/>
          </w:rPr>
          <m:t>P=UI</m:t>
        </m:r>
      </m:oMath>
      <w:r>
        <w:rPr>
          <w:rFonts w:ascii="宋体" w:cs="宋体"/>
          <w:kern w:val="0"/>
          <w:szCs w:val="21"/>
        </w:rPr>
        <w:t>求出电路消耗电功率的最大值；</w:t>
      </w:r>
      <w:r>
        <w:rPr>
          <w:rFonts w:ascii="宋体" w:cs="宋体"/>
          <w:kern w:val="0"/>
          <w:szCs w:val="21"/>
        </w:rPr>
        <w:br/>
      </w:r>
      <w:r>
        <w:rPr>
          <w:rFonts w:ascii="宋体" w:cs="宋体"/>
          <w:kern w:val="0"/>
          <w:szCs w:val="21"/>
        </w:rPr>
        <w:t>当电压表示数为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时，电路中的电流最小，根据串联电路电压规律结合欧姆定律求出电路中最小电流，利用</w:t>
      </w:r>
      <m:oMath>
        <m:r>
          <w:rPr>
            <w:rFonts w:hAnsi="Cambria Math"/>
          </w:rPr>
          <m:t>P=UI</m:t>
        </m:r>
      </m:oMath>
      <w:r>
        <w:rPr>
          <w:rFonts w:ascii="宋体" w:cs="宋体"/>
          <w:kern w:val="0"/>
          <w:szCs w:val="21"/>
        </w:rPr>
        <w:t>求出电路消耗电功率的最小值，据此求出电路消耗电功率的最小值和最大值的比值。</w:t>
      </w:r>
      <w:r>
        <w:rPr>
          <w:rFonts w:ascii="宋体" w:cs="宋体"/>
          <w:kern w:val="0"/>
          <w:szCs w:val="21"/>
        </w:rPr>
        <w:br/>
      </w:r>
      <w:r>
        <w:rPr>
          <w:rFonts w:ascii="宋体" w:cs="宋体"/>
          <w:kern w:val="0"/>
          <w:szCs w:val="21"/>
        </w:rPr>
        <w:t>本题考查欧姆定律的应用和电功率的计算，难度较大。</w:t>
      </w:r>
    </w:p>
    <w:sectPr w:rsidR="0042751D"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F476" w14:textId="77777777" w:rsidR="004F5D0D" w:rsidRDefault="004F5D0D">
      <w:pPr>
        <w:rPr>
          <w:rFonts w:hint="eastAsia"/>
        </w:rPr>
      </w:pPr>
      <w:r>
        <w:separator/>
      </w:r>
    </w:p>
  </w:endnote>
  <w:endnote w:type="continuationSeparator" w:id="0">
    <w:p w14:paraId="0AAFF6DB" w14:textId="77777777" w:rsidR="004F5D0D" w:rsidRDefault="004F5D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97F0" w14:textId="2E0AB8F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A6526">
      <w:rPr>
        <w:rFonts w:hint="eastAsia"/>
        <w:noProof/>
      </w:rPr>
      <w:instrText>1</w:instrText>
    </w:r>
    <w:r>
      <w:fldChar w:fldCharType="end"/>
    </w:r>
    <w:r>
      <w:instrText xml:space="preserve"> </w:instrText>
    </w:r>
    <w:r>
      <w:fldChar w:fldCharType="separate"/>
    </w:r>
    <w:r w:rsidR="001A6526">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A6526">
      <w:rPr>
        <w:rFonts w:hint="eastAsia"/>
        <w:noProof/>
      </w:rPr>
      <w:instrText>23</w:instrText>
    </w:r>
    <w:r>
      <w:fldChar w:fldCharType="end"/>
    </w:r>
    <w:r>
      <w:instrText xml:space="preserve"> </w:instrText>
    </w:r>
    <w:r>
      <w:fldChar w:fldCharType="separate"/>
    </w:r>
    <w:r w:rsidR="001A6526">
      <w:rPr>
        <w:rFonts w:hint="eastAsia"/>
        <w:noProof/>
      </w:rPr>
      <w:t>23</w:t>
    </w:r>
    <w:r>
      <w:fldChar w:fldCharType="end"/>
    </w:r>
    <w:r>
      <w:rPr>
        <w:rFonts w:hint="eastAsia"/>
      </w:rPr>
      <w:t>页</w:t>
    </w:r>
  </w:p>
  <w:p w14:paraId="49B0C38E"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5A6B" w14:textId="77777777" w:rsidR="004F5D0D" w:rsidRDefault="004F5D0D">
      <w:pPr>
        <w:rPr>
          <w:rFonts w:hint="eastAsia"/>
        </w:rPr>
      </w:pPr>
      <w:r>
        <w:separator/>
      </w:r>
    </w:p>
  </w:footnote>
  <w:footnote w:type="continuationSeparator" w:id="0">
    <w:p w14:paraId="335587EE" w14:textId="77777777" w:rsidR="004F5D0D" w:rsidRDefault="004F5D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242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540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A6526"/>
    <w:rsid w:val="0042751D"/>
    <w:rsid w:val="004F5D0D"/>
    <w:rsid w:val="005764E1"/>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154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2">
    <w:name w:val="edittable2"/>
    <w:basedOn w:val="a1"/>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70b0600ca-3112-405a-8472-f47442fdec69;746067f64-f815-437e-924e-feff1ca628ef,95e186d59-a488-4cb8-af63-406c7a21b1bc,ee0565a17-567a-497c-b303-cbad3768f984,0fb31164a-f9b1-47d4-a2d9-ee9eb34ec63b,5cb036f5d-7a21-41e9-b221-c903ab143f16,58351e53e-9b6e-4648-a49f-e6ac3ea055a1,13e2c5cd3-3a8d-46fc-9c6d-c3cfd93a2e35,0334dc058-d959-4b44-ad50-85c51692c5e7,50a8b6a60-1221-4e86-8277-668963b9955e,9fa6a7f85-31fd-46c3-a8c7-2c87a57b4954,38e588b95-ff04-49e5-b968-0a540f211544,9536aedb1-c837-452f-ba19-26f6f6378fba,75d93c2b4-6785-4357-baf8-b9dbedb85794,ace597f67-64b2-4410-834a-0c77dca7dcaf,bf659612e-8116-4605-bc30-7f759f8b3a23,8d60eb6cf-6b1b-4856-a288-4652bfbeb37b,4ec9b1a2a-e62c-4d37-bc55-2fa4159c5f98,7e556c8ed-699a-4788-8d09-0fd9aa59a9a5,09c5ad235-7ae5-465c-975d-09f9924dface,5fc1f2aa4-1ade-4d56-b02d-3e9aaed9a76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0854-257A-4ADB-A340-537A88A26B9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23</Pages>
  <Words>8458</Words>
  <Characters>9897</Characters>
  <Application>Microsoft Office Word</Application>
  <DocSecurity>0</DocSecurity>
  <Lines>366</Lines>
  <Paragraphs>162</Paragraphs>
  <ScaleCrop>false</ScaleCrop>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2025-04-23T08:23:00Z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