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687D0" w14:textId="77777777" w:rsidR="00BC4DC9" w:rsidRDefault="00000000" w:rsidP="00B53878">
      <w:pPr>
        <w:spacing w:line="360" w:lineRule="auto"/>
        <w:jc w:val="center"/>
        <w:rPr>
          <w:rFonts w:hint="eastAsia"/>
        </w:rPr>
      </w:pPr>
      <w:r>
        <w:rPr>
          <w:rFonts w:ascii="Times New Roman" w:eastAsia="Times New Roman" w:hAnsi="Times New Roman" w:cs="Times New Roman"/>
          <w:b/>
          <w:sz w:val="32"/>
        </w:rPr>
        <w:t>2024-2025</w:t>
      </w:r>
      <w:r>
        <w:rPr>
          <w:rFonts w:ascii="宋体" w:cs="宋体"/>
          <w:b/>
          <w:sz w:val="32"/>
        </w:rPr>
        <w:t>学年北京三十五中九年级（下）月考物理试卷（</w:t>
      </w:r>
      <w:r>
        <w:rPr>
          <w:rFonts w:ascii="Times New Roman" w:eastAsia="Times New Roman" w:hAnsi="Times New Roman" w:cs="Times New Roman"/>
          <w:b/>
          <w:sz w:val="32"/>
        </w:rPr>
        <w:t>2</w:t>
      </w:r>
      <w:r>
        <w:rPr>
          <w:rFonts w:ascii="宋体" w:cs="宋体"/>
          <w:b/>
          <w:sz w:val="32"/>
        </w:rPr>
        <w:t>月份）</w:t>
      </w:r>
    </w:p>
    <w:p w14:paraId="23951F8A" w14:textId="77777777" w:rsidR="00BC4DC9" w:rsidRDefault="00000000" w:rsidP="00B53878">
      <w:pPr>
        <w:spacing w:line="360" w:lineRule="auto"/>
        <w:rPr>
          <w:rFonts w:hint="eastAsia"/>
        </w:rPr>
      </w:pPr>
      <w:r>
        <w:rPr>
          <w:rFonts w:ascii="黑体" w:eastAsia="黑体" w:hAnsi="黑体" w:cs="黑体"/>
        </w:rPr>
        <w:t>一、单选题：本大题共</w:t>
      </w:r>
      <w:r>
        <w:rPr>
          <w:rFonts w:ascii="Times New Roman" w:eastAsia="Times New Roman" w:hAnsi="Times New Roman" w:cs="Times New Roman"/>
          <w:b/>
        </w:rPr>
        <w:t>15</w:t>
      </w:r>
      <w:r>
        <w:rPr>
          <w:rFonts w:ascii="黑体" w:eastAsia="黑体" w:hAnsi="黑体" w:cs="黑体"/>
        </w:rPr>
        <w:t>小题，共</w:t>
      </w:r>
      <w:r>
        <w:rPr>
          <w:rFonts w:ascii="Times New Roman" w:eastAsia="Times New Roman" w:hAnsi="Times New Roman" w:cs="Times New Roman"/>
          <w:b/>
        </w:rPr>
        <w:t>30</w:t>
      </w:r>
      <w:r>
        <w:rPr>
          <w:rFonts w:ascii="黑体" w:eastAsia="黑体" w:hAnsi="黑体" w:cs="黑体"/>
        </w:rPr>
        <w:t>分。</w:t>
      </w:r>
    </w:p>
    <w:p w14:paraId="2AE7B6F8" w14:textId="77777777" w:rsidR="00BC4DC9" w:rsidRDefault="00000000" w:rsidP="00B53878">
      <w:pPr>
        <w:spacing w:line="360" w:lineRule="auto"/>
        <w:rPr>
          <w:rFonts w:hint="eastAsia"/>
        </w:rPr>
      </w:pPr>
      <w:r>
        <w:rPr>
          <w:rFonts w:ascii="Times New Roman" w:eastAsia="Times New Roman" w:hAnsi="Times New Roman" w:cs="Times New Roman"/>
          <w:kern w:val="0"/>
          <w:szCs w:val="21"/>
        </w:rPr>
        <w:t>1</w:t>
      </w:r>
      <w:r>
        <w:rPr>
          <w:rFonts w:ascii="宋体" w:cs="宋体"/>
          <w:kern w:val="0"/>
          <w:szCs w:val="21"/>
        </w:rPr>
        <w:t>.</w:t>
      </w:r>
      <w:bookmarkStart w:id="0" w:name="d39334e5-bce5-4472-83c1-520e459c0214"/>
      <w:r>
        <w:rPr>
          <w:rFonts w:ascii="宋体" w:cs="宋体"/>
          <w:kern w:val="0"/>
          <w:szCs w:val="21"/>
        </w:rPr>
        <w:t>在国际单位制中，电能的单位是</w:t>
      </w:r>
      <w:r>
        <w:rPr>
          <w:rFonts w:ascii="Times New Roman" w:eastAsia="Times New Roman" w:hAnsi="Times New Roman" w:cs="Times New Roman"/>
          <w:kern w:val="0"/>
          <w:szCs w:val="21"/>
        </w:rPr>
        <w:t>(    )</w:t>
      </w:r>
      <w:bookmarkEnd w:id="0"/>
    </w:p>
    <w:p w14:paraId="166306A9"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 xml:space="preserve">A. </w:t>
      </w:r>
      <m:oMath>
        <m:r>
          <w:rPr>
            <w:rFonts w:hAnsi="Cambria Math"/>
          </w:rPr>
          <m:t>N(</m:t>
        </m:r>
      </m:oMath>
      <w:r>
        <w:rPr>
          <w:rFonts w:ascii="宋体" w:cs="宋体"/>
          <w:kern w:val="0"/>
          <w:szCs w:val="21"/>
        </w:rPr>
        <w:t>牛</w:t>
      </w:r>
      <m:oMath>
        <m:r>
          <w:rPr>
            <w:rFonts w:hAnsi="Cambria Math"/>
          </w:rPr>
          <m:t>)</m:t>
        </m:r>
      </m:oMath>
      <w:r>
        <w:tab/>
      </w:r>
      <w:r>
        <w:rPr>
          <w:rFonts w:ascii="Times New Roman" w:eastAsia="Times New Roman" w:hAnsi="Times New Roman" w:cs="Times New Roman"/>
          <w:kern w:val="0"/>
          <w:szCs w:val="21"/>
        </w:rPr>
        <w:t xml:space="preserve">B. </w:t>
      </w:r>
      <m:oMath>
        <m:r>
          <w:rPr>
            <w:rFonts w:hAnsi="Cambria Math"/>
          </w:rPr>
          <m:t>W(</m:t>
        </m:r>
      </m:oMath>
      <w:r>
        <w:rPr>
          <w:rFonts w:ascii="宋体" w:cs="宋体"/>
          <w:kern w:val="0"/>
          <w:szCs w:val="21"/>
        </w:rPr>
        <w:t>瓦</w:t>
      </w:r>
      <m:oMath>
        <m:r>
          <w:rPr>
            <w:rFonts w:hAnsi="Cambria Math"/>
          </w:rPr>
          <m:t>)</m:t>
        </m:r>
      </m:oMath>
      <w:r>
        <w:tab/>
      </w:r>
      <w:r>
        <w:rPr>
          <w:rFonts w:ascii="Times New Roman" w:eastAsia="Times New Roman" w:hAnsi="Times New Roman" w:cs="Times New Roman"/>
          <w:kern w:val="0"/>
          <w:szCs w:val="21"/>
        </w:rPr>
        <w:t xml:space="preserve">C. </w:t>
      </w:r>
      <m:oMath>
        <m:r>
          <w:rPr>
            <w:rFonts w:hAnsi="Cambria Math"/>
          </w:rPr>
          <m:t>J(</m:t>
        </m:r>
      </m:oMath>
      <w:r>
        <w:rPr>
          <w:rFonts w:ascii="宋体" w:cs="宋体"/>
          <w:kern w:val="0"/>
          <w:szCs w:val="21"/>
        </w:rPr>
        <w:t>焦</w:t>
      </w:r>
      <m:oMath>
        <m:r>
          <w:rPr>
            <w:rFonts w:hAnsi="Cambria Math"/>
          </w:rPr>
          <m:t>)</m:t>
        </m:r>
      </m:oMath>
      <w:r>
        <w:tab/>
      </w:r>
      <w:r>
        <w:rPr>
          <w:rFonts w:ascii="Times New Roman" w:eastAsia="Times New Roman" w:hAnsi="Times New Roman" w:cs="Times New Roman"/>
          <w:kern w:val="0"/>
          <w:szCs w:val="21"/>
        </w:rPr>
        <w:t xml:space="preserve">D. </w:t>
      </w:r>
      <m:oMath>
        <m:r>
          <w:rPr>
            <w:rFonts w:hAnsi="Cambria Math"/>
          </w:rPr>
          <m:t>Pa(</m:t>
        </m:r>
      </m:oMath>
      <w:r>
        <w:rPr>
          <w:rFonts w:ascii="宋体" w:cs="宋体"/>
          <w:kern w:val="0"/>
          <w:szCs w:val="21"/>
        </w:rPr>
        <w:t>帕</w:t>
      </w:r>
      <m:oMath>
        <m:r>
          <w:rPr>
            <w:rFonts w:hAnsi="Cambria Math"/>
          </w:rPr>
          <m:t>)</m:t>
        </m:r>
      </m:oMath>
    </w:p>
    <w:p w14:paraId="70034E91" w14:textId="77777777" w:rsidR="00BC4DC9" w:rsidRDefault="00000000">
      <w:pPr>
        <w:spacing w:line="360" w:lineRule="auto"/>
        <w:rPr>
          <w:rFonts w:hint="eastAsia"/>
        </w:rPr>
      </w:pPr>
      <w:r>
        <w:rPr>
          <w:rFonts w:ascii="Times New Roman" w:eastAsia="Times New Roman" w:hAnsi="Times New Roman" w:cs="Times New Roman"/>
          <w:kern w:val="0"/>
          <w:szCs w:val="21"/>
        </w:rPr>
        <w:t>2</w:t>
      </w:r>
      <w:r>
        <w:rPr>
          <w:rFonts w:ascii="宋体" w:cs="宋体"/>
          <w:kern w:val="0"/>
          <w:szCs w:val="21"/>
        </w:rPr>
        <w:t>.</w:t>
      </w:r>
      <w:bookmarkStart w:id="1" w:name="5c3311f0-35d6-4379-8d98-3629d1ed00ec"/>
      <w:r>
        <w:rPr>
          <w:rFonts w:ascii="宋体" w:cs="宋体"/>
          <w:kern w:val="0"/>
          <w:szCs w:val="21"/>
        </w:rPr>
        <w:t>如图所示的现象中，由于光的反射形成的是</w:t>
      </w:r>
      <w:r>
        <w:rPr>
          <w:rFonts w:ascii="Times New Roman" w:eastAsia="Times New Roman" w:hAnsi="Times New Roman" w:cs="Times New Roman"/>
          <w:kern w:val="0"/>
          <w:szCs w:val="21"/>
        </w:rPr>
        <w:t>(    )</w:t>
      </w:r>
      <w:bookmarkEnd w:id="1"/>
    </w:p>
    <w:p w14:paraId="49EA1453" w14:textId="77777777" w:rsidR="00BC4DC9" w:rsidRDefault="00000000">
      <w:pPr>
        <w:tabs>
          <w:tab w:val="left" w:pos="4200"/>
        </w:tabs>
        <w:spacing w:line="360" w:lineRule="auto"/>
        <w:textAlignment w:val="center"/>
        <w:rPr>
          <w:rFonts w:hint="eastAsia"/>
        </w:rPr>
      </w:pPr>
      <w:r>
        <w:rPr>
          <w:rFonts w:ascii="Times New Roman" w:eastAsia="Times New Roman" w:hAnsi="Times New Roman" w:cs="Times New Roman"/>
          <w:kern w:val="0"/>
          <w:szCs w:val="21"/>
        </w:rPr>
        <w:t xml:space="preserve">A. </w:t>
      </w:r>
      <w:r>
        <w:rPr>
          <w:rFonts w:ascii="Times New Roman" w:eastAsia="Times New Roman" w:hAnsi="Times New Roman" w:cs="Times New Roman"/>
          <w:noProof/>
          <w:kern w:val="0"/>
          <w:sz w:val="24"/>
          <w:szCs w:val="24"/>
        </w:rPr>
        <w:drawing>
          <wp:inline distT="0" distB="0" distL="0" distR="0" wp14:anchorId="2A1A1B1D" wp14:editId="468EFB15">
            <wp:extent cx="1066800" cy="800100"/>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066800" cy="800100"/>
                    </a:xfrm>
                    <a:prstGeom prst="rect">
                      <a:avLst/>
                    </a:prstGeom>
                    <a:noFill/>
                    <a:ln>
                      <a:noFill/>
                    </a:ln>
                  </pic:spPr>
                </pic:pic>
              </a:graphicData>
            </a:graphic>
          </wp:inline>
        </w:drawing>
      </w:r>
      <w:r>
        <w:rPr>
          <w:rFonts w:ascii="宋体" w:cs="宋体"/>
          <w:kern w:val="0"/>
          <w:szCs w:val="21"/>
        </w:rPr>
        <w:t>屏幕上呈现手影</w:t>
      </w:r>
      <w:r>
        <w:tab/>
      </w:r>
      <w:r>
        <w:rPr>
          <w:rFonts w:ascii="Times New Roman" w:eastAsia="Times New Roman" w:hAnsi="Times New Roman" w:cs="Times New Roman"/>
          <w:kern w:val="0"/>
          <w:szCs w:val="21"/>
        </w:rPr>
        <w:t xml:space="preserve">B. </w:t>
      </w:r>
      <w:r>
        <w:rPr>
          <w:rFonts w:ascii="Times New Roman" w:eastAsia="Times New Roman" w:hAnsi="Times New Roman" w:cs="Times New Roman"/>
          <w:noProof/>
          <w:kern w:val="0"/>
          <w:sz w:val="24"/>
          <w:szCs w:val="24"/>
        </w:rPr>
        <w:drawing>
          <wp:inline distT="0" distB="0" distL="0" distR="0" wp14:anchorId="76431C68" wp14:editId="07A5C270">
            <wp:extent cx="1000125" cy="866775"/>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000125" cy="866775"/>
                    </a:xfrm>
                    <a:prstGeom prst="rect">
                      <a:avLst/>
                    </a:prstGeom>
                    <a:noFill/>
                    <a:ln>
                      <a:noFill/>
                    </a:ln>
                  </pic:spPr>
                </pic:pic>
              </a:graphicData>
            </a:graphic>
          </wp:inline>
        </w:drawing>
      </w:r>
      <w:r>
        <w:rPr>
          <w:rFonts w:ascii="宋体" w:cs="宋体"/>
          <w:kern w:val="0"/>
          <w:szCs w:val="21"/>
        </w:rPr>
        <w:t>用放大镜观看图案</w:t>
      </w:r>
      <w:r>
        <w:br/>
      </w:r>
      <w:r>
        <w:rPr>
          <w:rFonts w:ascii="Times New Roman" w:eastAsia="Times New Roman" w:hAnsi="Times New Roman" w:cs="Times New Roman"/>
          <w:kern w:val="0"/>
          <w:szCs w:val="21"/>
        </w:rPr>
        <w:t xml:space="preserve">C. </w:t>
      </w:r>
      <w:r>
        <w:rPr>
          <w:rFonts w:ascii="Times New Roman" w:eastAsia="Times New Roman" w:hAnsi="Times New Roman" w:cs="Times New Roman"/>
          <w:noProof/>
          <w:kern w:val="0"/>
          <w:sz w:val="24"/>
          <w:szCs w:val="24"/>
        </w:rPr>
        <w:drawing>
          <wp:inline distT="0" distB="0" distL="0" distR="0" wp14:anchorId="7D20F184" wp14:editId="73DE42F2">
            <wp:extent cx="923925" cy="923925"/>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923925" cy="923925"/>
                    </a:xfrm>
                    <a:prstGeom prst="rect">
                      <a:avLst/>
                    </a:prstGeom>
                    <a:noFill/>
                    <a:ln>
                      <a:noFill/>
                    </a:ln>
                  </pic:spPr>
                </pic:pic>
              </a:graphicData>
            </a:graphic>
          </wp:inline>
        </w:drawing>
      </w:r>
      <w:r>
        <w:rPr>
          <w:rFonts w:ascii="宋体" w:cs="宋体"/>
          <w:kern w:val="0"/>
          <w:szCs w:val="21"/>
        </w:rPr>
        <w:t>笔杆好像在水面处折断</w:t>
      </w:r>
      <w:r>
        <w:tab/>
      </w:r>
      <w:r>
        <w:rPr>
          <w:rFonts w:ascii="Times New Roman" w:eastAsia="Times New Roman" w:hAnsi="Times New Roman" w:cs="Times New Roman"/>
          <w:kern w:val="0"/>
          <w:szCs w:val="21"/>
        </w:rPr>
        <w:t xml:space="preserve">D. </w:t>
      </w:r>
      <w:r>
        <w:rPr>
          <w:rFonts w:ascii="Times New Roman" w:eastAsia="Times New Roman" w:hAnsi="Times New Roman" w:cs="Times New Roman"/>
          <w:noProof/>
          <w:kern w:val="0"/>
          <w:sz w:val="24"/>
          <w:szCs w:val="24"/>
        </w:rPr>
        <w:drawing>
          <wp:inline distT="0" distB="0" distL="0" distR="0" wp14:anchorId="30BB30A1" wp14:editId="18456DED">
            <wp:extent cx="1028700" cy="942975"/>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028700" cy="942975"/>
                    </a:xfrm>
                    <a:prstGeom prst="rect">
                      <a:avLst/>
                    </a:prstGeom>
                    <a:noFill/>
                    <a:ln>
                      <a:noFill/>
                    </a:ln>
                  </pic:spPr>
                </pic:pic>
              </a:graphicData>
            </a:graphic>
          </wp:inline>
        </w:drawing>
      </w:r>
      <w:r>
        <w:rPr>
          <w:rFonts w:ascii="宋体" w:cs="宋体"/>
          <w:kern w:val="0"/>
          <w:szCs w:val="21"/>
        </w:rPr>
        <w:t>景物在水中形成倒影</w:t>
      </w:r>
    </w:p>
    <w:p w14:paraId="341A938A" w14:textId="77777777" w:rsidR="00BC4DC9" w:rsidRDefault="00000000">
      <w:pPr>
        <w:spacing w:line="360" w:lineRule="auto"/>
        <w:rPr>
          <w:rFonts w:hint="eastAsia"/>
        </w:rPr>
      </w:pPr>
      <w:r>
        <w:rPr>
          <w:rFonts w:ascii="Times New Roman" w:eastAsia="Times New Roman" w:hAnsi="Times New Roman" w:cs="Times New Roman"/>
          <w:kern w:val="0"/>
          <w:szCs w:val="21"/>
        </w:rPr>
        <w:t>3</w:t>
      </w:r>
      <w:r>
        <w:rPr>
          <w:rFonts w:ascii="宋体" w:cs="宋体"/>
          <w:kern w:val="0"/>
          <w:szCs w:val="21"/>
        </w:rPr>
        <w:t>.</w:t>
      </w:r>
      <w:bookmarkStart w:id="2" w:name="064510c3-e02b-45f4-a3d3-146440b057f8"/>
      <w:r>
        <w:rPr>
          <w:rFonts w:ascii="宋体" w:cs="宋体"/>
          <w:kern w:val="0"/>
          <w:szCs w:val="21"/>
        </w:rPr>
        <w:t>如图所示的四个实例中，目的是为了增大摩擦的是</w:t>
      </w:r>
      <w:r>
        <w:rPr>
          <w:rFonts w:ascii="Times New Roman" w:eastAsia="Times New Roman" w:hAnsi="Times New Roman" w:cs="Times New Roman"/>
          <w:kern w:val="0"/>
          <w:szCs w:val="21"/>
        </w:rPr>
        <w:t>(    )</w:t>
      </w:r>
      <w:bookmarkEnd w:id="2"/>
    </w:p>
    <w:p w14:paraId="7A9AD15F" w14:textId="32BDBE85" w:rsidR="00BC4DC9" w:rsidRDefault="00000000">
      <w:pPr>
        <w:spacing w:line="360" w:lineRule="auto"/>
        <w:textAlignment w:val="center"/>
        <w:rPr>
          <w:rFonts w:hint="eastAsia"/>
        </w:rPr>
      </w:pPr>
      <w:r>
        <w:rPr>
          <w:rFonts w:ascii="Times New Roman" w:eastAsia="Times New Roman" w:hAnsi="Times New Roman" w:cs="Times New Roman"/>
          <w:kern w:val="0"/>
          <w:szCs w:val="21"/>
        </w:rPr>
        <w:t xml:space="preserve">A. </w:t>
      </w:r>
      <w:r>
        <w:rPr>
          <w:rFonts w:ascii="Times New Roman" w:eastAsia="Times New Roman" w:hAnsi="Times New Roman" w:cs="Times New Roman"/>
          <w:noProof/>
          <w:kern w:val="0"/>
          <w:sz w:val="24"/>
          <w:szCs w:val="24"/>
        </w:rPr>
        <w:drawing>
          <wp:inline distT="0" distB="0" distL="0" distR="0" wp14:anchorId="3A96E3FB" wp14:editId="49B4E794">
            <wp:extent cx="1285875" cy="923925"/>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285875" cy="923925"/>
                    </a:xfrm>
                    <a:prstGeom prst="rect">
                      <a:avLst/>
                    </a:prstGeom>
                    <a:noFill/>
                    <a:ln>
                      <a:noFill/>
                    </a:ln>
                  </pic:spPr>
                </pic:pic>
              </a:graphicData>
            </a:graphic>
          </wp:inline>
        </w:drawing>
      </w:r>
      <w:r>
        <w:rPr>
          <w:rFonts w:ascii="宋体" w:cs="宋体"/>
          <w:kern w:val="0"/>
          <w:szCs w:val="21"/>
        </w:rPr>
        <w:t>给自行车轴加润滑剂</w:t>
      </w:r>
      <w:r w:rsidR="003D5897">
        <w:rPr>
          <w:rFonts w:ascii="宋体" w:cs="宋体" w:hint="eastAsia"/>
          <w:kern w:val="0"/>
          <w:szCs w:val="21"/>
        </w:rPr>
        <w:t xml:space="preserve">   </w:t>
      </w:r>
      <w:r>
        <w:rPr>
          <w:rFonts w:ascii="Times New Roman" w:eastAsia="Times New Roman" w:hAnsi="Times New Roman" w:cs="Times New Roman"/>
          <w:kern w:val="0"/>
          <w:szCs w:val="21"/>
        </w:rPr>
        <w:t xml:space="preserve">B. </w:t>
      </w:r>
      <w:r>
        <w:rPr>
          <w:rFonts w:ascii="Times New Roman" w:eastAsia="Times New Roman" w:hAnsi="Times New Roman" w:cs="Times New Roman"/>
          <w:noProof/>
          <w:kern w:val="0"/>
          <w:sz w:val="24"/>
          <w:szCs w:val="24"/>
        </w:rPr>
        <w:drawing>
          <wp:inline distT="0" distB="0" distL="0" distR="0" wp14:anchorId="3C24F8F9" wp14:editId="71704AFC">
            <wp:extent cx="962025" cy="1209675"/>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962025" cy="1209675"/>
                    </a:xfrm>
                    <a:prstGeom prst="rect">
                      <a:avLst/>
                    </a:prstGeom>
                    <a:noFill/>
                    <a:ln>
                      <a:noFill/>
                    </a:ln>
                  </pic:spPr>
                </pic:pic>
              </a:graphicData>
            </a:graphic>
          </wp:inline>
        </w:drawing>
      </w:r>
      <w:r>
        <w:rPr>
          <w:rFonts w:ascii="宋体" w:cs="宋体"/>
          <w:kern w:val="0"/>
          <w:szCs w:val="21"/>
        </w:rPr>
        <w:t>车轮胎上刻有花纹</w:t>
      </w:r>
      <w:r>
        <w:br/>
      </w:r>
      <w:r>
        <w:rPr>
          <w:rFonts w:ascii="Times New Roman" w:eastAsia="Times New Roman" w:hAnsi="Times New Roman" w:cs="Times New Roman"/>
          <w:kern w:val="0"/>
          <w:szCs w:val="21"/>
        </w:rPr>
        <w:t xml:space="preserve">C. </w:t>
      </w:r>
      <w:r>
        <w:rPr>
          <w:rFonts w:ascii="Times New Roman" w:eastAsia="Times New Roman" w:hAnsi="Times New Roman" w:cs="Times New Roman"/>
          <w:noProof/>
          <w:kern w:val="0"/>
          <w:sz w:val="24"/>
          <w:szCs w:val="24"/>
        </w:rPr>
        <w:drawing>
          <wp:inline distT="0" distB="0" distL="0" distR="0" wp14:anchorId="7BF9A047" wp14:editId="3286B203">
            <wp:extent cx="1190625" cy="752475"/>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190625" cy="752475"/>
                    </a:xfrm>
                    <a:prstGeom prst="rect">
                      <a:avLst/>
                    </a:prstGeom>
                    <a:noFill/>
                    <a:ln>
                      <a:noFill/>
                    </a:ln>
                  </pic:spPr>
                </pic:pic>
              </a:graphicData>
            </a:graphic>
          </wp:inline>
        </w:drawing>
      </w:r>
      <w:r>
        <w:rPr>
          <w:rFonts w:ascii="宋体" w:cs="宋体"/>
          <w:kern w:val="0"/>
          <w:szCs w:val="21"/>
        </w:rPr>
        <w:t>在重物下面垫上圆木</w:t>
      </w:r>
      <w:r w:rsidR="003D5897">
        <w:rPr>
          <w:rFonts w:ascii="宋体" w:cs="宋体" w:hint="eastAsia"/>
          <w:kern w:val="0"/>
          <w:szCs w:val="21"/>
        </w:rPr>
        <w:t xml:space="preserve">    </w:t>
      </w:r>
      <w:r>
        <w:rPr>
          <w:rFonts w:ascii="Times New Roman" w:eastAsia="Times New Roman" w:hAnsi="Times New Roman" w:cs="Times New Roman"/>
          <w:kern w:val="0"/>
          <w:szCs w:val="21"/>
        </w:rPr>
        <w:t xml:space="preserve">D. </w:t>
      </w:r>
      <w:r>
        <w:rPr>
          <w:rFonts w:ascii="Times New Roman" w:eastAsia="Times New Roman" w:hAnsi="Times New Roman" w:cs="Times New Roman"/>
          <w:noProof/>
          <w:kern w:val="0"/>
          <w:sz w:val="24"/>
          <w:szCs w:val="24"/>
        </w:rPr>
        <w:drawing>
          <wp:inline distT="0" distB="0" distL="0" distR="0" wp14:anchorId="7467FE6B" wp14:editId="54984D33">
            <wp:extent cx="1514475" cy="1133475"/>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514475" cy="1133475"/>
                    </a:xfrm>
                    <a:prstGeom prst="rect">
                      <a:avLst/>
                    </a:prstGeom>
                    <a:noFill/>
                    <a:ln>
                      <a:noFill/>
                    </a:ln>
                  </pic:spPr>
                </pic:pic>
              </a:graphicData>
            </a:graphic>
          </wp:inline>
        </w:drawing>
      </w:r>
      <w:r>
        <w:rPr>
          <w:rFonts w:ascii="宋体" w:cs="宋体"/>
          <w:kern w:val="0"/>
          <w:szCs w:val="21"/>
        </w:rPr>
        <w:t>磁悬浮列车</w:t>
      </w:r>
    </w:p>
    <w:p w14:paraId="205F2B37" w14:textId="482F6058" w:rsidR="00BC4DC9" w:rsidRPr="003D5897" w:rsidRDefault="00000000">
      <w:pPr>
        <w:spacing w:line="360" w:lineRule="auto"/>
        <w:rPr>
          <w:rFonts w:eastAsiaTheme="minorEastAsia" w:hint="eastAsia"/>
        </w:rPr>
      </w:pPr>
      <w:r>
        <w:rPr>
          <w:rFonts w:ascii="Times New Roman" w:eastAsia="Times New Roman" w:hAnsi="Times New Roman" w:cs="Times New Roman"/>
          <w:kern w:val="0"/>
          <w:szCs w:val="21"/>
        </w:rPr>
        <w:t>4</w:t>
      </w:r>
      <w:r>
        <w:rPr>
          <w:rFonts w:ascii="宋体" w:cs="宋体"/>
          <w:kern w:val="0"/>
          <w:szCs w:val="21"/>
        </w:rPr>
        <w:t>.</w:t>
      </w:r>
      <w:bookmarkStart w:id="3" w:name="ff4cc548-fc33-4e0b-b64f-c87500a12e1f"/>
      <w:r>
        <w:rPr>
          <w:rFonts w:ascii="宋体" w:cs="宋体"/>
          <w:kern w:val="0"/>
          <w:szCs w:val="21"/>
        </w:rPr>
        <w:t>如图所示的事例中，属于增大压强的是</w:t>
      </w:r>
      <w:r>
        <w:rPr>
          <w:rFonts w:ascii="Times New Roman" w:eastAsia="Times New Roman" w:hAnsi="Times New Roman" w:cs="Times New Roman"/>
          <w:kern w:val="0"/>
          <w:szCs w:val="21"/>
        </w:rPr>
        <w:t>(    )</w:t>
      </w:r>
      <w:bookmarkEnd w:id="3"/>
      <w:r w:rsidR="003D5897">
        <w:rPr>
          <w:rFonts w:ascii="Times New Roman" w:eastAsiaTheme="minorEastAsia" w:hAnsi="Times New Roman" w:cs="Times New Roman" w:hint="eastAsia"/>
          <w:kern w:val="0"/>
          <w:szCs w:val="21"/>
        </w:rPr>
        <w:t xml:space="preserve">  </w:t>
      </w:r>
    </w:p>
    <w:p w14:paraId="7E09A0A3" w14:textId="00EBEC3F"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 xml:space="preserve">A. </w:t>
      </w:r>
      <w:r>
        <w:rPr>
          <w:rFonts w:ascii="Times New Roman" w:eastAsia="Times New Roman" w:hAnsi="Times New Roman" w:cs="Times New Roman"/>
          <w:noProof/>
          <w:kern w:val="0"/>
          <w:sz w:val="24"/>
          <w:szCs w:val="24"/>
        </w:rPr>
        <w:drawing>
          <wp:inline distT="0" distB="0" distL="0" distR="0" wp14:anchorId="71D680F4" wp14:editId="4D1E1244">
            <wp:extent cx="1323975" cy="914400"/>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323975" cy="914400"/>
                    </a:xfrm>
                    <a:prstGeom prst="rect">
                      <a:avLst/>
                    </a:prstGeom>
                    <a:noFill/>
                    <a:ln>
                      <a:noFill/>
                    </a:ln>
                  </pic:spPr>
                </pic:pic>
              </a:graphicData>
            </a:graphic>
          </wp:inline>
        </w:drawing>
      </w:r>
      <w:r>
        <w:rPr>
          <w:rFonts w:ascii="宋体" w:cs="宋体"/>
          <w:kern w:val="0"/>
          <w:szCs w:val="21"/>
        </w:rPr>
        <w:t>在螺母下面加垫圈</w:t>
      </w:r>
      <w:r w:rsidR="003D5897">
        <w:rPr>
          <w:rFonts w:ascii="宋体" w:cs="宋体" w:hint="eastAsia"/>
          <w:kern w:val="0"/>
          <w:szCs w:val="21"/>
        </w:rPr>
        <w:t xml:space="preserve">    </w:t>
      </w:r>
      <w:r>
        <w:rPr>
          <w:rFonts w:ascii="Times New Roman" w:eastAsia="Times New Roman" w:hAnsi="Times New Roman" w:cs="Times New Roman"/>
          <w:kern w:val="0"/>
          <w:szCs w:val="21"/>
        </w:rPr>
        <w:t xml:space="preserve">B. </w:t>
      </w:r>
      <w:r>
        <w:rPr>
          <w:rFonts w:ascii="Times New Roman" w:eastAsia="Times New Roman" w:hAnsi="Times New Roman" w:cs="Times New Roman"/>
          <w:noProof/>
          <w:kern w:val="0"/>
          <w:sz w:val="24"/>
          <w:szCs w:val="24"/>
        </w:rPr>
        <w:drawing>
          <wp:inline distT="0" distB="0" distL="0" distR="0" wp14:anchorId="15AF9DD6" wp14:editId="0D46DA23">
            <wp:extent cx="657225" cy="647700"/>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657225" cy="647700"/>
                    </a:xfrm>
                    <a:prstGeom prst="rect">
                      <a:avLst/>
                    </a:prstGeom>
                    <a:noFill/>
                    <a:ln>
                      <a:noFill/>
                    </a:ln>
                  </pic:spPr>
                </pic:pic>
              </a:graphicData>
            </a:graphic>
          </wp:inline>
        </w:drawing>
      </w:r>
      <w:r>
        <w:rPr>
          <w:rFonts w:ascii="宋体" w:cs="宋体"/>
          <w:kern w:val="0"/>
          <w:szCs w:val="21"/>
        </w:rPr>
        <w:t>钉帽的面积比较大</w:t>
      </w:r>
      <w:r>
        <w:br/>
      </w:r>
      <w:r>
        <w:rPr>
          <w:rFonts w:ascii="Times New Roman" w:eastAsia="Times New Roman" w:hAnsi="Times New Roman" w:cs="Times New Roman"/>
          <w:kern w:val="0"/>
          <w:szCs w:val="21"/>
        </w:rPr>
        <w:t xml:space="preserve">C. </w:t>
      </w:r>
      <w:r>
        <w:rPr>
          <w:rFonts w:ascii="Times New Roman" w:eastAsia="Times New Roman" w:hAnsi="Times New Roman" w:cs="Times New Roman"/>
          <w:noProof/>
          <w:kern w:val="0"/>
          <w:sz w:val="24"/>
          <w:szCs w:val="24"/>
        </w:rPr>
        <w:drawing>
          <wp:inline distT="0" distB="0" distL="0" distR="0" wp14:anchorId="722B1773" wp14:editId="7A2F9374">
            <wp:extent cx="1219200" cy="1581150"/>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219200" cy="1581150"/>
                    </a:xfrm>
                    <a:prstGeom prst="rect">
                      <a:avLst/>
                    </a:prstGeom>
                    <a:noFill/>
                    <a:ln>
                      <a:noFill/>
                    </a:ln>
                  </pic:spPr>
                </pic:pic>
              </a:graphicData>
            </a:graphic>
          </wp:inline>
        </w:drawing>
      </w:r>
      <w:r>
        <w:rPr>
          <w:rFonts w:ascii="宋体" w:cs="宋体"/>
          <w:kern w:val="0"/>
          <w:szCs w:val="21"/>
        </w:rPr>
        <w:t>切蛋器的金属丝很细</w:t>
      </w:r>
      <w:r w:rsidR="003D5897">
        <w:rPr>
          <w:rFonts w:ascii="宋体" w:cs="宋体" w:hint="eastAsia"/>
          <w:kern w:val="0"/>
          <w:szCs w:val="21"/>
        </w:rPr>
        <w:t xml:space="preserve">    </w:t>
      </w:r>
      <w:r>
        <w:rPr>
          <w:rFonts w:ascii="Times New Roman" w:eastAsia="Times New Roman" w:hAnsi="Times New Roman" w:cs="Times New Roman"/>
          <w:kern w:val="0"/>
          <w:szCs w:val="21"/>
        </w:rPr>
        <w:t xml:space="preserve">D. </w:t>
      </w:r>
      <w:r>
        <w:rPr>
          <w:rFonts w:ascii="Times New Roman" w:eastAsia="Times New Roman" w:hAnsi="Times New Roman" w:cs="Times New Roman"/>
          <w:noProof/>
          <w:kern w:val="0"/>
          <w:sz w:val="24"/>
          <w:szCs w:val="24"/>
        </w:rPr>
        <w:drawing>
          <wp:inline distT="0" distB="0" distL="0" distR="0" wp14:anchorId="0E38D2F0" wp14:editId="3500F62A">
            <wp:extent cx="1076325" cy="1524000"/>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076325" cy="1524000"/>
                    </a:xfrm>
                    <a:prstGeom prst="rect">
                      <a:avLst/>
                    </a:prstGeom>
                    <a:noFill/>
                    <a:ln>
                      <a:noFill/>
                    </a:ln>
                  </pic:spPr>
                </pic:pic>
              </a:graphicData>
            </a:graphic>
          </wp:inline>
        </w:drawing>
      </w:r>
      <w:r>
        <w:rPr>
          <w:rFonts w:ascii="宋体" w:cs="宋体"/>
          <w:kern w:val="0"/>
          <w:szCs w:val="21"/>
        </w:rPr>
        <w:t>利用提手提较重的塑料袋</w:t>
      </w:r>
    </w:p>
    <w:p w14:paraId="52648E3E" w14:textId="77777777" w:rsidR="00BC4DC9" w:rsidRDefault="00000000">
      <w:pPr>
        <w:spacing w:line="360" w:lineRule="auto"/>
        <w:rPr>
          <w:rFonts w:hint="eastAsia"/>
        </w:rPr>
      </w:pPr>
      <w:r>
        <w:rPr>
          <w:rFonts w:ascii="Times New Roman" w:eastAsia="Times New Roman" w:hAnsi="Times New Roman" w:cs="Times New Roman"/>
          <w:kern w:val="0"/>
          <w:szCs w:val="21"/>
        </w:rPr>
        <w:t>5</w:t>
      </w:r>
      <w:r>
        <w:rPr>
          <w:rFonts w:ascii="宋体" w:cs="宋体"/>
          <w:kern w:val="0"/>
          <w:szCs w:val="21"/>
        </w:rPr>
        <w:t>.</w:t>
      </w:r>
      <w:bookmarkStart w:id="4" w:name="805493ec-e7ec-4d8b-9733-ff56be32a005"/>
      <w:r>
        <w:rPr>
          <w:rFonts w:ascii="宋体" w:cs="宋体"/>
          <w:kern w:val="0"/>
          <w:szCs w:val="21"/>
        </w:rPr>
        <w:t>如图所示的四个物态变化的实例中，属于液化的是</w:t>
      </w:r>
      <w:r>
        <w:rPr>
          <w:rFonts w:ascii="Times New Roman" w:eastAsia="Times New Roman" w:hAnsi="Times New Roman" w:cs="Times New Roman"/>
          <w:kern w:val="0"/>
          <w:szCs w:val="21"/>
        </w:rPr>
        <w:t>(    )</w:t>
      </w:r>
      <w:bookmarkEnd w:id="4"/>
    </w:p>
    <w:p w14:paraId="76B1B244" w14:textId="5B7AA831" w:rsidR="00BC4DC9" w:rsidRDefault="00000000">
      <w:pPr>
        <w:spacing w:line="360" w:lineRule="auto"/>
        <w:textAlignment w:val="center"/>
        <w:rPr>
          <w:rFonts w:hint="eastAsia"/>
        </w:rPr>
      </w:pPr>
      <w:r>
        <w:rPr>
          <w:rFonts w:ascii="Times New Roman" w:eastAsia="Times New Roman" w:hAnsi="Times New Roman" w:cs="Times New Roman"/>
          <w:kern w:val="0"/>
          <w:szCs w:val="21"/>
        </w:rPr>
        <w:t xml:space="preserve">A. </w:t>
      </w:r>
      <w:r>
        <w:rPr>
          <w:rFonts w:ascii="Times New Roman" w:eastAsia="Times New Roman" w:hAnsi="Times New Roman" w:cs="Times New Roman"/>
          <w:noProof/>
          <w:kern w:val="0"/>
          <w:sz w:val="24"/>
          <w:szCs w:val="24"/>
        </w:rPr>
        <w:drawing>
          <wp:inline distT="0" distB="0" distL="0" distR="0" wp14:anchorId="00F06CD9" wp14:editId="228C6E2A">
            <wp:extent cx="1095502" cy="695452"/>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095502" cy="695452"/>
                    </a:xfrm>
                    <a:prstGeom prst="rect">
                      <a:avLst/>
                    </a:prstGeom>
                    <a:noFill/>
                    <a:ln>
                      <a:noFill/>
                    </a:ln>
                  </pic:spPr>
                </pic:pic>
              </a:graphicData>
            </a:graphic>
          </wp:inline>
        </w:drawing>
      </w:r>
      <w:r>
        <w:rPr>
          <w:rFonts w:ascii="宋体" w:cs="宋体"/>
          <w:kern w:val="0"/>
          <w:szCs w:val="21"/>
        </w:rPr>
        <w:t>初春，湖面上冰化成“水”</w:t>
      </w:r>
      <w:r w:rsidR="003D5897">
        <w:rPr>
          <w:rFonts w:ascii="宋体" w:cs="宋体" w:hint="eastAsia"/>
          <w:kern w:val="0"/>
          <w:szCs w:val="21"/>
        </w:rPr>
        <w:t xml:space="preserve"> </w:t>
      </w:r>
      <w:r>
        <w:rPr>
          <w:rFonts w:ascii="Times New Roman" w:eastAsia="Times New Roman" w:hAnsi="Times New Roman" w:cs="Times New Roman"/>
          <w:kern w:val="0"/>
          <w:szCs w:val="21"/>
        </w:rPr>
        <w:t xml:space="preserve">B. </w:t>
      </w:r>
      <w:r>
        <w:rPr>
          <w:rFonts w:ascii="Times New Roman" w:eastAsia="Times New Roman" w:hAnsi="Times New Roman" w:cs="Times New Roman"/>
          <w:noProof/>
          <w:kern w:val="0"/>
          <w:sz w:val="24"/>
          <w:szCs w:val="24"/>
        </w:rPr>
        <w:drawing>
          <wp:inline distT="0" distB="0" distL="0" distR="0" wp14:anchorId="006B16FB" wp14:editId="275D525F">
            <wp:extent cx="1057402" cy="714502"/>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057402" cy="714502"/>
                    </a:xfrm>
                    <a:prstGeom prst="rect">
                      <a:avLst/>
                    </a:prstGeom>
                    <a:noFill/>
                    <a:ln>
                      <a:noFill/>
                    </a:ln>
                  </pic:spPr>
                </pic:pic>
              </a:graphicData>
            </a:graphic>
          </wp:inline>
        </w:drawing>
      </w:r>
      <w:r>
        <w:rPr>
          <w:rFonts w:ascii="宋体" w:cs="宋体"/>
          <w:kern w:val="0"/>
          <w:szCs w:val="21"/>
        </w:rPr>
        <w:t>盛夏，草叶上形成“露珠”</w:t>
      </w:r>
      <w:r>
        <w:br/>
      </w:r>
      <w:r>
        <w:rPr>
          <w:rFonts w:ascii="Times New Roman" w:eastAsia="Times New Roman" w:hAnsi="Times New Roman" w:cs="Times New Roman"/>
          <w:kern w:val="0"/>
          <w:szCs w:val="21"/>
        </w:rPr>
        <w:t xml:space="preserve">C. </w:t>
      </w:r>
      <w:r>
        <w:rPr>
          <w:rFonts w:ascii="Times New Roman" w:eastAsia="Times New Roman" w:hAnsi="Times New Roman" w:cs="Times New Roman"/>
          <w:noProof/>
          <w:kern w:val="0"/>
          <w:sz w:val="24"/>
          <w:szCs w:val="24"/>
        </w:rPr>
        <w:drawing>
          <wp:inline distT="0" distB="0" distL="0" distR="0" wp14:anchorId="422DC4AB" wp14:editId="70DE99A7">
            <wp:extent cx="1066927" cy="733552"/>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1066927" cy="733552"/>
                    </a:xfrm>
                    <a:prstGeom prst="rect">
                      <a:avLst/>
                    </a:prstGeom>
                    <a:noFill/>
                    <a:ln>
                      <a:noFill/>
                    </a:ln>
                  </pic:spPr>
                </pic:pic>
              </a:graphicData>
            </a:graphic>
          </wp:inline>
        </w:drawing>
      </w:r>
      <w:r>
        <w:rPr>
          <w:rFonts w:ascii="宋体" w:cs="宋体"/>
          <w:kern w:val="0"/>
          <w:szCs w:val="21"/>
        </w:rPr>
        <w:t>深秋，枫叶上形成“霜”</w:t>
      </w:r>
      <w:r w:rsidR="003D5897">
        <w:rPr>
          <w:rFonts w:ascii="宋体" w:cs="宋体" w:hint="eastAsia"/>
          <w:kern w:val="0"/>
          <w:szCs w:val="21"/>
        </w:rPr>
        <w:t xml:space="preserve">   </w:t>
      </w:r>
      <w:r>
        <w:rPr>
          <w:rFonts w:ascii="Times New Roman" w:eastAsia="Times New Roman" w:hAnsi="Times New Roman" w:cs="Times New Roman"/>
          <w:kern w:val="0"/>
          <w:szCs w:val="21"/>
        </w:rPr>
        <w:t xml:space="preserve">D. </w:t>
      </w:r>
      <w:r>
        <w:rPr>
          <w:rFonts w:ascii="Times New Roman" w:eastAsia="Times New Roman" w:hAnsi="Times New Roman" w:cs="Times New Roman"/>
          <w:noProof/>
          <w:kern w:val="0"/>
          <w:sz w:val="24"/>
          <w:szCs w:val="24"/>
        </w:rPr>
        <w:drawing>
          <wp:inline distT="0" distB="0" distL="0" distR="0" wp14:anchorId="26B98B17" wp14:editId="3719A8BA">
            <wp:extent cx="1095502" cy="685927"/>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1095502" cy="685927"/>
                    </a:xfrm>
                    <a:prstGeom prst="rect">
                      <a:avLst/>
                    </a:prstGeom>
                    <a:noFill/>
                    <a:ln>
                      <a:noFill/>
                    </a:ln>
                  </pic:spPr>
                </pic:pic>
              </a:graphicData>
            </a:graphic>
          </wp:inline>
        </w:drawing>
      </w:r>
      <w:r>
        <w:rPr>
          <w:rFonts w:ascii="宋体" w:cs="宋体"/>
          <w:kern w:val="0"/>
          <w:szCs w:val="21"/>
        </w:rPr>
        <w:t>严冬，树枝上形成“雾凇”</w:t>
      </w:r>
    </w:p>
    <w:p w14:paraId="1A10E16D" w14:textId="77777777" w:rsidR="00BC4DC9" w:rsidRDefault="00000000">
      <w:pPr>
        <w:spacing w:line="360" w:lineRule="auto"/>
        <w:rPr>
          <w:rFonts w:hint="eastAsia"/>
        </w:rPr>
      </w:pPr>
      <w:r>
        <w:rPr>
          <w:rFonts w:ascii="Times New Roman" w:eastAsia="Times New Roman" w:hAnsi="Times New Roman" w:cs="Times New Roman"/>
          <w:kern w:val="0"/>
          <w:szCs w:val="21"/>
        </w:rPr>
        <w:t>6</w:t>
      </w:r>
      <w:r>
        <w:rPr>
          <w:rFonts w:ascii="宋体" w:cs="宋体"/>
          <w:kern w:val="0"/>
          <w:szCs w:val="21"/>
        </w:rPr>
        <w:t>.</w:t>
      </w:r>
      <w:bookmarkStart w:id="5" w:name="96bef02c-e0e1-4e39-9a32-00f86767a221"/>
      <w:r>
        <w:rPr>
          <w:rFonts w:ascii="宋体" w:cs="宋体"/>
          <w:kern w:val="0"/>
          <w:szCs w:val="21"/>
        </w:rPr>
        <w:t>关于声现象，下列说法正确的是</w:t>
      </w:r>
      <w:r>
        <w:rPr>
          <w:rFonts w:ascii="Times New Roman" w:eastAsia="Times New Roman" w:hAnsi="Times New Roman" w:cs="Times New Roman"/>
          <w:kern w:val="0"/>
          <w:szCs w:val="21"/>
        </w:rPr>
        <w:t>(    )</w:t>
      </w:r>
      <w:bookmarkEnd w:id="5"/>
    </w:p>
    <w:p w14:paraId="14A4DCDB"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正在发声的音叉一定在振动</w:t>
      </w:r>
      <w:r>
        <w:br/>
      </w:r>
      <w:r>
        <w:rPr>
          <w:rFonts w:ascii="Times New Roman" w:eastAsia="Times New Roman" w:hAnsi="Times New Roman" w:cs="Times New Roman"/>
          <w:kern w:val="0"/>
          <w:szCs w:val="21"/>
        </w:rPr>
        <w:t xml:space="preserve">B. </w:t>
      </w:r>
      <w:r>
        <w:rPr>
          <w:rFonts w:ascii="宋体" w:cs="宋体"/>
          <w:kern w:val="0"/>
          <w:szCs w:val="21"/>
        </w:rPr>
        <w:t>校园内植树是在声源处减弱噪声</w:t>
      </w:r>
      <w:r>
        <w:br/>
      </w:r>
      <w:r>
        <w:rPr>
          <w:rFonts w:ascii="Times New Roman" w:eastAsia="Times New Roman" w:hAnsi="Times New Roman" w:cs="Times New Roman"/>
          <w:kern w:val="0"/>
          <w:szCs w:val="21"/>
        </w:rPr>
        <w:t xml:space="preserve">C. </w:t>
      </w:r>
      <w:r>
        <w:rPr>
          <w:rFonts w:ascii="宋体" w:cs="宋体"/>
          <w:kern w:val="0"/>
          <w:szCs w:val="21"/>
        </w:rPr>
        <w:t>辨别不同类型的乐器声，主要是靠它们的响度不同</w:t>
      </w:r>
      <w:r>
        <w:br/>
      </w:r>
      <w:r>
        <w:rPr>
          <w:rFonts w:ascii="Times New Roman" w:eastAsia="Times New Roman" w:hAnsi="Times New Roman" w:cs="Times New Roman"/>
          <w:kern w:val="0"/>
          <w:szCs w:val="21"/>
        </w:rPr>
        <w:t xml:space="preserve">D. </w:t>
      </w:r>
      <w:r>
        <w:rPr>
          <w:rFonts w:ascii="宋体" w:cs="宋体"/>
          <w:kern w:val="0"/>
          <w:szCs w:val="21"/>
        </w:rPr>
        <w:t>只要物体振动，人就能听到声音</w:t>
      </w:r>
    </w:p>
    <w:p w14:paraId="13B97143"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7</w:t>
      </w:r>
      <w:r>
        <w:rPr>
          <w:rFonts w:ascii="宋体" w:cs="宋体"/>
          <w:kern w:val="0"/>
          <w:szCs w:val="21"/>
        </w:rPr>
        <w:t>.</w:t>
      </w:r>
      <w:bookmarkStart w:id="6" w:name="bf3d000b-fa7c-4bca-98e4-aa5ad07b2587"/>
      <w:r>
        <w:rPr>
          <w:rFonts w:ascii="宋体" w:cs="宋体"/>
          <w:kern w:val="0"/>
          <w:szCs w:val="21"/>
        </w:rPr>
        <w:t>关于如图所示的四个情景，下列说法正确的是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6E6ACA53" wp14:editId="11E0BB6E">
            <wp:extent cx="4029075" cy="1390650"/>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4029075" cy="1390650"/>
                    </a:xfrm>
                    <a:prstGeom prst="rect">
                      <a:avLst/>
                    </a:prstGeom>
                    <a:noFill/>
                    <a:ln>
                      <a:noFill/>
                    </a:ln>
                  </pic:spPr>
                </pic:pic>
              </a:graphicData>
            </a:graphic>
          </wp:inline>
        </w:drawing>
      </w:r>
      <w:bookmarkEnd w:id="6"/>
    </w:p>
    <w:p w14:paraId="4C3AD78E"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甲图两个底面削平的铅块紧压在一起，抽成真空也不会掉落，表明分子间存在引力</w:t>
      </w:r>
      <w:r>
        <w:br/>
      </w:r>
      <w:r>
        <w:rPr>
          <w:rFonts w:ascii="Times New Roman" w:eastAsia="Times New Roman" w:hAnsi="Times New Roman" w:cs="Times New Roman"/>
          <w:kern w:val="0"/>
          <w:szCs w:val="21"/>
        </w:rPr>
        <w:t xml:space="preserve">B. </w:t>
      </w:r>
      <w:r>
        <w:rPr>
          <w:rFonts w:ascii="宋体" w:cs="宋体"/>
          <w:kern w:val="0"/>
          <w:szCs w:val="21"/>
        </w:rPr>
        <w:t>乙图试管中的水加热后，水蒸气将软木塞推出，此过程是将机械能转化为内能</w:t>
      </w:r>
      <w:r>
        <w:br/>
      </w:r>
      <w:r>
        <w:rPr>
          <w:rFonts w:ascii="Times New Roman" w:eastAsia="Times New Roman" w:hAnsi="Times New Roman" w:cs="Times New Roman"/>
          <w:kern w:val="0"/>
          <w:szCs w:val="21"/>
        </w:rPr>
        <w:lastRenderedPageBreak/>
        <w:t xml:space="preserve">C. </w:t>
      </w:r>
      <w:r>
        <w:rPr>
          <w:rFonts w:ascii="宋体" w:cs="宋体"/>
          <w:kern w:val="0"/>
          <w:szCs w:val="21"/>
        </w:rPr>
        <w:t>丙图抽去玻璃板后，两瓶中的气体逐渐混合，说明上面瓶中的空气密度较大</w:t>
      </w:r>
      <w:r>
        <w:br/>
      </w:r>
      <w:r>
        <w:rPr>
          <w:rFonts w:ascii="Times New Roman" w:eastAsia="Times New Roman" w:hAnsi="Times New Roman" w:cs="Times New Roman"/>
          <w:kern w:val="0"/>
          <w:szCs w:val="21"/>
        </w:rPr>
        <w:t xml:space="preserve">D. </w:t>
      </w:r>
      <w:r>
        <w:rPr>
          <w:rFonts w:ascii="宋体" w:cs="宋体"/>
          <w:kern w:val="0"/>
          <w:szCs w:val="21"/>
        </w:rPr>
        <w:t>丁图半杯黄豆和半杯小米装满茶杯，混合后杯子空出一截是由于分子间有空隙</w:t>
      </w:r>
    </w:p>
    <w:p w14:paraId="086C2F9E"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8</w:t>
      </w:r>
      <w:r>
        <w:rPr>
          <w:rFonts w:ascii="宋体" w:cs="宋体"/>
          <w:kern w:val="0"/>
          <w:szCs w:val="21"/>
        </w:rPr>
        <w:t>.</w:t>
      </w:r>
      <w:bookmarkStart w:id="7" w:name="c4bba6f6-6eaf-4392-b4eb-d76110cea081"/>
      <w:r>
        <w:rPr>
          <w:rFonts w:ascii="Times New Roman" w:eastAsia="Times New Roman" w:hAnsi="Times New Roman" w:cs="Times New Roman"/>
          <w:noProof/>
          <w:kern w:val="0"/>
          <w:sz w:val="24"/>
          <w:szCs w:val="24"/>
        </w:rPr>
        <w:drawing>
          <wp:anchor distT="0" distB="0" distL="114300" distR="114300" simplePos="0" relativeHeight="251658240" behindDoc="0" locked="0" layoutInCell="1" allowOverlap="0" wp14:anchorId="75832660" wp14:editId="436432A7">
            <wp:simplePos x="0" y="0"/>
            <wp:positionH relativeFrom="column">
              <wp:align>right</wp:align>
            </wp:positionH>
            <wp:positionV relativeFrom="line">
              <wp:posOffset>76200</wp:posOffset>
            </wp:positionV>
            <wp:extent cx="1162050" cy="1219200"/>
            <wp:effectExtent l="0" t="0" r="0" b="0"/>
            <wp:wrapSquare wrapText="left"/>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1162050" cy="1219200"/>
                    </a:xfrm>
                    <a:prstGeom prst="rect">
                      <a:avLst/>
                    </a:prstGeom>
                    <a:noFill/>
                    <a:ln>
                      <a:noFill/>
                    </a:ln>
                  </pic:spPr>
                </pic:pic>
              </a:graphicData>
            </a:graphic>
          </wp:anchor>
        </w:drawing>
      </w:r>
      <w:r>
        <w:rPr>
          <w:rFonts w:ascii="宋体" w:cs="宋体"/>
          <w:kern w:val="0"/>
          <w:szCs w:val="21"/>
        </w:rPr>
        <w:t>如图所示，将开关</w:t>
      </w:r>
      <w:r>
        <w:rPr>
          <w:rFonts w:ascii="Times New Roman" w:eastAsia="Times New Roman" w:hAnsi="Times New Roman" w:cs="Times New Roman"/>
          <w:i/>
          <w:iCs/>
          <w:kern w:val="0"/>
          <w:szCs w:val="21"/>
        </w:rPr>
        <w:t>S</w:t>
      </w:r>
      <w:r>
        <w:rPr>
          <w:rFonts w:ascii="宋体" w:cs="宋体"/>
          <w:kern w:val="0"/>
          <w:szCs w:val="21"/>
        </w:rPr>
        <w:t>闭合，电流表</w:t>
      </w:r>
      <m:oMath>
        <m:sSub>
          <m:sSubPr>
            <m:ctrlPr>
              <w:rPr>
                <w:rFonts w:hAnsi="Cambria Math"/>
              </w:rPr>
            </m:ctrlPr>
          </m:sSubPr>
          <m:e>
            <m:r>
              <w:rPr>
                <w:rFonts w:hAnsi="Cambria Math"/>
              </w:rPr>
              <m:t>A</m:t>
            </m:r>
          </m:e>
          <m:sub>
            <m:r>
              <w:rPr>
                <w:rFonts w:hAnsi="Cambria Math"/>
              </w:rPr>
              <m:t>1</m:t>
            </m:r>
          </m:sub>
        </m:sSub>
      </m:oMath>
      <w:r>
        <w:rPr>
          <w:rFonts w:ascii="宋体" w:cs="宋体"/>
          <w:kern w:val="0"/>
          <w:szCs w:val="21"/>
        </w:rPr>
        <w:t>的示数为</w:t>
      </w:r>
      <m:oMath>
        <m:sSub>
          <m:sSubPr>
            <m:ctrlPr>
              <w:rPr>
                <w:rFonts w:hAnsi="Cambria Math"/>
              </w:rPr>
            </m:ctrlPr>
          </m:sSubPr>
          <m:e>
            <m:r>
              <w:rPr>
                <w:rFonts w:hAnsi="Cambria Math"/>
              </w:rPr>
              <m:t>I</m:t>
            </m:r>
          </m:e>
          <m:sub>
            <m:r>
              <w:rPr>
                <w:rFonts w:hAnsi="Cambria Math"/>
              </w:rPr>
              <m:t>1</m:t>
            </m:r>
          </m:sub>
        </m:sSub>
      </m:oMath>
      <w:r>
        <w:rPr>
          <w:rFonts w:ascii="宋体" w:cs="宋体"/>
          <w:kern w:val="0"/>
          <w:szCs w:val="21"/>
        </w:rPr>
        <w:t>，电流表</w:t>
      </w:r>
      <m:oMath>
        <m:sSub>
          <m:sSubPr>
            <m:ctrlPr>
              <w:rPr>
                <w:rFonts w:hAnsi="Cambria Math"/>
              </w:rPr>
            </m:ctrlPr>
          </m:sSubPr>
          <m:e>
            <m:r>
              <w:rPr>
                <w:rFonts w:hAnsi="Cambria Math"/>
              </w:rPr>
              <m:t>A</m:t>
            </m:r>
          </m:e>
          <m:sub>
            <m:r>
              <w:rPr>
                <w:rFonts w:hAnsi="Cambria Math"/>
              </w:rPr>
              <m:t>2</m:t>
            </m:r>
          </m:sub>
        </m:sSub>
      </m:oMath>
      <w:r>
        <w:rPr>
          <w:rFonts w:ascii="宋体" w:cs="宋体"/>
          <w:kern w:val="0"/>
          <w:szCs w:val="21"/>
        </w:rPr>
        <w:t>的示数为</w:t>
      </w:r>
      <m:oMath>
        <m:sSub>
          <m:sSubPr>
            <m:ctrlPr>
              <w:rPr>
                <w:rFonts w:hAnsi="Cambria Math"/>
              </w:rPr>
            </m:ctrlPr>
          </m:sSubPr>
          <m:e>
            <m:r>
              <w:rPr>
                <w:rFonts w:hAnsi="Cambria Math"/>
              </w:rPr>
              <m:t>I</m:t>
            </m:r>
          </m:e>
          <m:sub>
            <m:r>
              <w:rPr>
                <w:rFonts w:hAnsi="Cambria Math"/>
              </w:rPr>
              <m:t>2</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两端的电压为</w:t>
      </w:r>
      <m:oMath>
        <m:sSub>
          <m:sSubPr>
            <m:ctrlPr>
              <w:rPr>
                <w:rFonts w:hAnsi="Cambria Math"/>
              </w:rPr>
            </m:ctrlPr>
          </m:sSubPr>
          <m:e>
            <m:r>
              <w:rPr>
                <w:rFonts w:hAnsi="Cambria Math"/>
              </w:rPr>
              <m:t>U</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两端的电压为</w:t>
      </w:r>
      <m:oMath>
        <m:sSub>
          <m:sSubPr>
            <m:ctrlPr>
              <w:rPr>
                <w:rFonts w:hAnsi="Cambria Math"/>
              </w:rPr>
            </m:ctrlPr>
          </m:sSubPr>
          <m:e>
            <m:r>
              <w:rPr>
                <w:rFonts w:hAnsi="Cambria Math"/>
              </w:rPr>
              <m:t>U</m:t>
            </m:r>
          </m:e>
          <m:sub>
            <m:r>
              <w:rPr>
                <w:rFonts w:hAnsi="Cambria Math"/>
              </w:rPr>
              <m:t>2</m:t>
            </m:r>
          </m:sub>
        </m:sSub>
      </m:oMath>
      <w:r>
        <w:rPr>
          <w:rFonts w:ascii="宋体" w:cs="宋体"/>
          <w:kern w:val="0"/>
          <w:szCs w:val="21"/>
        </w:rPr>
        <w:t>。已知</w:t>
      </w:r>
      <m:oMath>
        <m:sSub>
          <m:sSubPr>
            <m:ctrlPr>
              <w:rPr>
                <w:rFonts w:hAnsi="Cambria Math"/>
              </w:rPr>
            </m:ctrlPr>
          </m:sSubPr>
          <m:e>
            <m:r>
              <w:rPr>
                <w:rFonts w:hAnsi="Cambria Math"/>
              </w:rPr>
              <m:t>I</m:t>
            </m:r>
          </m:e>
          <m:sub>
            <m:r>
              <w:rPr>
                <w:rFonts w:hAnsi="Cambria Math"/>
              </w:rPr>
              <m:t>1</m:t>
            </m:r>
          </m:sub>
        </m:sSub>
        <m:r>
          <w:rPr>
            <w:rFonts w:hAnsi="Cambria Math"/>
          </w:rPr>
          <m:t>&gt;</m:t>
        </m:r>
        <m:sSub>
          <m:sSubPr>
            <m:ctrlPr>
              <w:rPr>
                <w:rFonts w:hAnsi="Cambria Math"/>
              </w:rPr>
            </m:ctrlPr>
          </m:sSubPr>
          <m:e>
            <m:r>
              <w:rPr>
                <w:rFonts w:hAnsi="Cambria Math"/>
              </w:rPr>
              <m:t>I</m:t>
            </m:r>
          </m:e>
          <m:sub>
            <m:r>
              <w:rPr>
                <w:rFonts w:hAnsi="Cambria Math"/>
              </w:rPr>
              <m:t>2</m:t>
            </m:r>
          </m:sub>
        </m:sSub>
      </m:oMath>
      <w:r>
        <w:rPr>
          <w:rFonts w:ascii="宋体" w:cs="宋体"/>
          <w:kern w:val="0"/>
          <w:szCs w:val="21"/>
        </w:rPr>
        <w:t>，下列说法正确的是</w:t>
      </w:r>
      <w:r>
        <w:rPr>
          <w:rFonts w:ascii="Times New Roman" w:eastAsia="Times New Roman" w:hAnsi="Times New Roman" w:cs="Times New Roman"/>
          <w:kern w:val="0"/>
          <w:szCs w:val="21"/>
        </w:rPr>
        <w:t>(    )</w:t>
      </w:r>
      <w:bookmarkEnd w:id="7"/>
    </w:p>
    <w:p w14:paraId="396B6963"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m:oMath>
        <m:sSub>
          <m:sSubPr>
            <m:ctrlPr>
              <w:rPr>
                <w:rFonts w:hAnsi="Cambria Math"/>
              </w:rPr>
            </m:ctrlPr>
          </m:sSubPr>
          <m:e>
            <m:r>
              <w:rPr>
                <w:rFonts w:hAnsi="Cambria Math"/>
              </w:rPr>
              <m:t>R</m:t>
            </m:r>
          </m:e>
          <m:sub>
            <m:r>
              <w:rPr>
                <w:rFonts w:hAnsi="Cambria Math"/>
              </w:rPr>
              <m:t>1</m:t>
            </m:r>
          </m:sub>
        </m:sSub>
        <m:r>
          <w:rPr>
            <w:rFonts w:hAnsi="Cambria Math"/>
          </w:rPr>
          <m:t>&lt;</m:t>
        </m:r>
        <m:sSub>
          <m:sSubPr>
            <m:ctrlPr>
              <w:rPr>
                <w:rFonts w:hAnsi="Cambria Math"/>
              </w:rPr>
            </m:ctrlPr>
          </m:sSubPr>
          <m:e>
            <m:r>
              <w:rPr>
                <w:rFonts w:hAnsi="Cambria Math"/>
              </w:rPr>
              <m:t>R</m:t>
            </m:r>
          </m:e>
          <m:sub>
            <m:r>
              <w:rPr>
                <w:rFonts w:hAnsi="Cambria Math"/>
              </w:rPr>
              <m:t>2</m:t>
            </m:r>
          </m:sub>
        </m:sSub>
      </m:oMath>
      <w:r>
        <w:br/>
      </w:r>
      <w:r>
        <w:rPr>
          <w:rFonts w:ascii="Times New Roman" w:eastAsia="Times New Roman" w:hAnsi="Times New Roman" w:cs="Times New Roman"/>
          <w:kern w:val="0"/>
          <w:szCs w:val="21"/>
        </w:rPr>
        <w:t xml:space="preserve">B. </w:t>
      </w:r>
      <m:oMath>
        <m:sSub>
          <m:sSubPr>
            <m:ctrlPr>
              <w:rPr>
                <w:rFonts w:hAnsi="Cambria Math"/>
              </w:rPr>
            </m:ctrlPr>
          </m:sSubPr>
          <m:e>
            <m:r>
              <w:rPr>
                <w:rFonts w:hAnsi="Cambria Math"/>
              </w:rPr>
              <m:t>R</m:t>
            </m:r>
          </m:e>
          <m:sub>
            <m:r>
              <w:rPr>
                <w:rFonts w:hAnsi="Cambria Math"/>
              </w:rPr>
              <m:t>1</m:t>
            </m:r>
          </m:sub>
        </m:sSub>
        <m:r>
          <w:rPr>
            <w:rFonts w:hAnsi="Cambria Math"/>
          </w:rPr>
          <m:t>&gt;</m:t>
        </m:r>
        <m:sSub>
          <m:sSubPr>
            <m:ctrlPr>
              <w:rPr>
                <w:rFonts w:hAnsi="Cambria Math"/>
              </w:rPr>
            </m:ctrlPr>
          </m:sSubPr>
          <m:e>
            <m:r>
              <w:rPr>
                <w:rFonts w:hAnsi="Cambria Math"/>
              </w:rPr>
              <m:t>R</m:t>
            </m:r>
          </m:e>
          <m:sub>
            <m:r>
              <w:rPr>
                <w:rFonts w:hAnsi="Cambria Math"/>
              </w:rPr>
              <m:t>2</m:t>
            </m:r>
          </m:sub>
        </m:sSub>
      </m:oMath>
      <w:r>
        <w:br/>
      </w:r>
      <w:r>
        <w:rPr>
          <w:rFonts w:ascii="Times New Roman" w:eastAsia="Times New Roman" w:hAnsi="Times New Roman" w:cs="Times New Roman"/>
          <w:kern w:val="0"/>
          <w:szCs w:val="21"/>
        </w:rPr>
        <w:t xml:space="preserve">C. </w:t>
      </w:r>
      <m:oMath>
        <m:sSub>
          <m:sSubPr>
            <m:ctrlPr>
              <w:rPr>
                <w:rFonts w:hAnsi="Cambria Math"/>
              </w:rPr>
            </m:ctrlPr>
          </m:sSubPr>
          <m:e>
            <m:r>
              <w:rPr>
                <w:rFonts w:hAnsi="Cambria Math"/>
              </w:rPr>
              <m:t>U</m:t>
            </m:r>
          </m:e>
          <m:sub>
            <m:r>
              <w:rPr>
                <w:rFonts w:hAnsi="Cambria Math"/>
              </w:rPr>
              <m:t>1</m:t>
            </m:r>
          </m:sub>
        </m:sSub>
        <m:r>
          <w:rPr>
            <w:rFonts w:hAnsi="Cambria Math"/>
          </w:rPr>
          <m:t>&lt;</m:t>
        </m:r>
        <m:sSub>
          <m:sSubPr>
            <m:ctrlPr>
              <w:rPr>
                <w:rFonts w:hAnsi="Cambria Math"/>
              </w:rPr>
            </m:ctrlPr>
          </m:sSubPr>
          <m:e>
            <m:r>
              <w:rPr>
                <w:rFonts w:hAnsi="Cambria Math"/>
              </w:rPr>
              <m:t>U</m:t>
            </m:r>
          </m:e>
          <m:sub>
            <m:r>
              <w:rPr>
                <w:rFonts w:hAnsi="Cambria Math"/>
              </w:rPr>
              <m:t>2</m:t>
            </m:r>
          </m:sub>
        </m:sSub>
      </m:oMath>
      <w:r>
        <w:br/>
      </w:r>
      <w:r>
        <w:rPr>
          <w:rFonts w:ascii="Times New Roman" w:eastAsia="Times New Roman" w:hAnsi="Times New Roman" w:cs="Times New Roman"/>
          <w:kern w:val="0"/>
          <w:szCs w:val="21"/>
        </w:rPr>
        <w:t xml:space="preserve">D. </w:t>
      </w:r>
      <m:oMath>
        <m:sSub>
          <m:sSubPr>
            <m:ctrlPr>
              <w:rPr>
                <w:rFonts w:hAnsi="Cambria Math"/>
              </w:rPr>
            </m:ctrlPr>
          </m:sSubPr>
          <m:e>
            <m:r>
              <w:rPr>
                <w:rFonts w:hAnsi="Cambria Math"/>
              </w:rPr>
              <m:t>U</m:t>
            </m:r>
          </m:e>
          <m:sub>
            <m:r>
              <w:rPr>
                <w:rFonts w:hAnsi="Cambria Math"/>
              </w:rPr>
              <m:t>1</m:t>
            </m:r>
          </m:sub>
        </m:sSub>
        <m:r>
          <w:rPr>
            <w:rFonts w:hAnsi="Cambria Math"/>
          </w:rPr>
          <m:t>&gt;</m:t>
        </m:r>
        <m:sSub>
          <m:sSubPr>
            <m:ctrlPr>
              <w:rPr>
                <w:rFonts w:hAnsi="Cambria Math"/>
              </w:rPr>
            </m:ctrlPr>
          </m:sSubPr>
          <m:e>
            <m:r>
              <w:rPr>
                <w:rFonts w:hAnsi="Cambria Math"/>
              </w:rPr>
              <m:t>U</m:t>
            </m:r>
          </m:e>
          <m:sub>
            <m:r>
              <w:rPr>
                <w:rFonts w:hAnsi="Cambria Math"/>
              </w:rPr>
              <m:t>2</m:t>
            </m:r>
          </m:sub>
        </m:sSub>
      </m:oMath>
    </w:p>
    <w:p w14:paraId="68B6BC26"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9</w:t>
      </w:r>
      <w:r>
        <w:rPr>
          <w:rFonts w:ascii="宋体" w:cs="宋体"/>
          <w:kern w:val="0"/>
          <w:szCs w:val="21"/>
        </w:rPr>
        <w:t>.</w:t>
      </w:r>
      <w:bookmarkStart w:id="8" w:name="51761fef-4f51-47a5-bc22-0f1c45e2e0cb"/>
      <w:r>
        <w:rPr>
          <w:rFonts w:ascii="宋体" w:cs="宋体"/>
          <w:kern w:val="0"/>
          <w:szCs w:val="21"/>
        </w:rPr>
        <w:t>小海在探究影响滑动摩擦力大小的因素时，用弹簧测力计水平拉动木块</w:t>
      </w:r>
      <w:r>
        <w:rPr>
          <w:rFonts w:ascii="Times New Roman" w:eastAsia="Times New Roman" w:hAnsi="Times New Roman" w:cs="Times New Roman"/>
          <w:i/>
          <w:iCs/>
          <w:kern w:val="0"/>
          <w:szCs w:val="21"/>
        </w:rPr>
        <w:t>A</w:t>
      </w:r>
      <w:r>
        <w:rPr>
          <w:rFonts w:ascii="宋体" w:cs="宋体"/>
          <w:kern w:val="0"/>
          <w:szCs w:val="21"/>
        </w:rPr>
        <w:t>沿水平木板做匀速直线运动，如图甲所示；将木块</w:t>
      </w:r>
      <w:r>
        <w:rPr>
          <w:rFonts w:ascii="Times New Roman" w:eastAsia="Times New Roman" w:hAnsi="Times New Roman" w:cs="Times New Roman"/>
          <w:i/>
          <w:iCs/>
          <w:kern w:val="0"/>
          <w:szCs w:val="21"/>
        </w:rPr>
        <w:t>B</w:t>
      </w:r>
      <w:r>
        <w:rPr>
          <w:rFonts w:ascii="宋体" w:cs="宋体"/>
          <w:kern w:val="0"/>
          <w:szCs w:val="21"/>
        </w:rPr>
        <w:t>放在木块</w:t>
      </w:r>
      <w:r>
        <w:rPr>
          <w:rFonts w:ascii="Times New Roman" w:eastAsia="Times New Roman" w:hAnsi="Times New Roman" w:cs="Times New Roman"/>
          <w:i/>
          <w:iCs/>
          <w:kern w:val="0"/>
          <w:szCs w:val="21"/>
        </w:rPr>
        <w:t>A</w:t>
      </w:r>
      <w:r>
        <w:rPr>
          <w:rFonts w:ascii="宋体" w:cs="宋体"/>
          <w:kern w:val="0"/>
          <w:szCs w:val="21"/>
        </w:rPr>
        <w:t>上，用弹簧测力计水平拉动木块</w:t>
      </w:r>
      <w:r>
        <w:rPr>
          <w:rFonts w:ascii="Times New Roman" w:eastAsia="Times New Roman" w:hAnsi="Times New Roman" w:cs="Times New Roman"/>
          <w:i/>
          <w:iCs/>
          <w:kern w:val="0"/>
          <w:szCs w:val="21"/>
        </w:rPr>
        <w:t>A</w:t>
      </w:r>
      <w:r>
        <w:rPr>
          <w:rFonts w:ascii="宋体" w:cs="宋体"/>
          <w:kern w:val="0"/>
          <w:szCs w:val="21"/>
        </w:rPr>
        <w:t>，使木块</w:t>
      </w:r>
      <w:r>
        <w:rPr>
          <w:rFonts w:ascii="Times New Roman" w:eastAsia="Times New Roman" w:hAnsi="Times New Roman" w:cs="Times New Roman"/>
          <w:i/>
          <w:iCs/>
          <w:kern w:val="0"/>
          <w:szCs w:val="21"/>
        </w:rPr>
        <w:t>A</w:t>
      </w:r>
      <w:r>
        <w:rPr>
          <w:rFonts w:ascii="宋体" w:cs="宋体"/>
          <w:kern w:val="0"/>
          <w:szCs w:val="21"/>
        </w:rPr>
        <w:t>和</w:t>
      </w:r>
      <w:r>
        <w:rPr>
          <w:rFonts w:ascii="Times New Roman" w:eastAsia="Times New Roman" w:hAnsi="Times New Roman" w:cs="Times New Roman"/>
          <w:i/>
          <w:iCs/>
          <w:kern w:val="0"/>
          <w:szCs w:val="21"/>
        </w:rPr>
        <w:t>B</w:t>
      </w:r>
      <w:r>
        <w:rPr>
          <w:rFonts w:ascii="宋体" w:cs="宋体"/>
          <w:kern w:val="0"/>
          <w:szCs w:val="21"/>
        </w:rPr>
        <w:t>沿同一水平木板做匀速直线运动，如图乙所示；将木块</w:t>
      </w:r>
      <w:r>
        <w:rPr>
          <w:rFonts w:ascii="Times New Roman" w:eastAsia="Times New Roman" w:hAnsi="Times New Roman" w:cs="Times New Roman"/>
          <w:i/>
          <w:iCs/>
          <w:kern w:val="0"/>
          <w:szCs w:val="21"/>
        </w:rPr>
        <w:t>A</w:t>
      </w:r>
      <w:r>
        <w:rPr>
          <w:rFonts w:ascii="宋体" w:cs="宋体"/>
          <w:kern w:val="0"/>
          <w:szCs w:val="21"/>
        </w:rPr>
        <w:t>放在另一更粗糙的木板上，用弹簧测力计水平拉动木块</w:t>
      </w:r>
      <w:r>
        <w:rPr>
          <w:rFonts w:ascii="Times New Roman" w:eastAsia="Times New Roman" w:hAnsi="Times New Roman" w:cs="Times New Roman"/>
          <w:i/>
          <w:iCs/>
          <w:kern w:val="0"/>
          <w:szCs w:val="21"/>
        </w:rPr>
        <w:t>A</w:t>
      </w:r>
      <w:r>
        <w:rPr>
          <w:rFonts w:ascii="宋体" w:cs="宋体"/>
          <w:kern w:val="0"/>
          <w:szCs w:val="21"/>
        </w:rPr>
        <w:t>沿水平木板做匀速直线运动，如图丙所示。下列说法正确的是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75F7FB38" wp14:editId="456D8948">
            <wp:extent cx="4124325" cy="676275"/>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4124325" cy="676275"/>
                    </a:xfrm>
                    <a:prstGeom prst="rect">
                      <a:avLst/>
                    </a:prstGeom>
                    <a:noFill/>
                    <a:ln>
                      <a:noFill/>
                    </a:ln>
                  </pic:spPr>
                </pic:pic>
              </a:graphicData>
            </a:graphic>
          </wp:inline>
        </w:drawing>
      </w:r>
      <w:bookmarkEnd w:id="8"/>
    </w:p>
    <w:p w14:paraId="455CFF0E"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图甲所示实验中，弹簧测力计的示数大于滑动摩擦力的大小</w:t>
      </w:r>
      <w:r>
        <w:br/>
      </w:r>
      <w:r>
        <w:rPr>
          <w:rFonts w:ascii="Times New Roman" w:eastAsia="Times New Roman" w:hAnsi="Times New Roman" w:cs="Times New Roman"/>
          <w:kern w:val="0"/>
          <w:szCs w:val="21"/>
        </w:rPr>
        <w:t xml:space="preserve">B. </w:t>
      </w:r>
      <w:r>
        <w:rPr>
          <w:rFonts w:ascii="宋体" w:cs="宋体"/>
          <w:kern w:val="0"/>
          <w:szCs w:val="21"/>
        </w:rPr>
        <w:t>图乙所示实验中，木板受到的压力等于木块</w:t>
      </w:r>
      <w:r>
        <w:rPr>
          <w:rFonts w:ascii="Times New Roman" w:eastAsia="Times New Roman" w:hAnsi="Times New Roman" w:cs="Times New Roman"/>
          <w:i/>
          <w:iCs/>
          <w:kern w:val="0"/>
          <w:szCs w:val="21"/>
        </w:rPr>
        <w:t>A</w:t>
      </w:r>
      <w:r>
        <w:rPr>
          <w:rFonts w:ascii="宋体" w:cs="宋体"/>
          <w:kern w:val="0"/>
          <w:szCs w:val="21"/>
        </w:rPr>
        <w:t>受到的重力</w:t>
      </w:r>
      <w:r>
        <w:br/>
      </w:r>
      <w:r>
        <w:rPr>
          <w:rFonts w:ascii="Times New Roman" w:eastAsia="Times New Roman" w:hAnsi="Times New Roman" w:cs="Times New Roman"/>
          <w:kern w:val="0"/>
          <w:szCs w:val="21"/>
        </w:rPr>
        <w:t xml:space="preserve">C. </w:t>
      </w:r>
      <w:r>
        <w:rPr>
          <w:rFonts w:ascii="宋体" w:cs="宋体"/>
          <w:kern w:val="0"/>
          <w:szCs w:val="21"/>
        </w:rPr>
        <w:t>甲、丙两次实验，探究的是滑动摩擦力的大小与接触面的粗糙程度是否有关</w:t>
      </w:r>
      <w:r>
        <w:br/>
      </w:r>
      <w:r>
        <w:rPr>
          <w:rFonts w:ascii="Times New Roman" w:eastAsia="Times New Roman" w:hAnsi="Times New Roman" w:cs="Times New Roman"/>
          <w:kern w:val="0"/>
          <w:szCs w:val="21"/>
        </w:rPr>
        <w:t xml:space="preserve">D. </w:t>
      </w:r>
      <w:r>
        <w:rPr>
          <w:rFonts w:ascii="宋体" w:cs="宋体"/>
          <w:kern w:val="0"/>
          <w:szCs w:val="21"/>
        </w:rPr>
        <w:t>乙、丙两次实验，弹簧测力计的示数不同，说明滑动摩擦力的大小与压力的大小有关</w:t>
      </w:r>
    </w:p>
    <w:p w14:paraId="1BB1A297" w14:textId="77777777" w:rsidR="00BC4DC9" w:rsidRDefault="00000000">
      <w:pPr>
        <w:spacing w:line="360" w:lineRule="auto"/>
        <w:rPr>
          <w:rFonts w:hint="eastAsia"/>
        </w:rPr>
      </w:pPr>
      <w:r>
        <w:rPr>
          <w:rFonts w:ascii="Times New Roman" w:eastAsia="Times New Roman" w:hAnsi="Times New Roman" w:cs="Times New Roman"/>
          <w:kern w:val="0"/>
          <w:szCs w:val="21"/>
        </w:rPr>
        <w:t>10</w:t>
      </w:r>
      <w:r>
        <w:rPr>
          <w:rFonts w:ascii="宋体" w:cs="宋体"/>
          <w:kern w:val="0"/>
          <w:szCs w:val="21"/>
        </w:rPr>
        <w:t>.</w:t>
      </w:r>
      <w:bookmarkStart w:id="9" w:name="d1347f81-b4cb-41d7-889d-6c886852e1ba"/>
      <w:r>
        <w:rPr>
          <w:rFonts w:ascii="宋体" w:cs="宋体"/>
          <w:kern w:val="0"/>
          <w:szCs w:val="21"/>
        </w:rPr>
        <w:t>下列说法中正确的是</w:t>
      </w:r>
      <w:r>
        <w:rPr>
          <w:rFonts w:ascii="Times New Roman" w:eastAsia="Times New Roman" w:hAnsi="Times New Roman" w:cs="Times New Roman"/>
          <w:kern w:val="0"/>
          <w:szCs w:val="21"/>
        </w:rPr>
        <w:t>(    )</w:t>
      </w:r>
      <w:bookmarkEnd w:id="9"/>
    </w:p>
    <w:p w14:paraId="08B740EB"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凸透镜只对平行光有会聚作用</w:t>
      </w:r>
      <w:r>
        <w:br/>
      </w:r>
      <w:r>
        <w:rPr>
          <w:rFonts w:ascii="Times New Roman" w:eastAsia="Times New Roman" w:hAnsi="Times New Roman" w:cs="Times New Roman"/>
          <w:kern w:val="0"/>
          <w:szCs w:val="21"/>
        </w:rPr>
        <w:t xml:space="preserve">B. </w:t>
      </w:r>
      <w:r>
        <w:rPr>
          <w:rFonts w:ascii="宋体" w:cs="宋体"/>
          <w:kern w:val="0"/>
          <w:szCs w:val="21"/>
        </w:rPr>
        <w:t>反射光线与入射光线不在同一平面内</w:t>
      </w:r>
      <w:r>
        <w:br/>
      </w:r>
      <w:r>
        <w:rPr>
          <w:rFonts w:ascii="Times New Roman" w:eastAsia="Times New Roman" w:hAnsi="Times New Roman" w:cs="Times New Roman"/>
          <w:kern w:val="0"/>
          <w:szCs w:val="21"/>
        </w:rPr>
        <w:t xml:space="preserve">C. </w:t>
      </w:r>
      <w:r>
        <w:rPr>
          <w:rFonts w:ascii="宋体" w:cs="宋体"/>
          <w:kern w:val="0"/>
          <w:szCs w:val="21"/>
        </w:rPr>
        <w:t>一束太阳光可以通过三棱镜分解为不同的色光</w:t>
      </w:r>
      <w:r>
        <w:br/>
      </w:r>
      <w:r>
        <w:rPr>
          <w:rFonts w:ascii="Times New Roman" w:eastAsia="Times New Roman" w:hAnsi="Times New Roman" w:cs="Times New Roman"/>
          <w:kern w:val="0"/>
          <w:szCs w:val="21"/>
        </w:rPr>
        <w:t xml:space="preserve">D. </w:t>
      </w:r>
      <w:r>
        <w:rPr>
          <w:rFonts w:ascii="宋体" w:cs="宋体"/>
          <w:kern w:val="0"/>
          <w:szCs w:val="21"/>
        </w:rPr>
        <w:t>人离平面镜越远，人在平面镜中所成的像就越小</w:t>
      </w:r>
    </w:p>
    <w:p w14:paraId="7942247A" w14:textId="77777777" w:rsidR="00BC4DC9" w:rsidRDefault="00000000">
      <w:pPr>
        <w:spacing w:line="360" w:lineRule="auto"/>
        <w:rPr>
          <w:rFonts w:hint="eastAsia"/>
        </w:rPr>
      </w:pPr>
      <w:r>
        <w:rPr>
          <w:rFonts w:ascii="Times New Roman" w:eastAsia="Times New Roman" w:hAnsi="Times New Roman" w:cs="Times New Roman"/>
          <w:kern w:val="0"/>
          <w:szCs w:val="21"/>
        </w:rPr>
        <w:t>11</w:t>
      </w:r>
      <w:r>
        <w:rPr>
          <w:rFonts w:ascii="宋体" w:cs="宋体"/>
          <w:kern w:val="0"/>
          <w:szCs w:val="21"/>
        </w:rPr>
        <w:t>.</w:t>
      </w:r>
      <w:bookmarkStart w:id="10" w:name="a9ec1f71-3c46-49e8-987b-24dcba334eea"/>
      <w:r>
        <w:rPr>
          <w:rFonts w:ascii="宋体" w:cs="宋体"/>
          <w:kern w:val="0"/>
          <w:szCs w:val="21"/>
        </w:rPr>
        <w:t>图示的实验中能说明电动机工作原理的是</w:t>
      </w:r>
      <w:r>
        <w:rPr>
          <w:rFonts w:ascii="Times New Roman" w:eastAsia="Times New Roman" w:hAnsi="Times New Roman" w:cs="Times New Roman"/>
          <w:kern w:val="0"/>
          <w:szCs w:val="21"/>
        </w:rPr>
        <w:t>(    )</w:t>
      </w:r>
      <w:bookmarkEnd w:id="10"/>
    </w:p>
    <w:p w14:paraId="797E437E"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 xml:space="preserve">A. </w:t>
      </w:r>
      <w:r>
        <w:rPr>
          <w:rFonts w:ascii="Times New Roman" w:eastAsia="Times New Roman" w:hAnsi="Times New Roman" w:cs="Times New Roman"/>
          <w:noProof/>
          <w:kern w:val="0"/>
          <w:sz w:val="24"/>
          <w:szCs w:val="24"/>
        </w:rPr>
        <w:drawing>
          <wp:inline distT="0" distB="0" distL="0" distR="0" wp14:anchorId="16386567" wp14:editId="0C96D685">
            <wp:extent cx="1809750" cy="1066800"/>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1809750" cy="1066800"/>
                    </a:xfrm>
                    <a:prstGeom prst="rect">
                      <a:avLst/>
                    </a:prstGeom>
                    <a:noFill/>
                    <a:ln>
                      <a:noFill/>
                    </a:ln>
                  </pic:spPr>
                </pic:pic>
              </a:graphicData>
            </a:graphic>
          </wp:inline>
        </w:drawing>
      </w:r>
      <w:r>
        <w:rPr>
          <w:rFonts w:ascii="宋体" w:cs="宋体"/>
          <w:kern w:val="0"/>
          <w:szCs w:val="21"/>
        </w:rPr>
        <w:t>电磁铁吸住铁块</w:t>
      </w:r>
      <w:r>
        <w:br/>
      </w:r>
      <w:r>
        <w:rPr>
          <w:rFonts w:ascii="Times New Roman" w:eastAsia="Times New Roman" w:hAnsi="Times New Roman" w:cs="Times New Roman"/>
          <w:kern w:val="0"/>
          <w:szCs w:val="21"/>
        </w:rPr>
        <w:t xml:space="preserve">B. </w:t>
      </w:r>
      <w:r>
        <w:rPr>
          <w:rFonts w:ascii="Times New Roman" w:eastAsia="Times New Roman" w:hAnsi="Times New Roman" w:cs="Times New Roman"/>
          <w:noProof/>
          <w:kern w:val="0"/>
          <w:sz w:val="24"/>
          <w:szCs w:val="24"/>
        </w:rPr>
        <w:drawing>
          <wp:inline distT="0" distB="0" distL="0" distR="0" wp14:anchorId="11B06557" wp14:editId="372C76D9">
            <wp:extent cx="1019175" cy="752475"/>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1019175" cy="752475"/>
                    </a:xfrm>
                    <a:prstGeom prst="rect">
                      <a:avLst/>
                    </a:prstGeom>
                    <a:noFill/>
                    <a:ln>
                      <a:noFill/>
                    </a:ln>
                  </pic:spPr>
                </pic:pic>
              </a:graphicData>
            </a:graphic>
          </wp:inline>
        </w:drawing>
      </w:r>
      <w:r>
        <w:rPr>
          <w:rFonts w:ascii="宋体" w:cs="宋体"/>
          <w:kern w:val="0"/>
          <w:szCs w:val="21"/>
        </w:rPr>
        <w:t>通电螺线管周围存在磁场</w:t>
      </w:r>
      <w:r>
        <w:br/>
      </w:r>
      <w:r>
        <w:rPr>
          <w:rFonts w:ascii="Times New Roman" w:eastAsia="Times New Roman" w:hAnsi="Times New Roman" w:cs="Times New Roman"/>
          <w:kern w:val="0"/>
          <w:szCs w:val="21"/>
        </w:rPr>
        <w:t xml:space="preserve">C. </w:t>
      </w:r>
      <w:r>
        <w:rPr>
          <w:rFonts w:ascii="Times New Roman" w:eastAsia="Times New Roman" w:hAnsi="Times New Roman" w:cs="Times New Roman"/>
          <w:noProof/>
          <w:kern w:val="0"/>
          <w:sz w:val="24"/>
          <w:szCs w:val="24"/>
        </w:rPr>
        <w:drawing>
          <wp:inline distT="0" distB="0" distL="0" distR="0" wp14:anchorId="3FD83E2C" wp14:editId="65D5E191">
            <wp:extent cx="1647825" cy="1095375"/>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1647825" cy="1095375"/>
                    </a:xfrm>
                    <a:prstGeom prst="rect">
                      <a:avLst/>
                    </a:prstGeom>
                    <a:noFill/>
                    <a:ln>
                      <a:noFill/>
                    </a:ln>
                  </pic:spPr>
                </pic:pic>
              </a:graphicData>
            </a:graphic>
          </wp:inline>
        </w:drawing>
      </w:r>
      <w:r>
        <w:rPr>
          <w:rFonts w:ascii="宋体" w:cs="宋体"/>
          <w:kern w:val="0"/>
          <w:szCs w:val="21"/>
        </w:rPr>
        <w:t>通电导体在磁场中受力运动</w:t>
      </w:r>
      <w:r>
        <w:br/>
      </w:r>
      <w:r>
        <w:rPr>
          <w:rFonts w:ascii="Times New Roman" w:eastAsia="Times New Roman" w:hAnsi="Times New Roman" w:cs="Times New Roman"/>
          <w:kern w:val="0"/>
          <w:szCs w:val="21"/>
        </w:rPr>
        <w:t xml:space="preserve">D. </w:t>
      </w:r>
      <w:r>
        <w:rPr>
          <w:rFonts w:ascii="Times New Roman" w:eastAsia="Times New Roman" w:hAnsi="Times New Roman" w:cs="Times New Roman"/>
          <w:noProof/>
          <w:kern w:val="0"/>
          <w:sz w:val="24"/>
          <w:szCs w:val="24"/>
        </w:rPr>
        <w:drawing>
          <wp:inline distT="0" distB="0" distL="0" distR="0" wp14:anchorId="593B71BC" wp14:editId="58870F03">
            <wp:extent cx="1047750" cy="952500"/>
            <wp:effectExtent l="0" t="0" r="0" b="0"/>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1047750" cy="952500"/>
                    </a:xfrm>
                    <a:prstGeom prst="rect">
                      <a:avLst/>
                    </a:prstGeom>
                    <a:noFill/>
                    <a:ln>
                      <a:noFill/>
                    </a:ln>
                  </pic:spPr>
                </pic:pic>
              </a:graphicData>
            </a:graphic>
          </wp:inline>
        </w:drawing>
      </w:r>
      <w:r>
        <w:rPr>
          <w:rFonts w:ascii="宋体" w:cs="宋体"/>
          <w:kern w:val="0"/>
          <w:szCs w:val="21"/>
        </w:rPr>
        <w:t>电磁感应现象</w:t>
      </w:r>
    </w:p>
    <w:p w14:paraId="7BF03D9E"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12</w:t>
      </w:r>
      <w:r>
        <w:rPr>
          <w:rFonts w:ascii="宋体" w:cs="宋体"/>
          <w:kern w:val="0"/>
          <w:szCs w:val="21"/>
        </w:rPr>
        <w:t>.</w:t>
      </w:r>
      <w:bookmarkStart w:id="11" w:name="e26cabd2-05c5-49da-ad86-dd3d6d4cbb63"/>
      <w:r>
        <w:rPr>
          <w:rFonts w:ascii="宋体" w:cs="宋体"/>
          <w:kern w:val="0"/>
          <w:szCs w:val="21"/>
        </w:rPr>
        <w:t>关于图中所示的四个物理情境，下列说法中正确的是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5057DE80" wp14:editId="55FFAA5E">
            <wp:extent cx="5124450" cy="2257425"/>
            <wp:effectExtent l="0" t="0" r="0" b="0"/>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5124450" cy="2257425"/>
                    </a:xfrm>
                    <a:prstGeom prst="rect">
                      <a:avLst/>
                    </a:prstGeom>
                    <a:noFill/>
                    <a:ln>
                      <a:noFill/>
                    </a:ln>
                  </pic:spPr>
                </pic:pic>
              </a:graphicData>
            </a:graphic>
          </wp:inline>
        </w:drawing>
      </w:r>
      <w:bookmarkEnd w:id="11"/>
    </w:p>
    <w:p w14:paraId="4A78D88C"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图甲中，人穿旱冰鞋推墙，人对墙的推力与墙对人的支持力是一对平衡力</w:t>
      </w:r>
      <w:r>
        <w:br/>
      </w:r>
      <w:r>
        <w:rPr>
          <w:rFonts w:ascii="Times New Roman" w:eastAsia="Times New Roman" w:hAnsi="Times New Roman" w:cs="Times New Roman"/>
          <w:kern w:val="0"/>
          <w:szCs w:val="21"/>
        </w:rPr>
        <w:t xml:space="preserve">B. </w:t>
      </w:r>
      <w:r>
        <w:rPr>
          <w:rFonts w:ascii="宋体" w:cs="宋体"/>
          <w:kern w:val="0"/>
          <w:szCs w:val="21"/>
        </w:rPr>
        <w:t>图乙中，人用力推石头，石头未动，是因为人的推力小于石头受到的摩擦力</w:t>
      </w:r>
      <w:r>
        <w:br/>
      </w:r>
      <w:r>
        <w:rPr>
          <w:rFonts w:ascii="Times New Roman" w:eastAsia="Times New Roman" w:hAnsi="Times New Roman" w:cs="Times New Roman"/>
          <w:kern w:val="0"/>
          <w:szCs w:val="21"/>
        </w:rPr>
        <w:t xml:space="preserve">C. </w:t>
      </w:r>
      <w:r>
        <w:rPr>
          <w:rFonts w:ascii="宋体" w:cs="宋体"/>
          <w:kern w:val="0"/>
          <w:szCs w:val="21"/>
        </w:rPr>
        <w:t>图丙中，人用水平推力推着车在水平地面上做匀速直线运动，人对车做了功</w:t>
      </w:r>
      <w:r>
        <w:br/>
      </w:r>
      <w:r>
        <w:rPr>
          <w:rFonts w:ascii="Times New Roman" w:eastAsia="Times New Roman" w:hAnsi="Times New Roman" w:cs="Times New Roman"/>
          <w:kern w:val="0"/>
          <w:szCs w:val="21"/>
        </w:rPr>
        <w:t xml:space="preserve">D. </w:t>
      </w:r>
      <w:r>
        <w:rPr>
          <w:rFonts w:ascii="宋体" w:cs="宋体"/>
          <w:kern w:val="0"/>
          <w:szCs w:val="21"/>
        </w:rPr>
        <w:t>图丁中，人两次将相同的钩码提升相同高度，使用动滑轮不仅省力还能省功</w:t>
      </w:r>
    </w:p>
    <w:p w14:paraId="19186055"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13</w:t>
      </w:r>
      <w:r>
        <w:rPr>
          <w:rFonts w:ascii="宋体" w:cs="宋体"/>
          <w:kern w:val="0"/>
          <w:szCs w:val="21"/>
        </w:rPr>
        <w:t>.</w:t>
      </w:r>
      <w:bookmarkStart w:id="12" w:name="62c9ecb6-650d-44b8-a715-f4468afa7023"/>
      <w:r>
        <w:rPr>
          <w:rFonts w:ascii="Times New Roman" w:eastAsia="Times New Roman" w:hAnsi="Times New Roman" w:cs="Times New Roman"/>
          <w:noProof/>
          <w:kern w:val="0"/>
          <w:sz w:val="24"/>
          <w:szCs w:val="24"/>
        </w:rPr>
        <w:drawing>
          <wp:anchor distT="0" distB="0" distL="114300" distR="114300" simplePos="0" relativeHeight="251659264" behindDoc="0" locked="0" layoutInCell="1" allowOverlap="0" wp14:anchorId="4C37B822" wp14:editId="109FBDFB">
            <wp:simplePos x="0" y="0"/>
            <wp:positionH relativeFrom="column">
              <wp:align>right</wp:align>
            </wp:positionH>
            <wp:positionV relativeFrom="line">
              <wp:posOffset>76200</wp:posOffset>
            </wp:positionV>
            <wp:extent cx="1276350" cy="990600"/>
            <wp:effectExtent l="0" t="0" r="0" b="0"/>
            <wp:wrapSquare wrapText="left"/>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1276350" cy="990600"/>
                    </a:xfrm>
                    <a:prstGeom prst="rect">
                      <a:avLst/>
                    </a:prstGeom>
                    <a:noFill/>
                    <a:ln>
                      <a:noFill/>
                    </a:ln>
                  </pic:spPr>
                </pic:pic>
              </a:graphicData>
            </a:graphic>
          </wp:anchor>
        </w:drawing>
      </w:r>
      <w:r>
        <w:rPr>
          <w:rFonts w:ascii="宋体" w:cs="宋体"/>
          <w:kern w:val="0"/>
          <w:szCs w:val="21"/>
        </w:rPr>
        <w:t>如图所示，灯</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和灯</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的额定电压相同，闭合开关</w:t>
      </w:r>
      <w:r>
        <w:rPr>
          <w:rFonts w:ascii="Times New Roman" w:eastAsia="Times New Roman" w:hAnsi="Times New Roman" w:cs="Times New Roman"/>
          <w:i/>
          <w:iCs/>
          <w:kern w:val="0"/>
          <w:szCs w:val="21"/>
        </w:rPr>
        <w:t>S</w:t>
      </w:r>
      <w:r>
        <w:rPr>
          <w:rFonts w:ascii="宋体" w:cs="宋体"/>
          <w:kern w:val="0"/>
          <w:szCs w:val="21"/>
        </w:rPr>
        <w:t>后，两灯均发光，已知此时</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比</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的功率大。不计灯丝电阻的变化，下列说法正确的是</w:t>
      </w:r>
      <w:r>
        <w:rPr>
          <w:rFonts w:ascii="Times New Roman" w:eastAsia="Times New Roman" w:hAnsi="Times New Roman" w:cs="Times New Roman"/>
          <w:kern w:val="0"/>
          <w:szCs w:val="21"/>
        </w:rPr>
        <w:t>(    )</w:t>
      </w:r>
      <w:bookmarkEnd w:id="12"/>
    </w:p>
    <w:p w14:paraId="57345ED1"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通过</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的电流大于通过</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的电流</w:t>
      </w:r>
      <w:r>
        <w:br/>
      </w:r>
      <w:r>
        <w:rPr>
          <w:rFonts w:ascii="Times New Roman" w:eastAsia="Times New Roman" w:hAnsi="Times New Roman" w:cs="Times New Roman"/>
          <w:kern w:val="0"/>
          <w:szCs w:val="21"/>
        </w:rPr>
        <w:t xml:space="preserve">B. </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两端的电压等于</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两端的电压</w:t>
      </w:r>
      <w:r>
        <w:br/>
      </w:r>
      <w:r>
        <w:rPr>
          <w:rFonts w:ascii="Times New Roman" w:eastAsia="Times New Roman" w:hAnsi="Times New Roman" w:cs="Times New Roman"/>
          <w:kern w:val="0"/>
          <w:szCs w:val="21"/>
        </w:rPr>
        <w:t xml:space="preserve">C. </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的电阻小于</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的电阻</w:t>
      </w:r>
      <w:r>
        <w:br/>
      </w:r>
      <w:r>
        <w:rPr>
          <w:rFonts w:ascii="Times New Roman" w:eastAsia="Times New Roman" w:hAnsi="Times New Roman" w:cs="Times New Roman"/>
          <w:kern w:val="0"/>
          <w:szCs w:val="21"/>
        </w:rPr>
        <w:t xml:space="preserve">D. </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的额定功率小于</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的额定功率</w:t>
      </w:r>
    </w:p>
    <w:p w14:paraId="0F264BC6"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14</w:t>
      </w:r>
      <w:r>
        <w:rPr>
          <w:rFonts w:ascii="宋体" w:cs="宋体"/>
          <w:kern w:val="0"/>
          <w:szCs w:val="21"/>
        </w:rPr>
        <w:t>.</w:t>
      </w:r>
      <w:bookmarkStart w:id="13" w:name="ef6a8fb4-cee8-48b9-bcd9-9a44620b8392"/>
      <w:r>
        <w:rPr>
          <w:rFonts w:ascii="Times New Roman" w:eastAsia="Times New Roman" w:hAnsi="Times New Roman" w:cs="Times New Roman"/>
          <w:noProof/>
          <w:kern w:val="0"/>
          <w:sz w:val="24"/>
          <w:szCs w:val="24"/>
        </w:rPr>
        <w:drawing>
          <wp:anchor distT="0" distB="0" distL="114300" distR="114300" simplePos="0" relativeHeight="251660288" behindDoc="0" locked="0" layoutInCell="1" allowOverlap="0" wp14:anchorId="5B48008D" wp14:editId="744A0E2A">
            <wp:simplePos x="0" y="0"/>
            <wp:positionH relativeFrom="column">
              <wp:align>right</wp:align>
            </wp:positionH>
            <wp:positionV relativeFrom="line">
              <wp:posOffset>76200</wp:posOffset>
            </wp:positionV>
            <wp:extent cx="2000250" cy="1390650"/>
            <wp:effectExtent l="0" t="0" r="0" b="0"/>
            <wp:wrapSquare wrapText="left"/>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2000250" cy="1390650"/>
                    </a:xfrm>
                    <a:prstGeom prst="rect">
                      <a:avLst/>
                    </a:prstGeom>
                    <a:noFill/>
                    <a:ln>
                      <a:noFill/>
                    </a:ln>
                  </pic:spPr>
                </pic:pic>
              </a:graphicData>
            </a:graphic>
          </wp:anchor>
        </w:drawing>
      </w:r>
      <w:r>
        <w:rPr>
          <w:rFonts w:ascii="宋体" w:cs="宋体"/>
          <w:kern w:val="0"/>
          <w:szCs w:val="21"/>
        </w:rPr>
        <w:t>某校科技兴趣小组的同学们为检测水流速度变化的情况，设计了检测水流速度变化的模拟电路，如图所示。已知电源两端电压保持不变，</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是定值电阻，机翼状探头始终浸没在水中，通过连杆带动滑动变阻器的滑片上下移动</w:t>
      </w:r>
      <m:oMath>
        <m:r>
          <w:rPr>
            <w:rFonts w:hAnsi="Cambria Math"/>
          </w:rPr>
          <m:t>(</m:t>
        </m:r>
      </m:oMath>
      <w:r>
        <w:rPr>
          <w:rFonts w:ascii="宋体" w:cs="宋体"/>
          <w:kern w:val="0"/>
          <w:szCs w:val="21"/>
        </w:rPr>
        <w:t>注：水流速度越大，探头上下表面的压力差越大</w:t>
      </w:r>
      <m:oMath>
        <m:r>
          <w:rPr>
            <w:rFonts w:hAnsi="Cambria Math"/>
          </w:rPr>
          <m:t>)</m:t>
        </m:r>
      </m:oMath>
      <w:r>
        <w:rPr>
          <w:rFonts w:ascii="宋体" w:cs="宋体"/>
          <w:kern w:val="0"/>
          <w:szCs w:val="21"/>
        </w:rPr>
        <w:t>。则下列分析中正确的是</w:t>
      </w:r>
      <w:r>
        <w:rPr>
          <w:rFonts w:ascii="Times New Roman" w:eastAsia="Times New Roman" w:hAnsi="Times New Roman" w:cs="Times New Roman"/>
          <w:kern w:val="0"/>
          <w:szCs w:val="21"/>
        </w:rPr>
        <w:t>(    )</w:t>
      </w:r>
      <w:bookmarkEnd w:id="13"/>
    </w:p>
    <w:p w14:paraId="4B35A838" w14:textId="77777777" w:rsidR="00A96183" w:rsidRDefault="00000000">
      <w:pPr>
        <w:spacing w:line="360" w:lineRule="auto"/>
        <w:textAlignment w:val="center"/>
        <w:rPr>
          <w:rFonts w:hint="eastAsia"/>
        </w:rPr>
      </w:pPr>
      <w:r>
        <w:br w:type="textWrapping" w:clear="all"/>
      </w:r>
    </w:p>
    <w:p w14:paraId="64835C82"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水流速度越小，电压表与电流表的示数之比越小</w:t>
      </w:r>
      <w:r>
        <w:br/>
      </w:r>
      <w:r>
        <w:rPr>
          <w:rFonts w:ascii="Times New Roman" w:eastAsia="Times New Roman" w:hAnsi="Times New Roman" w:cs="Times New Roman"/>
          <w:kern w:val="0"/>
          <w:szCs w:val="21"/>
        </w:rPr>
        <w:t xml:space="preserve">B. </w:t>
      </w:r>
      <w:r>
        <w:rPr>
          <w:rFonts w:ascii="宋体" w:cs="宋体"/>
          <w:kern w:val="0"/>
          <w:szCs w:val="21"/>
        </w:rPr>
        <w:t>水流速度越小，电路的总电阻越小</w:t>
      </w:r>
      <w:r>
        <w:br/>
      </w:r>
      <w:r>
        <w:rPr>
          <w:rFonts w:ascii="Times New Roman" w:eastAsia="Times New Roman" w:hAnsi="Times New Roman" w:cs="Times New Roman"/>
          <w:kern w:val="0"/>
          <w:szCs w:val="21"/>
        </w:rPr>
        <w:t xml:space="preserve">C. </w:t>
      </w:r>
      <w:r>
        <w:rPr>
          <w:rFonts w:ascii="宋体" w:cs="宋体"/>
          <w:kern w:val="0"/>
          <w:szCs w:val="21"/>
        </w:rPr>
        <w:t>水流速度越大，电压表的示数越大</w:t>
      </w:r>
      <w:r>
        <w:br/>
      </w:r>
      <w:r>
        <w:rPr>
          <w:rFonts w:ascii="Times New Roman" w:eastAsia="Times New Roman" w:hAnsi="Times New Roman" w:cs="Times New Roman"/>
          <w:kern w:val="0"/>
          <w:szCs w:val="21"/>
        </w:rPr>
        <w:t xml:space="preserve">D. </w:t>
      </w:r>
      <w:r>
        <w:rPr>
          <w:rFonts w:ascii="宋体" w:cs="宋体"/>
          <w:kern w:val="0"/>
          <w:szCs w:val="21"/>
        </w:rPr>
        <w:t>水流速度越大，电流表的示数越大</w:t>
      </w:r>
    </w:p>
    <w:p w14:paraId="1E80E436"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15</w:t>
      </w:r>
      <w:r>
        <w:rPr>
          <w:rFonts w:ascii="宋体" w:cs="宋体"/>
          <w:kern w:val="0"/>
          <w:szCs w:val="21"/>
        </w:rPr>
        <w:t>.</w:t>
      </w:r>
      <w:bookmarkStart w:id="14" w:name="4e310ce1-5b40-4d0d-8a2f-454f53425240"/>
      <w:r>
        <w:rPr>
          <w:rFonts w:ascii="宋体" w:cs="宋体"/>
          <w:kern w:val="0"/>
          <w:szCs w:val="21"/>
        </w:rPr>
        <w:t>两个完全相同的圆柱形容器静止放在水平桌面上，其中分别装有质量相等的水和酒精，液面高度如图所示。甲容器中液体对容器底部的压强和压力分别为</w:t>
      </w:r>
      <w:r>
        <w:rPr>
          <w:rFonts w:ascii="Times New Roman" w:eastAsia="Times New Roman" w:hAnsi="Times New Roman" w:cs="Times New Roman"/>
          <w:i/>
          <w:iCs/>
          <w:kern w:val="0"/>
          <w:szCs w:val="21"/>
        </w:rPr>
        <w:t>p</w:t>
      </w:r>
      <w:r>
        <w:rPr>
          <w:rFonts w:ascii="Times New Roman" w:eastAsia="Times New Roman" w:hAnsi="Times New Roman" w:cs="Times New Roman"/>
          <w:kern w:val="0"/>
          <w:szCs w:val="21"/>
          <w:vertAlign w:val="subscript"/>
        </w:rPr>
        <w:t>1</w:t>
      </w:r>
      <w:r>
        <w:rPr>
          <w:rFonts w:ascii="宋体" w:cs="宋体"/>
          <w:kern w:val="0"/>
          <w:szCs w:val="21"/>
        </w:rPr>
        <w:t>和</w:t>
      </w:r>
      <w:r>
        <w:rPr>
          <w:rFonts w:ascii="Times New Roman" w:eastAsia="Times New Roman" w:hAnsi="Times New Roman" w:cs="Times New Roman"/>
          <w:i/>
          <w:iCs/>
          <w:kern w:val="0"/>
          <w:szCs w:val="21"/>
        </w:rPr>
        <w:t>F</w:t>
      </w:r>
      <w:r>
        <w:rPr>
          <w:rFonts w:ascii="Times New Roman" w:eastAsia="Times New Roman" w:hAnsi="Times New Roman" w:cs="Times New Roman"/>
          <w:kern w:val="0"/>
          <w:szCs w:val="21"/>
          <w:vertAlign w:val="subscript"/>
        </w:rPr>
        <w:t>1</w:t>
      </w:r>
      <w:r>
        <w:rPr>
          <w:rFonts w:ascii="宋体" w:cs="宋体"/>
          <w:kern w:val="0"/>
          <w:szCs w:val="21"/>
        </w:rPr>
        <w:t>，乙容器中液体对容器底部的压强和压力分别为</w:t>
      </w:r>
      <w:r>
        <w:rPr>
          <w:rFonts w:ascii="Times New Roman" w:eastAsia="Times New Roman" w:hAnsi="Times New Roman" w:cs="Times New Roman"/>
          <w:i/>
          <w:iCs/>
          <w:kern w:val="0"/>
          <w:szCs w:val="21"/>
        </w:rPr>
        <w:t>p</w:t>
      </w:r>
      <w:r>
        <w:rPr>
          <w:rFonts w:ascii="Times New Roman" w:eastAsia="Times New Roman" w:hAnsi="Times New Roman" w:cs="Times New Roman"/>
          <w:kern w:val="0"/>
          <w:szCs w:val="21"/>
          <w:vertAlign w:val="subscript"/>
        </w:rPr>
        <w:t>2</w:t>
      </w:r>
      <w:r>
        <w:rPr>
          <w:rFonts w:ascii="宋体" w:cs="宋体"/>
          <w:kern w:val="0"/>
          <w:szCs w:val="21"/>
        </w:rPr>
        <w:t>和</w:t>
      </w:r>
      <w:r>
        <w:rPr>
          <w:rFonts w:ascii="Times New Roman" w:eastAsia="Times New Roman" w:hAnsi="Times New Roman" w:cs="Times New Roman"/>
          <w:i/>
          <w:iCs/>
          <w:kern w:val="0"/>
          <w:szCs w:val="21"/>
        </w:rPr>
        <w:t>F</w:t>
      </w:r>
      <w:r>
        <w:rPr>
          <w:rFonts w:ascii="Times New Roman" w:eastAsia="Times New Roman" w:hAnsi="Times New Roman" w:cs="Times New Roman"/>
          <w:kern w:val="0"/>
          <w:szCs w:val="21"/>
          <w:vertAlign w:val="subscript"/>
        </w:rPr>
        <w:t>2</w:t>
      </w:r>
      <w:r>
        <w:rPr>
          <w:rFonts w:ascii="宋体" w:cs="宋体"/>
          <w:kern w:val="0"/>
          <w:szCs w:val="21"/>
        </w:rPr>
        <w:t>；甲容器对桌面的压强和压力分别为</w:t>
      </w:r>
      <w:r>
        <w:rPr>
          <w:rFonts w:ascii="Times New Roman" w:eastAsia="Times New Roman" w:hAnsi="Times New Roman" w:cs="Times New Roman"/>
          <w:i/>
          <w:iCs/>
          <w:kern w:val="0"/>
          <w:szCs w:val="21"/>
        </w:rPr>
        <w:t>p</w:t>
      </w:r>
      <w:r>
        <w:rPr>
          <w:rFonts w:ascii="Times New Roman" w:eastAsia="Times New Roman" w:hAnsi="Times New Roman" w:cs="Times New Roman"/>
          <w:kern w:val="0"/>
          <w:szCs w:val="21"/>
          <w:vertAlign w:val="subscript"/>
        </w:rPr>
        <w:t>1</w:t>
      </w:r>
      <w:r>
        <w:rPr>
          <w:rFonts w:ascii="Times New Roman" w:eastAsia="Times New Roman" w:hAnsi="Times New Roman" w:cs="Times New Roman"/>
          <w:kern w:val="0"/>
          <w:szCs w:val="21"/>
        </w:rPr>
        <w:t>'</w:t>
      </w:r>
      <w:r>
        <w:rPr>
          <w:rFonts w:ascii="宋体" w:cs="宋体"/>
          <w:kern w:val="0"/>
          <w:szCs w:val="21"/>
        </w:rPr>
        <w:t>和</w:t>
      </w:r>
      <w:r>
        <w:rPr>
          <w:rFonts w:ascii="Times New Roman" w:eastAsia="Times New Roman" w:hAnsi="Times New Roman" w:cs="Times New Roman"/>
          <w:i/>
          <w:iCs/>
          <w:kern w:val="0"/>
          <w:szCs w:val="21"/>
        </w:rPr>
        <w:t>F</w:t>
      </w:r>
      <w:r>
        <w:rPr>
          <w:rFonts w:ascii="Times New Roman" w:eastAsia="Times New Roman" w:hAnsi="Times New Roman" w:cs="Times New Roman"/>
          <w:kern w:val="0"/>
          <w:szCs w:val="21"/>
          <w:vertAlign w:val="subscript"/>
        </w:rPr>
        <w:t>1</w:t>
      </w:r>
      <w:r>
        <w:rPr>
          <w:rFonts w:ascii="宋体" w:cs="宋体"/>
          <w:kern w:val="0"/>
          <w:szCs w:val="21"/>
        </w:rPr>
        <w:t>’，乙容器对桌面的压强和压力分别为</w:t>
      </w:r>
      <w:r>
        <w:rPr>
          <w:rFonts w:ascii="Times New Roman" w:eastAsia="Times New Roman" w:hAnsi="Times New Roman" w:cs="Times New Roman"/>
          <w:i/>
          <w:iCs/>
          <w:kern w:val="0"/>
          <w:szCs w:val="21"/>
        </w:rPr>
        <w:t>p</w:t>
      </w:r>
      <w:r>
        <w:rPr>
          <w:rFonts w:ascii="Times New Roman" w:eastAsia="Times New Roman" w:hAnsi="Times New Roman" w:cs="Times New Roman"/>
          <w:kern w:val="0"/>
          <w:szCs w:val="21"/>
          <w:vertAlign w:val="subscript"/>
        </w:rPr>
        <w:t>2</w:t>
      </w:r>
      <w:r>
        <w:rPr>
          <w:rFonts w:ascii="Times New Roman" w:eastAsia="Times New Roman" w:hAnsi="Times New Roman" w:cs="Times New Roman"/>
          <w:kern w:val="0"/>
          <w:szCs w:val="21"/>
        </w:rPr>
        <w:t>'</w:t>
      </w:r>
      <w:r>
        <w:rPr>
          <w:rFonts w:ascii="宋体" w:cs="宋体"/>
          <w:kern w:val="0"/>
          <w:szCs w:val="21"/>
        </w:rPr>
        <w:t>和</w:t>
      </w:r>
      <w:r>
        <w:rPr>
          <w:rFonts w:ascii="Times New Roman" w:eastAsia="Times New Roman" w:hAnsi="Times New Roman" w:cs="Times New Roman"/>
          <w:i/>
          <w:iCs/>
          <w:kern w:val="0"/>
          <w:szCs w:val="21"/>
        </w:rPr>
        <w:t>F</w:t>
      </w:r>
      <w:r>
        <w:rPr>
          <w:rFonts w:ascii="Times New Roman" w:eastAsia="Times New Roman" w:hAnsi="Times New Roman" w:cs="Times New Roman"/>
          <w:kern w:val="0"/>
          <w:szCs w:val="21"/>
          <w:vertAlign w:val="subscript"/>
        </w:rPr>
        <w:t>2</w:t>
      </w:r>
      <w:r>
        <w:rPr>
          <w:rFonts w:ascii="Times New Roman" w:eastAsia="Times New Roman" w:hAnsi="Times New Roman" w:cs="Times New Roman"/>
          <w:kern w:val="0"/>
          <w:szCs w:val="21"/>
        </w:rPr>
        <w:t>'</w:t>
      </w:r>
      <w:r>
        <w:rPr>
          <w:rFonts w:ascii="宋体" w:cs="宋体"/>
          <w:kern w:val="0"/>
          <w:szCs w:val="21"/>
        </w:rPr>
        <w:t>，已知水的密度大于酒精的密度，则下列判断中正确的是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anchor distT="0" distB="0" distL="114300" distR="114300" simplePos="0" relativeHeight="251661312" behindDoc="0" locked="0" layoutInCell="1" allowOverlap="0" wp14:anchorId="580E6581" wp14:editId="3B58F6A2">
            <wp:simplePos x="0" y="0"/>
            <wp:positionH relativeFrom="column">
              <wp:align>right</wp:align>
            </wp:positionH>
            <wp:positionV relativeFrom="line">
              <wp:posOffset>76200</wp:posOffset>
            </wp:positionV>
            <wp:extent cx="952500" cy="771525"/>
            <wp:effectExtent l="0" t="0" r="0" b="0"/>
            <wp:wrapSquare wrapText="left"/>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a:xfrm>
                      <a:off x="0" y="0"/>
                      <a:ext cx="952500" cy="771525"/>
                    </a:xfrm>
                    <a:prstGeom prst="rect">
                      <a:avLst/>
                    </a:prstGeom>
                    <a:noFill/>
                    <a:ln>
                      <a:noFill/>
                    </a:ln>
                  </pic:spPr>
                </pic:pic>
              </a:graphicData>
            </a:graphic>
          </wp:anchor>
        </w:drawing>
      </w:r>
      <w:bookmarkEnd w:id="14"/>
    </w:p>
    <w:p w14:paraId="51BF9E31" w14:textId="77777777" w:rsidR="00A96183" w:rsidRDefault="00000000">
      <w:pPr>
        <w:spacing w:line="360" w:lineRule="auto"/>
        <w:textAlignment w:val="center"/>
        <w:rPr>
          <w:rFonts w:hint="eastAsia"/>
        </w:rPr>
      </w:pPr>
      <w:r>
        <w:br w:type="textWrapping" w:clear="all"/>
      </w:r>
    </w:p>
    <w:p w14:paraId="3F24AEF1"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Times New Roman" w:eastAsia="Times New Roman" w:hAnsi="Times New Roman" w:cs="Times New Roman"/>
          <w:i/>
          <w:iCs/>
          <w:kern w:val="0"/>
          <w:szCs w:val="21"/>
        </w:rPr>
        <w:t>p</w:t>
      </w:r>
      <w:r>
        <w:rPr>
          <w:rFonts w:ascii="Times New Roman" w:eastAsia="Times New Roman" w:hAnsi="Times New Roman" w:cs="Times New Roman"/>
          <w:kern w:val="0"/>
          <w:szCs w:val="21"/>
          <w:vertAlign w:val="subscript"/>
        </w:rPr>
        <w:t>1</w:t>
      </w:r>
      <m:oMath>
        <m:r>
          <w:rPr>
            <w:rFonts w:hAnsi="Cambria Math"/>
          </w:rPr>
          <m:t>&lt;p</m:t>
        </m:r>
      </m:oMath>
      <w:r>
        <w:rPr>
          <w:rFonts w:ascii="Times New Roman" w:eastAsia="Times New Roman" w:hAnsi="Times New Roman" w:cs="Times New Roman"/>
          <w:kern w:val="0"/>
          <w:szCs w:val="21"/>
          <w:vertAlign w:val="subscript"/>
        </w:rPr>
        <w:t>2</w:t>
      </w:r>
      <w:r>
        <w:rPr>
          <w:rFonts w:ascii="宋体" w:cs="宋体"/>
          <w:kern w:val="0"/>
          <w:szCs w:val="21"/>
        </w:rPr>
        <w:t>、</w:t>
      </w:r>
      <w:r>
        <w:rPr>
          <w:rFonts w:ascii="Times New Roman" w:eastAsia="Times New Roman" w:hAnsi="Times New Roman" w:cs="Times New Roman"/>
          <w:i/>
          <w:iCs/>
          <w:kern w:val="0"/>
          <w:szCs w:val="21"/>
        </w:rPr>
        <w:t>F</w:t>
      </w:r>
      <w:r>
        <w:rPr>
          <w:rFonts w:ascii="Times New Roman" w:eastAsia="Times New Roman" w:hAnsi="Times New Roman" w:cs="Times New Roman"/>
          <w:kern w:val="0"/>
          <w:szCs w:val="21"/>
          <w:vertAlign w:val="subscript"/>
        </w:rPr>
        <w:t>1</w:t>
      </w:r>
      <m:oMath>
        <m:r>
          <w:rPr>
            <w:rFonts w:hAnsi="Cambria Math"/>
          </w:rPr>
          <m:t>&lt;F</m:t>
        </m:r>
      </m:oMath>
      <w:r>
        <w:rPr>
          <w:rFonts w:ascii="Times New Roman" w:eastAsia="Times New Roman" w:hAnsi="Times New Roman" w:cs="Times New Roman"/>
          <w:kern w:val="0"/>
          <w:szCs w:val="21"/>
          <w:vertAlign w:val="subscript"/>
        </w:rPr>
        <w:t>2</w:t>
      </w:r>
      <w:r>
        <w:tab/>
      </w:r>
      <w:r>
        <w:rPr>
          <w:rFonts w:ascii="Times New Roman" w:eastAsia="Times New Roman" w:hAnsi="Times New Roman" w:cs="Times New Roman"/>
          <w:kern w:val="0"/>
          <w:szCs w:val="21"/>
        </w:rPr>
        <w:t xml:space="preserve">B. </w:t>
      </w:r>
      <w:r>
        <w:rPr>
          <w:rFonts w:ascii="Times New Roman" w:eastAsia="Times New Roman" w:hAnsi="Times New Roman" w:cs="Times New Roman"/>
          <w:i/>
          <w:iCs/>
          <w:kern w:val="0"/>
          <w:szCs w:val="21"/>
        </w:rPr>
        <w:t>p</w:t>
      </w:r>
      <w:r>
        <w:rPr>
          <w:rFonts w:ascii="Times New Roman" w:eastAsia="Times New Roman" w:hAnsi="Times New Roman" w:cs="Times New Roman"/>
          <w:kern w:val="0"/>
          <w:szCs w:val="21"/>
          <w:vertAlign w:val="subscript"/>
        </w:rPr>
        <w:t>1</w:t>
      </w:r>
      <m:oMath>
        <m:r>
          <w:rPr>
            <w:rFonts w:hAnsi="Cambria Math"/>
          </w:rPr>
          <m:t>&lt;p</m:t>
        </m:r>
      </m:oMath>
      <w:r>
        <w:rPr>
          <w:rFonts w:ascii="Times New Roman" w:eastAsia="Times New Roman" w:hAnsi="Times New Roman" w:cs="Times New Roman"/>
          <w:kern w:val="0"/>
          <w:szCs w:val="21"/>
          <w:vertAlign w:val="subscript"/>
        </w:rPr>
        <w:t>2</w:t>
      </w:r>
      <w:r>
        <w:rPr>
          <w:rFonts w:ascii="宋体" w:cs="宋体"/>
          <w:kern w:val="0"/>
          <w:szCs w:val="21"/>
        </w:rPr>
        <w:t>、</w:t>
      </w:r>
      <w:r>
        <w:rPr>
          <w:rFonts w:ascii="Times New Roman" w:eastAsia="Times New Roman" w:hAnsi="Times New Roman" w:cs="Times New Roman"/>
          <w:i/>
          <w:iCs/>
          <w:kern w:val="0"/>
          <w:szCs w:val="21"/>
        </w:rPr>
        <w:t>F</w:t>
      </w:r>
      <w:r>
        <w:rPr>
          <w:rFonts w:ascii="Times New Roman" w:eastAsia="Times New Roman" w:hAnsi="Times New Roman" w:cs="Times New Roman"/>
          <w:kern w:val="0"/>
          <w:szCs w:val="21"/>
          <w:vertAlign w:val="subscript"/>
        </w:rPr>
        <w:t>1</w:t>
      </w:r>
      <m:oMath>
        <m:r>
          <w:rPr>
            <w:rFonts w:hAnsi="Cambria Math"/>
          </w:rPr>
          <m:t>=F</m:t>
        </m:r>
      </m:oMath>
      <w:r>
        <w:rPr>
          <w:rFonts w:ascii="Times New Roman" w:eastAsia="Times New Roman" w:hAnsi="Times New Roman" w:cs="Times New Roman"/>
          <w:kern w:val="0"/>
          <w:szCs w:val="21"/>
          <w:vertAlign w:val="subscript"/>
        </w:rPr>
        <w:t>2</w:t>
      </w:r>
      <w:r>
        <w:br/>
      </w:r>
      <w:r>
        <w:rPr>
          <w:rFonts w:ascii="Times New Roman" w:eastAsia="Times New Roman" w:hAnsi="Times New Roman" w:cs="Times New Roman"/>
          <w:kern w:val="0"/>
          <w:szCs w:val="21"/>
        </w:rPr>
        <w:t xml:space="preserve">C. </w:t>
      </w:r>
      <w:r>
        <w:rPr>
          <w:rFonts w:ascii="Times New Roman" w:eastAsia="Times New Roman" w:hAnsi="Times New Roman" w:cs="Times New Roman"/>
          <w:i/>
          <w:iCs/>
          <w:kern w:val="0"/>
          <w:szCs w:val="21"/>
        </w:rPr>
        <w:t>p</w:t>
      </w:r>
      <w:r>
        <w:rPr>
          <w:rFonts w:ascii="Times New Roman" w:eastAsia="Times New Roman" w:hAnsi="Times New Roman" w:cs="Times New Roman"/>
          <w:kern w:val="0"/>
          <w:szCs w:val="21"/>
          <w:vertAlign w:val="subscript"/>
        </w:rPr>
        <w:t>1</w:t>
      </w:r>
      <m:oMath>
        <m:r>
          <w:rPr>
            <w:rFonts w:hAnsi="Cambria Math"/>
          </w:rPr>
          <m:t>'=p</m:t>
        </m:r>
      </m:oMath>
      <w:r>
        <w:rPr>
          <w:rFonts w:ascii="Times New Roman" w:eastAsia="Times New Roman" w:hAnsi="Times New Roman" w:cs="Times New Roman"/>
          <w:kern w:val="0"/>
          <w:szCs w:val="21"/>
          <w:vertAlign w:val="subscript"/>
        </w:rPr>
        <w:t>2</w:t>
      </w:r>
      <w:r>
        <w:rPr>
          <w:rFonts w:ascii="Times New Roman" w:eastAsia="Times New Roman" w:hAnsi="Times New Roman" w:cs="Times New Roman"/>
          <w:kern w:val="0"/>
          <w:szCs w:val="21"/>
        </w:rPr>
        <w:t>'</w:t>
      </w:r>
      <w:r>
        <w:rPr>
          <w:rFonts w:ascii="宋体" w:cs="宋体"/>
          <w:kern w:val="0"/>
          <w:szCs w:val="21"/>
        </w:rPr>
        <w:t>、</w:t>
      </w:r>
      <w:r>
        <w:rPr>
          <w:rFonts w:ascii="Times New Roman" w:eastAsia="Times New Roman" w:hAnsi="Times New Roman" w:cs="Times New Roman"/>
          <w:i/>
          <w:iCs/>
          <w:kern w:val="0"/>
          <w:szCs w:val="21"/>
        </w:rPr>
        <w:t>F</w:t>
      </w:r>
      <w:r>
        <w:rPr>
          <w:rFonts w:ascii="Times New Roman" w:eastAsia="Times New Roman" w:hAnsi="Times New Roman" w:cs="Times New Roman"/>
          <w:kern w:val="0"/>
          <w:szCs w:val="21"/>
          <w:vertAlign w:val="subscript"/>
        </w:rPr>
        <w:t>1</w:t>
      </w:r>
      <m:oMath>
        <m:r>
          <w:rPr>
            <w:rFonts w:hAnsi="Cambria Math"/>
          </w:rPr>
          <m:t>'=F</m:t>
        </m:r>
      </m:oMath>
      <w:r>
        <w:rPr>
          <w:rFonts w:ascii="Times New Roman" w:eastAsia="Times New Roman" w:hAnsi="Times New Roman" w:cs="Times New Roman"/>
          <w:kern w:val="0"/>
          <w:szCs w:val="21"/>
          <w:vertAlign w:val="subscript"/>
        </w:rPr>
        <w:t>2</w:t>
      </w:r>
      <w:r>
        <w:rPr>
          <w:rFonts w:ascii="Times New Roman" w:eastAsia="Times New Roman" w:hAnsi="Times New Roman" w:cs="Times New Roman"/>
          <w:kern w:val="0"/>
          <w:szCs w:val="21"/>
        </w:rPr>
        <w:t>'</w:t>
      </w:r>
      <w:r>
        <w:tab/>
      </w:r>
      <w:r>
        <w:rPr>
          <w:rFonts w:ascii="Times New Roman" w:eastAsia="Times New Roman" w:hAnsi="Times New Roman" w:cs="Times New Roman"/>
          <w:kern w:val="0"/>
          <w:szCs w:val="21"/>
        </w:rPr>
        <w:t xml:space="preserve">D. </w:t>
      </w:r>
      <w:r>
        <w:rPr>
          <w:rFonts w:ascii="Times New Roman" w:eastAsia="Times New Roman" w:hAnsi="Times New Roman" w:cs="Times New Roman"/>
          <w:i/>
          <w:iCs/>
          <w:kern w:val="0"/>
          <w:szCs w:val="21"/>
        </w:rPr>
        <w:t>p</w:t>
      </w:r>
      <w:r>
        <w:rPr>
          <w:rFonts w:ascii="Times New Roman" w:eastAsia="Times New Roman" w:hAnsi="Times New Roman" w:cs="Times New Roman"/>
          <w:kern w:val="0"/>
          <w:szCs w:val="21"/>
          <w:vertAlign w:val="subscript"/>
        </w:rPr>
        <w:t>1</w:t>
      </w:r>
      <w:r>
        <w:rPr>
          <w:rFonts w:ascii="宋体" w:cs="宋体"/>
          <w:kern w:val="0"/>
          <w:szCs w:val="21"/>
        </w:rPr>
        <w:t>’</w:t>
      </w:r>
      <m:oMath>
        <m:r>
          <w:rPr>
            <w:rFonts w:hAnsi="Cambria Math"/>
          </w:rPr>
          <m:t>&gt;p</m:t>
        </m:r>
      </m:oMath>
      <w:r>
        <w:rPr>
          <w:rFonts w:ascii="Times New Roman" w:eastAsia="Times New Roman" w:hAnsi="Times New Roman" w:cs="Times New Roman"/>
          <w:kern w:val="0"/>
          <w:szCs w:val="21"/>
          <w:vertAlign w:val="subscript"/>
        </w:rPr>
        <w:t>2</w:t>
      </w:r>
      <w:r>
        <w:rPr>
          <w:rFonts w:ascii="Times New Roman" w:eastAsia="Times New Roman" w:hAnsi="Times New Roman" w:cs="Times New Roman"/>
          <w:kern w:val="0"/>
          <w:szCs w:val="21"/>
        </w:rPr>
        <w:t>'</w:t>
      </w:r>
      <w:r>
        <w:rPr>
          <w:rFonts w:ascii="宋体" w:cs="宋体"/>
          <w:kern w:val="0"/>
          <w:szCs w:val="21"/>
        </w:rPr>
        <w:t>，</w:t>
      </w:r>
      <w:r>
        <w:rPr>
          <w:rFonts w:ascii="Times New Roman" w:eastAsia="Times New Roman" w:hAnsi="Times New Roman" w:cs="Times New Roman"/>
          <w:i/>
          <w:iCs/>
          <w:kern w:val="0"/>
          <w:szCs w:val="21"/>
        </w:rPr>
        <w:t>F</w:t>
      </w:r>
      <w:r>
        <w:rPr>
          <w:rFonts w:ascii="Times New Roman" w:eastAsia="Times New Roman" w:hAnsi="Times New Roman" w:cs="Times New Roman"/>
          <w:kern w:val="0"/>
          <w:szCs w:val="21"/>
          <w:vertAlign w:val="subscript"/>
        </w:rPr>
        <w:t>1</w:t>
      </w:r>
      <m:oMath>
        <m:r>
          <w:rPr>
            <w:rFonts w:hAnsi="Cambria Math"/>
          </w:rPr>
          <m:t>'&gt;F</m:t>
        </m:r>
      </m:oMath>
      <w:r>
        <w:rPr>
          <w:rFonts w:ascii="Times New Roman" w:eastAsia="Times New Roman" w:hAnsi="Times New Roman" w:cs="Times New Roman"/>
          <w:kern w:val="0"/>
          <w:szCs w:val="21"/>
          <w:vertAlign w:val="subscript"/>
        </w:rPr>
        <w:t>2</w:t>
      </w:r>
      <w:r>
        <w:rPr>
          <w:rFonts w:ascii="Times New Roman" w:eastAsia="Times New Roman" w:hAnsi="Times New Roman" w:cs="Times New Roman"/>
          <w:kern w:val="0"/>
          <w:szCs w:val="21"/>
        </w:rPr>
        <w:t>'</w:t>
      </w:r>
    </w:p>
    <w:p w14:paraId="7D583807" w14:textId="77777777" w:rsidR="00BC4DC9" w:rsidRDefault="00000000">
      <w:pPr>
        <w:tabs>
          <w:tab w:val="left" w:pos="4200"/>
        </w:tabs>
        <w:spacing w:line="360" w:lineRule="auto"/>
        <w:rPr>
          <w:rFonts w:hint="eastAsia"/>
        </w:rPr>
      </w:pPr>
      <w:r>
        <w:rPr>
          <w:rFonts w:ascii="黑体" w:eastAsia="黑体" w:hAnsi="黑体" w:cs="黑体"/>
        </w:rPr>
        <w:t>二、多选题：本大题共</w:t>
      </w:r>
      <w:r>
        <w:rPr>
          <w:rFonts w:ascii="Times New Roman" w:eastAsia="Times New Roman" w:hAnsi="Times New Roman" w:cs="Times New Roman"/>
          <w:b/>
        </w:rPr>
        <w:t>5</w:t>
      </w:r>
      <w:r>
        <w:rPr>
          <w:rFonts w:ascii="黑体" w:eastAsia="黑体" w:hAnsi="黑体" w:cs="黑体"/>
        </w:rPr>
        <w:t>小题，共</w:t>
      </w:r>
      <w:r>
        <w:rPr>
          <w:rFonts w:ascii="Times New Roman" w:eastAsia="Times New Roman" w:hAnsi="Times New Roman" w:cs="Times New Roman"/>
          <w:b/>
        </w:rPr>
        <w:t>10</w:t>
      </w:r>
      <w:r>
        <w:rPr>
          <w:rFonts w:ascii="黑体" w:eastAsia="黑体" w:hAnsi="黑体" w:cs="黑体"/>
        </w:rPr>
        <w:t>分。</w:t>
      </w:r>
    </w:p>
    <w:p w14:paraId="3C6A54A3" w14:textId="77777777" w:rsidR="00BC4DC9" w:rsidRDefault="00000000">
      <w:pPr>
        <w:spacing w:line="360" w:lineRule="auto"/>
        <w:rPr>
          <w:rFonts w:hint="eastAsia"/>
        </w:rPr>
      </w:pPr>
      <w:r>
        <w:rPr>
          <w:rFonts w:ascii="Times New Roman" w:eastAsia="Times New Roman" w:hAnsi="Times New Roman" w:cs="Times New Roman"/>
          <w:kern w:val="0"/>
          <w:szCs w:val="21"/>
        </w:rPr>
        <w:t>16</w:t>
      </w:r>
      <w:r>
        <w:rPr>
          <w:rFonts w:ascii="宋体" w:cs="宋体"/>
          <w:kern w:val="0"/>
          <w:szCs w:val="21"/>
        </w:rPr>
        <w:t>.</w:t>
      </w:r>
      <w:bookmarkStart w:id="15" w:name="123e0ca9-6fc0-41da-906a-fc5024626c3f"/>
      <w:r>
        <w:rPr>
          <w:rFonts w:ascii="宋体" w:cs="宋体"/>
          <w:kern w:val="0"/>
          <w:szCs w:val="21"/>
        </w:rPr>
        <w:t>下列说法中正确的是</w:t>
      </w:r>
      <w:r>
        <w:rPr>
          <w:rFonts w:ascii="Times New Roman" w:eastAsia="Times New Roman" w:hAnsi="Times New Roman" w:cs="Times New Roman"/>
          <w:kern w:val="0"/>
          <w:szCs w:val="21"/>
        </w:rPr>
        <w:t>(    )</w:t>
      </w:r>
      <w:bookmarkEnd w:id="15"/>
    </w:p>
    <w:p w14:paraId="563DC0DD" w14:textId="77777777" w:rsidR="00BC4DC9" w:rsidRDefault="00000000">
      <w:pPr>
        <w:spacing w:line="360" w:lineRule="auto"/>
        <w:rPr>
          <w:rFonts w:hint="eastAsia"/>
        </w:rPr>
      </w:pPr>
      <w:r>
        <w:rPr>
          <w:rFonts w:ascii="Times New Roman" w:eastAsia="Times New Roman" w:hAnsi="Times New Roman" w:cs="Times New Roman"/>
          <w:kern w:val="0"/>
          <w:szCs w:val="21"/>
        </w:rPr>
        <w:lastRenderedPageBreak/>
        <w:t xml:space="preserve">A. </w:t>
      </w:r>
      <w:r>
        <w:rPr>
          <w:rFonts w:ascii="宋体" w:cs="宋体"/>
          <w:kern w:val="0"/>
          <w:szCs w:val="21"/>
        </w:rPr>
        <w:t>固体被压缩时，分子之间的引力小于斥力</w:t>
      </w:r>
      <w:r>
        <w:br/>
      </w:r>
      <w:r>
        <w:rPr>
          <w:rFonts w:ascii="Times New Roman" w:eastAsia="Times New Roman" w:hAnsi="Times New Roman" w:cs="Times New Roman"/>
          <w:kern w:val="0"/>
          <w:szCs w:val="21"/>
        </w:rPr>
        <w:t xml:space="preserve">B. </w:t>
      </w:r>
      <w:r>
        <w:rPr>
          <w:rFonts w:ascii="宋体" w:cs="宋体"/>
          <w:kern w:val="0"/>
          <w:szCs w:val="21"/>
        </w:rPr>
        <w:t>晶体在熔化过程中内能增加，温度升高</w:t>
      </w:r>
      <w:r>
        <w:br/>
      </w:r>
      <w:r>
        <w:rPr>
          <w:rFonts w:ascii="Times New Roman" w:eastAsia="Times New Roman" w:hAnsi="Times New Roman" w:cs="Times New Roman"/>
          <w:kern w:val="0"/>
          <w:szCs w:val="21"/>
        </w:rPr>
        <w:t xml:space="preserve">C. </w:t>
      </w:r>
      <w:r>
        <w:rPr>
          <w:rFonts w:ascii="宋体" w:cs="宋体"/>
          <w:kern w:val="0"/>
          <w:szCs w:val="21"/>
        </w:rPr>
        <w:t>用热风吹刚洗过的手，可以加快手上水的蒸发</w:t>
      </w:r>
      <w:r>
        <w:br/>
      </w:r>
      <w:r>
        <w:rPr>
          <w:rFonts w:ascii="Times New Roman" w:eastAsia="Times New Roman" w:hAnsi="Times New Roman" w:cs="Times New Roman"/>
          <w:kern w:val="0"/>
          <w:szCs w:val="21"/>
        </w:rPr>
        <w:t xml:space="preserve">D. </w:t>
      </w:r>
      <w:r>
        <w:rPr>
          <w:rFonts w:ascii="宋体" w:cs="宋体"/>
          <w:kern w:val="0"/>
          <w:szCs w:val="21"/>
        </w:rPr>
        <w:t>内燃机通过做功冲程可以将机械能转化为内能</w:t>
      </w:r>
    </w:p>
    <w:p w14:paraId="1A1CBB59" w14:textId="77777777" w:rsidR="00BC4DC9" w:rsidRDefault="00000000">
      <w:pPr>
        <w:spacing w:line="360" w:lineRule="auto"/>
        <w:rPr>
          <w:rFonts w:hint="eastAsia"/>
        </w:rPr>
      </w:pPr>
      <w:r>
        <w:rPr>
          <w:rFonts w:ascii="Times New Roman" w:eastAsia="Times New Roman" w:hAnsi="Times New Roman" w:cs="Times New Roman"/>
          <w:kern w:val="0"/>
          <w:szCs w:val="21"/>
        </w:rPr>
        <w:t>17</w:t>
      </w:r>
      <w:r>
        <w:rPr>
          <w:rFonts w:ascii="宋体" w:cs="宋体"/>
          <w:kern w:val="0"/>
          <w:szCs w:val="21"/>
        </w:rPr>
        <w:t>.</w:t>
      </w:r>
      <w:bookmarkStart w:id="16" w:name="5e7c25a2-656d-4058-90cc-708ea24aa36d"/>
      <w:r>
        <w:rPr>
          <w:rFonts w:ascii="宋体" w:cs="宋体"/>
          <w:kern w:val="0"/>
          <w:szCs w:val="21"/>
        </w:rPr>
        <w:t>根据表</w:t>
      </w:r>
      <w:r>
        <w:rPr>
          <w:rFonts w:ascii="Times New Roman" w:eastAsia="Times New Roman" w:hAnsi="Times New Roman" w:cs="Times New Roman"/>
          <w:kern w:val="0"/>
          <w:szCs w:val="21"/>
        </w:rPr>
        <w:t>1</w:t>
      </w:r>
      <w:r>
        <w:rPr>
          <w:rFonts w:ascii="宋体" w:cs="宋体"/>
          <w:kern w:val="0"/>
          <w:szCs w:val="21"/>
        </w:rPr>
        <w:t>和表</w:t>
      </w:r>
      <w:r>
        <w:rPr>
          <w:rFonts w:ascii="Times New Roman" w:eastAsia="Times New Roman" w:hAnsi="Times New Roman" w:cs="Times New Roman"/>
          <w:kern w:val="0"/>
          <w:szCs w:val="21"/>
        </w:rPr>
        <w:t>2</w:t>
      </w:r>
      <w:r>
        <w:rPr>
          <w:rFonts w:ascii="宋体" w:cs="宋体"/>
          <w:kern w:val="0"/>
          <w:szCs w:val="21"/>
        </w:rPr>
        <w:t>的数据，判断下列说法中正确的是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宋体" w:cs="宋体"/>
          <w:kern w:val="0"/>
          <w:szCs w:val="21"/>
        </w:rPr>
        <w:t>表</w:t>
      </w:r>
      <w:r>
        <w:rPr>
          <w:rFonts w:ascii="Times New Roman" w:eastAsia="Times New Roman" w:hAnsi="Times New Roman" w:cs="Times New Roman"/>
          <w:kern w:val="0"/>
          <w:szCs w:val="21"/>
        </w:rPr>
        <w:t>1</w:t>
      </w:r>
      <w:r>
        <w:rPr>
          <w:rFonts w:ascii="宋体" w:cs="宋体"/>
          <w:kern w:val="0"/>
          <w:szCs w:val="21"/>
        </w:rPr>
        <w:t>：几种晶体的熔点</w:t>
      </w:r>
      <m:oMath>
        <m:r>
          <w:rPr>
            <w:rFonts w:hAnsi="Cambria Math"/>
          </w:rPr>
          <m:t>(</m:t>
        </m:r>
      </m:oMath>
      <w:r>
        <w:rPr>
          <w:rFonts w:ascii="宋体" w:cs="宋体"/>
          <w:kern w:val="0"/>
          <w:szCs w:val="21"/>
        </w:rPr>
        <w:t>在</w:t>
      </w:r>
      <w:r>
        <w:rPr>
          <w:rFonts w:ascii="Times New Roman" w:eastAsia="Times New Roman" w:hAnsi="Times New Roman" w:cs="Times New Roman"/>
          <w:kern w:val="0"/>
          <w:szCs w:val="21"/>
        </w:rPr>
        <w:t>1</w:t>
      </w:r>
      <w:r>
        <w:rPr>
          <w:rFonts w:ascii="宋体" w:cs="宋体"/>
          <w:kern w:val="0"/>
          <w:szCs w:val="21"/>
        </w:rPr>
        <w:t>标准大气压下</w:t>
      </w:r>
      <m:oMath>
        <m:r>
          <w:rPr>
            <w:rFonts w:hAnsi="Cambria Math"/>
          </w:rPr>
          <m:t>)</m:t>
        </m:r>
      </m:oMath>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272"/>
        <w:gridCol w:w="1512"/>
      </w:tblGrid>
      <w:tr w:rsidR="00A96183" w14:paraId="18C74CF2" w14:textId="77777777">
        <w:trPr>
          <w:cantSplit/>
        </w:trPr>
        <w:tc>
          <w:tcPr>
            <w:tcW w:w="1272" w:type="dxa"/>
            <w:tcBorders>
              <w:bottom w:val="inset" w:sz="4" w:space="0" w:color="000000"/>
              <w:right w:val="inset" w:sz="4" w:space="0" w:color="000000"/>
            </w:tcBorders>
            <w:tcMar>
              <w:top w:w="22" w:type="dxa"/>
              <w:left w:w="22" w:type="dxa"/>
              <w:bottom w:w="20" w:type="dxa"/>
              <w:right w:w="20" w:type="dxa"/>
            </w:tcMar>
            <w:vAlign w:val="center"/>
            <w:hideMark/>
          </w:tcPr>
          <w:p w14:paraId="5B4C0FBC" w14:textId="77777777" w:rsidR="00A96183"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晶体</w:t>
            </w:r>
          </w:p>
        </w:tc>
        <w:tc>
          <w:tcPr>
            <w:tcW w:w="1512" w:type="dxa"/>
            <w:tcBorders>
              <w:left w:val="inset" w:sz="4" w:space="0" w:color="000000"/>
              <w:bottom w:val="inset" w:sz="4" w:space="0" w:color="000000"/>
            </w:tcBorders>
            <w:tcMar>
              <w:top w:w="22" w:type="dxa"/>
              <w:left w:w="20" w:type="dxa"/>
              <w:bottom w:w="20" w:type="dxa"/>
              <w:right w:w="22" w:type="dxa"/>
            </w:tcMar>
            <w:vAlign w:val="center"/>
            <w:hideMark/>
          </w:tcPr>
          <w:p w14:paraId="1004874D" w14:textId="77777777" w:rsidR="00A96183"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熔点</w:t>
            </w:r>
            <m:oMath>
              <m:sSup>
                <m:sSupPr>
                  <m:ctrlPr>
                    <w:rPr>
                      <w:rFonts w:hAnsi="Cambria Math"/>
                    </w:rPr>
                  </m:ctrlPr>
                </m:sSupPr>
                <m:e>
                  <m:r>
                    <w:rPr>
                      <w:rFonts w:hAnsi="Cambria Math"/>
                    </w:rPr>
                    <m:t>(</m:t>
                  </m:r>
                </m:e>
                <m:sup>
                  <m:r>
                    <w:rPr>
                      <w:rFonts w:hAnsi="Cambria Math"/>
                    </w:rPr>
                    <m:t>∘</m:t>
                  </m:r>
                </m:sup>
              </m:sSup>
              <m:r>
                <m:rPr>
                  <m:sty m:val="p"/>
                </m:rPr>
                <w:rPr>
                  <w:rFonts w:hAnsi="Cambria Math"/>
                </w:rPr>
                <m:t>C</m:t>
              </m:r>
              <m:r>
                <w:rPr>
                  <w:rFonts w:hAnsi="Cambria Math"/>
                </w:rPr>
                <m:t>)</m:t>
              </m:r>
            </m:oMath>
          </w:p>
        </w:tc>
      </w:tr>
      <w:tr w:rsidR="00A96183" w14:paraId="63574A03"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30DFADB1" w14:textId="77777777" w:rsidR="00A96183"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固态酒精</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1017279C" w14:textId="77777777" w:rsidR="00A96183"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-117</m:t>
                </m:r>
              </m:oMath>
            </m:oMathPara>
          </w:p>
        </w:tc>
      </w:tr>
      <w:tr w:rsidR="00A96183" w14:paraId="22C294BF"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26BF33BA" w14:textId="77777777" w:rsidR="00A96183"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固态水银</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103029DC" w14:textId="77777777" w:rsidR="00A96183"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-39</m:t>
                </m:r>
              </m:oMath>
            </m:oMathPara>
          </w:p>
        </w:tc>
      </w:tr>
      <w:tr w:rsidR="00A96183" w14:paraId="1025E95B"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1DD1233A" w14:textId="77777777" w:rsidR="00A96183" w:rsidRDefault="00000000">
            <w:pPr>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冰</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7B41389D" w14:textId="77777777" w:rsidR="00A96183"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0</w:t>
            </w:r>
          </w:p>
        </w:tc>
      </w:tr>
    </w:tbl>
    <w:p w14:paraId="19760787" w14:textId="77777777" w:rsidR="00A96183" w:rsidRDefault="00000000">
      <w:pPr>
        <w:spacing w:line="360" w:lineRule="auto"/>
        <w:rPr>
          <w:rFonts w:ascii="宋体" w:cs="宋体" w:hint="eastAsia"/>
          <w:kern w:val="0"/>
          <w:szCs w:val="21"/>
        </w:rPr>
      </w:pPr>
      <w:r>
        <w:rPr>
          <w:rFonts w:ascii="宋体" w:cs="宋体"/>
          <w:kern w:val="0"/>
          <w:szCs w:val="21"/>
        </w:rPr>
        <w:t>表</w:t>
      </w:r>
      <w:r>
        <w:rPr>
          <w:rFonts w:ascii="Times New Roman" w:eastAsia="Times New Roman" w:hAnsi="Times New Roman" w:cs="Times New Roman"/>
          <w:kern w:val="0"/>
          <w:szCs w:val="21"/>
        </w:rPr>
        <w:t>2</w:t>
      </w:r>
      <w:r>
        <w:rPr>
          <w:rFonts w:ascii="宋体" w:cs="宋体"/>
          <w:kern w:val="0"/>
          <w:szCs w:val="21"/>
        </w:rPr>
        <w:t>：几种物质的比热容</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792"/>
        <w:gridCol w:w="1918"/>
      </w:tblGrid>
      <w:tr w:rsidR="00A96183" w14:paraId="4F9B4DB8" w14:textId="77777777">
        <w:trPr>
          <w:cantSplit/>
        </w:trPr>
        <w:tc>
          <w:tcPr>
            <w:tcW w:w="792" w:type="dxa"/>
            <w:tcBorders>
              <w:bottom w:val="inset" w:sz="4" w:space="0" w:color="000000"/>
              <w:right w:val="inset" w:sz="4" w:space="0" w:color="000000"/>
            </w:tcBorders>
            <w:tcMar>
              <w:top w:w="22" w:type="dxa"/>
              <w:left w:w="22" w:type="dxa"/>
              <w:bottom w:w="20" w:type="dxa"/>
              <w:right w:w="20" w:type="dxa"/>
            </w:tcMar>
            <w:vAlign w:val="center"/>
            <w:hideMark/>
          </w:tcPr>
          <w:p w14:paraId="600B73BF" w14:textId="77777777" w:rsidR="00A96183"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物质</w:t>
            </w:r>
          </w:p>
        </w:tc>
        <w:tc>
          <w:tcPr>
            <w:tcW w:w="1918" w:type="dxa"/>
            <w:tcBorders>
              <w:left w:val="inset" w:sz="4" w:space="0" w:color="000000"/>
              <w:bottom w:val="inset" w:sz="4" w:space="0" w:color="000000"/>
            </w:tcBorders>
            <w:tcMar>
              <w:top w:w="22" w:type="dxa"/>
              <w:left w:w="20" w:type="dxa"/>
              <w:bottom w:w="20" w:type="dxa"/>
              <w:right w:w="22" w:type="dxa"/>
            </w:tcMar>
            <w:vAlign w:val="center"/>
            <w:hideMark/>
          </w:tcPr>
          <w:p w14:paraId="32645EF3" w14:textId="77777777" w:rsidR="00A96183"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比热容</w:t>
            </w:r>
            <m:oMath>
              <m:r>
                <w:rPr>
                  <w:rFonts w:hAnsi="Cambria Math"/>
                </w:rPr>
                <m:t>[J/(kg</m:t>
              </m:r>
              <m:sSup>
                <m:sSupPr>
                  <m:ctrlPr>
                    <w:rPr>
                      <w:rFonts w:hAnsi="Cambria Math"/>
                    </w:rPr>
                  </m:ctrlPr>
                </m:sSupPr>
                <m:e>
                  <m:r>
                    <m:rPr>
                      <m:sty m:val="b"/>
                    </m:rPr>
                    <w:rPr>
                      <w:rFonts w:hAnsi="Cambria Math"/>
                    </w:rPr>
                    <m:t>⋅</m:t>
                  </m:r>
                </m:e>
                <m:sup>
                  <m:r>
                    <w:rPr>
                      <w:rFonts w:hAnsi="Cambria Math"/>
                    </w:rPr>
                    <m:t>∘</m:t>
                  </m:r>
                </m:sup>
              </m:sSup>
              <m:r>
                <m:rPr>
                  <m:sty m:val="p"/>
                </m:rPr>
                <w:rPr>
                  <w:rFonts w:hAnsi="Cambria Math"/>
                </w:rPr>
                <m:t>C</m:t>
              </m:r>
              <m:r>
                <w:rPr>
                  <w:rFonts w:hAnsi="Cambria Math"/>
                </w:rPr>
                <m:t>)]</m:t>
              </m:r>
            </m:oMath>
          </w:p>
        </w:tc>
      </w:tr>
      <w:tr w:rsidR="00A96183" w14:paraId="4BDD0156"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14016396" w14:textId="77777777" w:rsidR="00A96183"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水</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14563FDF" w14:textId="77777777" w:rsidR="00A96183"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4.2×</m:t>
                </m:r>
                <m:sSup>
                  <m:sSupPr>
                    <m:ctrlPr>
                      <w:rPr>
                        <w:rFonts w:hAnsi="Cambria Math"/>
                      </w:rPr>
                    </m:ctrlPr>
                  </m:sSupPr>
                  <m:e>
                    <m:r>
                      <w:rPr>
                        <w:rFonts w:hAnsi="Cambria Math"/>
                      </w:rPr>
                      <m:t>10</m:t>
                    </m:r>
                  </m:e>
                  <m:sup>
                    <m:r>
                      <w:rPr>
                        <w:rFonts w:hAnsi="Cambria Math"/>
                      </w:rPr>
                      <m:t>3</m:t>
                    </m:r>
                  </m:sup>
                </m:sSup>
              </m:oMath>
            </m:oMathPara>
          </w:p>
        </w:tc>
      </w:tr>
      <w:tr w:rsidR="00A96183" w14:paraId="0A164AB7"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78892A56" w14:textId="77777777" w:rsidR="00A96183"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煤油</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412A2D3D" w14:textId="77777777" w:rsidR="00A96183"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2.1×</m:t>
                </m:r>
                <m:sSup>
                  <m:sSupPr>
                    <m:ctrlPr>
                      <w:rPr>
                        <w:rFonts w:hAnsi="Cambria Math"/>
                      </w:rPr>
                    </m:ctrlPr>
                  </m:sSupPr>
                  <m:e>
                    <m:r>
                      <w:rPr>
                        <w:rFonts w:hAnsi="Cambria Math"/>
                      </w:rPr>
                      <m:t>10</m:t>
                    </m:r>
                  </m:e>
                  <m:sup>
                    <m:r>
                      <w:rPr>
                        <w:rFonts w:hAnsi="Cambria Math"/>
                      </w:rPr>
                      <m:t>3</m:t>
                    </m:r>
                  </m:sup>
                </m:sSup>
              </m:oMath>
            </m:oMathPara>
          </w:p>
        </w:tc>
      </w:tr>
      <w:tr w:rsidR="00A96183" w14:paraId="14B18D59"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143D01E2" w14:textId="77777777" w:rsidR="00A96183" w:rsidRDefault="00000000">
            <w:pPr>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沙石</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037E05CF" w14:textId="77777777" w:rsidR="00A96183"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0.92×</m:t>
                </m:r>
                <m:sSup>
                  <m:sSupPr>
                    <m:ctrlPr>
                      <w:rPr>
                        <w:rFonts w:hAnsi="Cambria Math"/>
                      </w:rPr>
                    </m:ctrlPr>
                  </m:sSupPr>
                  <m:e>
                    <m:r>
                      <w:rPr>
                        <w:rFonts w:hAnsi="Cambria Math"/>
                      </w:rPr>
                      <m:t>10</m:t>
                    </m:r>
                  </m:e>
                  <m:sup>
                    <m:r>
                      <w:rPr>
                        <w:rFonts w:hAnsi="Cambria Math"/>
                      </w:rPr>
                      <m:t>3</m:t>
                    </m:r>
                  </m:sup>
                </m:sSup>
              </m:oMath>
            </m:oMathPara>
          </w:p>
        </w:tc>
      </w:tr>
      <w:bookmarkEnd w:id="16"/>
    </w:tbl>
    <w:p w14:paraId="7A885D2E" w14:textId="77777777" w:rsidR="00A96183" w:rsidRDefault="00A96183">
      <w:pPr>
        <w:spacing w:line="360" w:lineRule="auto"/>
        <w:rPr>
          <w:rFonts w:ascii="Times New Roman" w:eastAsia="Times New Roman" w:hAnsi="Times New Roman" w:cs="Times New Roman"/>
          <w:kern w:val="0"/>
          <w:sz w:val="24"/>
          <w:szCs w:val="24"/>
        </w:rPr>
      </w:pPr>
    </w:p>
    <w:p w14:paraId="5C6BA359" w14:textId="77777777" w:rsidR="00A9618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 xml:space="preserve">A. </w:t>
      </w:r>
      <w:r>
        <w:rPr>
          <w:rFonts w:ascii="宋体" w:cs="宋体"/>
          <w:kern w:val="0"/>
          <w:szCs w:val="21"/>
        </w:rPr>
        <w:t>质量相等的水和沙石，都升高</w:t>
      </w:r>
      <m:oMath>
        <m:sSup>
          <m:sSupPr>
            <m:ctrlPr>
              <w:rPr>
                <w:rFonts w:hAnsi="Cambria Math"/>
              </w:rPr>
            </m:ctrlPr>
          </m:sSupPr>
          <m:e>
            <m:r>
              <w:rPr>
                <w:rFonts w:hAnsi="Cambria Math"/>
              </w:rPr>
              <m:t>1</m:t>
            </m:r>
          </m:e>
          <m:sup>
            <m:r>
              <w:rPr>
                <w:rFonts w:hAnsi="Cambria Math"/>
              </w:rPr>
              <m:t>∘</m:t>
            </m:r>
          </m:sup>
        </m:sSup>
        <m:r>
          <m:rPr>
            <m:sty m:val="p"/>
          </m:rPr>
          <w:rPr>
            <w:rFonts w:hAnsi="Cambria Math"/>
          </w:rPr>
          <m:t>C</m:t>
        </m:r>
      </m:oMath>
      <w:r>
        <w:rPr>
          <w:rFonts w:ascii="宋体" w:cs="宋体"/>
          <w:kern w:val="0"/>
          <w:szCs w:val="21"/>
        </w:rPr>
        <w:t>，沙石吸收热量比水多</w:t>
      </w:r>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B. </w:t>
      </w:r>
      <w:r>
        <w:rPr>
          <w:rFonts w:ascii="宋体" w:cs="宋体"/>
          <w:kern w:val="0"/>
          <w:szCs w:val="21"/>
        </w:rPr>
        <w:t>在</w:t>
      </w:r>
      <w:r>
        <w:rPr>
          <w:rFonts w:ascii="Times New Roman" w:eastAsia="Times New Roman" w:hAnsi="Times New Roman" w:cs="Times New Roman"/>
          <w:kern w:val="0"/>
          <w:szCs w:val="21"/>
        </w:rPr>
        <w:t>1</w:t>
      </w:r>
      <w:r>
        <w:rPr>
          <w:rFonts w:ascii="宋体" w:cs="宋体"/>
          <w:kern w:val="0"/>
          <w:szCs w:val="21"/>
        </w:rPr>
        <w:t>标准大气压下，</w:t>
      </w:r>
      <m:oMath>
        <m:r>
          <w:rPr>
            <w:rFonts w:hAnsi="Cambria Math"/>
          </w:rPr>
          <m:t>-</m:t>
        </m:r>
        <m:sSup>
          <m:sSupPr>
            <m:ctrlPr>
              <w:rPr>
                <w:rFonts w:hAnsi="Cambria Math"/>
              </w:rPr>
            </m:ctrlPr>
          </m:sSupPr>
          <m:e>
            <m:r>
              <w:rPr>
                <w:rFonts w:hAnsi="Cambria Math"/>
              </w:rPr>
              <m:t>110</m:t>
            </m:r>
          </m:e>
          <m:sup>
            <m:r>
              <w:rPr>
                <w:rFonts w:hAnsi="Cambria Math"/>
              </w:rPr>
              <m:t>∘</m:t>
            </m:r>
          </m:sup>
        </m:sSup>
        <m:r>
          <m:rPr>
            <m:sty m:val="p"/>
          </m:rPr>
          <w:rPr>
            <w:rFonts w:hAnsi="Cambria Math"/>
          </w:rPr>
          <m:t>C</m:t>
        </m:r>
      </m:oMath>
      <w:r>
        <w:rPr>
          <w:rFonts w:ascii="宋体" w:cs="宋体"/>
          <w:kern w:val="0"/>
          <w:szCs w:val="21"/>
        </w:rPr>
        <w:t>的酒精是液态</w:t>
      </w:r>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C. </w:t>
      </w:r>
      <w:r>
        <w:rPr>
          <w:rFonts w:ascii="宋体" w:cs="宋体"/>
          <w:kern w:val="0"/>
          <w:szCs w:val="21"/>
        </w:rPr>
        <w:t>一滴水的比热容大于一桶煤油的比热容</w:t>
      </w:r>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D. </w:t>
      </w:r>
      <w:r>
        <w:rPr>
          <w:rFonts w:ascii="宋体" w:cs="宋体"/>
          <w:kern w:val="0"/>
          <w:szCs w:val="21"/>
        </w:rPr>
        <w:t>可以用水银温度计测量</w:t>
      </w:r>
      <m:oMath>
        <m:r>
          <w:rPr>
            <w:rFonts w:hAnsi="Cambria Math"/>
          </w:rPr>
          <m:t>-</m:t>
        </m:r>
        <m:sSup>
          <m:sSupPr>
            <m:ctrlPr>
              <w:rPr>
                <w:rFonts w:hAnsi="Cambria Math"/>
              </w:rPr>
            </m:ctrlPr>
          </m:sSupPr>
          <m:e>
            <m:r>
              <w:rPr>
                <w:rFonts w:hAnsi="Cambria Math"/>
              </w:rPr>
              <m:t>10</m:t>
            </m:r>
          </m:e>
          <m:sup>
            <m:r>
              <w:rPr>
                <w:rFonts w:hAnsi="Cambria Math"/>
              </w:rPr>
              <m:t>∘</m:t>
            </m:r>
          </m:sup>
        </m:sSup>
        <m:r>
          <m:rPr>
            <m:sty m:val="p"/>
          </m:rPr>
          <w:rPr>
            <w:rFonts w:hAnsi="Cambria Math"/>
          </w:rPr>
          <m:t>C</m:t>
        </m:r>
      </m:oMath>
      <w:r>
        <w:rPr>
          <w:rFonts w:ascii="宋体" w:cs="宋体"/>
          <w:kern w:val="0"/>
          <w:szCs w:val="21"/>
        </w:rPr>
        <w:t>的温度</w:t>
      </w:r>
    </w:p>
    <w:p w14:paraId="28666E11" w14:textId="77777777" w:rsidR="00A96183"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lastRenderedPageBreak/>
        <w:t>18</w:t>
      </w:r>
      <w:r>
        <w:rPr>
          <w:rFonts w:ascii="宋体" w:cs="宋体"/>
          <w:kern w:val="0"/>
          <w:szCs w:val="21"/>
        </w:rPr>
        <w:t>.</w:t>
      </w:r>
      <w:bookmarkStart w:id="17" w:name="13206ea5-4820-477d-8266-9a2d01faedee"/>
      <w:r>
        <w:rPr>
          <w:rFonts w:ascii="宋体" w:cs="宋体"/>
          <w:kern w:val="0"/>
          <w:szCs w:val="21"/>
        </w:rPr>
        <w:t>如图所示，①②③④为一些物理实验，</w:t>
      </w:r>
      <w:r>
        <w:rPr>
          <w:rFonts w:ascii="Times New Roman" w:eastAsia="Times New Roman" w:hAnsi="Times New Roman" w:cs="Times New Roman"/>
          <w:i/>
          <w:iCs/>
          <w:kern w:val="0"/>
          <w:szCs w:val="21"/>
        </w:rPr>
        <w:t>abcd</w:t>
      </w:r>
      <w:r>
        <w:rPr>
          <w:rFonts w:ascii="宋体" w:cs="宋体"/>
          <w:kern w:val="0"/>
          <w:szCs w:val="21"/>
        </w:rPr>
        <w:t>为根据实验现象得出的结论，箭头表示实验现象和结论的对应关系，其中对应关系正确的是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5EFA667D" wp14:editId="473AA7BF">
            <wp:extent cx="5496687" cy="2448306"/>
            <wp:effectExtent l="0" t="0" r="0" b="0"/>
            <wp:docPr id="1052" name="Imag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 1052"/>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a:xfrm>
                      <a:off x="0" y="0"/>
                      <a:ext cx="5496687" cy="2448306"/>
                    </a:xfrm>
                    <a:prstGeom prst="rect">
                      <a:avLst/>
                    </a:prstGeom>
                    <a:noFill/>
                    <a:ln>
                      <a:noFill/>
                    </a:ln>
                  </pic:spPr>
                </pic:pic>
              </a:graphicData>
            </a:graphic>
          </wp:inline>
        </w:drawing>
      </w:r>
      <w:bookmarkEnd w:id="17"/>
    </w:p>
    <w:p w14:paraId="7C9948C1" w14:textId="77777777" w:rsidR="00A96183" w:rsidRDefault="00000000">
      <w:pPr>
        <w:tabs>
          <w:tab w:val="left" w:pos="2310"/>
          <w:tab w:val="left" w:pos="4200"/>
          <w:tab w:val="left" w:pos="6090"/>
        </w:tabs>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 xml:space="preserve">A. </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ab/>
      </w:r>
      <w:r>
        <w:rPr>
          <w:rFonts w:ascii="Times New Roman" w:eastAsia="Times New Roman" w:hAnsi="Times New Roman" w:cs="Times New Roman"/>
          <w:kern w:val="0"/>
          <w:szCs w:val="21"/>
        </w:rPr>
        <w:t xml:space="preserve">B. </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ab/>
      </w:r>
      <w:r>
        <w:rPr>
          <w:rFonts w:ascii="Times New Roman" w:eastAsia="Times New Roman" w:hAnsi="Times New Roman" w:cs="Times New Roman"/>
          <w:kern w:val="0"/>
          <w:szCs w:val="21"/>
        </w:rPr>
        <w:t xml:space="preserve">C. </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ab/>
      </w:r>
      <w:r>
        <w:rPr>
          <w:rFonts w:ascii="Times New Roman" w:eastAsia="Times New Roman" w:hAnsi="Times New Roman" w:cs="Times New Roman"/>
          <w:kern w:val="0"/>
          <w:szCs w:val="21"/>
        </w:rPr>
        <w:t xml:space="preserve">D. </w:t>
      </w:r>
      <w:r>
        <w:rPr>
          <w:rFonts w:ascii="Times New Roman" w:eastAsia="Times New Roman" w:hAnsi="Times New Roman" w:cs="Times New Roman"/>
          <w:i/>
          <w:iCs/>
          <w:kern w:val="0"/>
          <w:szCs w:val="21"/>
        </w:rPr>
        <w:t>D</w:t>
      </w:r>
    </w:p>
    <w:p w14:paraId="1F89185D" w14:textId="77777777" w:rsidR="00A9618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19</w:t>
      </w:r>
      <w:r>
        <w:rPr>
          <w:rFonts w:ascii="宋体" w:cs="宋体"/>
          <w:kern w:val="0"/>
          <w:szCs w:val="21"/>
        </w:rPr>
        <w:t>.</w:t>
      </w:r>
      <w:bookmarkStart w:id="18" w:name="c4a2cd0a-8eb4-4621-9971-68400f041284"/>
      <w:r>
        <w:rPr>
          <w:rFonts w:ascii="宋体" w:cs="宋体"/>
          <w:kern w:val="0"/>
          <w:szCs w:val="21"/>
        </w:rPr>
        <w:t>关于运动和力，下列说法中正确的是</w:t>
      </w:r>
      <w:r>
        <w:rPr>
          <w:rFonts w:ascii="Times New Roman" w:eastAsia="Times New Roman" w:hAnsi="Times New Roman" w:cs="Times New Roman"/>
          <w:kern w:val="0"/>
          <w:szCs w:val="21"/>
        </w:rPr>
        <w:t>(    )</w:t>
      </w:r>
      <w:bookmarkEnd w:id="18"/>
    </w:p>
    <w:p w14:paraId="69787230" w14:textId="77777777" w:rsidR="00A9618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 xml:space="preserve">A. </w:t>
      </w:r>
      <w:r>
        <w:rPr>
          <w:rFonts w:ascii="宋体" w:cs="宋体"/>
          <w:kern w:val="0"/>
          <w:szCs w:val="21"/>
        </w:rPr>
        <w:t>处于二力平衡状态的物体不可能做曲线运动</w:t>
      </w:r>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B. </w:t>
      </w:r>
      <w:r>
        <w:rPr>
          <w:rFonts w:ascii="宋体" w:cs="宋体"/>
          <w:kern w:val="0"/>
          <w:szCs w:val="21"/>
        </w:rPr>
        <w:t>做匀速直线运动的物体有惯性，运动速度越来越小的物体没有惯性</w:t>
      </w:r>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C. </w:t>
      </w:r>
      <w:r>
        <w:rPr>
          <w:rFonts w:ascii="宋体" w:cs="宋体"/>
          <w:kern w:val="0"/>
          <w:szCs w:val="21"/>
        </w:rPr>
        <w:t>踢出去的足球还能继续向前运动，是因为足球有惯性</w:t>
      </w:r>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D. </w:t>
      </w:r>
      <w:r>
        <w:rPr>
          <w:rFonts w:ascii="宋体" w:cs="宋体"/>
          <w:kern w:val="0"/>
          <w:szCs w:val="21"/>
        </w:rPr>
        <w:t>竖直向上抛出的篮球，其上升过程中速度越来越小，是由于所受向上的力越来越小</w:t>
      </w:r>
    </w:p>
    <w:p w14:paraId="4CC18370" w14:textId="77777777" w:rsidR="00A96183"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20</w:t>
      </w:r>
      <w:r>
        <w:rPr>
          <w:rFonts w:ascii="宋体" w:cs="宋体"/>
          <w:kern w:val="0"/>
          <w:szCs w:val="21"/>
        </w:rPr>
        <w:t>.</w:t>
      </w:r>
      <w:bookmarkStart w:id="19" w:name="8245d268-1f5d-449c-8b68-ade10f8aad91"/>
      <w:r>
        <w:rPr>
          <w:rFonts w:ascii="Times New Roman" w:eastAsia="Times New Roman" w:hAnsi="Times New Roman" w:cs="Times New Roman"/>
          <w:noProof/>
          <w:kern w:val="0"/>
          <w:sz w:val="24"/>
          <w:szCs w:val="24"/>
        </w:rPr>
        <w:drawing>
          <wp:anchor distT="0" distB="0" distL="114300" distR="114300" simplePos="0" relativeHeight="251662336" behindDoc="0" locked="0" layoutInCell="1" allowOverlap="0" wp14:anchorId="3042182A" wp14:editId="72A5CB90">
            <wp:simplePos x="0" y="0"/>
            <wp:positionH relativeFrom="column">
              <wp:align>right</wp:align>
            </wp:positionH>
            <wp:positionV relativeFrom="line">
              <wp:posOffset>76200</wp:posOffset>
            </wp:positionV>
            <wp:extent cx="1552575" cy="2371725"/>
            <wp:effectExtent l="0" t="0" r="0" b="0"/>
            <wp:wrapSquare wrapText="left"/>
            <wp:docPr id="1053" name="Imag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Image 1053"/>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a:xfrm>
                      <a:off x="0" y="0"/>
                      <a:ext cx="1552575" cy="2371725"/>
                    </a:xfrm>
                    <a:prstGeom prst="rect">
                      <a:avLst/>
                    </a:prstGeom>
                    <a:noFill/>
                    <a:ln>
                      <a:noFill/>
                    </a:ln>
                  </pic:spPr>
                </pic:pic>
              </a:graphicData>
            </a:graphic>
          </wp:anchor>
        </w:drawing>
      </w:r>
      <w:r>
        <w:rPr>
          <w:rFonts w:ascii="宋体" w:cs="宋体"/>
          <w:kern w:val="0"/>
          <w:szCs w:val="21"/>
        </w:rPr>
        <w:t>用图示的装置提升重为</w:t>
      </w:r>
      <w:r>
        <w:rPr>
          <w:rFonts w:ascii="Times New Roman" w:eastAsia="Times New Roman" w:hAnsi="Times New Roman" w:cs="Times New Roman"/>
          <w:kern w:val="0"/>
          <w:szCs w:val="21"/>
        </w:rPr>
        <w:t>800</w:t>
      </w:r>
      <w:r>
        <w:rPr>
          <w:rFonts w:ascii="Times New Roman" w:eastAsia="Times New Roman" w:hAnsi="Times New Roman" w:cs="Times New Roman"/>
          <w:i/>
          <w:iCs/>
          <w:kern w:val="0"/>
          <w:szCs w:val="21"/>
        </w:rPr>
        <w:t>N</w:t>
      </w:r>
      <w:r>
        <w:rPr>
          <w:rFonts w:ascii="宋体" w:cs="宋体"/>
          <w:kern w:val="0"/>
          <w:szCs w:val="21"/>
        </w:rPr>
        <w:t>的物体</w:t>
      </w:r>
      <w:r>
        <w:rPr>
          <w:rFonts w:ascii="Times New Roman" w:eastAsia="Times New Roman" w:hAnsi="Times New Roman" w:cs="Times New Roman"/>
          <w:i/>
          <w:iCs/>
          <w:kern w:val="0"/>
          <w:szCs w:val="21"/>
        </w:rPr>
        <w:t>A</w:t>
      </w:r>
      <w:r>
        <w:rPr>
          <w:rFonts w:ascii="宋体" w:cs="宋体"/>
          <w:kern w:val="0"/>
          <w:szCs w:val="21"/>
        </w:rPr>
        <w:t>，动滑轮受到的重力为</w:t>
      </w:r>
      <w:r>
        <w:rPr>
          <w:rFonts w:ascii="Times New Roman" w:eastAsia="Times New Roman" w:hAnsi="Times New Roman" w:cs="Times New Roman"/>
          <w:kern w:val="0"/>
          <w:szCs w:val="21"/>
        </w:rPr>
        <w:t>200</w:t>
      </w:r>
      <w:r>
        <w:rPr>
          <w:rFonts w:ascii="Times New Roman" w:eastAsia="Times New Roman" w:hAnsi="Times New Roman" w:cs="Times New Roman"/>
          <w:i/>
          <w:iCs/>
          <w:kern w:val="0"/>
          <w:szCs w:val="21"/>
        </w:rPr>
        <w:t>N</w:t>
      </w:r>
      <w:r>
        <w:rPr>
          <w:rFonts w:ascii="宋体" w:cs="宋体"/>
          <w:kern w:val="0"/>
          <w:szCs w:val="21"/>
        </w:rPr>
        <w:t>。在卷扬机对绳子的拉力</w:t>
      </w:r>
      <w:r>
        <w:rPr>
          <w:rFonts w:ascii="Times New Roman" w:eastAsia="Times New Roman" w:hAnsi="Times New Roman" w:cs="Times New Roman"/>
          <w:i/>
          <w:iCs/>
          <w:kern w:val="0"/>
          <w:szCs w:val="21"/>
        </w:rPr>
        <w:t>F</w:t>
      </w:r>
      <w:r>
        <w:rPr>
          <w:rFonts w:ascii="宋体" w:cs="宋体"/>
          <w:kern w:val="0"/>
          <w:szCs w:val="21"/>
        </w:rPr>
        <w:t>作用下，物体</w:t>
      </w:r>
      <w:r>
        <w:rPr>
          <w:rFonts w:ascii="Times New Roman" w:eastAsia="Times New Roman" w:hAnsi="Times New Roman" w:cs="Times New Roman"/>
          <w:i/>
          <w:iCs/>
          <w:kern w:val="0"/>
          <w:szCs w:val="21"/>
        </w:rPr>
        <w:t>A</w:t>
      </w:r>
      <w:r>
        <w:rPr>
          <w:rFonts w:ascii="宋体" w:cs="宋体"/>
          <w:kern w:val="0"/>
          <w:szCs w:val="21"/>
        </w:rPr>
        <w:t>在</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s</w:t>
      </w:r>
      <w:r>
        <w:rPr>
          <w:rFonts w:ascii="宋体" w:cs="宋体"/>
          <w:kern w:val="0"/>
          <w:szCs w:val="21"/>
        </w:rPr>
        <w:t>内竖直匀速上升了</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m</w:t>
      </w:r>
      <w:r>
        <w:rPr>
          <w:rFonts w:ascii="宋体" w:cs="宋体"/>
          <w:kern w:val="0"/>
          <w:szCs w:val="21"/>
        </w:rPr>
        <w:t>。在此过程中，不计绳重和轮与轴间的摩擦。下列说法正确的是</w:t>
      </w:r>
      <w:r>
        <w:rPr>
          <w:rFonts w:ascii="Times New Roman" w:eastAsia="Times New Roman" w:hAnsi="Times New Roman" w:cs="Times New Roman"/>
          <w:kern w:val="0"/>
          <w:szCs w:val="21"/>
        </w:rPr>
        <w:t>(    )</w:t>
      </w:r>
      <w:bookmarkEnd w:id="19"/>
    </w:p>
    <w:p w14:paraId="36DC3E06" w14:textId="77777777" w:rsidR="00A9618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 xml:space="preserve">A. </w:t>
      </w:r>
      <w:r>
        <w:rPr>
          <w:rFonts w:ascii="宋体" w:cs="宋体"/>
          <w:kern w:val="0"/>
          <w:szCs w:val="21"/>
        </w:rPr>
        <w:t>物体上升的速度是</w:t>
      </w:r>
      <m:oMath>
        <m:r>
          <w:rPr>
            <w:rFonts w:hAnsi="Cambria Math"/>
          </w:rPr>
          <m:t>0.2m/s</m:t>
        </m:r>
      </m:oMath>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B. </w:t>
      </w:r>
      <w:r>
        <w:rPr>
          <w:rFonts w:ascii="宋体" w:cs="宋体"/>
          <w:kern w:val="0"/>
          <w:szCs w:val="21"/>
        </w:rPr>
        <w:t>拉力</w:t>
      </w:r>
      <w:r>
        <w:rPr>
          <w:rFonts w:ascii="Times New Roman" w:eastAsia="Times New Roman" w:hAnsi="Times New Roman" w:cs="Times New Roman"/>
          <w:i/>
          <w:iCs/>
          <w:kern w:val="0"/>
          <w:szCs w:val="21"/>
        </w:rPr>
        <w:t>F</w:t>
      </w:r>
      <w:r>
        <w:rPr>
          <w:rFonts w:ascii="宋体" w:cs="宋体"/>
          <w:kern w:val="0"/>
          <w:szCs w:val="21"/>
        </w:rPr>
        <w:t>的大小是</w:t>
      </w:r>
      <w:r>
        <w:rPr>
          <w:rFonts w:ascii="Times New Roman" w:eastAsia="Times New Roman" w:hAnsi="Times New Roman" w:cs="Times New Roman"/>
          <w:kern w:val="0"/>
          <w:szCs w:val="21"/>
        </w:rPr>
        <w:t>600</w:t>
      </w:r>
      <w:r>
        <w:rPr>
          <w:rFonts w:ascii="Times New Roman" w:eastAsia="Times New Roman" w:hAnsi="Times New Roman" w:cs="Times New Roman"/>
          <w:i/>
          <w:iCs/>
          <w:kern w:val="0"/>
          <w:szCs w:val="21"/>
        </w:rPr>
        <w:t>N</w:t>
      </w:r>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C. </w:t>
      </w:r>
      <w:r>
        <w:rPr>
          <w:rFonts w:ascii="宋体" w:cs="宋体"/>
          <w:kern w:val="0"/>
          <w:szCs w:val="21"/>
        </w:rPr>
        <w:t>拉力</w:t>
      </w:r>
      <w:r>
        <w:rPr>
          <w:rFonts w:ascii="Times New Roman" w:eastAsia="Times New Roman" w:hAnsi="Times New Roman" w:cs="Times New Roman"/>
          <w:i/>
          <w:iCs/>
          <w:kern w:val="0"/>
          <w:szCs w:val="21"/>
        </w:rPr>
        <w:t>F</w:t>
      </w:r>
      <w:r>
        <w:rPr>
          <w:rFonts w:ascii="宋体" w:cs="宋体"/>
          <w:kern w:val="0"/>
          <w:szCs w:val="21"/>
        </w:rPr>
        <w:t>的功率是</w:t>
      </w:r>
      <w:r>
        <w:rPr>
          <w:rFonts w:ascii="Times New Roman" w:eastAsia="Times New Roman" w:hAnsi="Times New Roman" w:cs="Times New Roman"/>
          <w:kern w:val="0"/>
          <w:szCs w:val="21"/>
        </w:rPr>
        <w:t>200</w:t>
      </w:r>
      <w:r>
        <w:rPr>
          <w:rFonts w:ascii="Times New Roman" w:eastAsia="Times New Roman" w:hAnsi="Times New Roman" w:cs="Times New Roman"/>
          <w:i/>
          <w:iCs/>
          <w:kern w:val="0"/>
          <w:szCs w:val="21"/>
        </w:rPr>
        <w:t>W</w:t>
      </w:r>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D. </w:t>
      </w:r>
      <w:r>
        <w:rPr>
          <w:rFonts w:ascii="宋体" w:cs="宋体"/>
          <w:kern w:val="0"/>
          <w:szCs w:val="21"/>
        </w:rPr>
        <w:t>该装置提升物体</w:t>
      </w:r>
      <w:r>
        <w:rPr>
          <w:rFonts w:ascii="Times New Roman" w:eastAsia="Times New Roman" w:hAnsi="Times New Roman" w:cs="Times New Roman"/>
          <w:i/>
          <w:iCs/>
          <w:kern w:val="0"/>
          <w:szCs w:val="21"/>
        </w:rPr>
        <w:t>A</w:t>
      </w:r>
      <w:r>
        <w:rPr>
          <w:rFonts w:ascii="宋体" w:cs="宋体"/>
          <w:kern w:val="0"/>
          <w:szCs w:val="21"/>
        </w:rPr>
        <w:t>的机械效率</w:t>
      </w:r>
      <m:oMath>
        <m:r>
          <w:rPr>
            <w:rFonts w:hAnsi="Cambria Math"/>
          </w:rPr>
          <m:t>η</m:t>
        </m:r>
      </m:oMath>
      <w:r>
        <w:rPr>
          <w:rFonts w:ascii="宋体" w:cs="宋体"/>
          <w:kern w:val="0"/>
          <w:szCs w:val="21"/>
        </w:rPr>
        <w:t>是</w:t>
      </w:r>
      <m:oMath>
        <m:r>
          <w:rPr>
            <w:rFonts w:hAnsi="Cambria Math"/>
          </w:rPr>
          <m:t>80%</m:t>
        </m:r>
      </m:oMath>
    </w:p>
    <w:p w14:paraId="3A4439F5" w14:textId="77777777" w:rsidR="00A96183" w:rsidRDefault="00000000">
      <w:pPr>
        <w:spacing w:line="360" w:lineRule="auto"/>
        <w:textAlignment w:val="center"/>
        <w:rPr>
          <w:rFonts w:hint="eastAsia"/>
        </w:rPr>
      </w:pPr>
      <w:r>
        <w:br w:type="textWrapping" w:clear="all"/>
      </w:r>
    </w:p>
    <w:p w14:paraId="6670344F" w14:textId="77777777" w:rsidR="00A96183" w:rsidRDefault="00000000">
      <w:pPr>
        <w:spacing w:line="360" w:lineRule="auto"/>
        <w:rPr>
          <w:rFonts w:ascii="Times New Roman" w:eastAsia="Times New Roman" w:hAnsi="Times New Roman" w:cs="Times New Roman"/>
          <w:kern w:val="0"/>
          <w:sz w:val="24"/>
          <w:szCs w:val="24"/>
        </w:rPr>
      </w:pPr>
      <w:r>
        <w:rPr>
          <w:rFonts w:ascii="黑体" w:eastAsia="黑体" w:hAnsi="黑体" w:cs="黑体"/>
        </w:rPr>
        <w:t>三、填空题：本大题共</w:t>
      </w:r>
      <w:r>
        <w:rPr>
          <w:rFonts w:ascii="Times New Roman" w:eastAsia="Times New Roman" w:hAnsi="Times New Roman" w:cs="Times New Roman"/>
          <w:b/>
        </w:rPr>
        <w:t>1</w:t>
      </w:r>
      <w:r>
        <w:rPr>
          <w:rFonts w:ascii="黑体" w:eastAsia="黑体" w:hAnsi="黑体" w:cs="黑体"/>
        </w:rPr>
        <w:t>小题，共</w:t>
      </w:r>
      <w:r>
        <w:rPr>
          <w:rFonts w:ascii="Times New Roman" w:eastAsia="Times New Roman" w:hAnsi="Times New Roman" w:cs="Times New Roman"/>
          <w:b/>
        </w:rPr>
        <w:t>6</w:t>
      </w:r>
      <w:r>
        <w:rPr>
          <w:rFonts w:ascii="黑体" w:eastAsia="黑体" w:hAnsi="黑体" w:cs="黑体"/>
        </w:rPr>
        <w:t>分。</w:t>
      </w:r>
    </w:p>
    <w:p w14:paraId="79939F66" w14:textId="77777777" w:rsidR="00A96183"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21</w:t>
      </w:r>
      <w:r>
        <w:rPr>
          <w:rFonts w:ascii="宋体" w:cs="宋体"/>
          <w:kern w:val="0"/>
          <w:szCs w:val="21"/>
        </w:rPr>
        <w:t>.</w:t>
      </w:r>
      <w:bookmarkStart w:id="20" w:name="729353f3-deee-4a1f-bec1-f947ab3786a9"/>
      <m:oMath>
        <m:r>
          <w:rPr>
            <w:rFonts w:hAnsi="Cambria Math"/>
          </w:rPr>
          <m:t>(1)</m:t>
        </m:r>
      </m:oMath>
      <w:r>
        <w:rPr>
          <w:rFonts w:ascii="宋体" w:cs="宋体"/>
          <w:kern w:val="0"/>
          <w:szCs w:val="21"/>
        </w:rPr>
        <w:t>如图</w:t>
      </w:r>
      <w:r>
        <w:rPr>
          <w:rFonts w:ascii="Times New Roman" w:eastAsia="Times New Roman" w:hAnsi="Times New Roman" w:cs="Times New Roman"/>
          <w:kern w:val="0"/>
          <w:szCs w:val="21"/>
        </w:rPr>
        <w:t>1</w:t>
      </w:r>
      <w:r>
        <w:rPr>
          <w:rFonts w:ascii="宋体" w:cs="宋体"/>
          <w:kern w:val="0"/>
          <w:szCs w:val="21"/>
        </w:rPr>
        <w:t>所示，体温计的示数为______</w:t>
      </w:r>
      <m:oMath>
        <m:sSup>
          <m:sSupPr>
            <m:ctrlPr>
              <w:rPr>
                <w:rFonts w:hAnsi="Cambria Math"/>
              </w:rPr>
            </m:ctrlPr>
          </m:sSupPr>
          <m:e>
            <m:r>
              <w:rPr>
                <w:rFonts w:hAnsi="Cambria Math"/>
              </w:rPr>
              <m:t xml:space="preserve"> </m:t>
            </m:r>
          </m:e>
          <m:sup>
            <m:r>
              <w:rPr>
                <w:rFonts w:hAnsi="Cambria Math"/>
              </w:rPr>
              <m:t>∘</m:t>
            </m:r>
          </m:sup>
        </m:sSup>
        <m:r>
          <m:rPr>
            <m:sty m:val="p"/>
          </m:rPr>
          <w:rPr>
            <w:rFonts w:hAnsi="Cambria Math"/>
          </w:rPr>
          <m:t>C</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如图</w:t>
      </w:r>
      <w:r>
        <w:rPr>
          <w:rFonts w:ascii="Times New Roman" w:eastAsia="Times New Roman" w:hAnsi="Times New Roman" w:cs="Times New Roman"/>
          <w:kern w:val="0"/>
          <w:szCs w:val="21"/>
        </w:rPr>
        <w:t>2</w:t>
      </w:r>
      <w:r>
        <w:rPr>
          <w:rFonts w:ascii="宋体" w:cs="宋体"/>
          <w:kern w:val="0"/>
          <w:szCs w:val="21"/>
        </w:rPr>
        <w:t>所示，弹簧测力计的示数为______</w:t>
      </w:r>
      <w:r>
        <w:rPr>
          <w:rFonts w:ascii="Times New Roman" w:eastAsia="Times New Roman" w:hAnsi="Times New Roman" w:cs="Times New Roman"/>
          <w:i/>
          <w:iCs/>
          <w:kern w:val="0"/>
          <w:szCs w:val="21"/>
        </w:rPr>
        <w:t xml:space="preserve"> N</w:t>
      </w:r>
      <w:r>
        <w:rPr>
          <w:rFonts w:ascii="宋体" w:cs="宋体"/>
          <w:kern w:val="0"/>
          <w:szCs w:val="21"/>
        </w:rPr>
        <w:t>。</w:t>
      </w:r>
      <w:r>
        <w:rPr>
          <w:rFonts w:ascii="宋体" w:cs="宋体"/>
          <w:kern w:val="0"/>
          <w:szCs w:val="21"/>
        </w:rPr>
        <w:br/>
      </w:r>
      <m:oMath>
        <m:r>
          <w:rPr>
            <w:rFonts w:hAnsi="Cambria Math"/>
          </w:rPr>
          <w:lastRenderedPageBreak/>
          <m:t>(3)</m:t>
        </m:r>
      </m:oMath>
      <w:r>
        <w:rPr>
          <w:rFonts w:ascii="宋体" w:cs="宋体"/>
          <w:kern w:val="0"/>
          <w:szCs w:val="21"/>
        </w:rPr>
        <w:t>根据图</w:t>
      </w:r>
      <w:r>
        <w:rPr>
          <w:rFonts w:ascii="Times New Roman" w:eastAsia="Times New Roman" w:hAnsi="Times New Roman" w:cs="Times New Roman"/>
          <w:kern w:val="0"/>
          <w:szCs w:val="21"/>
        </w:rPr>
        <w:t>3</w:t>
      </w:r>
      <w:r>
        <w:rPr>
          <w:rFonts w:ascii="宋体" w:cs="宋体"/>
          <w:kern w:val="0"/>
          <w:szCs w:val="21"/>
        </w:rPr>
        <w:t>中的电流方向，通电螺线管的______端是</w:t>
      </w:r>
      <w:r>
        <w:rPr>
          <w:rFonts w:ascii="Times New Roman" w:eastAsia="Times New Roman" w:hAnsi="Times New Roman" w:cs="Times New Roman"/>
          <w:i/>
          <w:iCs/>
          <w:kern w:val="0"/>
          <w:szCs w:val="21"/>
        </w:rPr>
        <w:t xml:space="preserve"> N</w:t>
      </w:r>
      <w:r>
        <w:rPr>
          <w:rFonts w:ascii="宋体" w:cs="宋体"/>
          <w:kern w:val="0"/>
          <w:szCs w:val="21"/>
        </w:rPr>
        <w:t>极。</w:t>
      </w:r>
      <m:oMath>
        <m:r>
          <w:rPr>
            <w:rFonts w:hAnsi="Cambria Math"/>
          </w:rPr>
          <m:t>(</m:t>
        </m:r>
      </m:oMath>
      <w:r>
        <w:rPr>
          <w:rFonts w:ascii="宋体" w:cs="宋体"/>
          <w:kern w:val="0"/>
          <w:szCs w:val="21"/>
        </w:rPr>
        <w:t>选填“左”、“右”</w:t>
      </w:r>
      <m:oMath>
        <m:r>
          <w:rPr>
            <w:rFonts w:hAnsi="Cambria Math"/>
          </w:rPr>
          <m:t>)</m:t>
        </m:r>
      </m:oMath>
      <w:r>
        <w:rPr>
          <w:rFonts w:ascii="Times New Roman" w:eastAsia="Times New Roman" w:hAnsi="Times New Roman" w:cs="Times New Roman"/>
          <w:kern w:val="0"/>
          <w:sz w:val="24"/>
          <w:szCs w:val="24"/>
        </w:rPr>
        <w:br/>
      </w:r>
      <w:r>
        <w:rPr>
          <w:rFonts w:ascii="Times New Roman" w:eastAsia="Times New Roman" w:hAnsi="Times New Roman" w:cs="Times New Roman"/>
          <w:noProof/>
          <w:kern w:val="0"/>
          <w:sz w:val="24"/>
          <w:szCs w:val="24"/>
        </w:rPr>
        <w:drawing>
          <wp:inline distT="0" distB="0" distL="0" distR="0" wp14:anchorId="5D7F3804" wp14:editId="7494D016">
            <wp:extent cx="4829175" cy="1276350"/>
            <wp:effectExtent l="0" t="0" r="0" b="0"/>
            <wp:docPr id="1054" name="Imag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Image 1054"/>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a:xfrm>
                      <a:off x="0" y="0"/>
                      <a:ext cx="4829175" cy="1276350"/>
                    </a:xfrm>
                    <a:prstGeom prst="rect">
                      <a:avLst/>
                    </a:prstGeom>
                    <a:noFill/>
                    <a:ln>
                      <a:noFill/>
                    </a:ln>
                  </pic:spPr>
                </pic:pic>
              </a:graphicData>
            </a:graphic>
          </wp:inline>
        </w:drawing>
      </w:r>
      <w:bookmarkEnd w:id="20"/>
    </w:p>
    <w:p w14:paraId="2F57110E" w14:textId="77777777" w:rsidR="00A96183" w:rsidRDefault="00000000">
      <w:pPr>
        <w:spacing w:line="360" w:lineRule="auto"/>
        <w:rPr>
          <w:rFonts w:ascii="Times New Roman" w:eastAsia="Times New Roman" w:hAnsi="Times New Roman" w:cs="Times New Roman"/>
          <w:kern w:val="0"/>
          <w:sz w:val="24"/>
          <w:szCs w:val="24"/>
        </w:rPr>
      </w:pPr>
      <w:r>
        <w:rPr>
          <w:rFonts w:ascii="黑体" w:eastAsia="黑体" w:hAnsi="黑体" w:cs="黑体"/>
        </w:rPr>
        <w:t>四、实验探究题：本大题共</w:t>
      </w:r>
      <w:r>
        <w:rPr>
          <w:rFonts w:ascii="Times New Roman" w:eastAsia="Times New Roman" w:hAnsi="Times New Roman" w:cs="Times New Roman"/>
          <w:b/>
        </w:rPr>
        <w:t>8</w:t>
      </w:r>
      <w:r>
        <w:rPr>
          <w:rFonts w:ascii="黑体" w:eastAsia="黑体" w:hAnsi="黑体" w:cs="黑体"/>
        </w:rPr>
        <w:t>小题，共</w:t>
      </w:r>
      <w:r>
        <w:rPr>
          <w:rFonts w:ascii="Times New Roman" w:eastAsia="Times New Roman" w:hAnsi="Times New Roman" w:cs="Times New Roman"/>
          <w:b/>
        </w:rPr>
        <w:t>42</w:t>
      </w:r>
      <w:r>
        <w:rPr>
          <w:rFonts w:ascii="黑体" w:eastAsia="黑体" w:hAnsi="黑体" w:cs="黑体"/>
        </w:rPr>
        <w:t>分。</w:t>
      </w:r>
    </w:p>
    <w:p w14:paraId="3A360972" w14:textId="77777777" w:rsidR="00A9618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22</w:t>
      </w:r>
      <w:r>
        <w:rPr>
          <w:rFonts w:ascii="宋体" w:cs="宋体"/>
          <w:kern w:val="0"/>
          <w:szCs w:val="21"/>
        </w:rPr>
        <w:t>.</w:t>
      </w:r>
      <w:bookmarkStart w:id="21" w:name="edd116ac-cea2-4c00-9415-54a13b65e373"/>
      <w:r>
        <w:rPr>
          <w:rFonts w:ascii="宋体" w:cs="宋体"/>
          <w:kern w:val="0"/>
          <w:szCs w:val="21"/>
        </w:rPr>
        <w:t>小刚同学做观察水的沸腾实验。在实验中他边观察现象，边记录实验数据如下表。</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288"/>
        <w:gridCol w:w="430"/>
        <w:gridCol w:w="475"/>
        <w:gridCol w:w="430"/>
        <w:gridCol w:w="430"/>
        <w:gridCol w:w="430"/>
        <w:gridCol w:w="430"/>
        <w:gridCol w:w="430"/>
        <w:gridCol w:w="430"/>
        <w:gridCol w:w="445"/>
        <w:gridCol w:w="445"/>
        <w:gridCol w:w="432"/>
      </w:tblGrid>
      <w:tr w:rsidR="00A96183" w14:paraId="5C0BB6BC" w14:textId="77777777">
        <w:trPr>
          <w:cantSplit/>
        </w:trPr>
        <w:tc>
          <w:tcPr>
            <w:tcW w:w="1288" w:type="dxa"/>
            <w:tcBorders>
              <w:bottom w:val="inset" w:sz="4" w:space="0" w:color="000000"/>
              <w:right w:val="inset" w:sz="4" w:space="0" w:color="000000"/>
            </w:tcBorders>
            <w:tcMar>
              <w:top w:w="22" w:type="dxa"/>
              <w:left w:w="22" w:type="dxa"/>
              <w:bottom w:w="20" w:type="dxa"/>
              <w:right w:w="20" w:type="dxa"/>
            </w:tcMar>
            <w:vAlign w:val="center"/>
            <w:hideMark/>
          </w:tcPr>
          <w:p w14:paraId="46153F91" w14:textId="77777777" w:rsidR="00A96183"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时间</w:t>
            </w:r>
            <m:oMath>
              <m:r>
                <w:rPr>
                  <w:rFonts w:hAnsi="Cambria Math"/>
                </w:rPr>
                <m:t>t/</m:t>
              </m:r>
              <m:r>
                <m:rPr>
                  <m:sty m:val="p"/>
                </m:rPr>
                <w:rPr>
                  <w:rFonts w:hAnsi="Cambria Math"/>
                </w:rPr>
                <m:t>min</m:t>
              </m:r>
            </m:oMath>
          </w:p>
        </w:tc>
        <w:tc>
          <w:tcPr>
            <w:tcW w:w="43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8347FC2" w14:textId="77777777" w:rsidR="00A96183"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0</w:t>
            </w:r>
          </w:p>
        </w:tc>
        <w:tc>
          <w:tcPr>
            <w:tcW w:w="47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1160666" w14:textId="77777777" w:rsidR="00A96183"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w:t>
            </w:r>
          </w:p>
        </w:tc>
        <w:tc>
          <w:tcPr>
            <w:tcW w:w="43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500577D" w14:textId="77777777" w:rsidR="00A96183"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w:t>
            </w:r>
          </w:p>
        </w:tc>
        <w:tc>
          <w:tcPr>
            <w:tcW w:w="43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929277C" w14:textId="77777777" w:rsidR="00A96183"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3</w:t>
            </w:r>
          </w:p>
        </w:tc>
        <w:tc>
          <w:tcPr>
            <w:tcW w:w="43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ADC880E" w14:textId="77777777" w:rsidR="00A96183"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4</w:t>
            </w:r>
          </w:p>
        </w:tc>
        <w:tc>
          <w:tcPr>
            <w:tcW w:w="43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95C49EA" w14:textId="77777777" w:rsidR="00A96183"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5</w:t>
            </w:r>
          </w:p>
        </w:tc>
        <w:tc>
          <w:tcPr>
            <w:tcW w:w="43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48C8520" w14:textId="77777777" w:rsidR="00A96183"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6</w:t>
            </w:r>
          </w:p>
        </w:tc>
        <w:tc>
          <w:tcPr>
            <w:tcW w:w="43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DDC04C6" w14:textId="77777777" w:rsidR="00A96183"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7</w:t>
            </w:r>
          </w:p>
        </w:tc>
        <w:tc>
          <w:tcPr>
            <w:tcW w:w="44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CB00C5B" w14:textId="77777777" w:rsidR="00A96183"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8</w:t>
            </w:r>
          </w:p>
        </w:tc>
        <w:tc>
          <w:tcPr>
            <w:tcW w:w="44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8D6AC2A" w14:textId="77777777" w:rsidR="00A96183"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9</w:t>
            </w:r>
          </w:p>
        </w:tc>
        <w:tc>
          <w:tcPr>
            <w:tcW w:w="432" w:type="dxa"/>
            <w:tcBorders>
              <w:left w:val="inset" w:sz="4" w:space="0" w:color="000000"/>
              <w:bottom w:val="inset" w:sz="4" w:space="0" w:color="000000"/>
            </w:tcBorders>
            <w:tcMar>
              <w:top w:w="22" w:type="dxa"/>
              <w:left w:w="20" w:type="dxa"/>
              <w:bottom w:w="20" w:type="dxa"/>
              <w:right w:w="22" w:type="dxa"/>
            </w:tcMar>
            <w:vAlign w:val="center"/>
            <w:hideMark/>
          </w:tcPr>
          <w:p w14:paraId="3E97AE6F" w14:textId="77777777" w:rsidR="00A96183"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10</w:t>
            </w:r>
          </w:p>
        </w:tc>
      </w:tr>
      <w:tr w:rsidR="00A96183" w14:paraId="2AF77197"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486E1F0A" w14:textId="77777777" w:rsidR="00A96183" w:rsidRDefault="00000000">
            <w:pPr>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温度</w:t>
            </w:r>
            <m:oMath>
              <m:r>
                <w:rPr>
                  <w:rFonts w:hAnsi="Cambria Math"/>
                </w:rPr>
                <m:t>t</m:t>
              </m:r>
              <m:sSup>
                <m:sSupPr>
                  <m:ctrlPr>
                    <w:rPr>
                      <w:rFonts w:hAnsi="Cambria Math"/>
                    </w:rPr>
                  </m:ctrlPr>
                </m:sSupPr>
                <m:e>
                  <m:r>
                    <w:rPr>
                      <w:rFonts w:hAnsi="Cambria Math"/>
                    </w:rPr>
                    <m:t>/</m:t>
                  </m:r>
                </m:e>
                <m:sup>
                  <m:r>
                    <w:rPr>
                      <w:rFonts w:hAnsi="Cambria Math"/>
                    </w:rPr>
                    <m:t>∘</m:t>
                  </m:r>
                </m:sup>
              </m:sSup>
              <m:r>
                <m:rPr>
                  <m:sty m:val="p"/>
                </m:rPr>
                <w:rPr>
                  <w:rFonts w:hAnsi="Cambria Math"/>
                </w:rPr>
                <m:t>C</m:t>
              </m:r>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3A9AD2E" w14:textId="77777777" w:rsidR="00A96183"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50</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F65A2CA" w14:textId="77777777" w:rsidR="00A96183"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58</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922FA7F" w14:textId="77777777" w:rsidR="00A96183"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66</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DF0AF2F" w14:textId="77777777" w:rsidR="00A96183"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73</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57D57C6" w14:textId="77777777" w:rsidR="00A96183"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80</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49CF529" w14:textId="77777777" w:rsidR="00A96183"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86</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4760283" w14:textId="77777777" w:rsidR="00A96183"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91</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E4AFC2F" w14:textId="77777777" w:rsidR="00A96183"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96</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DB97170" w14:textId="77777777" w:rsidR="00A96183"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96</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E41B1C7" w14:textId="77777777" w:rsidR="00A96183"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96</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294DDBD6" w14:textId="77777777" w:rsidR="00A96183"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96</w:t>
            </w:r>
          </w:p>
        </w:tc>
      </w:tr>
    </w:tbl>
    <w:p w14:paraId="71CD8751" w14:textId="77777777" w:rsidR="00A96183" w:rsidRDefault="00000000">
      <w:pPr>
        <w:spacing w:line="360" w:lineRule="auto"/>
        <w:rPr>
          <w:rFonts w:ascii="宋体" w:cs="宋体" w:hint="eastAsia"/>
          <w:kern w:val="0"/>
          <w:szCs w:val="21"/>
        </w:rPr>
      </w:pPr>
      <w:r>
        <w:rPr>
          <w:rFonts w:ascii="宋体" w:cs="宋体"/>
          <w:kern w:val="0"/>
          <w:szCs w:val="21"/>
        </w:rPr>
        <w:t>根据实验数据可知：水的沸点为______</w:t>
      </w:r>
      <m:oMath>
        <m:sSup>
          <m:sSupPr>
            <m:ctrlPr>
              <w:rPr>
                <w:rFonts w:hAnsi="Cambria Math"/>
              </w:rPr>
            </m:ctrlPr>
          </m:sSupPr>
          <m:e>
            <m:r>
              <w:rPr>
                <w:rFonts w:hAnsi="Cambria Math"/>
              </w:rPr>
              <m:t xml:space="preserve"> </m:t>
            </m:r>
          </m:e>
          <m:sup>
            <m:r>
              <w:rPr>
                <w:rFonts w:hAnsi="Cambria Math"/>
              </w:rPr>
              <m:t>∘</m:t>
            </m:r>
          </m:sup>
        </m:sSup>
        <m:r>
          <m:rPr>
            <m:sty m:val="p"/>
          </m:rPr>
          <w:rPr>
            <w:rFonts w:hAnsi="Cambria Math"/>
          </w:rPr>
          <m:t>C</m:t>
        </m:r>
      </m:oMath>
      <w:r>
        <w:rPr>
          <w:rFonts w:ascii="宋体" w:cs="宋体"/>
          <w:kern w:val="0"/>
          <w:szCs w:val="21"/>
        </w:rPr>
        <w:t>，造成此现象的原因可能是实验时水面上方的气压______</w:t>
      </w:r>
      <w:r>
        <w:rPr>
          <w:rFonts w:ascii="Times New Roman" w:eastAsia="Times New Roman" w:hAnsi="Times New Roman" w:cs="Times New Roman"/>
          <w:kern w:val="0"/>
          <w:szCs w:val="21"/>
        </w:rPr>
        <w:t>1</w:t>
      </w:r>
      <w:r>
        <w:rPr>
          <w:rFonts w:ascii="宋体" w:cs="宋体"/>
          <w:kern w:val="0"/>
          <w:szCs w:val="21"/>
        </w:rPr>
        <w:t>标准大气压</w:t>
      </w:r>
      <m:oMath>
        <m:r>
          <w:rPr>
            <w:rFonts w:hAnsi="Cambria Math"/>
          </w:rPr>
          <m:t>(</m:t>
        </m:r>
      </m:oMath>
      <w:r>
        <w:rPr>
          <w:rFonts w:ascii="宋体" w:cs="宋体"/>
          <w:kern w:val="0"/>
          <w:szCs w:val="21"/>
        </w:rPr>
        <w:t>选填“低于”、“等于”或“高于”</w:t>
      </w:r>
      <m:oMath>
        <m:r>
          <w:rPr>
            <w:rFonts w:hAnsi="Cambria Math"/>
          </w:rPr>
          <m:t>)</m:t>
        </m:r>
      </m:oMath>
      <w:r>
        <w:rPr>
          <w:rFonts w:ascii="宋体" w:cs="宋体"/>
          <w:kern w:val="0"/>
          <w:szCs w:val="21"/>
        </w:rPr>
        <w:t>。水沸腾后，继续给水加热，水的温度______</w:t>
      </w:r>
      <m:oMath>
        <m:r>
          <w:rPr>
            <w:rFonts w:hAnsi="Cambria Math"/>
          </w:rPr>
          <m:t>(</m:t>
        </m:r>
      </m:oMath>
      <w:r>
        <w:rPr>
          <w:rFonts w:ascii="宋体" w:cs="宋体"/>
          <w:kern w:val="0"/>
          <w:szCs w:val="21"/>
        </w:rPr>
        <w:t>选填“升高”、“不变”或“降低”</w:t>
      </w:r>
      <m:oMath>
        <m:r>
          <w:rPr>
            <w:rFonts w:hAnsi="Cambria Math"/>
          </w:rPr>
          <m:t>)</m:t>
        </m:r>
      </m:oMath>
      <w:r>
        <w:rPr>
          <w:rFonts w:ascii="宋体" w:cs="宋体"/>
          <w:kern w:val="0"/>
          <w:szCs w:val="21"/>
        </w:rPr>
        <w:t>。</w:t>
      </w:r>
      <w:bookmarkEnd w:id="21"/>
    </w:p>
    <w:p w14:paraId="74CD29FB" w14:textId="77777777" w:rsidR="00A96183" w:rsidRDefault="00000000">
      <w:pPr>
        <w:spacing w:line="360" w:lineRule="auto"/>
        <w:textAlignment w:val="center"/>
        <w:rPr>
          <w:rFonts w:ascii="宋体" w:cs="宋体" w:hint="eastAsia"/>
          <w:kern w:val="0"/>
          <w:szCs w:val="21"/>
        </w:rPr>
      </w:pPr>
      <w:r>
        <w:rPr>
          <w:rFonts w:ascii="Times New Roman" w:eastAsia="Times New Roman" w:hAnsi="Times New Roman" w:cs="Times New Roman"/>
          <w:kern w:val="0"/>
          <w:szCs w:val="21"/>
        </w:rPr>
        <w:t>23</w:t>
      </w:r>
      <w:r>
        <w:rPr>
          <w:rFonts w:ascii="宋体" w:cs="宋体"/>
          <w:kern w:val="0"/>
          <w:szCs w:val="21"/>
        </w:rPr>
        <w:t>.</w:t>
      </w:r>
      <w:bookmarkStart w:id="22" w:name="76700662-e2f1-4d5f-a1a6-2761ba0ede2d"/>
      <w:r>
        <w:rPr>
          <w:rFonts w:ascii="宋体" w:cs="宋体"/>
          <w:kern w:val="0"/>
          <w:szCs w:val="21"/>
        </w:rPr>
        <w:t>小亚用天平和量筒测量某种矿石的密度。</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0BFFC5A5" wp14:editId="6E4E02E9">
            <wp:extent cx="4420235" cy="2124329"/>
            <wp:effectExtent l="0" t="0" r="0" b="0"/>
            <wp:docPr id="1055" name="Imag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 name="Image 1055"/>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a:xfrm>
                      <a:off x="0" y="0"/>
                      <a:ext cx="4420235" cy="2124329"/>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他将天平放在水平台面上，游码归零后，发现指针指示的位置如图甲所示，小亚应将平衡螺母向______调节</w:t>
      </w:r>
      <m:oMath>
        <m:r>
          <w:rPr>
            <w:rFonts w:hAnsi="Cambria Math"/>
          </w:rPr>
          <m:t>(</m:t>
        </m:r>
      </m:oMath>
      <w:r>
        <w:rPr>
          <w:rFonts w:ascii="宋体" w:cs="宋体"/>
          <w:kern w:val="0"/>
          <w:szCs w:val="21"/>
        </w:rPr>
        <w:t>选填“左”或“右”</w:t>
      </w:r>
      <m:oMath>
        <m:r>
          <w:rPr>
            <w:rFonts w:hAnsi="Cambria Math"/>
          </w:rPr>
          <m:t>)</m:t>
        </m:r>
      </m:oMath>
      <w:r>
        <w:rPr>
          <w:rFonts w:ascii="宋体" w:cs="宋体"/>
          <w:kern w:val="0"/>
          <w:szCs w:val="21"/>
        </w:rPr>
        <w:t>，才能使天平水平平衡。</w:t>
      </w:r>
      <w:r>
        <w:rPr>
          <w:rFonts w:ascii="宋体" w:cs="宋体"/>
          <w:kern w:val="0"/>
          <w:szCs w:val="21"/>
        </w:rPr>
        <w:br/>
      </w:r>
      <m:oMath>
        <m:r>
          <w:rPr>
            <w:rFonts w:hAnsi="Cambria Math"/>
          </w:rPr>
          <m:t>(2)</m:t>
        </m:r>
      </m:oMath>
      <w:r>
        <w:rPr>
          <w:rFonts w:ascii="宋体" w:cs="宋体"/>
          <w:kern w:val="0"/>
          <w:szCs w:val="21"/>
        </w:rPr>
        <w:t>天平调好后，小亚将矿石放在天平的左盘，当右盘砝码的质量和游码在标尺上的位置如图乙所示时，天平再次水平平衡，矿石的质量是______</w:t>
      </w:r>
      <w:r>
        <w:rPr>
          <w:rFonts w:ascii="Times New Roman" w:eastAsia="Times New Roman" w:hAnsi="Times New Roman" w:cs="Times New Roman"/>
          <w:i/>
          <w:iCs/>
          <w:kern w:val="0"/>
          <w:szCs w:val="21"/>
        </w:rPr>
        <w:t>g</w:t>
      </w:r>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小亚用量筒测量矿石的体积，如图丙所示，矿石的体积是______</w:t>
      </w:r>
      <m:oMath>
        <m:r>
          <w:rPr>
            <w:rFonts w:hAnsi="Cambria Math"/>
          </w:rPr>
          <m:t>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根据上述实验数据，得出矿石的密度</w:t>
      </w:r>
      <m:oMath>
        <m:r>
          <w:rPr>
            <w:rFonts w:hAnsi="Cambria Math"/>
          </w:rPr>
          <m:t>ρ=</m:t>
        </m:r>
      </m:oMath>
      <w:r>
        <w:rPr>
          <w:rFonts w:ascii="宋体" w:cs="宋体"/>
          <w:kern w:val="0"/>
          <w:szCs w:val="21"/>
        </w:rPr>
        <w:t>______</w:t>
      </w:r>
      <m:oMath>
        <m:r>
          <w:rPr>
            <w:rFonts w:hAnsi="Cambria Math"/>
          </w:rPr>
          <m:t>g/c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bookmarkEnd w:id="22"/>
    </w:p>
    <w:p w14:paraId="7DD07040" w14:textId="77777777" w:rsidR="00A96183" w:rsidRDefault="00000000">
      <w:pPr>
        <w:spacing w:line="360" w:lineRule="auto"/>
        <w:rPr>
          <w:rFonts w:ascii="宋体" w:cs="宋体" w:hint="eastAsia"/>
          <w:kern w:val="0"/>
          <w:szCs w:val="21"/>
        </w:rPr>
      </w:pPr>
      <w:r>
        <w:rPr>
          <w:rFonts w:ascii="Times New Roman" w:eastAsia="Times New Roman" w:hAnsi="Times New Roman" w:cs="Times New Roman"/>
          <w:kern w:val="0"/>
          <w:szCs w:val="21"/>
        </w:rPr>
        <w:t>24</w:t>
      </w:r>
      <w:r>
        <w:rPr>
          <w:rFonts w:ascii="宋体" w:cs="宋体"/>
          <w:kern w:val="0"/>
          <w:szCs w:val="21"/>
        </w:rPr>
        <w:t>.</w:t>
      </w:r>
      <w:bookmarkStart w:id="23" w:name="af721933-426c-450c-aabd-e9d64ff56983"/>
      <w:r>
        <w:rPr>
          <w:rFonts w:ascii="宋体" w:cs="宋体"/>
          <w:kern w:val="0"/>
          <w:szCs w:val="21"/>
        </w:rPr>
        <w:t>小亮用“伏安法”测量额定电压为</w:t>
      </w:r>
      <m:oMath>
        <m:r>
          <w:rPr>
            <w:rFonts w:hAnsi="Cambria Math"/>
          </w:rPr>
          <m:t>2.5V</m:t>
        </m:r>
      </m:oMath>
      <w:r>
        <w:rPr>
          <w:rFonts w:ascii="宋体" w:cs="宋体"/>
          <w:kern w:val="0"/>
          <w:szCs w:val="21"/>
        </w:rPr>
        <w:t>小灯泡正常发光时的电阻。</w:t>
      </w:r>
      <w:r>
        <w:rPr>
          <w:rFonts w:ascii="宋体" w:cs="宋体"/>
          <w:kern w:val="0"/>
          <w:szCs w:val="21"/>
        </w:rPr>
        <w:br/>
      </w:r>
      <m:oMath>
        <m:r>
          <w:rPr>
            <w:rFonts w:hAnsi="Cambria Math"/>
          </w:rPr>
          <m:t>(1)</m:t>
        </m:r>
      </m:oMath>
      <w:r>
        <w:rPr>
          <w:rFonts w:ascii="宋体" w:cs="宋体"/>
          <w:kern w:val="0"/>
          <w:szCs w:val="21"/>
        </w:rPr>
        <w:t>实验过程中，电压表的示数如图甲所示，若使灯泡正常发光，他应使串联在电路中的滑动变阻器接入电路的电阻______。</w:t>
      </w:r>
      <m:oMath>
        <m:r>
          <w:rPr>
            <w:rFonts w:hAnsi="Cambria Math"/>
          </w:rPr>
          <m:t>(</m:t>
        </m:r>
      </m:oMath>
      <w:r>
        <w:rPr>
          <w:rFonts w:ascii="宋体" w:cs="宋体"/>
          <w:kern w:val="0"/>
          <w:szCs w:val="21"/>
        </w:rPr>
        <w:t>选填“增大”或“减小”</w:t>
      </w:r>
      <m:oMath>
        <m:r>
          <w:rPr>
            <w:rFonts w:hAnsi="Cambria Math"/>
          </w:rPr>
          <m:t>)</m:t>
        </m:r>
      </m:oMath>
      <w:r>
        <w:rPr>
          <w:rFonts w:ascii="Times New Roman" w:eastAsia="Times New Roman" w:hAnsi="Times New Roman" w:cs="Times New Roman"/>
          <w:kern w:val="0"/>
          <w:sz w:val="24"/>
          <w:szCs w:val="24"/>
        </w:rPr>
        <w:br/>
      </w:r>
      <m:oMath>
        <m:r>
          <w:rPr>
            <w:rFonts w:hAnsi="Cambria Math"/>
          </w:rPr>
          <w:lastRenderedPageBreak/>
          <m:t>(2)</m:t>
        </m:r>
      </m:oMath>
      <w:r>
        <w:rPr>
          <w:rFonts w:ascii="宋体" w:cs="宋体"/>
          <w:kern w:val="0"/>
          <w:szCs w:val="21"/>
        </w:rPr>
        <w:t>当小灯泡正常发光时，如图乙所示电流表的示数为______</w:t>
      </w:r>
      <w:r>
        <w:rPr>
          <w:rFonts w:ascii="Times New Roman" w:eastAsia="Times New Roman" w:hAnsi="Times New Roman" w:cs="Times New Roman"/>
          <w:i/>
          <w:iCs/>
          <w:kern w:val="0"/>
          <w:szCs w:val="21"/>
        </w:rPr>
        <w:t xml:space="preserve"> A</w:t>
      </w:r>
      <w:r>
        <w:rPr>
          <w:rFonts w:ascii="宋体" w:cs="宋体"/>
          <w:kern w:val="0"/>
          <w:szCs w:val="21"/>
        </w:rPr>
        <w:t>，则小灯泡的电阻为______</w:t>
      </w:r>
      <m:oMath>
        <m:r>
          <w:rPr>
            <w:rFonts w:hAnsi="Cambria Math"/>
          </w:rPr>
          <m:t>Ω(</m:t>
        </m:r>
      </m:oMath>
      <w:r>
        <w:rPr>
          <w:rFonts w:ascii="宋体" w:cs="宋体"/>
          <w:kern w:val="0"/>
          <w:szCs w:val="21"/>
        </w:rPr>
        <w:t>保留</w:t>
      </w:r>
      <w:r>
        <w:rPr>
          <w:rFonts w:ascii="Times New Roman" w:eastAsia="Times New Roman" w:hAnsi="Times New Roman" w:cs="Times New Roman"/>
          <w:kern w:val="0"/>
          <w:szCs w:val="21"/>
        </w:rPr>
        <w:t>2</w:t>
      </w:r>
      <w:r>
        <w:rPr>
          <w:rFonts w:ascii="宋体" w:cs="宋体"/>
          <w:kern w:val="0"/>
          <w:szCs w:val="21"/>
        </w:rPr>
        <w:t>位有效数字</w:t>
      </w:r>
      <m:oMath>
        <m:r>
          <w:rPr>
            <w:rFonts w:hAnsi="Cambria Math"/>
          </w:rPr>
          <m:t>)</m:t>
        </m:r>
      </m:oMath>
      <w:r>
        <w:rPr>
          <w:rFonts w:ascii="宋体" w:cs="宋体"/>
          <w:kern w:val="0"/>
          <w:szCs w:val="21"/>
        </w:rPr>
        <w:t>。</w:t>
      </w:r>
      <w:bookmarkEnd w:id="23"/>
    </w:p>
    <w:tbl>
      <w:tblPr>
        <w:tblW w:w="0" w:type="auto"/>
        <w:jc w:val="center"/>
        <w:tblLook w:val="04A0" w:firstRow="1" w:lastRow="0" w:firstColumn="1" w:lastColumn="0" w:noHBand="0" w:noVBand="1"/>
      </w:tblPr>
      <w:tblGrid>
        <w:gridCol w:w="5817"/>
      </w:tblGrid>
      <w:tr w:rsidR="00A96183" w14:paraId="071DCA03" w14:textId="77777777">
        <w:trPr>
          <w:cantSplit/>
          <w:trHeight w:val="2220"/>
          <w:jc w:val="center"/>
        </w:trPr>
        <w:tc>
          <w:tcPr>
            <w:tcW w:w="5775" w:type="dxa"/>
            <w:tcMar>
              <w:top w:w="20" w:type="dxa"/>
              <w:left w:w="20" w:type="dxa"/>
              <w:bottom w:w="22" w:type="dxa"/>
              <w:right w:w="22" w:type="dxa"/>
            </w:tcMar>
            <w:vAlign w:val="center"/>
            <w:hideMark/>
          </w:tcPr>
          <w:p w14:paraId="406F4102" w14:textId="77777777" w:rsidR="00A96183" w:rsidRDefault="00000000">
            <w:pPr>
              <w:spacing w:line="360" w:lineRule="auto"/>
              <w:textAlignment w:val="center"/>
              <w:rPr>
                <w:rFonts w:ascii="宋体" w:cs="宋体" w:hint="eastAsia"/>
                <w:kern w:val="0"/>
                <w:szCs w:val="21"/>
              </w:rPr>
            </w:pPr>
            <w:r>
              <w:rPr>
                <w:rFonts w:ascii="Times New Roman" w:eastAsia="Times New Roman" w:hAnsi="Times New Roman" w:cs="Times New Roman"/>
                <w:noProof/>
                <w:kern w:val="0"/>
                <w:sz w:val="24"/>
                <w:szCs w:val="24"/>
              </w:rPr>
              <w:drawing>
                <wp:anchor distT="0" distB="0" distL="114300" distR="114300" simplePos="0" relativeHeight="251663360" behindDoc="0" locked="0" layoutInCell="1" allowOverlap="0" wp14:anchorId="41D298C9" wp14:editId="473C1F7A">
                  <wp:simplePos x="0" y="0"/>
                  <wp:positionH relativeFrom="column">
                    <wp:align>center</wp:align>
                  </wp:positionH>
                  <wp:positionV relativeFrom="line">
                    <wp:posOffset>0</wp:posOffset>
                  </wp:positionV>
                  <wp:extent cx="3667125" cy="1409700"/>
                  <wp:effectExtent l="0" t="0" r="0" b="0"/>
                  <wp:wrapTopAndBottom/>
                  <wp:docPr id="1056" name="Image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Image 1056"/>
                          <pic:cNvPicPr>
                            <a:picLocks noChangeAspect="1" noChangeArrowheads="1"/>
                          </pic:cNvPicPr>
                        </pic:nvPicPr>
                        <pic:blipFill>
                          <a:blip r:embed="rId40">
                            <a:extLst>
                              <a:ext uri="{28A0092B-C50C-407E-A947-70E740481C1C}">
                                <a14:useLocalDpi xmlns:a14="http://schemas.microsoft.com/office/drawing/2010/main" val="0"/>
                              </a:ext>
                            </a:extLst>
                          </a:blip>
                          <a:stretch>
                            <a:fillRect/>
                          </a:stretch>
                        </pic:blipFill>
                        <pic:spPr>
                          <a:xfrm>
                            <a:off x="0" y="0"/>
                            <a:ext cx="3667125" cy="1409700"/>
                          </a:xfrm>
                          <a:prstGeom prst="rect">
                            <a:avLst/>
                          </a:prstGeom>
                          <a:noFill/>
                          <a:ln>
                            <a:noFill/>
                          </a:ln>
                        </pic:spPr>
                      </pic:pic>
                    </a:graphicData>
                  </a:graphic>
                </wp:anchor>
              </w:drawing>
            </w:r>
          </w:p>
        </w:tc>
      </w:tr>
    </w:tbl>
    <w:p w14:paraId="1CDB983A" w14:textId="77777777" w:rsidR="00A96183" w:rsidRDefault="00000000">
      <w:pPr>
        <w:spacing w:line="360" w:lineRule="auto"/>
        <w:rPr>
          <w:rFonts w:ascii="宋体" w:cs="宋体" w:hint="eastAsia"/>
          <w:kern w:val="0"/>
          <w:szCs w:val="21"/>
        </w:rPr>
      </w:pPr>
      <w:r>
        <w:rPr>
          <w:rFonts w:ascii="Times New Roman" w:eastAsia="Times New Roman" w:hAnsi="Times New Roman" w:cs="Times New Roman"/>
          <w:kern w:val="0"/>
          <w:szCs w:val="21"/>
        </w:rPr>
        <w:t>25</w:t>
      </w:r>
      <w:r>
        <w:rPr>
          <w:rFonts w:ascii="宋体" w:cs="宋体"/>
          <w:kern w:val="0"/>
          <w:szCs w:val="21"/>
        </w:rPr>
        <w:t>.</w:t>
      </w:r>
      <w:bookmarkStart w:id="24" w:name="c4a2ad22-8223-4ba6-b0ea-bd1f74a1102e"/>
      <w:r>
        <w:rPr>
          <w:rFonts w:ascii="宋体" w:cs="宋体"/>
          <w:kern w:val="0"/>
          <w:szCs w:val="21"/>
        </w:rPr>
        <w:t>小华用点燃的蜡烛、凸透镜、光屏、光具座等器材探究凸透镜成像的规律。下表是他实验时记录的几组数据，根据数据回答下列问题。</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828"/>
        <w:gridCol w:w="1255"/>
        <w:gridCol w:w="1210"/>
        <w:gridCol w:w="1210"/>
        <w:gridCol w:w="1258"/>
      </w:tblGrid>
      <w:tr w:rsidR="00A96183" w14:paraId="577F0EB0" w14:textId="77777777">
        <w:trPr>
          <w:cantSplit/>
        </w:trPr>
        <w:tc>
          <w:tcPr>
            <w:tcW w:w="1828" w:type="dxa"/>
            <w:tcBorders>
              <w:bottom w:val="inset" w:sz="4" w:space="0" w:color="000000"/>
              <w:right w:val="inset" w:sz="4" w:space="0" w:color="000000"/>
            </w:tcBorders>
            <w:tcMar>
              <w:top w:w="22" w:type="dxa"/>
              <w:left w:w="22" w:type="dxa"/>
              <w:bottom w:w="20" w:type="dxa"/>
              <w:right w:w="20" w:type="dxa"/>
            </w:tcMar>
            <w:vAlign w:val="center"/>
            <w:hideMark/>
          </w:tcPr>
          <w:p w14:paraId="2F6BB952" w14:textId="77777777" w:rsidR="00A96183"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实验次数</w:t>
            </w:r>
          </w:p>
        </w:tc>
        <w:tc>
          <w:tcPr>
            <w:tcW w:w="125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2B146DF" w14:textId="77777777" w:rsidR="00A96183"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w:t>
            </w:r>
          </w:p>
        </w:tc>
        <w:tc>
          <w:tcPr>
            <w:tcW w:w="121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5F8A8CF" w14:textId="77777777" w:rsidR="00A96183"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w:t>
            </w:r>
          </w:p>
        </w:tc>
        <w:tc>
          <w:tcPr>
            <w:tcW w:w="121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F70F832" w14:textId="77777777" w:rsidR="00A96183"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3</w:t>
            </w:r>
          </w:p>
        </w:tc>
        <w:tc>
          <w:tcPr>
            <w:tcW w:w="1258" w:type="dxa"/>
            <w:tcBorders>
              <w:left w:val="inset" w:sz="4" w:space="0" w:color="000000"/>
              <w:bottom w:val="inset" w:sz="4" w:space="0" w:color="000000"/>
            </w:tcBorders>
            <w:tcMar>
              <w:top w:w="22" w:type="dxa"/>
              <w:left w:w="20" w:type="dxa"/>
              <w:bottom w:w="20" w:type="dxa"/>
              <w:right w:w="22" w:type="dxa"/>
            </w:tcMar>
            <w:vAlign w:val="center"/>
            <w:hideMark/>
          </w:tcPr>
          <w:p w14:paraId="0BEE7EB1" w14:textId="77777777" w:rsidR="00A96183"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4</w:t>
            </w:r>
          </w:p>
        </w:tc>
      </w:tr>
      <w:tr w:rsidR="00A96183" w14:paraId="0A95D129"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40634D3B" w14:textId="77777777" w:rsidR="00A96183"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物距</w:t>
            </w:r>
            <m:oMath>
              <m:r>
                <w:rPr>
                  <w:rFonts w:hAnsi="Cambria Math"/>
                </w:rPr>
                <m:t>u/cm</m:t>
              </m:r>
            </m:oMath>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C969B5D" w14:textId="77777777" w:rsidR="00A96183"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30</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8D30AD6" w14:textId="77777777" w:rsidR="00A96183"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20</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3539B98" w14:textId="77777777" w:rsidR="00A96183"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15</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4984E6C4" w14:textId="77777777" w:rsidR="00A96183"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5</w:t>
            </w:r>
          </w:p>
        </w:tc>
      </w:tr>
      <w:tr w:rsidR="00A96183" w14:paraId="7AD4BD3E"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3085D136" w14:textId="77777777" w:rsidR="00A96183" w:rsidRDefault="00000000">
            <w:pPr>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像距</w:t>
            </w:r>
            <m:oMath>
              <m:r>
                <w:rPr>
                  <w:rFonts w:hAnsi="Cambria Math"/>
                </w:rPr>
                <m:t>v/cm</m:t>
              </m:r>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8B7CAC1" w14:textId="77777777" w:rsidR="00A96183"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15</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DEA0230" w14:textId="77777777" w:rsidR="00A96183"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20</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562CE7D" w14:textId="77777777" w:rsidR="00A96183"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30</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6A98968E" w14:textId="77777777" w:rsidR="00A96183"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w:t>
            </w:r>
          </w:p>
        </w:tc>
      </w:tr>
    </w:tbl>
    <w:p w14:paraId="4E6CF6CC" w14:textId="77777777" w:rsidR="00A96183" w:rsidRDefault="00000000">
      <w:pPr>
        <w:spacing w:line="360" w:lineRule="auto"/>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实验所用凸透镜的焦距</w:t>
      </w:r>
      <m:oMath>
        <m:r>
          <w:rPr>
            <w:rFonts w:hAnsi="Cambria Math"/>
          </w:rPr>
          <m:t>f=</m:t>
        </m:r>
      </m:oMath>
      <w:r>
        <w:rPr>
          <w:rFonts w:ascii="宋体" w:cs="宋体"/>
          <w:kern w:val="0"/>
          <w:szCs w:val="21"/>
        </w:rPr>
        <w:t>______</w:t>
      </w:r>
      <w:r>
        <w:rPr>
          <w:rFonts w:ascii="Times New Roman" w:eastAsia="Times New Roman" w:hAnsi="Times New Roman" w:cs="Times New Roman"/>
          <w:i/>
          <w:iCs/>
          <w:kern w:val="0"/>
          <w:szCs w:val="21"/>
        </w:rPr>
        <w:t xml:space="preserve"> cm</w:t>
      </w:r>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第</w:t>
      </w:r>
      <w:r>
        <w:rPr>
          <w:rFonts w:ascii="Times New Roman" w:eastAsia="Times New Roman" w:hAnsi="Times New Roman" w:cs="Times New Roman"/>
          <w:kern w:val="0"/>
          <w:szCs w:val="21"/>
        </w:rPr>
        <w:t>4</w:t>
      </w:r>
      <w:r>
        <w:rPr>
          <w:rFonts w:ascii="宋体" w:cs="宋体"/>
          <w:kern w:val="0"/>
          <w:szCs w:val="21"/>
        </w:rPr>
        <w:t>次实验时所成的像是______的。</w:t>
      </w:r>
      <m:oMath>
        <m:r>
          <w:rPr>
            <w:rFonts w:hAnsi="Cambria Math"/>
          </w:rPr>
          <m:t>(</m:t>
        </m:r>
      </m:oMath>
      <w:r>
        <w:rPr>
          <w:rFonts w:ascii="宋体" w:cs="宋体"/>
          <w:kern w:val="0"/>
          <w:szCs w:val="21"/>
        </w:rPr>
        <w:t>选填选项前的字母</w:t>
      </w:r>
      <m:oMath>
        <m:r>
          <w:rPr>
            <w:rFonts w:hAnsi="Cambria Math"/>
          </w:rPr>
          <m:t>)</m:t>
        </m:r>
      </m:oMath>
      <w:r>
        <w:rPr>
          <w:rFonts w:ascii="Times New Roman" w:eastAsia="Times New Roman" w:hAnsi="Times New Roman" w:cs="Times New Roman"/>
          <w:kern w:val="0"/>
          <w:sz w:val="24"/>
          <w:szCs w:val="24"/>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倒立缩小的实像</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倒立放大的实像</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正立放大的虚像</w:t>
      </w:r>
      <w:r>
        <w:rPr>
          <w:rFonts w:ascii="宋体" w:cs="宋体"/>
          <w:kern w:val="0"/>
          <w:szCs w:val="21"/>
        </w:rPr>
        <w:br/>
      </w:r>
      <m:oMath>
        <m:r>
          <w:rPr>
            <w:rFonts w:hAnsi="Cambria Math"/>
          </w:rPr>
          <m:t>(3)</m:t>
        </m:r>
      </m:oMath>
      <w:r>
        <w:rPr>
          <w:rFonts w:ascii="宋体" w:cs="宋体"/>
          <w:kern w:val="0"/>
          <w:szCs w:val="21"/>
        </w:rPr>
        <w:t>第</w:t>
      </w:r>
      <w:r>
        <w:rPr>
          <w:rFonts w:ascii="Times New Roman" w:eastAsia="Times New Roman" w:hAnsi="Times New Roman" w:cs="Times New Roman"/>
          <w:kern w:val="0"/>
          <w:szCs w:val="21"/>
        </w:rPr>
        <w:t>3</w:t>
      </w:r>
      <w:r>
        <w:rPr>
          <w:rFonts w:ascii="宋体" w:cs="宋体"/>
          <w:kern w:val="0"/>
          <w:szCs w:val="21"/>
        </w:rPr>
        <w:t>次实验数据能够说明的______成像特点。</w:t>
      </w:r>
      <m:oMath>
        <m:r>
          <w:rPr>
            <w:rFonts w:hAnsi="Cambria Math"/>
          </w:rPr>
          <m:t>(</m:t>
        </m:r>
      </m:oMath>
      <w:r>
        <w:rPr>
          <w:rFonts w:ascii="宋体" w:cs="宋体"/>
          <w:kern w:val="0"/>
          <w:szCs w:val="21"/>
        </w:rPr>
        <w:t>选填选项前的字母</w:t>
      </w:r>
      <m:oMath>
        <m:r>
          <w:rPr>
            <w:rFonts w:hAnsi="Cambria Math"/>
          </w:rPr>
          <m:t>)</m:t>
        </m:r>
      </m:oMath>
      <w:r>
        <w:rPr>
          <w:rFonts w:ascii="Times New Roman" w:eastAsia="Times New Roman" w:hAnsi="Times New Roman" w:cs="Times New Roman"/>
          <w:kern w:val="0"/>
          <w:sz w:val="24"/>
          <w:szCs w:val="24"/>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照相机</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幻灯机</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放大镜</w:t>
      </w:r>
      <w:bookmarkEnd w:id="24"/>
    </w:p>
    <w:p w14:paraId="4544D2F1" w14:textId="77777777" w:rsidR="00A9618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26</w:t>
      </w:r>
      <w:r>
        <w:rPr>
          <w:rFonts w:ascii="宋体" w:cs="宋体"/>
          <w:kern w:val="0"/>
          <w:szCs w:val="21"/>
        </w:rPr>
        <w:t>.</w:t>
      </w:r>
      <w:bookmarkStart w:id="25" w:name="d5803bdf-44be-4e0a-b33a-a436a266d0ce"/>
      <w:r>
        <w:rPr>
          <w:rFonts w:ascii="宋体" w:cs="宋体"/>
          <w:kern w:val="0"/>
          <w:szCs w:val="21"/>
        </w:rPr>
        <w:t>如图是探究物体动能大小与物体速度是否有关的实验装置，第一次钢球从高</w:t>
      </w:r>
      <w:r>
        <w:rPr>
          <w:rFonts w:ascii="Times New Roman" w:eastAsia="Times New Roman" w:hAnsi="Times New Roman" w:cs="Times New Roman"/>
          <w:i/>
          <w:iCs/>
          <w:kern w:val="0"/>
          <w:szCs w:val="21"/>
        </w:rPr>
        <w:t>h</w:t>
      </w:r>
      <w:r>
        <w:rPr>
          <w:rFonts w:ascii="宋体" w:cs="宋体"/>
          <w:kern w:val="0"/>
          <w:szCs w:val="21"/>
        </w:rPr>
        <w:t>处的斜糟上由静止滚下，在水平面上运动，运动的钢球</w:t>
      </w:r>
      <w:r>
        <w:rPr>
          <w:rFonts w:ascii="Times New Roman" w:eastAsia="Times New Roman" w:hAnsi="Times New Roman" w:cs="Times New Roman"/>
          <w:i/>
          <w:iCs/>
          <w:kern w:val="0"/>
          <w:szCs w:val="21"/>
        </w:rPr>
        <w:t>A</w:t>
      </w:r>
      <w:r>
        <w:rPr>
          <w:rFonts w:ascii="宋体" w:cs="宋体"/>
          <w:kern w:val="0"/>
          <w:szCs w:val="21"/>
        </w:rPr>
        <w:t>碰上木块</w:t>
      </w:r>
      <w:r>
        <w:rPr>
          <w:rFonts w:ascii="Times New Roman" w:eastAsia="Times New Roman" w:hAnsi="Times New Roman" w:cs="Times New Roman"/>
          <w:i/>
          <w:iCs/>
          <w:kern w:val="0"/>
          <w:szCs w:val="21"/>
        </w:rPr>
        <w:t>B</w:t>
      </w:r>
      <w:r>
        <w:rPr>
          <w:rFonts w:ascii="宋体" w:cs="宋体"/>
          <w:kern w:val="0"/>
          <w:szCs w:val="21"/>
        </w:rPr>
        <w:t>后，能将</w:t>
      </w:r>
      <w:r>
        <w:rPr>
          <w:rFonts w:ascii="Times New Roman" w:eastAsia="Times New Roman" w:hAnsi="Times New Roman" w:cs="Times New Roman"/>
          <w:i/>
          <w:iCs/>
          <w:kern w:val="0"/>
          <w:szCs w:val="21"/>
        </w:rPr>
        <w:t>B</w:t>
      </w:r>
      <w:r>
        <w:rPr>
          <w:rFonts w:ascii="宋体" w:cs="宋体"/>
          <w:kern w:val="0"/>
          <w:szCs w:val="21"/>
        </w:rPr>
        <w:t>撞出一段距离</w:t>
      </w:r>
      <m:oMath>
        <m:sSub>
          <m:sSubPr>
            <m:ctrlPr>
              <w:rPr>
                <w:rFonts w:hAnsi="Cambria Math"/>
              </w:rPr>
            </m:ctrlPr>
          </m:sSubPr>
          <m:e>
            <m:r>
              <w:rPr>
                <w:rFonts w:hAnsi="Cambria Math"/>
              </w:rPr>
              <m:t>s</m:t>
            </m:r>
          </m:e>
          <m:sub>
            <m:r>
              <w:rPr>
                <w:rFonts w:hAnsi="Cambria Math"/>
              </w:rPr>
              <m:t>1</m:t>
            </m:r>
          </m:sub>
        </m:sSub>
        <m:r>
          <w:rPr>
            <w:rFonts w:hAnsi="Cambria Math"/>
          </w:rPr>
          <m:t>.</m:t>
        </m:r>
      </m:oMath>
      <w:r>
        <w:rPr>
          <w:rFonts w:ascii="宋体" w:cs="宋体"/>
          <w:kern w:val="0"/>
          <w:szCs w:val="21"/>
        </w:rPr>
        <w:t>第二次让同一钢球从高</w:t>
      </w:r>
      <m:oMath>
        <m:r>
          <w:rPr>
            <w:rFonts w:hAnsi="Cambria Math"/>
          </w:rPr>
          <m:t>1.5</m:t>
        </m:r>
        <m:r>
          <w:rPr>
            <w:rFonts w:hAnsi="Cambria Math"/>
          </w:rPr>
          <m:t>h</m:t>
        </m:r>
      </m:oMath>
      <w:r>
        <w:rPr>
          <w:rFonts w:ascii="宋体" w:cs="宋体"/>
          <w:kern w:val="0"/>
          <w:szCs w:val="21"/>
        </w:rPr>
        <w:t>处由静止滚下，在水平面上运动，运动的钢球</w:t>
      </w:r>
      <w:r>
        <w:rPr>
          <w:rFonts w:ascii="Times New Roman" w:eastAsia="Times New Roman" w:hAnsi="Times New Roman" w:cs="Times New Roman"/>
          <w:i/>
          <w:iCs/>
          <w:kern w:val="0"/>
          <w:szCs w:val="21"/>
        </w:rPr>
        <w:t>A</w:t>
      </w:r>
      <w:r>
        <w:rPr>
          <w:rFonts w:ascii="宋体" w:cs="宋体"/>
          <w:kern w:val="0"/>
          <w:szCs w:val="21"/>
        </w:rPr>
        <w:t>碰上木块</w:t>
      </w:r>
      <w:r>
        <w:rPr>
          <w:rFonts w:ascii="Times New Roman" w:eastAsia="Times New Roman" w:hAnsi="Times New Roman" w:cs="Times New Roman"/>
          <w:i/>
          <w:iCs/>
          <w:kern w:val="0"/>
          <w:szCs w:val="21"/>
        </w:rPr>
        <w:t>B</w:t>
      </w:r>
      <w:r>
        <w:rPr>
          <w:rFonts w:ascii="宋体" w:cs="宋体"/>
          <w:kern w:val="0"/>
          <w:szCs w:val="21"/>
        </w:rPr>
        <w:t>后，能将</w:t>
      </w:r>
      <w:r>
        <w:rPr>
          <w:rFonts w:ascii="Times New Roman" w:eastAsia="Times New Roman" w:hAnsi="Times New Roman" w:cs="Times New Roman"/>
          <w:i/>
          <w:iCs/>
          <w:kern w:val="0"/>
          <w:szCs w:val="21"/>
        </w:rPr>
        <w:t>B</w:t>
      </w:r>
      <w:r>
        <w:rPr>
          <w:rFonts w:ascii="宋体" w:cs="宋体"/>
          <w:kern w:val="0"/>
          <w:szCs w:val="21"/>
        </w:rPr>
        <w:t>撞出一段距离</w:t>
      </w:r>
      <m:oMath>
        <m:sSub>
          <m:sSubPr>
            <m:ctrlPr>
              <w:rPr>
                <w:rFonts w:hAnsi="Cambria Math"/>
              </w:rPr>
            </m:ctrlPr>
          </m:sSubPr>
          <m:e>
            <m:r>
              <w:rPr>
                <w:rFonts w:hAnsi="Cambria Math"/>
              </w:rPr>
              <m:t>s</m:t>
            </m:r>
          </m:e>
          <m:sub>
            <m:r>
              <w:rPr>
                <w:rFonts w:hAnsi="Cambria Math"/>
              </w:rPr>
              <m:t>2</m:t>
            </m:r>
          </m:sub>
        </m:sSub>
        <m:r>
          <w:rPr>
            <w:rFonts w:hAnsi="Cambria Math"/>
          </w:rPr>
          <m:t>.</m:t>
        </m:r>
      </m:oMath>
      <w:r>
        <w:rPr>
          <w:rFonts w:ascii="宋体" w:cs="宋体"/>
          <w:kern w:val="0"/>
          <w:szCs w:val="21"/>
        </w:rPr>
        <w:t>则</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______</w:t>
      </w:r>
      <m:oMath>
        <m:sSub>
          <m:sSubPr>
            <m:ctrlPr>
              <w:rPr>
                <w:rFonts w:hAnsi="Cambria Math"/>
              </w:rPr>
            </m:ctrlPr>
          </m:sSubPr>
          <m:e>
            <m:r>
              <w:rPr>
                <w:rFonts w:hAnsi="Cambria Math"/>
              </w:rPr>
              <m:t>s</m:t>
            </m:r>
          </m:e>
          <m:sub>
            <m:r>
              <w:rPr>
                <w:rFonts w:hAnsi="Cambria Math"/>
              </w:rPr>
              <m:t>2</m:t>
            </m:r>
          </m:sub>
        </m:sSub>
        <m:r>
          <w:rPr>
            <w:rFonts w:hAnsi="Cambria Math"/>
          </w:rPr>
          <m:t>(</m:t>
        </m:r>
      </m:oMath>
      <w:r>
        <w:rPr>
          <w:rFonts w:ascii="宋体" w:cs="宋体"/>
          <w:kern w:val="0"/>
          <w:szCs w:val="21"/>
        </w:rPr>
        <w:t>选填“大于”、“等于”或“小于”</w:t>
      </w:r>
      <m:oMath>
        <m:r>
          <w:rPr>
            <w:rFonts w:hAnsi="Cambria Math"/>
          </w:rPr>
          <m:t>)</m:t>
        </m:r>
      </m:oMath>
      <w:r>
        <w:rPr>
          <w:rFonts w:ascii="宋体" w:cs="宋体"/>
          <w:kern w:val="0"/>
          <w:szCs w:val="21"/>
        </w:rPr>
        <w:t>。在两次实验中木块移动时受到的摩擦力第一次为</w:t>
      </w:r>
      <m:oMath>
        <m:sSub>
          <m:sSubPr>
            <m:ctrlPr>
              <w:rPr>
                <w:rFonts w:hAnsi="Cambria Math"/>
              </w:rPr>
            </m:ctrlPr>
          </m:sSubPr>
          <m:e>
            <m:r>
              <w:rPr>
                <w:rFonts w:hAnsi="Cambria Math"/>
              </w:rPr>
              <m:t>f</m:t>
            </m:r>
          </m:e>
          <m:sub>
            <m:r>
              <w:rPr>
                <w:rFonts w:hAnsi="Cambria Math"/>
              </w:rPr>
              <m:t>1</m:t>
            </m:r>
          </m:sub>
        </m:sSub>
      </m:oMath>
      <w:r>
        <w:rPr>
          <w:rFonts w:ascii="宋体" w:cs="宋体"/>
          <w:kern w:val="0"/>
          <w:szCs w:val="21"/>
        </w:rPr>
        <w:t>，第二次为</w:t>
      </w:r>
      <m:oMath>
        <m:sSub>
          <m:sSubPr>
            <m:ctrlPr>
              <w:rPr>
                <w:rFonts w:hAnsi="Cambria Math"/>
              </w:rPr>
            </m:ctrlPr>
          </m:sSubPr>
          <m:e>
            <m:r>
              <w:rPr>
                <w:rFonts w:hAnsi="Cambria Math"/>
              </w:rPr>
              <m:t>f</m:t>
            </m:r>
          </m:e>
          <m:sub>
            <m:r>
              <w:rPr>
                <w:rFonts w:hAnsi="Cambria Math"/>
              </w:rPr>
              <m:t>2</m:t>
            </m:r>
          </m:sub>
        </m:sSub>
      </m:oMath>
      <w:r>
        <w:rPr>
          <w:rFonts w:ascii="宋体" w:cs="宋体"/>
          <w:kern w:val="0"/>
          <w:szCs w:val="21"/>
        </w:rPr>
        <w:t>，则</w:t>
      </w:r>
      <m:oMath>
        <m:sSub>
          <m:sSubPr>
            <m:ctrlPr>
              <w:rPr>
                <w:rFonts w:hAnsi="Cambria Math"/>
              </w:rPr>
            </m:ctrlPr>
          </m:sSubPr>
          <m:e>
            <m:r>
              <w:rPr>
                <w:rFonts w:hAnsi="Cambria Math"/>
              </w:rPr>
              <m:t>f</m:t>
            </m:r>
          </m:e>
          <m:sub>
            <m:r>
              <w:rPr>
                <w:rFonts w:hAnsi="Cambria Math"/>
              </w:rPr>
              <m:t>1</m:t>
            </m:r>
          </m:sub>
        </m:sSub>
      </m:oMath>
      <w:r>
        <w:rPr>
          <w:rFonts w:ascii="宋体" w:cs="宋体"/>
          <w:kern w:val="0"/>
          <w:szCs w:val="21"/>
        </w:rPr>
        <w:t>______</w:t>
      </w:r>
      <m:oMath>
        <m:sSub>
          <m:sSubPr>
            <m:ctrlPr>
              <w:rPr>
                <w:rFonts w:hAnsi="Cambria Math"/>
              </w:rPr>
            </m:ctrlPr>
          </m:sSubPr>
          <m:e>
            <m:r>
              <w:rPr>
                <w:rFonts w:hAnsi="Cambria Math"/>
              </w:rPr>
              <m:t>f</m:t>
            </m:r>
          </m:e>
          <m:sub>
            <m:r>
              <w:rPr>
                <w:rFonts w:hAnsi="Cambria Math"/>
              </w:rPr>
              <m:t>2</m:t>
            </m:r>
          </m:sub>
        </m:sSub>
        <m:r>
          <w:rPr>
            <w:rFonts w:hAnsi="Cambria Math"/>
          </w:rPr>
          <m:t>(</m:t>
        </m:r>
      </m:oMath>
      <w:r>
        <w:rPr>
          <w:rFonts w:ascii="宋体" w:cs="宋体"/>
          <w:kern w:val="0"/>
          <w:szCs w:val="21"/>
        </w:rPr>
        <w:t>选填“大于”、“等于”或“小于”</w:t>
      </w:r>
      <m:oMath>
        <m:r>
          <w:rPr>
            <w:rFonts w:hAnsi="Cambria Math"/>
          </w:rPr>
          <m:t>)</m:t>
        </m:r>
      </m:oMath>
      <w:r>
        <w:rPr>
          <w:rFonts w:ascii="宋体" w:cs="宋体"/>
          <w:kern w:val="0"/>
          <w:szCs w:val="21"/>
        </w:rPr>
        <w:t>。</w:t>
      </w:r>
      <w:bookmarkEnd w:id="25"/>
    </w:p>
    <w:tbl>
      <w:tblPr>
        <w:tblW w:w="0" w:type="auto"/>
        <w:jc w:val="center"/>
        <w:tblLook w:val="04A0" w:firstRow="1" w:lastRow="0" w:firstColumn="1" w:lastColumn="0" w:noHBand="0" w:noVBand="1"/>
      </w:tblPr>
      <w:tblGrid>
        <w:gridCol w:w="4962"/>
      </w:tblGrid>
      <w:tr w:rsidR="00A96183" w14:paraId="1E3E268C" w14:textId="77777777">
        <w:trPr>
          <w:cantSplit/>
          <w:trHeight w:val="1260"/>
          <w:jc w:val="center"/>
        </w:trPr>
        <w:tc>
          <w:tcPr>
            <w:tcW w:w="4920" w:type="dxa"/>
            <w:tcMar>
              <w:top w:w="20" w:type="dxa"/>
              <w:left w:w="20" w:type="dxa"/>
              <w:bottom w:w="22" w:type="dxa"/>
              <w:right w:w="22" w:type="dxa"/>
            </w:tcMar>
            <w:vAlign w:val="center"/>
            <w:hideMark/>
          </w:tcPr>
          <w:p w14:paraId="7C5D316D" w14:textId="77777777" w:rsidR="00A96183"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noProof/>
                <w:kern w:val="0"/>
                <w:sz w:val="24"/>
                <w:szCs w:val="24"/>
              </w:rPr>
              <w:drawing>
                <wp:anchor distT="0" distB="0" distL="114300" distR="114300" simplePos="0" relativeHeight="251664384" behindDoc="0" locked="0" layoutInCell="1" allowOverlap="0" wp14:anchorId="68905798" wp14:editId="047D5EFA">
                  <wp:simplePos x="0" y="0"/>
                  <wp:positionH relativeFrom="column">
                    <wp:align>center</wp:align>
                  </wp:positionH>
                  <wp:positionV relativeFrom="line">
                    <wp:posOffset>0</wp:posOffset>
                  </wp:positionV>
                  <wp:extent cx="3124200" cy="800100"/>
                  <wp:effectExtent l="0" t="0" r="0" b="0"/>
                  <wp:wrapTopAndBottom/>
                  <wp:docPr id="1057" name="Image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Image 1057"/>
                          <pic:cNvPicPr>
                            <a:picLocks noChangeAspect="1" noChangeArrowheads="1"/>
                          </pic:cNvPicPr>
                        </pic:nvPicPr>
                        <pic:blipFill>
                          <a:blip r:embed="rId41">
                            <a:extLst>
                              <a:ext uri="{28A0092B-C50C-407E-A947-70E740481C1C}">
                                <a14:useLocalDpi xmlns:a14="http://schemas.microsoft.com/office/drawing/2010/main" val="0"/>
                              </a:ext>
                            </a:extLst>
                          </a:blip>
                          <a:stretch>
                            <a:fillRect/>
                          </a:stretch>
                        </pic:blipFill>
                        <pic:spPr>
                          <a:xfrm>
                            <a:off x="0" y="0"/>
                            <a:ext cx="3124200" cy="800100"/>
                          </a:xfrm>
                          <a:prstGeom prst="rect">
                            <a:avLst/>
                          </a:prstGeom>
                          <a:noFill/>
                          <a:ln>
                            <a:noFill/>
                          </a:ln>
                        </pic:spPr>
                      </pic:pic>
                    </a:graphicData>
                  </a:graphic>
                </wp:anchor>
              </w:drawing>
            </w:r>
          </w:p>
        </w:tc>
      </w:tr>
    </w:tbl>
    <w:p w14:paraId="51599DC1" w14:textId="77777777" w:rsidR="00A9618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lastRenderedPageBreak/>
        <w:t>27</w:t>
      </w:r>
      <w:r>
        <w:rPr>
          <w:rFonts w:ascii="宋体" w:cs="宋体"/>
          <w:kern w:val="0"/>
          <w:szCs w:val="21"/>
        </w:rPr>
        <w:t>.</w:t>
      </w:r>
      <w:bookmarkStart w:id="26" w:name="b9929f3a-2c36-4a68-bd54-1b5754583e3d"/>
      <w:r>
        <w:rPr>
          <w:rFonts w:ascii="宋体" w:cs="宋体"/>
          <w:kern w:val="0"/>
          <w:szCs w:val="21"/>
        </w:rPr>
        <w:t>某实验小组在“探究影响电阻大小的因素”时，连接了如图的电路进行实验，电源两端电压保持不变，实验测得的数据如表。</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432"/>
        <w:gridCol w:w="1165"/>
        <w:gridCol w:w="895"/>
        <w:gridCol w:w="1465"/>
        <w:gridCol w:w="898"/>
      </w:tblGrid>
      <w:tr w:rsidR="00A96183" w14:paraId="64B721BC" w14:textId="77777777">
        <w:trPr>
          <w:cantSplit/>
        </w:trPr>
        <w:tc>
          <w:tcPr>
            <w:tcW w:w="432" w:type="dxa"/>
            <w:tcBorders>
              <w:bottom w:val="inset" w:sz="4" w:space="0" w:color="000000"/>
              <w:right w:val="inset" w:sz="4" w:space="0" w:color="000000"/>
            </w:tcBorders>
            <w:tcMar>
              <w:top w:w="22" w:type="dxa"/>
              <w:left w:w="22" w:type="dxa"/>
              <w:bottom w:w="20" w:type="dxa"/>
              <w:right w:w="20" w:type="dxa"/>
            </w:tcMar>
            <w:vAlign w:val="center"/>
            <w:hideMark/>
          </w:tcPr>
          <w:p w14:paraId="7605C73B" w14:textId="77777777" w:rsidR="00A96183"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编号</w:t>
            </w:r>
          </w:p>
        </w:tc>
        <w:tc>
          <w:tcPr>
            <w:tcW w:w="116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6B925A2" w14:textId="77777777" w:rsidR="00A96183"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材料</w:t>
            </w:r>
          </w:p>
        </w:tc>
        <w:tc>
          <w:tcPr>
            <w:tcW w:w="89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7E593CB" w14:textId="77777777" w:rsidR="00A96183"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长度</w:t>
            </w:r>
            <m:oMath>
              <m:r>
                <w:rPr>
                  <w:rFonts w:hAnsi="Cambria Math"/>
                </w:rPr>
                <m:t>/m</m:t>
              </m:r>
            </m:oMath>
          </w:p>
        </w:tc>
        <w:tc>
          <w:tcPr>
            <w:tcW w:w="146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D63815A" w14:textId="77777777" w:rsidR="00A96183"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横截面积</w:t>
            </w:r>
            <m:oMath>
              <m:r>
                <w:rPr>
                  <w:rFonts w:hAnsi="Cambria Math"/>
                </w:rPr>
                <m:t>/m</m:t>
              </m:r>
              <m:sSup>
                <m:sSupPr>
                  <m:ctrlPr>
                    <w:rPr>
                      <w:rFonts w:hAnsi="Cambria Math"/>
                    </w:rPr>
                  </m:ctrlPr>
                </m:sSupPr>
                <m:e>
                  <m:r>
                    <w:rPr>
                      <w:rFonts w:hAnsi="Cambria Math"/>
                    </w:rPr>
                    <m:t>m</m:t>
                  </m:r>
                </m:e>
                <m:sup>
                  <m:r>
                    <w:rPr>
                      <w:rFonts w:hAnsi="Cambria Math"/>
                    </w:rPr>
                    <m:t>2</m:t>
                  </m:r>
                </m:sup>
              </m:sSup>
            </m:oMath>
          </w:p>
        </w:tc>
        <w:tc>
          <w:tcPr>
            <w:tcW w:w="898" w:type="dxa"/>
            <w:tcBorders>
              <w:left w:val="inset" w:sz="4" w:space="0" w:color="000000"/>
              <w:bottom w:val="inset" w:sz="4" w:space="0" w:color="000000"/>
            </w:tcBorders>
            <w:tcMar>
              <w:top w:w="22" w:type="dxa"/>
              <w:left w:w="20" w:type="dxa"/>
              <w:bottom w:w="20" w:type="dxa"/>
              <w:right w:w="22" w:type="dxa"/>
            </w:tcMar>
            <w:vAlign w:val="center"/>
            <w:hideMark/>
          </w:tcPr>
          <w:p w14:paraId="4D6632C9" w14:textId="77777777" w:rsidR="00A96183"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电流</w:t>
            </w:r>
            <m:oMath>
              <m:r>
                <w:rPr>
                  <w:rFonts w:hAnsi="Cambria Math"/>
                </w:rPr>
                <m:t>/A</m:t>
              </m:r>
            </m:oMath>
          </w:p>
        </w:tc>
      </w:tr>
      <w:tr w:rsidR="00A96183" w14:paraId="7263574D"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60960588" w14:textId="77777777" w:rsidR="00A96183"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i/>
                <w:iCs/>
                <w:color w:val="000000"/>
                <w:kern w:val="0"/>
                <w:szCs w:val="21"/>
              </w:rPr>
              <w:t>a</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65F233F" w14:textId="77777777" w:rsidR="00A96183"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镍铬合金丝</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AD816DB" w14:textId="77777777" w:rsidR="00A96183"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1.0</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EF1A9DA" w14:textId="77777777" w:rsidR="00A96183"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0.2</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680DBEF3" w14:textId="77777777" w:rsidR="00A96183"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0.4</m:t>
                </m:r>
              </m:oMath>
            </m:oMathPara>
          </w:p>
        </w:tc>
      </w:tr>
      <w:tr w:rsidR="00A96183" w14:paraId="18D96F1A"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68191BCF" w14:textId="77777777" w:rsidR="00A96183"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i/>
                <w:iCs/>
                <w:color w:val="000000"/>
                <w:kern w:val="0"/>
                <w:szCs w:val="21"/>
              </w:rPr>
              <w:t>b</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64CB156" w14:textId="77777777" w:rsidR="00A96183"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镍铬合金丝</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73C019D" w14:textId="77777777" w:rsidR="00A96183"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0.5</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416C7EB" w14:textId="77777777" w:rsidR="00A96183"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0.4</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79003AB7" w14:textId="77777777" w:rsidR="00A96183"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1.4</m:t>
                </m:r>
              </m:oMath>
            </m:oMathPara>
          </w:p>
        </w:tc>
      </w:tr>
      <w:tr w:rsidR="00A96183" w14:paraId="5C73BA1D"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6887EC38" w14:textId="77777777" w:rsidR="00A96183"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i/>
                <w:iCs/>
                <w:color w:val="000000"/>
                <w:kern w:val="0"/>
                <w:szCs w:val="21"/>
              </w:rPr>
              <w:t>c</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17E0DE4" w14:textId="77777777" w:rsidR="00A96183"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镍铬合金丝</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BE7ACBC" w14:textId="77777777" w:rsidR="00A96183"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0.5</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1DA7806" w14:textId="77777777" w:rsidR="00A96183"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0.2</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553B3BD8" w14:textId="77777777" w:rsidR="00A96183"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0.7</m:t>
                </m:r>
              </m:oMath>
            </m:oMathPara>
          </w:p>
        </w:tc>
      </w:tr>
      <w:tr w:rsidR="00A96183" w14:paraId="3871F5BB"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5EB7D2E9" w14:textId="77777777" w:rsidR="00A96183"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i/>
                <w:iCs/>
                <w:color w:val="000000"/>
                <w:kern w:val="0"/>
                <w:szCs w:val="21"/>
              </w:rPr>
              <w:t>d</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D230F75" w14:textId="77777777" w:rsidR="00A96183" w:rsidRDefault="00000000">
            <w:pPr>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康铜合金丝</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514DB09" w14:textId="77777777" w:rsidR="00A96183"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0.5</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C23D8D0" w14:textId="77777777" w:rsidR="00A96183"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0.2</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264176A9" w14:textId="77777777" w:rsidR="00A96183"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1.6</m:t>
                </m:r>
              </m:oMath>
            </m:oMathPara>
          </w:p>
        </w:tc>
      </w:tr>
    </w:tbl>
    <w:p w14:paraId="06ECD397" w14:textId="77777777" w:rsidR="00A96183" w:rsidRDefault="00000000">
      <w:pPr>
        <w:spacing w:line="360" w:lineRule="auto"/>
        <w:rPr>
          <w:rFonts w:ascii="宋体" w:cs="宋体" w:hint="eastAsia"/>
          <w:kern w:val="0"/>
          <w:szCs w:val="21"/>
        </w:rPr>
      </w:pPr>
      <w:r>
        <w:rPr>
          <w:rFonts w:ascii="宋体" w:cs="宋体"/>
          <w:kern w:val="0"/>
          <w:szCs w:val="21"/>
        </w:rPr>
        <w:t>请回答下列问题：</w:t>
      </w:r>
      <w:r>
        <w:rPr>
          <w:rFonts w:ascii="宋体" w:cs="宋体"/>
          <w:kern w:val="0"/>
          <w:szCs w:val="21"/>
        </w:rPr>
        <w:br/>
      </w:r>
      <m:oMath>
        <m:r>
          <w:rPr>
            <w:rFonts w:hAnsi="Cambria Math"/>
          </w:rPr>
          <m:t>(1)</m:t>
        </m:r>
      </m:oMath>
      <w:r>
        <w:rPr>
          <w:rFonts w:ascii="宋体" w:cs="宋体"/>
          <w:kern w:val="0"/>
          <w:szCs w:val="21"/>
        </w:rPr>
        <w:t>实验通过______的大小，来显示电阻丝电阻的大小。</w:t>
      </w:r>
      <w:r>
        <w:rPr>
          <w:rFonts w:ascii="宋体" w:cs="宋体"/>
          <w:kern w:val="0"/>
          <w:szCs w:val="21"/>
        </w:rPr>
        <w:br/>
      </w:r>
      <m:oMath>
        <m:r>
          <w:rPr>
            <w:rFonts w:hAnsi="Cambria Math"/>
          </w:rPr>
          <m:t>(2)</m:t>
        </m:r>
      </m:oMath>
      <w:r>
        <w:rPr>
          <w:rFonts w:ascii="宋体" w:cs="宋体"/>
          <w:kern w:val="0"/>
          <w:szCs w:val="21"/>
        </w:rPr>
        <w:t>探究电阻大小与导体的横截面积是否有关，则应该选用电阻丝</w:t>
      </w:r>
      <w:r>
        <w:rPr>
          <w:rFonts w:ascii="Times New Roman" w:eastAsia="Times New Roman" w:hAnsi="Times New Roman" w:cs="Times New Roman"/>
          <w:i/>
          <w:iCs/>
          <w:kern w:val="0"/>
          <w:szCs w:val="21"/>
        </w:rPr>
        <w:t>b</w:t>
      </w:r>
      <w:r>
        <w:rPr>
          <w:rFonts w:ascii="宋体" w:cs="宋体"/>
          <w:kern w:val="0"/>
          <w:szCs w:val="21"/>
        </w:rPr>
        <w:t>和______电阻丝</w:t>
      </w:r>
      <m:oMath>
        <m:r>
          <w:rPr>
            <w:rFonts w:hAnsi="Cambria Math"/>
          </w:rPr>
          <m:t>(</m:t>
        </m:r>
      </m:oMath>
      <w:r>
        <w:rPr>
          <w:rFonts w:ascii="宋体" w:cs="宋体"/>
          <w:kern w:val="0"/>
          <w:szCs w:val="21"/>
        </w:rPr>
        <w:t>填编号</w:t>
      </w:r>
      <m:oMath>
        <m:r>
          <w:rPr>
            <w:rFonts w:hAnsi="Cambria Math"/>
          </w:rPr>
          <m:t>)</m:t>
        </m:r>
      </m:oMath>
      <w:r>
        <w:rPr>
          <w:rFonts w:ascii="宋体" w:cs="宋体"/>
          <w:kern w:val="0"/>
          <w:szCs w:val="21"/>
        </w:rPr>
        <w:t>，进行对比实验。</w:t>
      </w:r>
      <w:r>
        <w:rPr>
          <w:rFonts w:ascii="宋体" w:cs="宋体"/>
          <w:kern w:val="0"/>
          <w:szCs w:val="21"/>
        </w:rPr>
        <w:br/>
      </w:r>
      <m:oMath>
        <m:r>
          <w:rPr>
            <w:rFonts w:hAnsi="Cambria Math"/>
          </w:rPr>
          <m:t>(3)</m:t>
        </m:r>
      </m:oMath>
      <w:r>
        <w:rPr>
          <w:rFonts w:ascii="宋体" w:cs="宋体"/>
          <w:kern w:val="0"/>
          <w:szCs w:val="21"/>
        </w:rPr>
        <w:t>选用</w:t>
      </w:r>
      <w:r>
        <w:rPr>
          <w:rFonts w:ascii="Times New Roman" w:eastAsia="Times New Roman" w:hAnsi="Times New Roman" w:cs="Times New Roman"/>
          <w:i/>
          <w:iCs/>
          <w:kern w:val="0"/>
          <w:szCs w:val="21"/>
        </w:rPr>
        <w:t>c</w:t>
      </w:r>
      <w:r>
        <w:rPr>
          <w:rFonts w:ascii="宋体" w:cs="宋体"/>
          <w:kern w:val="0"/>
          <w:szCs w:val="21"/>
        </w:rPr>
        <w:t>、</w:t>
      </w:r>
      <w:r>
        <w:rPr>
          <w:rFonts w:ascii="Times New Roman" w:eastAsia="Times New Roman" w:hAnsi="Times New Roman" w:cs="Times New Roman"/>
          <w:i/>
          <w:iCs/>
          <w:kern w:val="0"/>
          <w:szCs w:val="21"/>
        </w:rPr>
        <w:t>d</w:t>
      </w:r>
      <w:r>
        <w:rPr>
          <w:rFonts w:ascii="宋体" w:cs="宋体"/>
          <w:kern w:val="0"/>
          <w:szCs w:val="21"/>
        </w:rPr>
        <w:t>两根电阻丝进行对比实验，是为了探究电阻大小与导体的______是否有关。</w:t>
      </w:r>
      <w:bookmarkEnd w:id="26"/>
    </w:p>
    <w:tbl>
      <w:tblPr>
        <w:tblW w:w="0" w:type="auto"/>
        <w:jc w:val="center"/>
        <w:tblLook w:val="04A0" w:firstRow="1" w:lastRow="0" w:firstColumn="1" w:lastColumn="0" w:noHBand="0" w:noVBand="1"/>
      </w:tblPr>
      <w:tblGrid>
        <w:gridCol w:w="3582"/>
      </w:tblGrid>
      <w:tr w:rsidR="00A96183" w14:paraId="69146993" w14:textId="77777777">
        <w:trPr>
          <w:cantSplit/>
          <w:trHeight w:val="2235"/>
          <w:jc w:val="center"/>
        </w:trPr>
        <w:tc>
          <w:tcPr>
            <w:tcW w:w="3540" w:type="dxa"/>
            <w:tcMar>
              <w:top w:w="20" w:type="dxa"/>
              <w:left w:w="20" w:type="dxa"/>
              <w:bottom w:w="22" w:type="dxa"/>
              <w:right w:w="22" w:type="dxa"/>
            </w:tcMar>
            <w:vAlign w:val="center"/>
            <w:hideMark/>
          </w:tcPr>
          <w:p w14:paraId="467DF45D" w14:textId="77777777" w:rsidR="00A96183"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noProof/>
                <w:kern w:val="0"/>
                <w:sz w:val="24"/>
                <w:szCs w:val="24"/>
              </w:rPr>
              <w:drawing>
                <wp:anchor distT="0" distB="0" distL="114300" distR="114300" simplePos="0" relativeHeight="251665408" behindDoc="0" locked="0" layoutInCell="1" allowOverlap="0" wp14:anchorId="58B160DB" wp14:editId="27DD88B4">
                  <wp:simplePos x="0" y="0"/>
                  <wp:positionH relativeFrom="column">
                    <wp:align>center</wp:align>
                  </wp:positionH>
                  <wp:positionV relativeFrom="line">
                    <wp:posOffset>0</wp:posOffset>
                  </wp:positionV>
                  <wp:extent cx="2248154" cy="1419479"/>
                  <wp:effectExtent l="0" t="0" r="0" b="0"/>
                  <wp:wrapTopAndBottom/>
                  <wp:docPr id="1058" name="Image 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Image 1058"/>
                          <pic:cNvPicPr>
                            <a:picLocks noChangeAspect="1" noChangeArrowheads="1"/>
                          </pic:cNvPicPr>
                        </pic:nvPicPr>
                        <pic:blipFill>
                          <a:blip r:embed="rId42">
                            <a:extLst>
                              <a:ext uri="{28A0092B-C50C-407E-A947-70E740481C1C}">
                                <a14:useLocalDpi xmlns:a14="http://schemas.microsoft.com/office/drawing/2010/main" val="0"/>
                              </a:ext>
                            </a:extLst>
                          </a:blip>
                          <a:stretch>
                            <a:fillRect/>
                          </a:stretch>
                        </pic:blipFill>
                        <pic:spPr>
                          <a:xfrm>
                            <a:off x="0" y="0"/>
                            <a:ext cx="2248154" cy="1419479"/>
                          </a:xfrm>
                          <a:prstGeom prst="rect">
                            <a:avLst/>
                          </a:prstGeom>
                          <a:noFill/>
                          <a:ln>
                            <a:noFill/>
                          </a:ln>
                        </pic:spPr>
                      </pic:pic>
                    </a:graphicData>
                  </a:graphic>
                </wp:anchor>
              </w:drawing>
            </w:r>
          </w:p>
        </w:tc>
      </w:tr>
    </w:tbl>
    <w:p w14:paraId="4F232BC8" w14:textId="77777777" w:rsidR="00A96183"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28</w:t>
      </w:r>
      <w:r>
        <w:rPr>
          <w:rFonts w:ascii="宋体" w:cs="宋体"/>
          <w:kern w:val="0"/>
          <w:szCs w:val="21"/>
        </w:rPr>
        <w:t>.</w:t>
      </w:r>
      <w:bookmarkStart w:id="27" w:name="6e52a18e-270a-4aee-85a7-8577e5ea8206"/>
      <w:r>
        <w:rPr>
          <w:rFonts w:ascii="宋体" w:cs="宋体"/>
          <w:kern w:val="0"/>
          <w:szCs w:val="21"/>
        </w:rPr>
        <w:t>小勇猜想“电流通过导体产生的热量与导体的电阻有关”，为了验证猜想，他准备</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两个完全相同的烧瓶，烧瓶内装有质量相等的煤油，并将两段阻值不同的电阻丝</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浸在煤油中，再用带有规格完全相同的温度计的橡胶塞封住瓶口，如图甲所示。然后他将电源、开关、电流表、滑动变阻器、图甲中的烧瓶</w:t>
      </w:r>
      <w:r>
        <w:rPr>
          <w:rFonts w:ascii="Times New Roman" w:eastAsia="Times New Roman" w:hAnsi="Times New Roman" w:cs="Times New Roman"/>
          <w:i/>
          <w:iCs/>
          <w:kern w:val="0"/>
          <w:szCs w:val="21"/>
        </w:rPr>
        <w:t>A</w:t>
      </w:r>
      <w:r>
        <w:rPr>
          <w:rFonts w:ascii="宋体" w:cs="宋体"/>
          <w:kern w:val="0"/>
          <w:szCs w:val="21"/>
        </w:rPr>
        <w:t>、导线连成如图乙所示的电路。请你分析并回答下列问题：</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78D21E61" wp14:editId="2FE469E6">
            <wp:extent cx="3248025" cy="1800225"/>
            <wp:effectExtent l="0" t="0" r="0" b="0"/>
            <wp:docPr id="1059" name="Image 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 name="Image 1059"/>
                    <pic:cNvPicPr>
                      <a:picLocks noChangeAspect="1" noChangeArrowheads="1"/>
                    </pic:cNvPicPr>
                  </pic:nvPicPr>
                  <pic:blipFill>
                    <a:blip r:embed="rId43">
                      <a:extLst>
                        <a:ext uri="{28A0092B-C50C-407E-A947-70E740481C1C}">
                          <a14:useLocalDpi xmlns:a14="http://schemas.microsoft.com/office/drawing/2010/main" val="0"/>
                        </a:ext>
                      </a:extLst>
                    </a:blip>
                    <a:stretch>
                      <a:fillRect/>
                    </a:stretch>
                  </pic:blipFill>
                  <pic:spPr>
                    <a:xfrm>
                      <a:off x="0" y="0"/>
                      <a:ext cx="3248025" cy="180022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小勇还需要添加的实验器材是______；</w:t>
      </w:r>
      <w:r>
        <w:rPr>
          <w:rFonts w:ascii="宋体" w:cs="宋体"/>
          <w:kern w:val="0"/>
          <w:szCs w:val="21"/>
        </w:rPr>
        <w:br/>
      </w:r>
      <m:oMath>
        <m:r>
          <w:rPr>
            <w:rFonts w:hAnsi="Cambria Math"/>
          </w:rPr>
          <w:lastRenderedPageBreak/>
          <m:t>(2)</m:t>
        </m:r>
      </m:oMath>
      <w:r>
        <w:rPr>
          <w:rFonts w:ascii="宋体" w:cs="宋体"/>
          <w:kern w:val="0"/>
          <w:szCs w:val="21"/>
        </w:rPr>
        <w:t>以下是小勇设计的部分实验步骤，请你帮他补充完整：</w:t>
      </w:r>
      <w:r>
        <w:rPr>
          <w:rFonts w:ascii="宋体" w:cs="宋体"/>
          <w:kern w:val="0"/>
          <w:szCs w:val="21"/>
        </w:rPr>
        <w:br/>
      </w:r>
      <w:r>
        <w:rPr>
          <w:rFonts w:ascii="宋体" w:cs="宋体"/>
          <w:kern w:val="0"/>
          <w:szCs w:val="21"/>
        </w:rPr>
        <w:t>①闭合开关，移动滑动变阻器滑片到适当位置，使电流表的示数为</w:t>
      </w:r>
      <w:r>
        <w:rPr>
          <w:rFonts w:ascii="Times New Roman" w:eastAsia="Times New Roman" w:hAnsi="Times New Roman" w:cs="Times New Roman"/>
          <w:i/>
          <w:iCs/>
          <w:kern w:val="0"/>
          <w:szCs w:val="21"/>
        </w:rPr>
        <w:t>I</w:t>
      </w:r>
      <w:r>
        <w:rPr>
          <w:rFonts w:ascii="宋体" w:cs="宋体"/>
          <w:kern w:val="0"/>
          <w:szCs w:val="21"/>
        </w:rPr>
        <w:t>，读取温度计示数</w:t>
      </w:r>
      <m:oMath>
        <m:sSub>
          <m:sSubPr>
            <m:ctrlPr>
              <w:rPr>
                <w:rFonts w:hAnsi="Cambria Math"/>
              </w:rPr>
            </m:ctrlPr>
          </m:sSubPr>
          <m:e>
            <m:r>
              <w:rPr>
                <w:rFonts w:hAnsi="Cambria Math"/>
              </w:rPr>
              <m:t>t</m:t>
            </m:r>
          </m:e>
          <m:sub>
            <m:r>
              <w:rPr>
                <w:rFonts w:hAnsi="Cambria Math"/>
              </w:rPr>
              <m:t>0</m:t>
            </m:r>
          </m:sub>
        </m:sSub>
      </m:oMath>
      <w:r>
        <w:rPr>
          <w:rFonts w:ascii="宋体" w:cs="宋体"/>
          <w:kern w:val="0"/>
          <w:szCs w:val="21"/>
        </w:rPr>
        <w:t>，</w:t>
      </w:r>
      <w:r>
        <w:rPr>
          <w:rFonts w:ascii="Times New Roman" w:eastAsia="Times New Roman" w:hAnsi="Times New Roman" w:cs="Times New Roman"/>
          <w:kern w:val="0"/>
          <w:szCs w:val="21"/>
        </w:rPr>
        <w:t>30</w:t>
      </w:r>
      <w:r>
        <w:rPr>
          <w:rFonts w:ascii="Times New Roman" w:eastAsia="Times New Roman" w:hAnsi="Times New Roman" w:cs="Times New Roman"/>
          <w:i/>
          <w:iCs/>
          <w:kern w:val="0"/>
          <w:szCs w:val="21"/>
        </w:rPr>
        <w:t>s</w:t>
      </w:r>
      <w:r>
        <w:rPr>
          <w:rFonts w:ascii="宋体" w:cs="宋体"/>
          <w:kern w:val="0"/>
          <w:szCs w:val="21"/>
        </w:rPr>
        <w:t>后读取温度计示数</w:t>
      </w:r>
      <w:r>
        <w:rPr>
          <w:rFonts w:ascii="Times New Roman" w:eastAsia="Times New Roman" w:hAnsi="Times New Roman" w:cs="Times New Roman"/>
          <w:i/>
          <w:iCs/>
          <w:kern w:val="0"/>
          <w:szCs w:val="21"/>
        </w:rPr>
        <w:t>t</w:t>
      </w:r>
      <w:r>
        <w:rPr>
          <w:rFonts w:ascii="宋体" w:cs="宋体"/>
          <w:kern w:val="0"/>
          <w:szCs w:val="21"/>
        </w:rPr>
        <w:t>，记录相关数据；</w:t>
      </w:r>
      <w:r>
        <w:rPr>
          <w:rFonts w:ascii="宋体" w:cs="宋体"/>
          <w:kern w:val="0"/>
          <w:szCs w:val="21"/>
        </w:rPr>
        <w:br/>
      </w:r>
      <w:r>
        <w:rPr>
          <w:rFonts w:ascii="宋体" w:cs="宋体"/>
          <w:kern w:val="0"/>
          <w:szCs w:val="21"/>
        </w:rPr>
        <w:t>②断开开关，______，闭合开关，______，读取温度计示数</w:t>
      </w:r>
      <m:oMath>
        <m:sSub>
          <m:sSubPr>
            <m:ctrlPr>
              <w:rPr>
                <w:rFonts w:hAnsi="Cambria Math"/>
              </w:rPr>
            </m:ctrlPr>
          </m:sSubPr>
          <m:e>
            <m:r>
              <w:rPr>
                <w:rFonts w:hAnsi="Cambria Math"/>
              </w:rPr>
              <m:t>t</m:t>
            </m:r>
          </m:e>
          <m:sub>
            <m:r>
              <w:rPr>
                <w:rFonts w:hAnsi="Cambria Math"/>
              </w:rPr>
              <m:t>0</m:t>
            </m:r>
          </m:sub>
        </m:sSub>
      </m:oMath>
      <w:r>
        <w:rPr>
          <w:rFonts w:ascii="宋体" w:cs="宋体"/>
          <w:kern w:val="0"/>
          <w:szCs w:val="21"/>
        </w:rPr>
        <w:t>，______，记录相关数据；</w:t>
      </w:r>
      <w:r>
        <w:rPr>
          <w:rFonts w:ascii="宋体" w:cs="宋体"/>
          <w:kern w:val="0"/>
          <w:szCs w:val="21"/>
        </w:rPr>
        <w:br/>
      </w:r>
      <w:r>
        <w:rPr>
          <w:rFonts w:ascii="宋体" w:cs="宋体"/>
          <w:kern w:val="0"/>
          <w:szCs w:val="21"/>
        </w:rPr>
        <w:t>③根据公式</w:t>
      </w:r>
      <m:oMath>
        <m:r>
          <w:rPr>
            <w:rFonts w:hAnsi="Cambria Math"/>
          </w:rPr>
          <m:t>Δt=t-</m:t>
        </m:r>
        <m:sSub>
          <m:sSubPr>
            <m:ctrlPr>
              <w:rPr>
                <w:rFonts w:hAnsi="Cambria Math"/>
              </w:rPr>
            </m:ctrlPr>
          </m:sSubPr>
          <m:e>
            <m:r>
              <w:rPr>
                <w:rFonts w:hAnsi="Cambria Math"/>
              </w:rPr>
              <m:t>t</m:t>
            </m:r>
          </m:e>
          <m:sub>
            <m:r>
              <w:rPr>
                <w:rFonts w:hAnsi="Cambria Math"/>
              </w:rPr>
              <m:t>0</m:t>
            </m:r>
          </m:sub>
        </m:sSub>
      </m:oMath>
      <w:r>
        <w:rPr>
          <w:rFonts w:ascii="宋体" w:cs="宋体"/>
          <w:kern w:val="0"/>
          <w:szCs w:val="21"/>
        </w:rPr>
        <w:t>计算出</w:t>
      </w:r>
      <m:oMath>
        <m:r>
          <w:rPr>
            <w:rFonts w:hAnsi="Cambria Math"/>
          </w:rPr>
          <m:t>Δt</m:t>
        </m:r>
      </m:oMath>
      <w:r>
        <w:rPr>
          <w:rFonts w:ascii="宋体" w:cs="宋体"/>
          <w:kern w:val="0"/>
          <w:szCs w:val="21"/>
        </w:rPr>
        <w:t>并记录。</w:t>
      </w:r>
      <w:bookmarkEnd w:id="27"/>
    </w:p>
    <w:p w14:paraId="13536968" w14:textId="77777777" w:rsidR="00A96183"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29</w:t>
      </w:r>
      <w:r>
        <w:rPr>
          <w:rFonts w:ascii="宋体" w:cs="宋体"/>
          <w:kern w:val="0"/>
          <w:szCs w:val="21"/>
        </w:rPr>
        <w:t>.</w:t>
      </w:r>
      <w:bookmarkStart w:id="28" w:name="3d3114dd-948e-47ca-93d6-820cc992a801"/>
      <w:r>
        <w:rPr>
          <w:rFonts w:ascii="Times New Roman" w:eastAsia="Times New Roman" w:hAnsi="Times New Roman" w:cs="Times New Roman"/>
          <w:noProof/>
          <w:kern w:val="0"/>
          <w:sz w:val="24"/>
          <w:szCs w:val="24"/>
        </w:rPr>
        <w:drawing>
          <wp:anchor distT="0" distB="0" distL="114300" distR="114300" simplePos="0" relativeHeight="251666432" behindDoc="0" locked="0" layoutInCell="1" allowOverlap="0" wp14:anchorId="68BF5D5E" wp14:editId="106DBD90">
            <wp:simplePos x="0" y="0"/>
            <wp:positionH relativeFrom="column">
              <wp:align>right</wp:align>
            </wp:positionH>
            <wp:positionV relativeFrom="line">
              <wp:posOffset>76200</wp:posOffset>
            </wp:positionV>
            <wp:extent cx="647700" cy="542925"/>
            <wp:effectExtent l="0" t="0" r="0" b="0"/>
            <wp:wrapSquare wrapText="left"/>
            <wp:docPr id="1060" name="Image 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 name="Image 1060"/>
                    <pic:cNvPicPr>
                      <a:picLocks noChangeAspect="1" noChangeArrowheads="1"/>
                    </pic:cNvPicPr>
                  </pic:nvPicPr>
                  <pic:blipFill>
                    <a:blip r:embed="rId44">
                      <a:extLst>
                        <a:ext uri="{28A0092B-C50C-407E-A947-70E740481C1C}">
                          <a14:useLocalDpi xmlns:a14="http://schemas.microsoft.com/office/drawing/2010/main" val="0"/>
                        </a:ext>
                      </a:extLst>
                    </a:blip>
                    <a:stretch>
                      <a:fillRect/>
                    </a:stretch>
                  </pic:blipFill>
                  <pic:spPr>
                    <a:xfrm>
                      <a:off x="0" y="0"/>
                      <a:ext cx="647700" cy="542925"/>
                    </a:xfrm>
                    <a:prstGeom prst="rect">
                      <a:avLst/>
                    </a:prstGeom>
                    <a:noFill/>
                    <a:ln>
                      <a:noFill/>
                    </a:ln>
                  </pic:spPr>
                </pic:pic>
              </a:graphicData>
            </a:graphic>
          </wp:anchor>
        </w:drawing>
      </w:r>
      <w:r>
        <w:rPr>
          <w:rFonts w:ascii="宋体" w:cs="宋体"/>
          <w:kern w:val="0"/>
          <w:szCs w:val="21"/>
        </w:rPr>
        <w:t>在实验桌上已备有满足实验要求的器材：如图所示的两个密度已知且体积相同的圆柱体</w:t>
      </w:r>
      <w:r>
        <w:rPr>
          <w:rFonts w:ascii="Times New Roman" w:eastAsia="Times New Roman" w:hAnsi="Times New Roman" w:cs="Times New Roman"/>
          <w:i/>
          <w:iCs/>
          <w:kern w:val="0"/>
          <w:szCs w:val="21"/>
        </w:rPr>
        <w:t>A</w:t>
      </w:r>
      <w:r>
        <w:rPr>
          <w:rFonts w:ascii="宋体" w:cs="宋体"/>
          <w:kern w:val="0"/>
          <w:szCs w:val="21"/>
        </w:rPr>
        <w:t>和</w:t>
      </w:r>
      <w:r>
        <w:rPr>
          <w:rFonts w:ascii="Times New Roman" w:eastAsia="Times New Roman" w:hAnsi="Times New Roman" w:cs="Times New Roman"/>
          <w:i/>
          <w:iCs/>
          <w:kern w:val="0"/>
          <w:szCs w:val="21"/>
        </w:rPr>
        <w:t>B</w:t>
      </w:r>
      <w:r>
        <w:rPr>
          <w:rFonts w:ascii="宋体" w:cs="宋体"/>
          <w:kern w:val="0"/>
          <w:szCs w:val="21"/>
        </w:rPr>
        <w:t>，已知______，已调零的弹簧测力计</w:t>
      </w:r>
      <w:r>
        <w:rPr>
          <w:rFonts w:ascii="Times New Roman" w:eastAsia="Times New Roman" w:hAnsi="Times New Roman" w:cs="Times New Roman"/>
          <w:kern w:val="0"/>
          <w:szCs w:val="21"/>
        </w:rPr>
        <w:t>1</w:t>
      </w:r>
      <w:r>
        <w:rPr>
          <w:rFonts w:ascii="宋体" w:cs="宋体"/>
          <w:kern w:val="0"/>
          <w:szCs w:val="21"/>
        </w:rPr>
        <w:t>个，装有适量水的烧杯</w:t>
      </w:r>
      <w:r>
        <w:rPr>
          <w:rFonts w:ascii="Times New Roman" w:eastAsia="Times New Roman" w:hAnsi="Times New Roman" w:cs="Times New Roman"/>
          <w:kern w:val="0"/>
          <w:szCs w:val="21"/>
        </w:rPr>
        <w:t>1</w:t>
      </w:r>
      <w:r>
        <w:rPr>
          <w:rFonts w:ascii="宋体" w:cs="宋体"/>
          <w:kern w:val="0"/>
          <w:szCs w:val="21"/>
        </w:rPr>
        <w:t>个，细线若干。请你利用上述实验器材，设计实验验证“物体所受浮力的大小跟物体的密度无关”。</w:t>
      </w:r>
      <w:r>
        <w:rPr>
          <w:rFonts w:ascii="宋体" w:cs="宋体"/>
          <w:kern w:val="0"/>
          <w:szCs w:val="21"/>
        </w:rPr>
        <w:br/>
      </w:r>
      <m:oMath>
        <m:r>
          <w:rPr>
            <w:rFonts w:hAnsi="Cambria Math"/>
          </w:rPr>
          <m:t>(1)</m:t>
        </m:r>
      </m:oMath>
      <w:r>
        <w:rPr>
          <w:rFonts w:ascii="宋体" w:cs="宋体"/>
          <w:kern w:val="0"/>
          <w:szCs w:val="21"/>
        </w:rPr>
        <w:t>在计划探究的问题中自变量是______；实验中控制变量是______。</w:t>
      </w:r>
      <w:r>
        <w:rPr>
          <w:rFonts w:ascii="宋体" w:cs="宋体"/>
          <w:kern w:val="0"/>
          <w:szCs w:val="21"/>
        </w:rPr>
        <w:br/>
      </w:r>
      <m:oMath>
        <m:r>
          <w:rPr>
            <w:rFonts w:hAnsi="Cambria Math"/>
          </w:rPr>
          <m:t>(2)</m:t>
        </m:r>
      </m:oMath>
      <w:r>
        <w:rPr>
          <w:rFonts w:ascii="宋体" w:cs="宋体"/>
          <w:kern w:val="0"/>
          <w:szCs w:val="21"/>
        </w:rPr>
        <w:t>设计出记录实验数据的表格。</w:t>
      </w:r>
      <w:bookmarkEnd w:id="28"/>
    </w:p>
    <w:p w14:paraId="01FF74C8" w14:textId="77777777" w:rsidR="00A96183" w:rsidRDefault="00000000">
      <w:pPr>
        <w:spacing w:line="360" w:lineRule="auto"/>
        <w:rPr>
          <w:rFonts w:ascii="Times New Roman" w:eastAsia="Times New Roman" w:hAnsi="Times New Roman" w:cs="Times New Roman"/>
          <w:kern w:val="0"/>
          <w:sz w:val="24"/>
          <w:szCs w:val="24"/>
        </w:rPr>
      </w:pPr>
      <w:r>
        <w:rPr>
          <w:rFonts w:ascii="黑体" w:eastAsia="黑体" w:hAnsi="黑体" w:cs="黑体"/>
        </w:rPr>
        <w:t>五、计算题：本大题共</w:t>
      </w:r>
      <w:r>
        <w:rPr>
          <w:rFonts w:ascii="Times New Roman" w:eastAsia="Times New Roman" w:hAnsi="Times New Roman" w:cs="Times New Roman"/>
          <w:b/>
        </w:rPr>
        <w:t>2</w:t>
      </w:r>
      <w:r>
        <w:rPr>
          <w:rFonts w:ascii="黑体" w:eastAsia="黑体" w:hAnsi="黑体" w:cs="黑体"/>
        </w:rPr>
        <w:t>小题，共</w:t>
      </w:r>
      <w:r>
        <w:rPr>
          <w:rFonts w:ascii="Times New Roman" w:eastAsia="Times New Roman" w:hAnsi="Times New Roman" w:cs="Times New Roman"/>
          <w:b/>
        </w:rPr>
        <w:t>8</w:t>
      </w:r>
      <w:r>
        <w:rPr>
          <w:rFonts w:ascii="黑体" w:eastAsia="黑体" w:hAnsi="黑体" w:cs="黑体"/>
        </w:rPr>
        <w:t>分。</w:t>
      </w:r>
    </w:p>
    <w:p w14:paraId="402FC066" w14:textId="77777777" w:rsidR="00A96183"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30</w:t>
      </w:r>
      <w:r>
        <w:rPr>
          <w:rFonts w:ascii="宋体" w:cs="宋体"/>
          <w:kern w:val="0"/>
          <w:szCs w:val="21"/>
        </w:rPr>
        <w:t>.</w:t>
      </w:r>
      <w:bookmarkStart w:id="29" w:name="9d2154cc-da18-463a-85ef-8bec73c8e81e"/>
      <w:r>
        <w:rPr>
          <w:rFonts w:ascii="Times New Roman" w:eastAsia="Times New Roman" w:hAnsi="Times New Roman" w:cs="Times New Roman"/>
          <w:noProof/>
          <w:kern w:val="0"/>
          <w:sz w:val="24"/>
          <w:szCs w:val="24"/>
        </w:rPr>
        <w:drawing>
          <wp:anchor distT="0" distB="0" distL="114300" distR="114300" simplePos="0" relativeHeight="251667456" behindDoc="0" locked="0" layoutInCell="1" allowOverlap="0" wp14:anchorId="5D0DEBB1" wp14:editId="7A17CFD8">
            <wp:simplePos x="0" y="0"/>
            <wp:positionH relativeFrom="column">
              <wp:align>right</wp:align>
            </wp:positionH>
            <wp:positionV relativeFrom="line">
              <wp:posOffset>76200</wp:posOffset>
            </wp:positionV>
            <wp:extent cx="1171575" cy="1066800"/>
            <wp:effectExtent l="0" t="0" r="0" b="0"/>
            <wp:wrapSquare wrapText="left"/>
            <wp:docPr id="1061" name="Image 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 name="Image 1061"/>
                    <pic:cNvPicPr>
                      <a:picLocks noChangeAspect="1" noChangeArrowheads="1"/>
                    </pic:cNvPicPr>
                  </pic:nvPicPr>
                  <pic:blipFill>
                    <a:blip r:embed="rId45">
                      <a:extLst>
                        <a:ext uri="{28A0092B-C50C-407E-A947-70E740481C1C}">
                          <a14:useLocalDpi xmlns:a14="http://schemas.microsoft.com/office/drawing/2010/main" val="0"/>
                        </a:ext>
                      </a:extLst>
                    </a:blip>
                    <a:stretch>
                      <a:fillRect/>
                    </a:stretch>
                  </pic:blipFill>
                  <pic:spPr>
                    <a:xfrm>
                      <a:off x="0" y="0"/>
                      <a:ext cx="1171575" cy="1066800"/>
                    </a:xfrm>
                    <a:prstGeom prst="rect">
                      <a:avLst/>
                    </a:prstGeom>
                    <a:noFill/>
                    <a:ln>
                      <a:noFill/>
                    </a:ln>
                  </pic:spPr>
                </pic:pic>
              </a:graphicData>
            </a:graphic>
          </wp:anchor>
        </w:drawing>
      </w:r>
      <w:r>
        <w:rPr>
          <w:rFonts w:ascii="宋体" w:cs="宋体"/>
          <w:kern w:val="0"/>
          <w:szCs w:val="21"/>
        </w:rPr>
        <w:t>在如图所示的电路中，电源两端电压为</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宋体" w:cs="宋体"/>
          <w:kern w:val="0"/>
          <w:szCs w:val="21"/>
        </w:rPr>
        <w:t>且保持不变，电阻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的阻值为</w:t>
      </w:r>
      <m:oMath>
        <m:r>
          <w:rPr>
            <w:rFonts w:hAnsi="Cambria Math"/>
          </w:rPr>
          <m:t>5Ω</m:t>
        </m:r>
      </m:oMath>
      <w:r>
        <w:rPr>
          <w:rFonts w:ascii="宋体" w:cs="宋体"/>
          <w:kern w:val="0"/>
          <w:szCs w:val="21"/>
        </w:rPr>
        <w:t>。当开关</w:t>
      </w:r>
      <w:r>
        <w:rPr>
          <w:rFonts w:ascii="Times New Roman" w:eastAsia="Times New Roman" w:hAnsi="Times New Roman" w:cs="Times New Roman"/>
          <w:i/>
          <w:iCs/>
          <w:kern w:val="0"/>
          <w:szCs w:val="21"/>
        </w:rPr>
        <w:t>S</w:t>
      </w:r>
      <w:r>
        <w:rPr>
          <w:rFonts w:ascii="宋体" w:cs="宋体"/>
          <w:kern w:val="0"/>
          <w:szCs w:val="21"/>
        </w:rPr>
        <w:t>闭合后，电流表的示数为</w:t>
      </w:r>
      <m:oMath>
        <m:r>
          <w:rPr>
            <w:rFonts w:hAnsi="Cambria Math"/>
          </w:rPr>
          <m:t>0.2A</m:t>
        </m:r>
      </m:oMath>
      <w:r>
        <w:rPr>
          <w:rFonts w:ascii="宋体" w:cs="宋体"/>
          <w:kern w:val="0"/>
          <w:szCs w:val="21"/>
        </w:rPr>
        <w:t>。求：</w:t>
      </w:r>
      <w:r>
        <w:rPr>
          <w:rFonts w:ascii="宋体" w:cs="宋体"/>
          <w:kern w:val="0"/>
          <w:szCs w:val="21"/>
        </w:rPr>
        <w:br/>
      </w:r>
      <m:oMath>
        <m:r>
          <w:rPr>
            <w:rFonts w:hAnsi="Cambria Math"/>
          </w:rPr>
          <m:t>(1)</m:t>
        </m:r>
      </m:oMath>
      <w:r>
        <w:rPr>
          <w:rFonts w:ascii="宋体" w:cs="宋体"/>
          <w:kern w:val="0"/>
          <w:szCs w:val="21"/>
        </w:rPr>
        <w:t>电压表的示数</w:t>
      </w:r>
      <m:oMath>
        <m:sSub>
          <m:sSubPr>
            <m:ctrlPr>
              <w:rPr>
                <w:rFonts w:hAnsi="Cambria Math"/>
              </w:rPr>
            </m:ctrlPr>
          </m:sSubPr>
          <m:e>
            <m:r>
              <w:rPr>
                <w:rFonts w:hAnsi="Cambria Math"/>
              </w:rPr>
              <m:t>U</m:t>
            </m:r>
          </m:e>
          <m:sub>
            <m:r>
              <w:rPr>
                <w:rFonts w:hAnsi="Cambria Math"/>
              </w:rPr>
              <m:t>1</m:t>
            </m:r>
          </m:sub>
        </m:sSub>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消耗的电功率</w:t>
      </w:r>
      <m:oMath>
        <m:sSub>
          <m:sSubPr>
            <m:ctrlPr>
              <w:rPr>
                <w:rFonts w:hAnsi="Cambria Math"/>
              </w:rPr>
            </m:ctrlPr>
          </m:sSubPr>
          <m:e>
            <m:r>
              <w:rPr>
                <w:rFonts w:hAnsi="Cambria Math"/>
              </w:rPr>
              <m:t>P</m:t>
            </m:r>
          </m:e>
          <m:sub>
            <m:r>
              <w:rPr>
                <w:rFonts w:hAnsi="Cambria Math"/>
              </w:rPr>
              <m:t>1</m:t>
            </m:r>
          </m:sub>
        </m:sSub>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电流在</w:t>
      </w:r>
      <w:r>
        <w:rPr>
          <w:rFonts w:ascii="Times New Roman" w:eastAsia="Times New Roman" w:hAnsi="Times New Roman" w:cs="Times New Roman"/>
          <w:kern w:val="0"/>
          <w:szCs w:val="21"/>
        </w:rPr>
        <w:t>30</w:t>
      </w:r>
      <w:r>
        <w:rPr>
          <w:rFonts w:ascii="Times New Roman" w:eastAsia="Times New Roman" w:hAnsi="Times New Roman" w:cs="Times New Roman"/>
          <w:i/>
          <w:iCs/>
          <w:kern w:val="0"/>
          <w:szCs w:val="21"/>
        </w:rPr>
        <w:t>s</w:t>
      </w:r>
      <w:r>
        <w:rPr>
          <w:rFonts w:ascii="宋体" w:cs="宋体"/>
          <w:kern w:val="0"/>
          <w:szCs w:val="21"/>
        </w:rPr>
        <w:t>内通过电阻</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所做的功</w:t>
      </w:r>
      <m:oMath>
        <m:sSub>
          <m:sSubPr>
            <m:ctrlPr>
              <w:rPr>
                <w:rFonts w:hAnsi="Cambria Math"/>
              </w:rPr>
            </m:ctrlPr>
          </m:sSubPr>
          <m:e>
            <m:r>
              <w:rPr>
                <w:rFonts w:hAnsi="Cambria Math"/>
              </w:rPr>
              <m:t>W</m:t>
            </m:r>
          </m:e>
          <m:sub>
            <m:r>
              <w:rPr>
                <w:rFonts w:hAnsi="Cambria Math"/>
              </w:rPr>
              <m:t>2</m:t>
            </m:r>
          </m:sub>
        </m:sSub>
      </m:oMath>
      <w:r>
        <w:rPr>
          <w:rFonts w:ascii="宋体" w:cs="宋体"/>
          <w:kern w:val="0"/>
          <w:szCs w:val="21"/>
        </w:rPr>
        <w:t>。</w:t>
      </w:r>
      <w:bookmarkEnd w:id="29"/>
    </w:p>
    <w:p w14:paraId="02F4D530" w14:textId="77777777" w:rsidR="00A96183" w:rsidRDefault="00000000">
      <w:pPr>
        <w:spacing w:line="360" w:lineRule="auto"/>
        <w:textAlignment w:val="center"/>
        <w:rPr>
          <w:rFonts w:hint="eastAsia"/>
        </w:rPr>
      </w:pPr>
      <w:r>
        <w:br w:type="textWrapping" w:clear="all"/>
      </w:r>
    </w:p>
    <w:p w14:paraId="05A34B89" w14:textId="77777777" w:rsidR="00A96183"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31</w:t>
      </w:r>
      <w:r>
        <w:rPr>
          <w:rFonts w:ascii="宋体" w:cs="宋体"/>
          <w:kern w:val="0"/>
          <w:szCs w:val="21"/>
        </w:rPr>
        <w:t>.</w:t>
      </w:r>
      <w:bookmarkStart w:id="30" w:name="fafb490c-af77-442d-9bd6-a758f17b4acc"/>
      <w:r>
        <w:rPr>
          <w:rFonts w:ascii="Times New Roman" w:eastAsia="Times New Roman" w:hAnsi="Times New Roman" w:cs="Times New Roman"/>
          <w:noProof/>
          <w:kern w:val="0"/>
          <w:sz w:val="24"/>
          <w:szCs w:val="24"/>
        </w:rPr>
        <w:drawing>
          <wp:anchor distT="0" distB="0" distL="114300" distR="114300" simplePos="0" relativeHeight="251668480" behindDoc="0" locked="0" layoutInCell="1" allowOverlap="0" wp14:anchorId="7E8D9CE8" wp14:editId="19C971D6">
            <wp:simplePos x="0" y="0"/>
            <wp:positionH relativeFrom="column">
              <wp:align>right</wp:align>
            </wp:positionH>
            <wp:positionV relativeFrom="line">
              <wp:posOffset>76200</wp:posOffset>
            </wp:positionV>
            <wp:extent cx="933450" cy="1447800"/>
            <wp:effectExtent l="0" t="0" r="0" b="0"/>
            <wp:wrapSquare wrapText="left"/>
            <wp:docPr id="1062" name="Image 1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 name="Image 1062"/>
                    <pic:cNvPicPr>
                      <a:picLocks noChangeAspect="1" noChangeArrowheads="1"/>
                    </pic:cNvPicPr>
                  </pic:nvPicPr>
                  <pic:blipFill>
                    <a:blip r:embed="rId46">
                      <a:extLst>
                        <a:ext uri="{28A0092B-C50C-407E-A947-70E740481C1C}">
                          <a14:useLocalDpi xmlns:a14="http://schemas.microsoft.com/office/drawing/2010/main" val="0"/>
                        </a:ext>
                      </a:extLst>
                    </a:blip>
                    <a:stretch>
                      <a:fillRect/>
                    </a:stretch>
                  </pic:blipFill>
                  <pic:spPr>
                    <a:xfrm>
                      <a:off x="0" y="0"/>
                      <a:ext cx="933450" cy="1447800"/>
                    </a:xfrm>
                    <a:prstGeom prst="rect">
                      <a:avLst/>
                    </a:prstGeom>
                    <a:noFill/>
                    <a:ln>
                      <a:noFill/>
                    </a:ln>
                  </pic:spPr>
                </pic:pic>
              </a:graphicData>
            </a:graphic>
          </wp:anchor>
        </w:drawing>
      </w:r>
      <w:r>
        <w:rPr>
          <w:rFonts w:ascii="宋体" w:cs="宋体"/>
          <w:kern w:val="0"/>
          <w:szCs w:val="21"/>
        </w:rPr>
        <w:t>如图所示，物块</w:t>
      </w:r>
      <w:r>
        <w:rPr>
          <w:rFonts w:ascii="Times New Roman" w:eastAsia="Times New Roman" w:hAnsi="Times New Roman" w:cs="Times New Roman"/>
          <w:i/>
          <w:iCs/>
          <w:kern w:val="0"/>
          <w:szCs w:val="21"/>
        </w:rPr>
        <w:t>A</w:t>
      </w:r>
      <w:r>
        <w:rPr>
          <w:rFonts w:ascii="宋体" w:cs="宋体"/>
          <w:kern w:val="0"/>
          <w:szCs w:val="21"/>
        </w:rPr>
        <w:t>有三分之二的体积浸在烧杯的水中静止时，弹簧测力计的示数</w:t>
      </w:r>
      <m:oMath>
        <m:sSub>
          <m:sSubPr>
            <m:ctrlPr>
              <w:rPr>
                <w:rFonts w:hAnsi="Cambria Math"/>
              </w:rPr>
            </m:ctrlPr>
          </m:sSubPr>
          <m:e>
            <m:r>
              <w:rPr>
                <w:rFonts w:hAnsi="Cambria Math"/>
              </w:rPr>
              <m:t>F</m:t>
            </m:r>
          </m:e>
          <m:sub>
            <m:r>
              <w:rPr>
                <w:rFonts w:hAnsi="Cambria Math"/>
              </w:rPr>
              <m:t>1</m:t>
            </m:r>
          </m:sub>
        </m:sSub>
        <m:r>
          <w:rPr>
            <w:rFonts w:hAnsi="Cambria Math"/>
          </w:rPr>
          <m:t>=0.5N</m:t>
        </m:r>
      </m:oMath>
      <w:r>
        <w:rPr>
          <w:rFonts w:ascii="宋体" w:cs="宋体"/>
          <w:kern w:val="0"/>
          <w:szCs w:val="21"/>
        </w:rPr>
        <w:t>。已知物块</w:t>
      </w:r>
      <w:r>
        <w:rPr>
          <w:rFonts w:ascii="Times New Roman" w:eastAsia="Times New Roman" w:hAnsi="Times New Roman" w:cs="Times New Roman"/>
          <w:i/>
          <w:iCs/>
          <w:kern w:val="0"/>
          <w:szCs w:val="21"/>
        </w:rPr>
        <w:t>A</w:t>
      </w:r>
      <w:r>
        <w:rPr>
          <w:rFonts w:ascii="宋体" w:cs="宋体"/>
          <w:kern w:val="0"/>
          <w:szCs w:val="21"/>
        </w:rPr>
        <w:t>重为</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N</w:t>
      </w:r>
      <w:r>
        <w:rPr>
          <w:rFonts w:ascii="宋体" w:cs="宋体"/>
          <w:kern w:val="0"/>
          <w:szCs w:val="21"/>
        </w:rPr>
        <w:t>，水的密度</w:t>
      </w:r>
      <m:oMath>
        <m:sSub>
          <m:sSubPr>
            <m:ctrlPr>
              <w:rPr>
                <w:rFonts w:hAnsi="Cambria Math"/>
              </w:rPr>
            </m:ctrlPr>
          </m:sSubPr>
          <m:e>
            <m:r>
              <w:rPr>
                <w:rFonts w:hAnsi="Cambria Math"/>
              </w:rPr>
              <m:t>ρ</m:t>
            </m:r>
          </m:e>
          <m:sub>
            <m:r>
              <w:rPr>
                <w:rFonts w:hAnsi="Cambria Math"/>
              </w:rPr>
              <m:t>水</m:t>
            </m:r>
          </m:sub>
        </m:sSub>
        <m:r>
          <w:rPr>
            <w:rFonts w:hAnsi="Cambria Math"/>
          </w:rPr>
          <m:t>=1.0×</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Times New Roman" w:eastAsia="Times New Roman" w:hAnsi="Times New Roman" w:cs="Times New Roman"/>
          <w:i/>
          <w:iCs/>
          <w:kern w:val="0"/>
          <w:szCs w:val="21"/>
        </w:rPr>
        <w:t>g</w:t>
      </w:r>
      <w:r>
        <w:rPr>
          <w:rFonts w:ascii="宋体" w:cs="宋体"/>
          <w:kern w:val="0"/>
          <w:szCs w:val="21"/>
        </w:rPr>
        <w:t>取</w:t>
      </w:r>
      <m:oMath>
        <m:r>
          <w:rPr>
            <w:rFonts w:hAnsi="Cambria Math"/>
          </w:rPr>
          <m:t>10N/kg</m:t>
        </m:r>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画出如图所示情境中物块</w:t>
      </w:r>
      <w:r>
        <w:rPr>
          <w:rFonts w:ascii="Times New Roman" w:eastAsia="Times New Roman" w:hAnsi="Times New Roman" w:cs="Times New Roman"/>
          <w:i/>
          <w:iCs/>
          <w:kern w:val="0"/>
          <w:szCs w:val="21"/>
        </w:rPr>
        <w:t>A</w:t>
      </w:r>
      <w:r>
        <w:rPr>
          <w:rFonts w:ascii="宋体" w:cs="宋体"/>
          <w:kern w:val="0"/>
          <w:szCs w:val="21"/>
        </w:rPr>
        <w:t>的受力分析示意图。</w:t>
      </w:r>
      <w:r>
        <w:rPr>
          <w:rFonts w:ascii="宋体" w:cs="宋体"/>
          <w:kern w:val="0"/>
          <w:szCs w:val="21"/>
        </w:rPr>
        <w:br/>
      </w:r>
      <m:oMath>
        <m:r>
          <w:rPr>
            <w:rFonts w:hAnsi="Cambria Math"/>
          </w:rPr>
          <m:t>(2)</m:t>
        </m:r>
      </m:oMath>
      <w:r>
        <w:rPr>
          <w:rFonts w:ascii="宋体" w:cs="宋体"/>
          <w:kern w:val="0"/>
          <w:szCs w:val="21"/>
        </w:rPr>
        <w:t>求物块</w:t>
      </w:r>
      <w:r>
        <w:rPr>
          <w:rFonts w:ascii="Times New Roman" w:eastAsia="Times New Roman" w:hAnsi="Times New Roman" w:cs="Times New Roman"/>
          <w:i/>
          <w:iCs/>
          <w:kern w:val="0"/>
          <w:szCs w:val="21"/>
        </w:rPr>
        <w:t>A</w:t>
      </w:r>
      <w:r>
        <w:rPr>
          <w:rFonts w:ascii="宋体" w:cs="宋体"/>
          <w:kern w:val="0"/>
          <w:szCs w:val="21"/>
        </w:rPr>
        <w:t>的体积。</w:t>
      </w:r>
      <w:r>
        <w:rPr>
          <w:rFonts w:ascii="宋体" w:cs="宋体"/>
          <w:kern w:val="0"/>
          <w:szCs w:val="21"/>
        </w:rPr>
        <w:br/>
      </w:r>
      <m:oMath>
        <m:r>
          <w:rPr>
            <w:rFonts w:hAnsi="Cambria Math"/>
          </w:rPr>
          <m:t>(3)</m:t>
        </m:r>
      </m:oMath>
      <w:r>
        <w:rPr>
          <w:rFonts w:ascii="宋体" w:cs="宋体"/>
          <w:kern w:val="0"/>
          <w:szCs w:val="21"/>
        </w:rPr>
        <w:t>若将物块</w:t>
      </w:r>
      <w:r>
        <w:rPr>
          <w:rFonts w:ascii="Times New Roman" w:eastAsia="Times New Roman" w:hAnsi="Times New Roman" w:cs="Times New Roman"/>
          <w:i/>
          <w:iCs/>
          <w:kern w:val="0"/>
          <w:szCs w:val="21"/>
        </w:rPr>
        <w:t>A</w:t>
      </w:r>
      <w:r>
        <w:rPr>
          <w:rFonts w:ascii="宋体" w:cs="宋体"/>
          <w:kern w:val="0"/>
          <w:szCs w:val="21"/>
        </w:rPr>
        <w:t>从弹簧测力计上取下放入该烧杯中</w:t>
      </w:r>
      <m:oMath>
        <m:r>
          <w:rPr>
            <w:rFonts w:hAnsi="Cambria Math"/>
          </w:rPr>
          <m:t>(</m:t>
        </m:r>
      </m:oMath>
      <w:r>
        <w:rPr>
          <w:rFonts w:ascii="宋体" w:cs="宋体"/>
          <w:kern w:val="0"/>
          <w:szCs w:val="21"/>
        </w:rPr>
        <w:t>水足够多</w:t>
      </w:r>
      <m:oMath>
        <m:r>
          <w:rPr>
            <w:rFonts w:hAnsi="Cambria Math"/>
          </w:rPr>
          <m:t>)</m:t>
        </m:r>
      </m:oMath>
      <w:r>
        <w:rPr>
          <w:rFonts w:ascii="宋体" w:cs="宋体"/>
          <w:kern w:val="0"/>
          <w:szCs w:val="21"/>
        </w:rPr>
        <w:t>，求物块</w:t>
      </w:r>
      <w:r>
        <w:rPr>
          <w:rFonts w:ascii="Times New Roman" w:eastAsia="Times New Roman" w:hAnsi="Times New Roman" w:cs="Times New Roman"/>
          <w:i/>
          <w:iCs/>
          <w:kern w:val="0"/>
          <w:szCs w:val="21"/>
        </w:rPr>
        <w:t>A</w:t>
      </w:r>
      <w:r>
        <w:rPr>
          <w:rFonts w:ascii="宋体" w:cs="宋体"/>
          <w:kern w:val="0"/>
          <w:szCs w:val="21"/>
        </w:rPr>
        <w:t>静止时所受的浮力大小。</w:t>
      </w:r>
      <w:bookmarkEnd w:id="30"/>
    </w:p>
    <w:p w14:paraId="649589FB" w14:textId="77777777" w:rsidR="00A96183" w:rsidRDefault="00000000">
      <w:pPr>
        <w:spacing w:line="360" w:lineRule="auto"/>
        <w:textAlignment w:val="center"/>
        <w:rPr>
          <w:rFonts w:hint="eastAsia"/>
        </w:rPr>
      </w:pPr>
      <w:r>
        <w:br w:type="textWrapping" w:clear="all"/>
      </w:r>
    </w:p>
    <w:p w14:paraId="57DB5065" w14:textId="77777777" w:rsidR="00A96183" w:rsidRDefault="00000000">
      <w:pPr>
        <w:spacing w:line="360" w:lineRule="auto"/>
        <w:rPr>
          <w:rFonts w:ascii="Times New Roman" w:eastAsia="Times New Roman" w:hAnsi="Times New Roman" w:cs="Times New Roman"/>
          <w:kern w:val="0"/>
          <w:sz w:val="24"/>
          <w:szCs w:val="24"/>
        </w:rPr>
      </w:pPr>
      <w:r>
        <w:rPr>
          <w:rFonts w:ascii="黑体" w:eastAsia="黑体" w:hAnsi="黑体" w:cs="黑体"/>
        </w:rPr>
        <w:t>六、综合题：本大题共</w:t>
      </w:r>
      <w:r>
        <w:rPr>
          <w:rFonts w:ascii="Times New Roman" w:eastAsia="Times New Roman" w:hAnsi="Times New Roman" w:cs="Times New Roman"/>
          <w:b/>
        </w:rPr>
        <w:t>1</w:t>
      </w:r>
      <w:r>
        <w:rPr>
          <w:rFonts w:ascii="黑体" w:eastAsia="黑体" w:hAnsi="黑体" w:cs="黑体"/>
        </w:rPr>
        <w:t>小题，共</w:t>
      </w:r>
      <w:r>
        <w:rPr>
          <w:rFonts w:ascii="Times New Roman" w:eastAsia="Times New Roman" w:hAnsi="Times New Roman" w:cs="Times New Roman"/>
          <w:b/>
        </w:rPr>
        <w:t>4</w:t>
      </w:r>
      <w:r>
        <w:rPr>
          <w:rFonts w:ascii="黑体" w:eastAsia="黑体" w:hAnsi="黑体" w:cs="黑体"/>
        </w:rPr>
        <w:t>分。</w:t>
      </w:r>
    </w:p>
    <w:p w14:paraId="13A804AA" w14:textId="77777777" w:rsidR="00A96183"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32</w:t>
      </w:r>
      <w:r>
        <w:rPr>
          <w:rFonts w:ascii="宋体" w:cs="宋体"/>
          <w:kern w:val="0"/>
          <w:szCs w:val="21"/>
        </w:rPr>
        <w:t>.</w:t>
      </w:r>
      <w:bookmarkStart w:id="31" w:name="8e71d23f-8c72-4a10-a9cd-e112f01f6cd8"/>
      <w:r>
        <w:rPr>
          <w:rFonts w:ascii="宋体" w:cs="宋体"/>
          <w:kern w:val="0"/>
          <w:szCs w:val="21"/>
        </w:rPr>
        <w:t>请阅读《</w:t>
      </w:r>
      <w:r>
        <w:rPr>
          <w:rFonts w:ascii="Times New Roman" w:eastAsia="Times New Roman" w:hAnsi="Times New Roman" w:cs="Times New Roman"/>
          <w:i/>
          <w:iCs/>
          <w:kern w:val="0"/>
          <w:szCs w:val="21"/>
        </w:rPr>
        <w:t>PTC</w:t>
      </w:r>
      <w:r>
        <w:rPr>
          <w:rFonts w:ascii="宋体" w:cs="宋体"/>
          <w:kern w:val="0"/>
          <w:szCs w:val="21"/>
        </w:rPr>
        <w:t>材料》回答问题。</w:t>
      </w:r>
      <w:r>
        <w:rPr>
          <w:rFonts w:ascii="宋体" w:cs="宋体"/>
          <w:kern w:val="0"/>
          <w:szCs w:val="21"/>
        </w:rPr>
        <w:br/>
      </w:r>
      <w:r>
        <w:rPr>
          <w:rFonts w:ascii="Times New Roman" w:eastAsia="Times New Roman" w:hAnsi="Times New Roman" w:cs="Times New Roman"/>
          <w:i/>
          <w:iCs/>
          <w:kern w:val="0"/>
          <w:szCs w:val="21"/>
        </w:rPr>
        <w:t>PTC</w:t>
      </w:r>
      <w:r>
        <w:rPr>
          <w:rFonts w:ascii="宋体" w:cs="宋体"/>
          <w:kern w:val="0"/>
          <w:szCs w:val="21"/>
        </w:rPr>
        <w:t>材料</w:t>
      </w:r>
      <w:r>
        <w:rPr>
          <w:rFonts w:ascii="Times New Roman" w:eastAsia="Times New Roman" w:hAnsi="Times New Roman" w:cs="Times New Roman"/>
          <w:i/>
          <w:iCs/>
          <w:kern w:val="0"/>
          <w:szCs w:val="21"/>
        </w:rPr>
        <w:t>PTC</w:t>
      </w:r>
      <w:r>
        <w:rPr>
          <w:rFonts w:ascii="宋体" w:cs="宋体"/>
          <w:kern w:val="0"/>
          <w:szCs w:val="21"/>
        </w:rPr>
        <w:t>是一种以钛酸钡为主，掺入多种物质后加工而成的半导体材料。这种材料最基本的特性是在</w:t>
      </w:r>
      <w:r>
        <w:rPr>
          <w:rFonts w:ascii="宋体" w:cs="宋体"/>
          <w:kern w:val="0"/>
          <w:szCs w:val="21"/>
        </w:rPr>
        <w:lastRenderedPageBreak/>
        <w:t>达到居里温度之前，其阻值变化不大且较低；当温度达到居里温度后，在一定的温度范围内，其阻值会随着温度的升高而急剧增大如图</w:t>
      </w:r>
      <w:r>
        <w:rPr>
          <w:rFonts w:ascii="Times New Roman" w:eastAsia="Times New Roman" w:hAnsi="Times New Roman" w:cs="Times New Roman"/>
          <w:kern w:val="0"/>
          <w:szCs w:val="21"/>
        </w:rPr>
        <w:t>1</w:t>
      </w:r>
      <w:r>
        <w:rPr>
          <w:rFonts w:ascii="宋体" w:cs="宋体"/>
          <w:kern w:val="0"/>
          <w:szCs w:val="21"/>
        </w:rPr>
        <w:t>所示。</w:t>
      </w:r>
      <m:oMath>
        <m:r>
          <w:rPr>
            <w:rFonts w:hAnsi="Cambria Math"/>
          </w:rPr>
          <m:t>(</m:t>
        </m:r>
        <m:sSub>
          <m:sSubPr>
            <m:ctrlPr>
              <w:rPr>
                <w:rFonts w:hAnsi="Cambria Math"/>
              </w:rPr>
            </m:ctrlPr>
          </m:sSubPr>
          <m:e>
            <m:r>
              <w:rPr>
                <w:rFonts w:hAnsi="Cambria Math"/>
              </w:rPr>
              <m:t>R</m:t>
            </m:r>
          </m:e>
          <m:sub>
            <m:r>
              <w:rPr>
                <w:rFonts w:hAnsi="Cambria Math"/>
              </w:rPr>
              <m:t>C</m:t>
            </m:r>
          </m:sub>
        </m:sSub>
      </m:oMath>
      <w:r>
        <w:rPr>
          <w:rFonts w:ascii="宋体" w:cs="宋体"/>
          <w:kern w:val="0"/>
          <w:szCs w:val="21"/>
        </w:rPr>
        <w:t>下移</w:t>
      </w:r>
      <m:oMath>
        <m:r>
          <w:rPr>
            <w:rFonts w:hAnsi="Cambria Math"/>
          </w:rPr>
          <m:t>)</m:t>
        </m:r>
      </m:oMath>
      <w:r>
        <w:rPr>
          <w:rFonts w:ascii="Times New Roman" w:eastAsia="Times New Roman" w:hAnsi="Times New Roman" w:cs="Times New Roman"/>
          <w:kern w:val="0"/>
          <w:sz w:val="24"/>
          <w:szCs w:val="24"/>
        </w:rPr>
        <w:br/>
      </w:r>
      <w:r>
        <w:rPr>
          <w:rFonts w:ascii="Times New Roman" w:eastAsia="Times New Roman" w:hAnsi="Times New Roman" w:cs="Times New Roman"/>
          <w:i/>
          <w:iCs/>
          <w:kern w:val="0"/>
          <w:szCs w:val="21"/>
        </w:rPr>
        <w:t>PTC</w:t>
      </w:r>
      <w:r>
        <w:rPr>
          <w:rFonts w:ascii="宋体" w:cs="宋体"/>
          <w:kern w:val="0"/>
          <w:szCs w:val="21"/>
        </w:rPr>
        <w:t>元件能在电流过大、温度过高时对电路起保护作用。在正常情况下，</w:t>
      </w:r>
      <w:r>
        <w:rPr>
          <w:rFonts w:ascii="Times New Roman" w:eastAsia="Times New Roman" w:hAnsi="Times New Roman" w:cs="Times New Roman"/>
          <w:i/>
          <w:iCs/>
          <w:kern w:val="0"/>
          <w:szCs w:val="21"/>
        </w:rPr>
        <w:t>PTC</w:t>
      </w:r>
      <w:r>
        <w:rPr>
          <w:rFonts w:ascii="宋体" w:cs="宋体"/>
          <w:kern w:val="0"/>
          <w:szCs w:val="21"/>
        </w:rPr>
        <w:t>阻值很小，损耗也很小，不影响电路正常工作。若有过流</w:t>
      </w:r>
      <m:oMath>
        <m:r>
          <w:rPr>
            <w:rFonts w:hAnsi="Cambria Math"/>
          </w:rPr>
          <m:t>(</m:t>
        </m:r>
      </m:oMath>
      <w:r>
        <w:rPr>
          <w:rFonts w:ascii="宋体" w:cs="宋体"/>
          <w:kern w:val="0"/>
          <w:szCs w:val="21"/>
        </w:rPr>
        <w:t>如短路</w:t>
      </w:r>
      <m:oMath>
        <m:r>
          <w:rPr>
            <w:rFonts w:hAnsi="Cambria Math"/>
          </w:rPr>
          <m:t>)</m:t>
        </m:r>
      </m:oMath>
      <w:r>
        <w:rPr>
          <w:rFonts w:ascii="宋体" w:cs="宋体"/>
          <w:kern w:val="0"/>
          <w:szCs w:val="21"/>
        </w:rPr>
        <w:t>发生，其温度升高，阻值随之急剧升高，达到限流作用，避免损坏电路中的元器件。当故障排除后，</w:t>
      </w:r>
      <w:r>
        <w:rPr>
          <w:rFonts w:ascii="Times New Roman" w:eastAsia="Times New Roman" w:hAnsi="Times New Roman" w:cs="Times New Roman"/>
          <w:i/>
          <w:iCs/>
          <w:kern w:val="0"/>
          <w:szCs w:val="21"/>
        </w:rPr>
        <w:t>PTC</w:t>
      </w:r>
      <w:r>
        <w:rPr>
          <w:rFonts w:ascii="宋体" w:cs="宋体"/>
          <w:kern w:val="0"/>
          <w:szCs w:val="21"/>
        </w:rPr>
        <w:t>元件的温度自动下降，又恢复到了低电阻状态。因此</w:t>
      </w:r>
      <w:r>
        <w:rPr>
          <w:rFonts w:ascii="Times New Roman" w:eastAsia="Times New Roman" w:hAnsi="Times New Roman" w:cs="Times New Roman"/>
          <w:i/>
          <w:iCs/>
          <w:kern w:val="0"/>
          <w:szCs w:val="21"/>
        </w:rPr>
        <w:t>PTC</w:t>
      </w:r>
      <w:r>
        <w:rPr>
          <w:rFonts w:ascii="宋体" w:cs="宋体"/>
          <w:kern w:val="0"/>
          <w:szCs w:val="21"/>
        </w:rPr>
        <w:t>元件又称为“可复性保险丝”。</w:t>
      </w:r>
      <w:r>
        <w:rPr>
          <w:rFonts w:ascii="宋体" w:cs="宋体"/>
          <w:kern w:val="0"/>
          <w:szCs w:val="21"/>
        </w:rPr>
        <w:br/>
      </w:r>
      <w:r>
        <w:rPr>
          <w:rFonts w:ascii="宋体" w:cs="宋体"/>
          <w:kern w:val="0"/>
          <w:szCs w:val="21"/>
        </w:rPr>
        <w:t>由于</w:t>
      </w:r>
      <w:r>
        <w:rPr>
          <w:rFonts w:ascii="Times New Roman" w:eastAsia="Times New Roman" w:hAnsi="Times New Roman" w:cs="Times New Roman"/>
          <w:i/>
          <w:iCs/>
          <w:kern w:val="0"/>
          <w:szCs w:val="21"/>
        </w:rPr>
        <w:t>PTC</w:t>
      </w:r>
      <w:r>
        <w:rPr>
          <w:rFonts w:ascii="宋体" w:cs="宋体"/>
          <w:kern w:val="0"/>
          <w:szCs w:val="21"/>
        </w:rPr>
        <w:t>元件具有自动控温、不燃烧、安全可靠、省电、寿命长、结构简单、使用电压范围广等特点，被广泛应用于轻工、住宅、交通、航天、农业、医疗、环保、采矿、民用器械等领域。它与镍、铬丝或远红外等发热元件相比，具有卓越的优点。</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6020D477" wp14:editId="6683BC22">
            <wp:extent cx="3133725" cy="1352550"/>
            <wp:effectExtent l="0" t="0" r="0" b="0"/>
            <wp:docPr id="1063" name="Image 1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 name="Image 1063"/>
                    <pic:cNvPicPr>
                      <a:picLocks noChangeAspect="1" noChangeArrowheads="1"/>
                    </pic:cNvPicPr>
                  </pic:nvPicPr>
                  <pic:blipFill>
                    <a:blip r:embed="rId47">
                      <a:extLst>
                        <a:ext uri="{28A0092B-C50C-407E-A947-70E740481C1C}">
                          <a14:useLocalDpi xmlns:a14="http://schemas.microsoft.com/office/drawing/2010/main" val="0"/>
                        </a:ext>
                      </a:extLst>
                    </a:blip>
                    <a:stretch>
                      <a:fillRect/>
                    </a:stretch>
                  </pic:blipFill>
                  <pic:spPr>
                    <a:xfrm>
                      <a:off x="0" y="0"/>
                      <a:ext cx="3133725" cy="1352550"/>
                    </a:xfrm>
                    <a:prstGeom prst="rect">
                      <a:avLst/>
                    </a:prstGeom>
                    <a:noFill/>
                    <a:ln>
                      <a:noFill/>
                    </a:ln>
                  </pic:spPr>
                </pic:pic>
              </a:graphicData>
            </a:graphic>
          </wp:inline>
        </w:drawing>
      </w:r>
      <w:r>
        <w:rPr>
          <w:rFonts w:ascii="Times New Roman" w:eastAsia="Times New Roman" w:hAnsi="Times New Roman" w:cs="Times New Roman"/>
          <w:kern w:val="0"/>
          <w:sz w:val="24"/>
          <w:szCs w:val="24"/>
        </w:rPr>
        <w:br/>
      </w:r>
      <w:r>
        <w:rPr>
          <w:rFonts w:ascii="宋体" w:cs="宋体"/>
          <w:kern w:val="0"/>
          <w:szCs w:val="21"/>
        </w:rPr>
        <w:t>请根据上述材料，回答下列问题：</w:t>
      </w:r>
      <w:r>
        <w:rPr>
          <w:rFonts w:ascii="宋体" w:cs="宋体"/>
          <w:kern w:val="0"/>
          <w:szCs w:val="21"/>
        </w:rPr>
        <w:br/>
      </w:r>
      <m:oMath>
        <m:r>
          <w:rPr>
            <w:rFonts w:hAnsi="Cambria Math"/>
          </w:rPr>
          <m:t>(1)PTC</m:t>
        </m:r>
      </m:oMath>
      <w:r>
        <w:rPr>
          <w:rFonts w:ascii="宋体" w:cs="宋体"/>
          <w:kern w:val="0"/>
          <w:szCs w:val="21"/>
        </w:rPr>
        <w:t>材料的居里温度是指______</w:t>
      </w:r>
      <m:oMath>
        <m:r>
          <w:rPr>
            <w:rFonts w:hAnsi="Cambria Math"/>
          </w:rPr>
          <m:t>(</m:t>
        </m:r>
      </m:oMath>
      <w:r>
        <w:rPr>
          <w:rFonts w:ascii="宋体" w:cs="宋体"/>
          <w:kern w:val="0"/>
          <w:szCs w:val="21"/>
        </w:rPr>
        <w:t>选填“</w:t>
      </w:r>
      <m:oMath>
        <m:sSub>
          <m:sSubPr>
            <m:ctrlPr>
              <w:rPr>
                <w:rFonts w:hAnsi="Cambria Math"/>
              </w:rPr>
            </m:ctrlPr>
          </m:sSubPr>
          <m:e>
            <m:r>
              <w:rPr>
                <w:rFonts w:hAnsi="Cambria Math"/>
              </w:rPr>
              <m:t>T</m:t>
            </m:r>
          </m:e>
          <m:sub>
            <m:r>
              <w:rPr>
                <w:rFonts w:hAnsi="Cambria Math"/>
              </w:rPr>
              <m:t>0</m:t>
            </m:r>
          </m:sub>
        </m:sSub>
      </m:oMath>
      <w:r>
        <w:rPr>
          <w:rFonts w:ascii="宋体" w:cs="宋体"/>
          <w:kern w:val="0"/>
          <w:szCs w:val="21"/>
        </w:rPr>
        <w:t>”或“</w:t>
      </w:r>
      <m:oMath>
        <m:sSub>
          <m:sSubPr>
            <m:ctrlPr>
              <w:rPr>
                <w:rFonts w:hAnsi="Cambria Math"/>
              </w:rPr>
            </m:ctrlPr>
          </m:sSubPr>
          <m:e>
            <m:r>
              <w:rPr>
                <w:rFonts w:hAnsi="Cambria Math"/>
              </w:rPr>
              <m:t>T</m:t>
            </m:r>
          </m:e>
          <m:sub>
            <m:r>
              <w:rPr>
                <w:rFonts w:hAnsi="Cambria Math"/>
              </w:rPr>
              <m:t>p</m:t>
            </m:r>
          </m:sub>
        </m:sSub>
      </m:oMath>
      <w:r>
        <w:rPr>
          <w:rFonts w:ascii="宋体" w:cs="宋体"/>
          <w:kern w:val="0"/>
          <w:szCs w:val="21"/>
        </w:rPr>
        <w:t>”</w:t>
      </w:r>
      <m:oMath>
        <m:r>
          <w:rPr>
            <w:rFonts w:hAnsi="Cambria Math"/>
          </w:rPr>
          <m:t>)</m:t>
        </m:r>
      </m:oMath>
      <w:r>
        <w:rPr>
          <w:rFonts w:ascii="宋体" w:cs="宋体"/>
          <w:kern w:val="0"/>
          <w:szCs w:val="21"/>
        </w:rPr>
        <w:t>；</w:t>
      </w:r>
      <w:r>
        <w:rPr>
          <w:rFonts w:ascii="宋体" w:cs="宋体"/>
          <w:kern w:val="0"/>
          <w:szCs w:val="21"/>
        </w:rPr>
        <w:br/>
      </w:r>
      <m:oMath>
        <m:r>
          <w:rPr>
            <w:rFonts w:hAnsi="Cambria Math"/>
          </w:rPr>
          <m:t>(2)PTC</m:t>
        </m:r>
      </m:oMath>
      <w:r>
        <w:rPr>
          <w:rFonts w:ascii="宋体" w:cs="宋体"/>
          <w:kern w:val="0"/>
          <w:szCs w:val="21"/>
        </w:rPr>
        <w:t>元件需要与电路元件______</w:t>
      </w:r>
      <m:oMath>
        <m:r>
          <w:rPr>
            <w:rFonts w:hAnsi="Cambria Math"/>
          </w:rPr>
          <m:t>(</m:t>
        </m:r>
      </m:oMath>
      <w:r>
        <w:rPr>
          <w:rFonts w:ascii="宋体" w:cs="宋体"/>
          <w:kern w:val="0"/>
          <w:szCs w:val="21"/>
        </w:rPr>
        <w:t>选填“串联”或“并联”</w:t>
      </w:r>
      <m:oMath>
        <m:r>
          <w:rPr>
            <w:rFonts w:hAnsi="Cambria Math"/>
          </w:rPr>
          <m:t>)</m:t>
        </m:r>
      </m:oMath>
      <w:r>
        <w:rPr>
          <w:rFonts w:ascii="宋体" w:cs="宋体"/>
          <w:kern w:val="0"/>
          <w:szCs w:val="21"/>
        </w:rPr>
        <w:t>才能像保险丝一样在电流过大或温度过高时对其起到限流作用，进而保护整个电路；</w:t>
      </w:r>
      <w:r>
        <w:rPr>
          <w:rFonts w:ascii="宋体" w:cs="宋体"/>
          <w:kern w:val="0"/>
          <w:szCs w:val="21"/>
        </w:rPr>
        <w:br/>
      </w:r>
      <m:oMath>
        <m:r>
          <w:rPr>
            <w:rFonts w:hAnsi="Cambria Math"/>
          </w:rPr>
          <m:t>(3)</m:t>
        </m:r>
      </m:oMath>
      <w:r>
        <w:rPr>
          <w:rFonts w:ascii="宋体" w:cs="宋体"/>
          <w:kern w:val="0"/>
          <w:szCs w:val="21"/>
        </w:rPr>
        <w:t>有同学认为可以利用</w:t>
      </w:r>
      <w:r>
        <w:rPr>
          <w:rFonts w:ascii="Times New Roman" w:eastAsia="Times New Roman" w:hAnsi="Times New Roman" w:cs="Times New Roman"/>
          <w:i/>
          <w:iCs/>
          <w:kern w:val="0"/>
          <w:szCs w:val="21"/>
        </w:rPr>
        <w:t>PTC</w:t>
      </w:r>
      <w:r>
        <w:rPr>
          <w:rFonts w:ascii="宋体" w:cs="宋体"/>
          <w:kern w:val="0"/>
          <w:szCs w:val="21"/>
        </w:rPr>
        <w:t>材料的基本特性制作高温报警器，如图</w:t>
      </w:r>
      <w:r>
        <w:rPr>
          <w:rFonts w:ascii="Times New Roman" w:eastAsia="Times New Roman" w:hAnsi="Times New Roman" w:cs="Times New Roman"/>
          <w:kern w:val="0"/>
          <w:szCs w:val="21"/>
        </w:rPr>
        <w:t>2</w:t>
      </w:r>
      <w:r>
        <w:rPr>
          <w:rFonts w:ascii="宋体" w:cs="宋体"/>
          <w:kern w:val="0"/>
          <w:szCs w:val="21"/>
        </w:rPr>
        <w:t>所示时他设计的电路图。若此时环境温度升高，</w:t>
      </w:r>
      <w:r>
        <w:rPr>
          <w:rFonts w:ascii="Times New Roman" w:eastAsia="Times New Roman" w:hAnsi="Times New Roman" w:cs="Times New Roman"/>
          <w:i/>
          <w:iCs/>
          <w:kern w:val="0"/>
          <w:szCs w:val="21"/>
        </w:rPr>
        <w:t>PTC</w:t>
      </w:r>
      <w:r>
        <w:rPr>
          <w:rFonts w:ascii="宋体" w:cs="宋体"/>
          <w:kern w:val="0"/>
          <w:szCs w:val="21"/>
        </w:rPr>
        <w:t>材料电阻将______</w:t>
      </w:r>
      <m:oMath>
        <m:r>
          <w:rPr>
            <w:rFonts w:hAnsi="Cambria Math"/>
          </w:rPr>
          <m:t>(</m:t>
        </m:r>
      </m:oMath>
      <w:r>
        <w:rPr>
          <w:rFonts w:ascii="宋体" w:cs="宋体"/>
          <w:kern w:val="0"/>
          <w:szCs w:val="21"/>
        </w:rPr>
        <w:t>选填“增大”或“减小”</w:t>
      </w:r>
      <m:oMath>
        <m:r>
          <w:rPr>
            <w:rFonts w:hAnsi="Cambria Math"/>
          </w:rPr>
          <m:t>)</m:t>
        </m:r>
      </m:oMath>
      <w:r>
        <w:rPr>
          <w:rFonts w:ascii="宋体" w:cs="宋体"/>
          <w:kern w:val="0"/>
          <w:szCs w:val="21"/>
        </w:rPr>
        <w:t>，将会发生______</w:t>
      </w:r>
      <m:oMath>
        <m:r>
          <w:rPr>
            <w:rFonts w:hAnsi="Cambria Math"/>
          </w:rPr>
          <m:t>(</m:t>
        </m:r>
      </m:oMath>
      <w:r>
        <w:rPr>
          <w:rFonts w:ascii="宋体" w:cs="宋体"/>
          <w:kern w:val="0"/>
          <w:szCs w:val="21"/>
        </w:rPr>
        <w:t>选填“铃响”或“灯亮”</w:t>
      </w:r>
      <m:oMath>
        <m:r>
          <w:rPr>
            <w:rFonts w:hAnsi="Cambria Math"/>
          </w:rPr>
          <m:t>)</m:t>
        </m:r>
      </m:oMath>
      <w:r>
        <w:rPr>
          <w:rFonts w:ascii="宋体" w:cs="宋体"/>
          <w:kern w:val="0"/>
          <w:szCs w:val="21"/>
        </w:rPr>
        <w:t>现象。</w:t>
      </w:r>
      <w:bookmarkEnd w:id="31"/>
      <w:r>
        <w:rPr>
          <w:rFonts w:ascii="Times New Roman" w:eastAsia="Times New Roman" w:hAnsi="Times New Roman" w:cs="Times New Roman"/>
          <w:kern w:val="0"/>
          <w:sz w:val="24"/>
          <w:szCs w:val="24"/>
        </w:rPr>
        <w:br w:type="page"/>
      </w:r>
    </w:p>
    <w:p w14:paraId="2FC7BCA9" w14:textId="77777777" w:rsidR="00A96183" w:rsidRDefault="00000000">
      <w:pPr>
        <w:spacing w:line="360" w:lineRule="auto"/>
        <w:jc w:val="center"/>
        <w:rPr>
          <w:rFonts w:ascii="Times New Roman" w:eastAsia="Times New Roman" w:hAnsi="Times New Roman" w:cs="Times New Roman"/>
          <w:kern w:val="0"/>
          <w:sz w:val="24"/>
          <w:szCs w:val="24"/>
        </w:rPr>
      </w:pPr>
      <w:r>
        <w:rPr>
          <w:rFonts w:ascii="宋体" w:cs="宋体"/>
          <w:b/>
          <w:sz w:val="32"/>
        </w:rPr>
        <w:lastRenderedPageBreak/>
        <w:t>答案和解析</w:t>
      </w:r>
    </w:p>
    <w:p w14:paraId="1C9D5D23" w14:textId="77777777" w:rsidR="00A9618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5C0AD4F7" w14:textId="77777777" w:rsidR="00A96183"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解：在国际单位制中，电能的单位是焦耳，符号为</w:t>
      </w:r>
      <w:r>
        <w:rPr>
          <w:rFonts w:ascii="Times New Roman" w:eastAsia="Times New Roman" w:hAnsi="Times New Roman" w:cs="Times New Roman"/>
          <w:i/>
          <w:iCs/>
          <w:kern w:val="0"/>
          <w:szCs w:val="21"/>
        </w:rPr>
        <w:t>J</w:t>
      </w:r>
      <w:r>
        <w:rPr>
          <w:rFonts w:ascii="宋体" w:cs="宋体"/>
          <w:kern w:val="0"/>
          <w:szCs w:val="21"/>
        </w:rPr>
        <w:t>；力的单位是牛顿，符号为</w:t>
      </w:r>
      <w:r>
        <w:rPr>
          <w:rFonts w:ascii="Times New Roman" w:eastAsia="Times New Roman" w:hAnsi="Times New Roman" w:cs="Times New Roman"/>
          <w:i/>
          <w:iCs/>
          <w:kern w:val="0"/>
          <w:szCs w:val="21"/>
        </w:rPr>
        <w:t>N</w:t>
      </w:r>
      <w:r>
        <w:rPr>
          <w:rFonts w:ascii="宋体" w:cs="宋体"/>
          <w:kern w:val="0"/>
          <w:szCs w:val="21"/>
        </w:rPr>
        <w:t>；功率的单位是瓦特，符号为</w:t>
      </w:r>
      <w:r>
        <w:rPr>
          <w:rFonts w:ascii="Times New Roman" w:eastAsia="Times New Roman" w:hAnsi="Times New Roman" w:cs="Times New Roman"/>
          <w:i/>
          <w:iCs/>
          <w:kern w:val="0"/>
          <w:szCs w:val="21"/>
        </w:rPr>
        <w:t>W</w:t>
      </w:r>
      <w:r>
        <w:rPr>
          <w:rFonts w:ascii="宋体" w:cs="宋体"/>
          <w:kern w:val="0"/>
          <w:szCs w:val="21"/>
        </w:rPr>
        <w:t>；压强的单位为帕斯卡，符号为</w:t>
      </w:r>
      <w:r>
        <w:rPr>
          <w:rFonts w:ascii="Times New Roman" w:eastAsia="Times New Roman" w:hAnsi="Times New Roman" w:cs="Times New Roman"/>
          <w:i/>
          <w:iCs/>
          <w:kern w:val="0"/>
          <w:szCs w:val="21"/>
        </w:rPr>
        <w:t>Pa</w:t>
      </w:r>
      <w:r>
        <w:rPr>
          <w:rFonts w:ascii="宋体" w:cs="宋体"/>
          <w:kern w:val="0"/>
          <w:szCs w:val="21"/>
        </w:rPr>
        <w:t>，故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根据物理量的单位分析判断。</w:t>
      </w:r>
      <w:r>
        <w:rPr>
          <w:rFonts w:ascii="宋体" w:cs="宋体"/>
          <w:kern w:val="0"/>
          <w:szCs w:val="21"/>
        </w:rPr>
        <w:br/>
        <w:t>本题考查常见物理量的单位，难度不大，要熟练掌握各物理量的单位。</w:t>
      </w:r>
    </w:p>
    <w:p w14:paraId="2698EBFD" w14:textId="77777777" w:rsidR="00A9618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53A1FDBC" w14:textId="77777777" w:rsidR="00A96183"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ascii="Times New Roman" w:eastAsia="Times New Roman" w:hAnsi="Times New Roman" w:cs="Times New Roman"/>
          <w:i/>
          <w:iCs/>
          <w:kern w:val="0"/>
          <w:szCs w:val="21"/>
        </w:rPr>
        <w:t>A</w:t>
      </w:r>
      <w:r>
        <w:rPr>
          <w:rFonts w:ascii="宋体" w:cs="宋体"/>
          <w:kern w:val="0"/>
          <w:szCs w:val="21"/>
        </w:rPr>
        <w:t>、“手影”中影子的形成说明光是沿直线传播的，故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、用放大镜看图案时，字变大了，属于凸透镜成像，是由于光的折射形成的，故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、斜插水中的笔看起来弯折了是由于光从水中通过空气进入人的眼睛时，光线的传播方向发生改变而形成的虚像，故属于光的折射现象，故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、景物在水中形成“倒影”属于平面镜成像，平面镜成像是由于光的反射形成的，故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光在同种、均匀、透明介质中沿直线传播，产生的现象有小孔成像、激光准直、影子的形成、日食和月食等；</w:t>
      </w:r>
      <w:r>
        <w:rPr>
          <w:rFonts w:ascii="宋体" w:cs="宋体"/>
          <w:kern w:val="0"/>
          <w:szCs w:val="21"/>
        </w:rPr>
        <w:br/>
      </w:r>
      <m:oMath>
        <m:r>
          <w:rPr>
            <w:rFonts w:hAnsi="Cambria Math"/>
          </w:rPr>
          <m:t>(2)</m:t>
        </m:r>
      </m:oMath>
      <w:r>
        <w:rPr>
          <w:rFonts w:ascii="宋体" w:cs="宋体"/>
          <w:kern w:val="0"/>
          <w:szCs w:val="21"/>
        </w:rPr>
        <w:t>光在传播到两种介质的表面上时会发生光的反射现象，例如水面上出现岸上物体的倒影、平面镜成像、玻璃等光滑物体反光都是光的反射形成的；</w:t>
      </w:r>
      <w:r>
        <w:rPr>
          <w:rFonts w:ascii="宋体" w:cs="宋体"/>
          <w:kern w:val="0"/>
          <w:szCs w:val="21"/>
        </w:rPr>
        <w:br/>
      </w:r>
      <m:oMath>
        <m:r>
          <w:rPr>
            <w:rFonts w:hAnsi="Cambria Math"/>
          </w:rPr>
          <m:t>(3)</m:t>
        </m:r>
      </m:oMath>
      <w:r>
        <w:rPr>
          <w:rFonts w:ascii="宋体" w:cs="宋体"/>
          <w:kern w:val="0"/>
          <w:szCs w:val="21"/>
        </w:rPr>
        <w:t>光线在同种不均匀介质中传播或者从一种介质斜射入另一种介质时，就会出现光的折射现象，例如水池底变浅、水中筷子变弯、海市蜃楼、凸透镜成像等都是光的折射形成的。</w:t>
      </w:r>
      <w:r>
        <w:rPr>
          <w:rFonts w:ascii="宋体" w:cs="宋体"/>
          <w:kern w:val="0"/>
          <w:szCs w:val="21"/>
        </w:rPr>
        <w:br/>
      </w:r>
      <w:r>
        <w:rPr>
          <w:rFonts w:ascii="宋体" w:cs="宋体"/>
          <w:kern w:val="0"/>
          <w:szCs w:val="21"/>
        </w:rPr>
        <w:t>此题通过几个日常生活中的现象考查了对光的折射、光的直线传播、光的反射的理解，在学习过程中要善于利用所学知识解释有关现象。</w:t>
      </w:r>
    </w:p>
    <w:p w14:paraId="088FF150" w14:textId="77777777" w:rsidR="00A9618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3.</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15293FA4" w14:textId="77777777" w:rsidR="00A96183"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、自行车轴加润滑剂，是通过使接触面脱离的方法减小摩擦力，故</w:t>
      </w:r>
      <w:r>
        <w:rPr>
          <w:rFonts w:ascii="Times New Roman" w:eastAsia="Times New Roman" w:hAnsi="Times New Roman" w:cs="Times New Roman"/>
          <w:i/>
          <w:iCs/>
          <w:kern w:val="0"/>
          <w:szCs w:val="21"/>
        </w:rPr>
        <w:t>A</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、车轮胎表面刻有花纹，是在压力一定时，通过增大接触面的粗糙程度来增大摩擦力，故</w:t>
      </w:r>
      <w:r>
        <w:rPr>
          <w:rFonts w:ascii="Times New Roman" w:eastAsia="Times New Roman" w:hAnsi="Times New Roman" w:cs="Times New Roman"/>
          <w:i/>
          <w:iCs/>
          <w:kern w:val="0"/>
          <w:szCs w:val="21"/>
        </w:rPr>
        <w:t>B</w:t>
      </w:r>
      <w:r>
        <w:rPr>
          <w:rFonts w:ascii="宋体" w:cs="宋体"/>
          <w:kern w:val="0"/>
          <w:szCs w:val="21"/>
        </w:rPr>
        <w:t>符合题意；</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、在重物下面垫上圆木，是用滚动代替滑动的方法来减小摩擦力，故</w:t>
      </w:r>
      <w:r>
        <w:rPr>
          <w:rFonts w:ascii="Times New Roman" w:eastAsia="Times New Roman" w:hAnsi="Times New Roman" w:cs="Times New Roman"/>
          <w:i/>
          <w:iCs/>
          <w:kern w:val="0"/>
          <w:szCs w:val="21"/>
        </w:rPr>
        <w:t>C</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、磁悬浮列车行驶时不接触轨道，是通过使接触面脱离的方法减小摩擦力，故</w:t>
      </w:r>
      <w:r>
        <w:rPr>
          <w:rFonts w:ascii="Times New Roman" w:eastAsia="Times New Roman" w:hAnsi="Times New Roman" w:cs="Times New Roman"/>
          <w:i/>
          <w:iCs/>
          <w:kern w:val="0"/>
          <w:szCs w:val="21"/>
        </w:rPr>
        <w:t>D</w:t>
      </w:r>
      <w:r>
        <w:rPr>
          <w:rFonts w:ascii="宋体" w:cs="宋体"/>
          <w:kern w:val="0"/>
          <w:szCs w:val="21"/>
        </w:rPr>
        <w:t>不符合题意。</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r>
      <m:oMath>
        <m:r>
          <w:rPr>
            <w:rFonts w:hAnsi="Cambria Math"/>
          </w:rPr>
          <w:lastRenderedPageBreak/>
          <m:t>(1)</m:t>
        </m:r>
      </m:oMath>
      <w:r>
        <w:rPr>
          <w:rFonts w:ascii="宋体" w:cs="宋体"/>
          <w:kern w:val="0"/>
          <w:szCs w:val="21"/>
        </w:rPr>
        <w:t>摩擦力大小的影响因素：压力大小和接触面的粗糙程度。</w:t>
      </w:r>
      <w:r>
        <w:rPr>
          <w:rFonts w:ascii="宋体" w:cs="宋体"/>
          <w:kern w:val="0"/>
          <w:szCs w:val="21"/>
        </w:rPr>
        <w:br/>
      </w:r>
      <m:oMath>
        <m:r>
          <w:rPr>
            <w:rFonts w:hAnsi="Cambria Math"/>
          </w:rPr>
          <m:t>(2)</m:t>
        </m:r>
      </m:oMath>
      <w:r>
        <w:rPr>
          <w:rFonts w:ascii="宋体" w:cs="宋体"/>
          <w:kern w:val="0"/>
          <w:szCs w:val="21"/>
        </w:rPr>
        <w:t>增大摩擦的方法：在接触面粗糙程度一定时，增大压力；在压力一定时，增大接触面的粗糙程度。</w:t>
      </w:r>
      <w:r>
        <w:rPr>
          <w:rFonts w:ascii="宋体" w:cs="宋体"/>
          <w:kern w:val="0"/>
          <w:szCs w:val="21"/>
        </w:rPr>
        <w:br/>
      </w:r>
      <m:oMath>
        <m:r>
          <w:rPr>
            <w:rFonts w:hAnsi="Cambria Math"/>
          </w:rPr>
          <m:t>(3)</m:t>
        </m:r>
      </m:oMath>
      <w:r>
        <w:rPr>
          <w:rFonts w:ascii="宋体" w:cs="宋体"/>
          <w:kern w:val="0"/>
          <w:szCs w:val="21"/>
        </w:rPr>
        <w:t>减小摩擦的方法：在接触面粗糙程度一定时，减小压力；在压力一定时，减小接触面的粗糙程度；使接触面脱离；用滚动代替滑动。</w:t>
      </w:r>
      <w:r>
        <w:rPr>
          <w:rFonts w:ascii="宋体" w:cs="宋体"/>
          <w:kern w:val="0"/>
          <w:szCs w:val="21"/>
        </w:rPr>
        <w:br/>
      </w:r>
      <w:r>
        <w:rPr>
          <w:rFonts w:ascii="宋体" w:cs="宋体"/>
          <w:kern w:val="0"/>
          <w:szCs w:val="21"/>
        </w:rPr>
        <w:t>本题考查摩擦力大小的影响因素，以及增大和减小摩擦的方法，摩擦力问题在生活中应用非常广泛，解答此题类问题时要利用控制变量法研究。</w:t>
      </w:r>
    </w:p>
    <w:p w14:paraId="6A7B252E" w14:textId="77777777" w:rsidR="00A9618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4.</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114E552B" w14:textId="77777777" w:rsidR="00A96183"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、在螺钉下加一个大垫圈，是在压力一定时，通过增大受力面积来减小压强，故</w:t>
      </w:r>
      <w:r>
        <w:rPr>
          <w:rFonts w:ascii="Times New Roman" w:eastAsia="Times New Roman" w:hAnsi="Times New Roman" w:cs="Times New Roman"/>
          <w:i/>
          <w:iCs/>
          <w:kern w:val="0"/>
          <w:szCs w:val="21"/>
        </w:rPr>
        <w:t>A</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、图钉帽的面积都做得较大，是在压力一定时，通过增大受力面积来减小压强，防止手疼，故</w:t>
      </w:r>
      <w:r>
        <w:rPr>
          <w:rFonts w:ascii="Times New Roman" w:eastAsia="Times New Roman" w:hAnsi="Times New Roman" w:cs="Times New Roman"/>
          <w:i/>
          <w:iCs/>
          <w:kern w:val="0"/>
          <w:szCs w:val="21"/>
        </w:rPr>
        <w:t>B</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、切蛋器装有很细的钢丝，是在压力一定时，通过减小受力面积来增大压强，易于将鸡蛋切开，故</w:t>
      </w:r>
      <w:r>
        <w:rPr>
          <w:rFonts w:ascii="Times New Roman" w:eastAsia="Times New Roman" w:hAnsi="Times New Roman" w:cs="Times New Roman"/>
          <w:i/>
          <w:iCs/>
          <w:kern w:val="0"/>
          <w:szCs w:val="21"/>
        </w:rPr>
        <w:t>C</w:t>
      </w:r>
      <w:r>
        <w:rPr>
          <w:rFonts w:ascii="宋体" w:cs="宋体"/>
          <w:kern w:val="0"/>
          <w:szCs w:val="21"/>
        </w:rPr>
        <w:t>符合题意；</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、用厚纸片垫在塑料袋提手处，是在压力一定时，通过增大塑料袋提手与手的接触面积来减小压强，不至于勒的手疼，故</w:t>
      </w:r>
      <w:r>
        <w:rPr>
          <w:rFonts w:ascii="Times New Roman" w:eastAsia="Times New Roman" w:hAnsi="Times New Roman" w:cs="Times New Roman"/>
          <w:i/>
          <w:iCs/>
          <w:kern w:val="0"/>
          <w:szCs w:val="21"/>
        </w:rPr>
        <w:t>D</w:t>
      </w:r>
      <w:r>
        <w:rPr>
          <w:rFonts w:ascii="宋体" w:cs="宋体"/>
          <w:kern w:val="0"/>
          <w:szCs w:val="21"/>
        </w:rPr>
        <w:t>不符合题意。</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压强大小的影响因素：压力大小和受力面积大小。</w:t>
      </w:r>
      <w:r>
        <w:rPr>
          <w:rFonts w:ascii="宋体" w:cs="宋体"/>
          <w:kern w:val="0"/>
          <w:szCs w:val="21"/>
        </w:rPr>
        <w:br/>
        <w:t>增大压强的方法：在受力面积一定时，增大压力；在压力一定时，减小受力面积。</w:t>
      </w:r>
      <w:r>
        <w:rPr>
          <w:rFonts w:ascii="宋体" w:cs="宋体"/>
          <w:kern w:val="0"/>
          <w:szCs w:val="21"/>
        </w:rPr>
        <w:br/>
        <w:t>减小压强的方法：在受力面积一定时，减小压力；在压力一定时，增大受力面积。</w:t>
      </w:r>
      <w:r>
        <w:rPr>
          <w:rFonts w:ascii="宋体" w:cs="宋体"/>
          <w:kern w:val="0"/>
          <w:szCs w:val="21"/>
        </w:rPr>
        <w:br/>
        <w:t>分析图中的措施，然后与改变压强的方法结合起来，是解决此题的关键。此题考查了学生理论联系实际的能力。</w:t>
      </w:r>
    </w:p>
    <w:p w14:paraId="052604FA" w14:textId="77777777" w:rsidR="00A9618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5.</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1E99A0B2" w14:textId="77777777" w:rsidR="00A96183"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【分析】</w:t>
      </w:r>
      <w:r>
        <w:rPr>
          <w:rFonts w:ascii="宋体" w:cs="宋体"/>
          <w:kern w:val="0"/>
          <w:szCs w:val="21"/>
        </w:rPr>
        <w:br/>
        <w:t>本题考查的是生活中物态变化现象的判断，物态变化知识是中考必考的知识点，解题的关键是把握住物质前后的状态变化。</w:t>
      </w:r>
      <w:r>
        <w:rPr>
          <w:rFonts w:ascii="宋体" w:cs="宋体"/>
          <w:kern w:val="0"/>
          <w:szCs w:val="21"/>
        </w:rPr>
        <w:br/>
        <w:t>物质从固态到液态的过程叫做熔化，物质从液态变成固态的过程叫做凝固；物质从液态变为气态叫做汽化，物质从气态变为液态叫做液化；物质从固态直接变成气态叫升华，物质从气态直接变成固态叫凝华。</w:t>
      </w:r>
      <w:r>
        <w:rPr>
          <w:rFonts w:ascii="宋体" w:cs="宋体"/>
          <w:kern w:val="0"/>
          <w:szCs w:val="21"/>
        </w:rPr>
        <w:br/>
        <w:t>【解答】</w:t>
      </w:r>
      <w:r>
        <w:rPr>
          <w:rFonts w:ascii="宋体" w:cs="宋体"/>
          <w:kern w:val="0"/>
          <w:szCs w:val="21"/>
        </w:rPr>
        <w:br/>
      </w:r>
      <w:r>
        <w:rPr>
          <w:rFonts w:ascii="Times New Roman" w:eastAsia="Times New Roman" w:hAnsi="Times New Roman" w:cs="Times New Roman"/>
          <w:i/>
          <w:iCs/>
          <w:kern w:val="0"/>
          <w:szCs w:val="21"/>
        </w:rPr>
        <w:t>A</w:t>
      </w:r>
      <w:r>
        <w:rPr>
          <w:rFonts w:ascii="宋体" w:cs="宋体"/>
          <w:kern w:val="0"/>
          <w:szCs w:val="21"/>
        </w:rPr>
        <w:t>、冰化成水是由固态变为液态的熔化现象，故</w:t>
      </w:r>
      <w:r>
        <w:rPr>
          <w:rFonts w:ascii="Times New Roman" w:eastAsia="Times New Roman" w:hAnsi="Times New Roman" w:cs="Times New Roman"/>
          <w:i/>
          <w:iCs/>
          <w:kern w:val="0"/>
          <w:szCs w:val="21"/>
        </w:rPr>
        <w:t>A</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、草叶上的露珠是空气中的水蒸气液化形成的，故</w:t>
      </w:r>
      <w:r>
        <w:rPr>
          <w:rFonts w:ascii="Times New Roman" w:eastAsia="Times New Roman" w:hAnsi="Times New Roman" w:cs="Times New Roman"/>
          <w:i/>
          <w:iCs/>
          <w:kern w:val="0"/>
          <w:szCs w:val="21"/>
        </w:rPr>
        <w:t>B</w:t>
      </w:r>
      <w:r>
        <w:rPr>
          <w:rFonts w:ascii="宋体" w:cs="宋体"/>
          <w:kern w:val="0"/>
          <w:szCs w:val="21"/>
        </w:rPr>
        <w:t>符合题意。</w:t>
      </w:r>
      <w:r>
        <w:rPr>
          <w:rFonts w:ascii="宋体" w:cs="宋体"/>
          <w:kern w:val="0"/>
          <w:szCs w:val="21"/>
        </w:rPr>
        <w:br/>
      </w:r>
      <w:r>
        <w:rPr>
          <w:rFonts w:ascii="Times New Roman" w:eastAsia="Times New Roman" w:hAnsi="Times New Roman" w:cs="Times New Roman"/>
          <w:i/>
          <w:iCs/>
          <w:kern w:val="0"/>
          <w:szCs w:val="21"/>
        </w:rPr>
        <w:lastRenderedPageBreak/>
        <w:t>C</w:t>
      </w:r>
      <w:r>
        <w:rPr>
          <w:rFonts w:ascii="宋体" w:cs="宋体"/>
          <w:kern w:val="0"/>
          <w:szCs w:val="21"/>
        </w:rPr>
        <w:t>、霜是空气中的水蒸气凝华形成的固态小冰晶，故</w:t>
      </w:r>
      <w:r>
        <w:rPr>
          <w:rFonts w:ascii="Times New Roman" w:eastAsia="Times New Roman" w:hAnsi="Times New Roman" w:cs="Times New Roman"/>
          <w:i/>
          <w:iCs/>
          <w:kern w:val="0"/>
          <w:szCs w:val="21"/>
        </w:rPr>
        <w:t>C</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、“雾凇”是固态小冰晶，是水蒸气凝华形成的，故</w:t>
      </w:r>
      <w:r>
        <w:rPr>
          <w:rFonts w:ascii="Times New Roman" w:eastAsia="Times New Roman" w:hAnsi="Times New Roman" w:cs="Times New Roman"/>
          <w:i/>
          <w:iCs/>
          <w:kern w:val="0"/>
          <w:szCs w:val="21"/>
        </w:rPr>
        <w:t>D</w:t>
      </w:r>
      <w:r>
        <w:rPr>
          <w:rFonts w:ascii="宋体" w:cs="宋体"/>
          <w:kern w:val="0"/>
          <w:szCs w:val="21"/>
        </w:rPr>
        <w:t>不符合题意。</w:t>
      </w:r>
    </w:p>
    <w:p w14:paraId="06B69726" w14:textId="77777777" w:rsidR="00A9618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6.</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25D12F0D" w14:textId="77777777" w:rsidR="00A96183"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、一切发声的物体都在振动，发声的音叉一定在振动，故</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、校园内植树，是为了在传播路径上减弱噪声，故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、音色是声音的特色，辨别不同类型的乐器声是根据声音的音色来判断的，故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、只有振动频率在</w:t>
      </w:r>
      <m:oMath>
        <m:r>
          <w:rPr>
            <w:rFonts w:hAnsi="Cambria Math"/>
          </w:rPr>
          <m:t>20Hz∼20000Hz</m:t>
        </m:r>
      </m:oMath>
      <w:r>
        <w:rPr>
          <w:rFonts w:ascii="宋体" w:cs="宋体"/>
          <w:kern w:val="0"/>
          <w:szCs w:val="21"/>
        </w:rPr>
        <w:t>之内，人才能够听到，故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声音是由物体振动产生的，一切发声的物体都在振动；</w:t>
      </w:r>
      <w:r>
        <w:rPr>
          <w:rFonts w:ascii="宋体" w:cs="宋体"/>
          <w:kern w:val="0"/>
          <w:szCs w:val="21"/>
        </w:rPr>
        <w:br/>
      </w:r>
      <m:oMath>
        <m:r>
          <w:rPr>
            <w:rFonts w:hAnsi="Cambria Math"/>
          </w:rPr>
          <m:t>(2)</m:t>
        </m:r>
      </m:oMath>
      <w:r>
        <w:rPr>
          <w:rFonts w:ascii="宋体" w:cs="宋体"/>
          <w:kern w:val="0"/>
          <w:szCs w:val="21"/>
        </w:rPr>
        <w:t>防治噪声可以从噪声的产生、噪声的传播及噪声的接收这三个环节进行防治；</w:t>
      </w:r>
      <w:r>
        <w:rPr>
          <w:rFonts w:ascii="宋体" w:cs="宋体"/>
          <w:kern w:val="0"/>
          <w:szCs w:val="21"/>
        </w:rPr>
        <w:br/>
      </w:r>
      <m:oMath>
        <m:r>
          <w:rPr>
            <w:rFonts w:hAnsi="Cambria Math"/>
          </w:rPr>
          <m:t>(3)</m:t>
        </m:r>
      </m:oMath>
      <w:r>
        <w:rPr>
          <w:rFonts w:ascii="宋体" w:cs="宋体"/>
          <w:kern w:val="0"/>
          <w:szCs w:val="21"/>
        </w:rPr>
        <w:t>音色是声音的特色，与发声体的材质和结构有关，一般不同的发声体音色不同；</w:t>
      </w:r>
      <w:r>
        <w:rPr>
          <w:rFonts w:ascii="宋体" w:cs="宋体"/>
          <w:kern w:val="0"/>
          <w:szCs w:val="21"/>
        </w:rPr>
        <w:br/>
      </w:r>
      <m:oMath>
        <m:r>
          <w:rPr>
            <w:rFonts w:hAnsi="Cambria Math"/>
          </w:rPr>
          <m:t>(4)</m:t>
        </m:r>
      </m:oMath>
      <w:r>
        <w:rPr>
          <w:rFonts w:ascii="宋体" w:cs="宋体"/>
          <w:kern w:val="0"/>
          <w:szCs w:val="21"/>
        </w:rPr>
        <w:t>人的听觉范围</w:t>
      </w:r>
      <m:oMath>
        <m:r>
          <w:rPr>
            <w:rFonts w:hAnsi="Cambria Math"/>
          </w:rPr>
          <m:t>20Hz∼20000Hz</m:t>
        </m:r>
      </m:oMath>
      <w:r>
        <w:rPr>
          <w:rFonts w:ascii="宋体" w:cs="宋体"/>
          <w:kern w:val="0"/>
          <w:szCs w:val="21"/>
        </w:rPr>
        <w:t>。</w:t>
      </w:r>
      <w:r>
        <w:rPr>
          <w:rFonts w:ascii="宋体" w:cs="宋体"/>
          <w:kern w:val="0"/>
          <w:szCs w:val="21"/>
        </w:rPr>
        <w:br/>
      </w:r>
      <w:r>
        <w:rPr>
          <w:rFonts w:ascii="宋体" w:cs="宋体"/>
          <w:kern w:val="0"/>
          <w:szCs w:val="21"/>
        </w:rPr>
        <w:t>本题考查了对声音的产生、声音的利用、声音的特性以及减弱噪声的途径，属于基础题，难度不大。</w:t>
      </w:r>
    </w:p>
    <w:p w14:paraId="6506B992" w14:textId="77777777" w:rsidR="00A9618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7.</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4E0A0A8D" w14:textId="77777777" w:rsidR="00A96183"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、两个底面削平的铅柱紧压在一起，下面吊一个重物也不能把它们拉开，说明分子之间存在相互作用的引力，故</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、图中试管中的水沸腾后，水蒸气将软木塞推出，即水蒸气对瓶塞做功，将水蒸气的内能转化机械能，故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、图中抽去玻璃板后，两瓶中的气体逐渐混合，这是扩散现象，说明分子是运动的；空气的密度小于二氧化氮的密度，装有空气的瓶子放在上面，故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、图中半杯黄豆和半杯小米装满茶杯，混合后杯子空出一截是由于黄豆和小米之间存在间隙，可以用来类比分子间有间隙，故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分子之间存在相互作用的引力和斥力；</w:t>
      </w:r>
      <w:r>
        <w:rPr>
          <w:rFonts w:ascii="宋体" w:cs="宋体"/>
          <w:kern w:val="0"/>
          <w:szCs w:val="21"/>
        </w:rPr>
        <w:br/>
      </w:r>
      <m:oMath>
        <m:r>
          <w:rPr>
            <w:rFonts w:hAnsi="Cambria Math"/>
          </w:rPr>
          <m:t>(2)</m:t>
        </m:r>
      </m:oMath>
      <w:r>
        <w:rPr>
          <w:rFonts w:ascii="宋体" w:cs="宋体"/>
          <w:kern w:val="0"/>
          <w:szCs w:val="21"/>
        </w:rPr>
        <w:t>做功可以改变物体的内能，对物体做功时，机械能转化为物体的内能，物体的内能增大；物体对外做功时，物体的内能转化为机械能，物体的内能减小；</w:t>
      </w:r>
      <w:r>
        <w:rPr>
          <w:rFonts w:ascii="宋体" w:cs="宋体"/>
          <w:kern w:val="0"/>
          <w:szCs w:val="21"/>
        </w:rPr>
        <w:br/>
      </w:r>
      <m:oMath>
        <m:r>
          <w:rPr>
            <w:rFonts w:hAnsi="Cambria Math"/>
          </w:rPr>
          <m:t>(3)</m:t>
        </m:r>
      </m:oMath>
      <w:r>
        <w:rPr>
          <w:rFonts w:ascii="宋体" w:cs="宋体"/>
          <w:kern w:val="0"/>
          <w:szCs w:val="21"/>
        </w:rPr>
        <w:t>扩散现象说明分子在不停地做无规则运动；</w:t>
      </w:r>
      <w:r>
        <w:rPr>
          <w:rFonts w:ascii="宋体" w:cs="宋体"/>
          <w:kern w:val="0"/>
          <w:szCs w:val="21"/>
        </w:rPr>
        <w:br/>
      </w:r>
      <m:oMath>
        <m:r>
          <w:rPr>
            <w:rFonts w:hAnsi="Cambria Math"/>
          </w:rPr>
          <m:t>(4)</m:t>
        </m:r>
      </m:oMath>
      <w:r>
        <w:rPr>
          <w:rFonts w:ascii="宋体" w:cs="宋体"/>
          <w:kern w:val="0"/>
          <w:szCs w:val="21"/>
        </w:rPr>
        <w:t>分子间存在间隙。</w:t>
      </w:r>
      <w:r>
        <w:rPr>
          <w:rFonts w:ascii="宋体" w:cs="宋体"/>
          <w:kern w:val="0"/>
          <w:szCs w:val="21"/>
        </w:rPr>
        <w:br/>
      </w:r>
      <w:r>
        <w:rPr>
          <w:rFonts w:ascii="宋体" w:cs="宋体"/>
          <w:kern w:val="0"/>
          <w:szCs w:val="21"/>
        </w:rPr>
        <w:t>本题考查分子动理论的应用、内能的应用，要注意</w:t>
      </w:r>
      <w:r>
        <w:rPr>
          <w:rFonts w:ascii="Times New Roman" w:eastAsia="Times New Roman" w:hAnsi="Times New Roman" w:cs="Times New Roman"/>
          <w:i/>
          <w:iCs/>
          <w:kern w:val="0"/>
          <w:szCs w:val="21"/>
        </w:rPr>
        <w:t>D</w:t>
      </w:r>
      <w:r>
        <w:rPr>
          <w:rFonts w:ascii="宋体" w:cs="宋体"/>
          <w:kern w:val="0"/>
          <w:szCs w:val="21"/>
        </w:rPr>
        <w:t>选项中的例子是用来形象地类比分子间有间隙，不能说明分子间有间隙。</w:t>
      </w:r>
    </w:p>
    <w:p w14:paraId="7243AE5E" w14:textId="77777777" w:rsidR="00A9618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lastRenderedPageBreak/>
        <w:t>8.</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2985429D" w14:textId="77777777" w:rsidR="00A96183"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解：将开关</w:t>
      </w:r>
      <w:r>
        <w:rPr>
          <w:rFonts w:ascii="Times New Roman" w:eastAsia="Times New Roman" w:hAnsi="Times New Roman" w:cs="Times New Roman"/>
          <w:i/>
          <w:iCs/>
          <w:kern w:val="0"/>
          <w:szCs w:val="21"/>
        </w:rPr>
        <w:t>S</w:t>
      </w:r>
      <w:r>
        <w:rPr>
          <w:rFonts w:ascii="宋体" w:cs="宋体"/>
          <w:kern w:val="0"/>
          <w:szCs w:val="21"/>
        </w:rPr>
        <w:t>闭合，两电阻并联，电流表</w:t>
      </w:r>
      <m:oMath>
        <m:sSub>
          <m:sSubPr>
            <m:ctrlPr>
              <w:rPr>
                <w:rFonts w:hAnsi="Cambria Math"/>
              </w:rPr>
            </m:ctrlPr>
          </m:sSubPr>
          <m:e>
            <m:r>
              <w:rPr>
                <w:rFonts w:hAnsi="Cambria Math"/>
              </w:rPr>
              <m:t>A</m:t>
            </m:r>
          </m:e>
          <m:sub>
            <m:r>
              <w:rPr>
                <w:rFonts w:hAnsi="Cambria Math"/>
              </w:rPr>
              <m:t>1</m:t>
            </m:r>
          </m:sub>
        </m:sSub>
      </m:oMath>
      <w:r>
        <w:rPr>
          <w:rFonts w:ascii="宋体" w:cs="宋体"/>
          <w:kern w:val="0"/>
          <w:szCs w:val="21"/>
        </w:rPr>
        <w:t>测量通过</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的电流，电流表</w:t>
      </w:r>
      <m:oMath>
        <m:sSub>
          <m:sSubPr>
            <m:ctrlPr>
              <w:rPr>
                <w:rFonts w:hAnsi="Cambria Math"/>
              </w:rPr>
            </m:ctrlPr>
          </m:sSubPr>
          <m:e>
            <m:r>
              <w:rPr>
                <w:rFonts w:hAnsi="Cambria Math"/>
              </w:rPr>
              <m:t>A</m:t>
            </m:r>
          </m:e>
          <m:sub>
            <m:r>
              <w:rPr>
                <w:rFonts w:hAnsi="Cambria Math"/>
              </w:rPr>
              <m:t>2</m:t>
            </m:r>
          </m:sub>
        </m:sSub>
      </m:oMath>
      <w:r>
        <w:rPr>
          <w:rFonts w:ascii="宋体" w:cs="宋体"/>
          <w:kern w:val="0"/>
          <w:szCs w:val="21"/>
        </w:rPr>
        <w:t>测量通过</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的电流。</w:t>
      </w:r>
      <w:r>
        <w:rPr>
          <w:rFonts w:ascii="宋体" w:cs="宋体"/>
          <w:kern w:val="0"/>
          <w:szCs w:val="21"/>
        </w:rPr>
        <w:br/>
      </w:r>
      <w:r>
        <w:rPr>
          <w:rFonts w:ascii="宋体" w:cs="宋体"/>
          <w:kern w:val="0"/>
          <w:szCs w:val="21"/>
        </w:rPr>
        <w:t>根据并联电路的电压特点可知</w:t>
      </w:r>
      <m:oMath>
        <m:sSub>
          <m:sSubPr>
            <m:ctrlPr>
              <w:rPr>
                <w:rFonts w:hAnsi="Cambria Math"/>
              </w:rPr>
            </m:ctrlPr>
          </m:sSubPr>
          <m:e>
            <m:r>
              <w:rPr>
                <w:rFonts w:hAnsi="Cambria Math"/>
              </w:rPr>
              <m:t>U</m:t>
            </m:r>
          </m:e>
          <m:sub>
            <m:r>
              <w:rPr>
                <w:rFonts w:hAnsi="Cambria Math"/>
              </w:rPr>
              <m:t>1</m:t>
            </m:r>
          </m:sub>
        </m:sSub>
        <m:r>
          <w:rPr>
            <w:rFonts w:hAnsi="Cambria Math"/>
          </w:rPr>
          <m:t>=</m:t>
        </m:r>
        <m:sSub>
          <m:sSubPr>
            <m:ctrlPr>
              <w:rPr>
                <w:rFonts w:hAnsi="Cambria Math"/>
              </w:rPr>
            </m:ctrlPr>
          </m:sSubPr>
          <m:e>
            <m:r>
              <w:rPr>
                <w:rFonts w:hAnsi="Cambria Math"/>
              </w:rPr>
              <m:t>U</m:t>
            </m:r>
          </m:e>
          <m:sub>
            <m:r>
              <w:rPr>
                <w:rFonts w:hAnsi="Cambria Math"/>
              </w:rPr>
              <m:t>2</m:t>
            </m:r>
          </m:sub>
        </m:sSub>
      </m:oMath>
      <w:r>
        <w:rPr>
          <w:rFonts w:ascii="宋体" w:cs="宋体"/>
          <w:kern w:val="0"/>
          <w:szCs w:val="21"/>
        </w:rPr>
        <w:t>，故</w:t>
      </w:r>
      <w:r>
        <w:rPr>
          <w:rFonts w:ascii="Times New Roman" w:eastAsia="Times New Roman" w:hAnsi="Times New Roman" w:cs="Times New Roman"/>
          <w:i/>
          <w:iCs/>
          <w:kern w:val="0"/>
          <w:szCs w:val="21"/>
        </w:rPr>
        <w:t>CD</w:t>
      </w:r>
      <w:r>
        <w:rPr>
          <w:rFonts w:ascii="宋体" w:cs="宋体"/>
          <w:kern w:val="0"/>
          <w:szCs w:val="21"/>
        </w:rPr>
        <w:t>错误；</w:t>
      </w:r>
      <w:r>
        <w:rPr>
          <w:rFonts w:ascii="宋体" w:cs="宋体"/>
          <w:kern w:val="0"/>
          <w:szCs w:val="21"/>
        </w:rPr>
        <w:br/>
      </w:r>
      <w:r>
        <w:rPr>
          <w:rFonts w:ascii="宋体" w:cs="宋体"/>
          <w:kern w:val="0"/>
          <w:szCs w:val="21"/>
        </w:rPr>
        <w:t>已知</w:t>
      </w:r>
      <m:oMath>
        <m:sSub>
          <m:sSubPr>
            <m:ctrlPr>
              <w:rPr>
                <w:rFonts w:hAnsi="Cambria Math"/>
              </w:rPr>
            </m:ctrlPr>
          </m:sSubPr>
          <m:e>
            <m:r>
              <w:rPr>
                <w:rFonts w:hAnsi="Cambria Math"/>
              </w:rPr>
              <m:t>I</m:t>
            </m:r>
          </m:e>
          <m:sub>
            <m:r>
              <w:rPr>
                <w:rFonts w:hAnsi="Cambria Math"/>
              </w:rPr>
              <m:t>1</m:t>
            </m:r>
          </m:sub>
        </m:sSub>
        <m:r>
          <w:rPr>
            <w:rFonts w:hAnsi="Cambria Math"/>
          </w:rPr>
          <m:t>&gt;</m:t>
        </m:r>
        <m:sSub>
          <m:sSubPr>
            <m:ctrlPr>
              <w:rPr>
                <w:rFonts w:hAnsi="Cambria Math"/>
              </w:rPr>
            </m:ctrlPr>
          </m:sSubPr>
          <m:e>
            <m:r>
              <w:rPr>
                <w:rFonts w:hAnsi="Cambria Math"/>
              </w:rPr>
              <m:t>I</m:t>
            </m:r>
          </m:e>
          <m:sub>
            <m:r>
              <w:rPr>
                <w:rFonts w:hAnsi="Cambria Math"/>
              </w:rPr>
              <m:t>2</m:t>
            </m:r>
          </m:sub>
        </m:sSub>
      </m:oMath>
      <w:r>
        <w:rPr>
          <w:rFonts w:ascii="宋体" w:cs="宋体"/>
          <w:kern w:val="0"/>
          <w:szCs w:val="21"/>
        </w:rPr>
        <w:t>，根据</w:t>
      </w:r>
      <m:oMath>
        <m:r>
          <w:rPr>
            <w:rFonts w:hAnsi="Cambria Math"/>
          </w:rPr>
          <m:t>R=</m:t>
        </m:r>
        <m:f>
          <m:fPr>
            <m:ctrlPr>
              <w:rPr>
                <w:rFonts w:hAnsi="Cambria Math"/>
              </w:rPr>
            </m:ctrlPr>
          </m:fPr>
          <m:num>
            <m:r>
              <w:rPr>
                <w:rFonts w:hAnsi="Cambria Math"/>
                <w:sz w:val="24"/>
                <w:szCs w:val="24"/>
              </w:rPr>
              <m:t>U</m:t>
            </m:r>
          </m:num>
          <m:den>
            <m:r>
              <w:rPr>
                <w:rFonts w:hAnsi="Cambria Math"/>
                <w:sz w:val="24"/>
                <w:szCs w:val="24"/>
              </w:rPr>
              <m:t>I</m:t>
            </m:r>
          </m:den>
        </m:f>
      </m:oMath>
      <w:r>
        <w:rPr>
          <w:rFonts w:ascii="宋体" w:cs="宋体"/>
          <w:kern w:val="0"/>
          <w:szCs w:val="21"/>
        </w:rPr>
        <w:t>可知</w:t>
      </w:r>
      <m:oMath>
        <m:sSub>
          <m:sSubPr>
            <m:ctrlPr>
              <w:rPr>
                <w:rFonts w:hAnsi="Cambria Math"/>
              </w:rPr>
            </m:ctrlPr>
          </m:sSubPr>
          <m:e>
            <m:r>
              <w:rPr>
                <w:rFonts w:hAnsi="Cambria Math"/>
              </w:rPr>
              <m:t>R</m:t>
            </m:r>
          </m:e>
          <m:sub>
            <m:r>
              <w:rPr>
                <w:rFonts w:hAnsi="Cambria Math"/>
              </w:rPr>
              <m:t>1</m:t>
            </m:r>
          </m:sub>
        </m:sSub>
        <m:r>
          <w:rPr>
            <w:rFonts w:hAnsi="Cambria Math"/>
          </w:rPr>
          <m:t>&lt;</m:t>
        </m:r>
        <m:sSub>
          <m:sSubPr>
            <m:ctrlPr>
              <w:rPr>
                <w:rFonts w:hAnsi="Cambria Math"/>
              </w:rPr>
            </m:ctrlPr>
          </m:sSubPr>
          <m:e>
            <m:r>
              <w:rPr>
                <w:rFonts w:hAnsi="Cambria Math"/>
              </w:rPr>
              <m:t>R</m:t>
            </m:r>
          </m:e>
          <m:sub>
            <m:r>
              <w:rPr>
                <w:rFonts w:hAnsi="Cambria Math"/>
              </w:rPr>
              <m:t>2</m:t>
            </m:r>
          </m:sub>
        </m:sSub>
      </m:oMath>
      <w:r>
        <w:rPr>
          <w:rFonts w:ascii="宋体" w:cs="宋体"/>
          <w:kern w:val="0"/>
          <w:szCs w:val="21"/>
        </w:rPr>
        <w:t>，故</w:t>
      </w:r>
      <w:r>
        <w:rPr>
          <w:rFonts w:ascii="Times New Roman" w:eastAsia="Times New Roman" w:hAnsi="Times New Roman" w:cs="Times New Roman"/>
          <w:i/>
          <w:iCs/>
          <w:kern w:val="0"/>
          <w:szCs w:val="21"/>
        </w:rPr>
        <w:t>A</w:t>
      </w:r>
      <w:r>
        <w:rPr>
          <w:rFonts w:ascii="宋体" w:cs="宋体"/>
          <w:kern w:val="0"/>
          <w:szCs w:val="21"/>
        </w:rPr>
        <w:t>正确、</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t>将开关</w:t>
      </w:r>
      <w:r>
        <w:rPr>
          <w:rFonts w:ascii="Times New Roman" w:eastAsia="Times New Roman" w:hAnsi="Times New Roman" w:cs="Times New Roman"/>
          <w:i/>
          <w:iCs/>
          <w:kern w:val="0"/>
          <w:szCs w:val="21"/>
        </w:rPr>
        <w:t>S</w:t>
      </w:r>
      <w:r>
        <w:rPr>
          <w:rFonts w:ascii="宋体" w:cs="宋体"/>
          <w:kern w:val="0"/>
          <w:szCs w:val="21"/>
        </w:rPr>
        <w:t>闭合，两电阻并联，电流表</w:t>
      </w:r>
      <m:oMath>
        <m:sSub>
          <m:sSubPr>
            <m:ctrlPr>
              <w:rPr>
                <w:rFonts w:hAnsi="Cambria Math"/>
              </w:rPr>
            </m:ctrlPr>
          </m:sSubPr>
          <m:e>
            <m:r>
              <w:rPr>
                <w:rFonts w:hAnsi="Cambria Math"/>
              </w:rPr>
              <m:t>A</m:t>
            </m:r>
          </m:e>
          <m:sub>
            <m:r>
              <w:rPr>
                <w:rFonts w:hAnsi="Cambria Math"/>
              </w:rPr>
              <m:t>1</m:t>
            </m:r>
          </m:sub>
        </m:sSub>
      </m:oMath>
      <w:r>
        <w:rPr>
          <w:rFonts w:ascii="宋体" w:cs="宋体"/>
          <w:kern w:val="0"/>
          <w:szCs w:val="21"/>
        </w:rPr>
        <w:t>测量通过</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的电流，电流表</w:t>
      </w:r>
      <m:oMath>
        <m:sSub>
          <m:sSubPr>
            <m:ctrlPr>
              <w:rPr>
                <w:rFonts w:hAnsi="Cambria Math"/>
              </w:rPr>
            </m:ctrlPr>
          </m:sSubPr>
          <m:e>
            <m:r>
              <w:rPr>
                <w:rFonts w:hAnsi="Cambria Math"/>
              </w:rPr>
              <m:t>A</m:t>
            </m:r>
          </m:e>
          <m:sub>
            <m:r>
              <w:rPr>
                <w:rFonts w:hAnsi="Cambria Math"/>
              </w:rPr>
              <m:t>2</m:t>
            </m:r>
          </m:sub>
        </m:sSub>
      </m:oMath>
      <w:r>
        <w:rPr>
          <w:rFonts w:ascii="宋体" w:cs="宋体"/>
          <w:kern w:val="0"/>
          <w:szCs w:val="21"/>
        </w:rPr>
        <w:t>测量通过</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的电流。</w:t>
      </w:r>
      <w:r>
        <w:rPr>
          <w:rFonts w:ascii="宋体" w:cs="宋体"/>
          <w:kern w:val="0"/>
          <w:szCs w:val="21"/>
        </w:rPr>
        <w:br/>
      </w:r>
      <w:r>
        <w:rPr>
          <w:rFonts w:ascii="宋体" w:cs="宋体"/>
          <w:kern w:val="0"/>
          <w:szCs w:val="21"/>
        </w:rPr>
        <w:t>根据并联电路的电压特点可知</w:t>
      </w:r>
      <m:oMath>
        <m:sSub>
          <m:sSubPr>
            <m:ctrlPr>
              <w:rPr>
                <w:rFonts w:hAnsi="Cambria Math"/>
              </w:rPr>
            </m:ctrlPr>
          </m:sSubPr>
          <m:e>
            <m:r>
              <w:rPr>
                <w:rFonts w:hAnsi="Cambria Math"/>
              </w:rPr>
              <m:t>U</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U</m:t>
            </m:r>
          </m:e>
          <m:sub>
            <m:r>
              <w:rPr>
                <w:rFonts w:hAnsi="Cambria Math"/>
              </w:rPr>
              <m:t>2</m:t>
            </m:r>
          </m:sub>
        </m:sSub>
      </m:oMath>
      <w:r>
        <w:rPr>
          <w:rFonts w:ascii="宋体" w:cs="宋体"/>
          <w:kern w:val="0"/>
          <w:szCs w:val="21"/>
        </w:rPr>
        <w:t>的大小关系；</w:t>
      </w:r>
      <w:r>
        <w:rPr>
          <w:rFonts w:ascii="宋体" w:cs="宋体"/>
          <w:kern w:val="0"/>
          <w:szCs w:val="21"/>
        </w:rPr>
        <w:br/>
      </w:r>
      <w:r>
        <w:rPr>
          <w:rFonts w:ascii="宋体" w:cs="宋体"/>
          <w:kern w:val="0"/>
          <w:szCs w:val="21"/>
        </w:rPr>
        <w:t>已知</w:t>
      </w:r>
      <m:oMath>
        <m:sSub>
          <m:sSubPr>
            <m:ctrlPr>
              <w:rPr>
                <w:rFonts w:hAnsi="Cambria Math"/>
              </w:rPr>
            </m:ctrlPr>
          </m:sSubPr>
          <m:e>
            <m:r>
              <w:rPr>
                <w:rFonts w:hAnsi="Cambria Math"/>
              </w:rPr>
              <m:t>I</m:t>
            </m:r>
          </m:e>
          <m:sub>
            <m:r>
              <w:rPr>
                <w:rFonts w:hAnsi="Cambria Math"/>
              </w:rPr>
              <m:t>1</m:t>
            </m:r>
          </m:sub>
        </m:sSub>
        <m:r>
          <w:rPr>
            <w:rFonts w:hAnsi="Cambria Math"/>
          </w:rPr>
          <m:t>&gt;</m:t>
        </m:r>
        <m:sSub>
          <m:sSubPr>
            <m:ctrlPr>
              <w:rPr>
                <w:rFonts w:hAnsi="Cambria Math"/>
              </w:rPr>
            </m:ctrlPr>
          </m:sSubPr>
          <m:e>
            <m:r>
              <w:rPr>
                <w:rFonts w:hAnsi="Cambria Math"/>
              </w:rPr>
              <m:t>I</m:t>
            </m:r>
          </m:e>
          <m:sub>
            <m:r>
              <w:rPr>
                <w:rFonts w:hAnsi="Cambria Math"/>
              </w:rPr>
              <m:t>2</m:t>
            </m:r>
          </m:sub>
        </m:sSub>
      </m:oMath>
      <w:r>
        <w:rPr>
          <w:rFonts w:ascii="宋体" w:cs="宋体"/>
          <w:kern w:val="0"/>
          <w:szCs w:val="21"/>
        </w:rPr>
        <w:t>，根据</w:t>
      </w:r>
      <m:oMath>
        <m:r>
          <w:rPr>
            <w:rFonts w:hAnsi="Cambria Math"/>
          </w:rPr>
          <m:t>R=</m:t>
        </m:r>
        <m:f>
          <m:fPr>
            <m:ctrlPr>
              <w:rPr>
                <w:rFonts w:hAnsi="Cambria Math"/>
              </w:rPr>
            </m:ctrlPr>
          </m:fPr>
          <m:num>
            <m:r>
              <w:rPr>
                <w:rFonts w:hAnsi="Cambria Math"/>
                <w:sz w:val="24"/>
                <w:szCs w:val="24"/>
              </w:rPr>
              <m:t>U</m:t>
            </m:r>
          </m:num>
          <m:den>
            <m:r>
              <w:rPr>
                <w:rFonts w:hAnsi="Cambria Math"/>
                <w:sz w:val="24"/>
                <w:szCs w:val="24"/>
              </w:rPr>
              <m:t>I</m:t>
            </m:r>
          </m:den>
        </m:f>
      </m:oMath>
      <w:r>
        <w:rPr>
          <w:rFonts w:ascii="宋体" w:cs="宋体"/>
          <w:kern w:val="0"/>
          <w:szCs w:val="21"/>
        </w:rPr>
        <w:t>可知</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的大小关系。</w:t>
      </w:r>
      <w:r>
        <w:rPr>
          <w:rFonts w:ascii="宋体" w:cs="宋体"/>
          <w:kern w:val="0"/>
          <w:szCs w:val="21"/>
        </w:rPr>
        <w:br/>
      </w:r>
      <w:r>
        <w:rPr>
          <w:rFonts w:ascii="宋体" w:cs="宋体"/>
          <w:kern w:val="0"/>
          <w:szCs w:val="21"/>
        </w:rPr>
        <w:t>本题考查欧姆定律的应用和并联电路的特点，是一道综合题。</w:t>
      </w:r>
    </w:p>
    <w:p w14:paraId="78593B40" w14:textId="77777777" w:rsidR="00A9618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9.</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12430BA0" w14:textId="77777777" w:rsidR="00A96183"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、用弹簧测力计水平拉动木块沿水平木板做匀速直线运动，此时滑动摩擦力的大小等于拉力的大小，弹簧测力计对木块的拉力和木板对木块的摩擦力是一对平衡力，故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、图乙所示实验中，木板受到的压力等于木块</w:t>
      </w:r>
      <w:r>
        <w:rPr>
          <w:rFonts w:ascii="Times New Roman" w:eastAsia="Times New Roman" w:hAnsi="Times New Roman" w:cs="Times New Roman"/>
          <w:i/>
          <w:iCs/>
          <w:kern w:val="0"/>
          <w:szCs w:val="21"/>
        </w:rPr>
        <w:t>A</w:t>
      </w:r>
      <w:r>
        <w:rPr>
          <w:rFonts w:ascii="宋体" w:cs="宋体"/>
          <w:kern w:val="0"/>
          <w:szCs w:val="21"/>
        </w:rPr>
        <w:t>和木块</w:t>
      </w:r>
      <w:r>
        <w:rPr>
          <w:rFonts w:ascii="Times New Roman" w:eastAsia="Times New Roman" w:hAnsi="Times New Roman" w:cs="Times New Roman"/>
          <w:i/>
          <w:iCs/>
          <w:kern w:val="0"/>
          <w:szCs w:val="21"/>
        </w:rPr>
        <w:t>B</w:t>
      </w:r>
      <w:r>
        <w:rPr>
          <w:rFonts w:ascii="宋体" w:cs="宋体"/>
          <w:kern w:val="0"/>
          <w:szCs w:val="21"/>
        </w:rPr>
        <w:t>的重力之和，故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、探究滑动摩擦力的大小与接触面的粗糙程度是否有关，需控制压力大小相同，改变接触面的粗糙程度，故选甲、丙两次实验，故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、探究滑动摩擦力的大小与压力的大小关系，需控制接触面的粗糙程度相同，乙、丙两次实验压力不同，接触面的粗糙程度也不同，故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用弹簧测力计水平拉动木块沿水平木板做匀速直线运动，此时滑动摩擦力的大小等于拉力的大小；</w:t>
      </w:r>
      <w:r>
        <w:rPr>
          <w:rFonts w:ascii="宋体" w:cs="宋体"/>
          <w:kern w:val="0"/>
          <w:szCs w:val="21"/>
        </w:rPr>
        <w:br/>
      </w:r>
      <m:oMath>
        <m:r>
          <w:rPr>
            <w:rFonts w:hAnsi="Cambria Math"/>
          </w:rPr>
          <m:t>(2)</m:t>
        </m:r>
      </m:oMath>
      <w:r>
        <w:rPr>
          <w:rFonts w:ascii="宋体" w:cs="宋体"/>
          <w:kern w:val="0"/>
          <w:szCs w:val="21"/>
        </w:rPr>
        <w:t>图乙所示实验中，木板受到的压力等于两木块的重力之和；</w:t>
      </w:r>
      <w:r>
        <w:rPr>
          <w:rFonts w:ascii="宋体" w:cs="宋体"/>
          <w:kern w:val="0"/>
          <w:szCs w:val="21"/>
        </w:rPr>
        <w:br/>
      </w:r>
      <m:oMath>
        <m:r>
          <w:rPr>
            <w:rFonts w:hAnsi="Cambria Math"/>
          </w:rPr>
          <m:t>(3)</m:t>
        </m:r>
      </m:oMath>
      <w:r>
        <w:rPr>
          <w:rFonts w:ascii="宋体" w:cs="宋体"/>
          <w:kern w:val="0"/>
          <w:szCs w:val="21"/>
        </w:rPr>
        <w:t>滑动摩擦力的大小与接触面的粗糙程度和压力有关，根据控制变量法分析甲、乙、丙三图可知。</w:t>
      </w:r>
      <w:r>
        <w:rPr>
          <w:rFonts w:ascii="宋体" w:cs="宋体"/>
          <w:kern w:val="0"/>
          <w:szCs w:val="21"/>
        </w:rPr>
        <w:br/>
      </w:r>
      <w:r>
        <w:rPr>
          <w:rFonts w:ascii="宋体" w:cs="宋体"/>
          <w:kern w:val="0"/>
          <w:szCs w:val="21"/>
        </w:rPr>
        <w:t>本题考查二力平衡条件的运用、对压力的理解、滑动摩擦力的影响因素。</w:t>
      </w:r>
    </w:p>
    <w:p w14:paraId="3121B8E4" w14:textId="77777777" w:rsidR="00A9618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10.</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75BECC68" w14:textId="77777777" w:rsidR="00A96183"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、凸透镜可以将平行于主光轴的光线会聚于一点，同时对其它方向射来的光线同样有会聚作用，故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、根据光的反射定律可知，反射光线与入射光线一定在同一平面内，故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、一束太阳光可以通过三棱镜分解为不同的色光，这就是光的色散现象，故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、平面镜成像时，像的大小与物体的大小始终相同，与物体到镜面的距离无关，故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m:oMath>
        <m:r>
          <w:rPr>
            <w:rFonts w:hAnsi="Cambria Math"/>
          </w:rPr>
          <w:lastRenderedPageBreak/>
          <m:t>(1)</m:t>
        </m:r>
      </m:oMath>
      <w:r>
        <w:rPr>
          <w:rFonts w:ascii="宋体" w:cs="宋体"/>
          <w:kern w:val="0"/>
          <w:szCs w:val="21"/>
        </w:rPr>
        <w:t>凸透镜对光有会聚作用，不仅仅是对平行光；</w:t>
      </w:r>
      <w:r>
        <w:rPr>
          <w:rFonts w:ascii="宋体" w:cs="宋体"/>
          <w:kern w:val="0"/>
          <w:szCs w:val="21"/>
        </w:rPr>
        <w:br/>
      </w:r>
      <m:oMath>
        <m:r>
          <w:rPr>
            <w:rFonts w:hAnsi="Cambria Math"/>
          </w:rPr>
          <m:t>(2)</m:t>
        </m:r>
      </m:oMath>
      <w:r>
        <w:rPr>
          <w:rFonts w:ascii="宋体" w:cs="宋体"/>
          <w:kern w:val="0"/>
          <w:szCs w:val="21"/>
        </w:rPr>
        <w:t>根据光的反射定律的内容可做出判断；</w:t>
      </w:r>
      <w:r>
        <w:rPr>
          <w:rFonts w:ascii="宋体" w:cs="宋体"/>
          <w:kern w:val="0"/>
          <w:szCs w:val="21"/>
        </w:rPr>
        <w:br/>
      </w:r>
      <m:oMath>
        <m:r>
          <w:rPr>
            <w:rFonts w:hAnsi="Cambria Math"/>
          </w:rPr>
          <m:t>(3)</m:t>
        </m:r>
      </m:oMath>
      <w:r>
        <w:rPr>
          <w:rFonts w:ascii="宋体" w:cs="宋体"/>
          <w:kern w:val="0"/>
          <w:szCs w:val="21"/>
        </w:rPr>
        <w:t>根据光的色散现象可做出判断；</w:t>
      </w:r>
      <w:r>
        <w:rPr>
          <w:rFonts w:ascii="宋体" w:cs="宋体"/>
          <w:kern w:val="0"/>
          <w:szCs w:val="21"/>
        </w:rPr>
        <w:br/>
      </w:r>
      <m:oMath>
        <m:r>
          <w:rPr>
            <w:rFonts w:hAnsi="Cambria Math"/>
          </w:rPr>
          <m:t>(4)</m:t>
        </m:r>
      </m:oMath>
      <w:r>
        <w:rPr>
          <w:rFonts w:ascii="宋体" w:cs="宋体"/>
          <w:kern w:val="0"/>
          <w:szCs w:val="21"/>
        </w:rPr>
        <w:t>平面镜成像时，成的是正立等大的虚像。</w:t>
      </w:r>
      <w:r>
        <w:rPr>
          <w:rFonts w:ascii="宋体" w:cs="宋体"/>
          <w:kern w:val="0"/>
          <w:szCs w:val="21"/>
        </w:rPr>
        <w:br/>
      </w:r>
      <w:r>
        <w:rPr>
          <w:rFonts w:ascii="宋体" w:cs="宋体"/>
          <w:kern w:val="0"/>
          <w:szCs w:val="21"/>
        </w:rPr>
        <w:t>本题主要考查了光学中的一些知识的理解与应用，属光学综合题，总体难度不大。</w:t>
      </w:r>
    </w:p>
    <w:p w14:paraId="33B499DC" w14:textId="77777777" w:rsidR="00A9618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11.</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327F4BF0" w14:textId="77777777" w:rsidR="00A96183"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ABC</w:t>
      </w:r>
      <w:r>
        <w:rPr>
          <w:rFonts w:ascii="宋体" w:cs="宋体"/>
          <w:kern w:val="0"/>
          <w:szCs w:val="21"/>
        </w:rPr>
        <w:t>、电动机是根据通电导体在磁场中受力运动的原理工作的，电磁铁吸住铁块，通电螺线管周围存在磁场，都是电流的磁效应，故</w:t>
      </w:r>
      <w:r>
        <w:rPr>
          <w:rFonts w:ascii="Times New Roman" w:eastAsia="Times New Roman" w:hAnsi="Times New Roman" w:cs="Times New Roman"/>
          <w:i/>
          <w:iCs/>
          <w:kern w:val="0"/>
          <w:szCs w:val="21"/>
        </w:rPr>
        <w:t>AB</w:t>
      </w:r>
      <w:r>
        <w:rPr>
          <w:rFonts w:ascii="宋体" w:cs="宋体"/>
          <w:kern w:val="0"/>
          <w:szCs w:val="21"/>
        </w:rPr>
        <w:t>不符合题意，</w:t>
      </w:r>
      <w:r>
        <w:rPr>
          <w:rFonts w:ascii="Times New Roman" w:eastAsia="Times New Roman" w:hAnsi="Times New Roman" w:cs="Times New Roman"/>
          <w:i/>
          <w:iCs/>
          <w:kern w:val="0"/>
          <w:szCs w:val="21"/>
        </w:rPr>
        <w:t>C</w:t>
      </w:r>
      <w:r>
        <w:rPr>
          <w:rFonts w:ascii="宋体" w:cs="宋体"/>
          <w:kern w:val="0"/>
          <w:szCs w:val="21"/>
        </w:rPr>
        <w:t>符合题意；</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电磁感应现象说明磁能生电，这是发电机的原理，故</w:t>
      </w:r>
      <w:r>
        <w:rPr>
          <w:rFonts w:ascii="Times New Roman" w:eastAsia="Times New Roman" w:hAnsi="Times New Roman" w:cs="Times New Roman"/>
          <w:i/>
          <w:iCs/>
          <w:kern w:val="0"/>
          <w:szCs w:val="21"/>
        </w:rPr>
        <w:t>D</w:t>
      </w:r>
      <w:r>
        <w:rPr>
          <w:rFonts w:ascii="宋体" w:cs="宋体"/>
          <w:kern w:val="0"/>
          <w:szCs w:val="21"/>
        </w:rPr>
        <w:t>不符合题意。</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电动机是根据通电导体在磁场中受力运动的原理工作的。</w:t>
      </w:r>
      <w:r>
        <w:rPr>
          <w:rFonts w:ascii="宋体" w:cs="宋体"/>
          <w:kern w:val="0"/>
          <w:szCs w:val="21"/>
        </w:rPr>
        <w:br/>
        <w:t>本题考查了电动机的工作原理，要能够熟练辨析电磁部分常见的实验装置图表示的含义。</w:t>
      </w:r>
    </w:p>
    <w:p w14:paraId="589106CF" w14:textId="77777777" w:rsidR="00A9618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12.</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4EBF1E1F" w14:textId="77777777" w:rsidR="00A96183"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、图中人穿溜冰鞋推墙，她对墙的推力作用在墙上，墙对她的作用力作用在人上，二力不是作用在同一个物体上，所以不是一对平衡力，故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、人用力推石头，石头未动，即石头处于静止状态，受到平衡力作用，所以人的推力等于石头受到的摩擦力，故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、人用水平推力推着车在水平地面上做匀速直线运动，则车在水平推力的方向上移动了距离，所以推力对购物车做了功，故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、使用动滑轮可以省力，动滑轮不能改变力的方向；使用任何机械都不能省功，省多少倍的力就要费多少倍的距离，这个结论叫功的原理，故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二力平衡的条件：大小相等、方向相反、作用在同一个物体上，作用在同一条直线上；</w:t>
      </w:r>
      <w:r>
        <w:rPr>
          <w:rFonts w:ascii="宋体" w:cs="宋体"/>
          <w:kern w:val="0"/>
          <w:szCs w:val="21"/>
        </w:rPr>
        <w:br/>
      </w:r>
      <m:oMath>
        <m:r>
          <w:rPr>
            <w:rFonts w:hAnsi="Cambria Math"/>
          </w:rPr>
          <m:t>(2)</m:t>
        </m:r>
      </m:oMath>
      <w:r>
        <w:rPr>
          <w:rFonts w:ascii="宋体" w:cs="宋体"/>
          <w:kern w:val="0"/>
          <w:szCs w:val="21"/>
        </w:rPr>
        <w:t>处于静止或匀速直线运动的物体受到平衡力的作用；</w:t>
      </w:r>
      <w:r>
        <w:rPr>
          <w:rFonts w:ascii="宋体" w:cs="宋体"/>
          <w:kern w:val="0"/>
          <w:szCs w:val="21"/>
        </w:rPr>
        <w:br/>
      </w:r>
      <m:oMath>
        <m:r>
          <w:rPr>
            <w:rFonts w:hAnsi="Cambria Math"/>
          </w:rPr>
          <m:t>(3)</m:t>
        </m:r>
      </m:oMath>
      <w:r>
        <w:rPr>
          <w:rFonts w:ascii="宋体" w:cs="宋体"/>
          <w:kern w:val="0"/>
          <w:szCs w:val="21"/>
        </w:rPr>
        <w:t>做功的两个必要因素：一是作用在物体上的力，二是在力的方向上移动的距离，据此判断重力、支持力、推力是否做功；</w:t>
      </w:r>
      <w:r>
        <w:rPr>
          <w:rFonts w:ascii="宋体" w:cs="宋体"/>
          <w:kern w:val="0"/>
          <w:szCs w:val="21"/>
        </w:rPr>
        <w:br/>
      </w:r>
      <m:oMath>
        <m:r>
          <w:rPr>
            <w:rFonts w:hAnsi="Cambria Math"/>
          </w:rPr>
          <m:t>(4)</m:t>
        </m:r>
      </m:oMath>
      <w:r>
        <w:rPr>
          <w:rFonts w:ascii="宋体" w:cs="宋体"/>
          <w:kern w:val="0"/>
          <w:szCs w:val="21"/>
        </w:rPr>
        <w:t>使用动滑轮可以省力，不能改变力的方向；使用任何机械都不能省功，这个结论叫做功的原理。</w:t>
      </w:r>
      <w:r>
        <w:rPr>
          <w:rFonts w:ascii="宋体" w:cs="宋体"/>
          <w:kern w:val="0"/>
          <w:szCs w:val="21"/>
        </w:rPr>
        <w:br/>
      </w:r>
      <w:r>
        <w:rPr>
          <w:rFonts w:ascii="宋体" w:cs="宋体"/>
          <w:kern w:val="0"/>
          <w:szCs w:val="21"/>
        </w:rPr>
        <w:t>本题考查了功的原理、平衡力的判断、力是否做功的判断，难度一般。</w:t>
      </w:r>
    </w:p>
    <w:p w14:paraId="14F36CD2" w14:textId="77777777" w:rsidR="00A9618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13.</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59A27ACC" w14:textId="77777777" w:rsidR="00A96183"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lastRenderedPageBreak/>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、图中灯</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和灯</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串联在电路中，串联电路中各处的电流都相等，因此通过</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的电流等于通过</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的电流，故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、已知此时</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比</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的功率大，根据</w:t>
      </w:r>
      <m:oMath>
        <m:r>
          <w:rPr>
            <w:rFonts w:hAnsi="Cambria Math"/>
          </w:rPr>
          <m:t>U=</m:t>
        </m:r>
        <m:f>
          <m:fPr>
            <m:ctrlPr>
              <w:rPr>
                <w:rFonts w:hAnsi="Cambria Math"/>
              </w:rPr>
            </m:ctrlPr>
          </m:fPr>
          <m:num>
            <m:r>
              <w:rPr>
                <w:rFonts w:hAnsi="Cambria Math"/>
                <w:sz w:val="24"/>
                <w:szCs w:val="24"/>
              </w:rPr>
              <m:t>P</m:t>
            </m:r>
          </m:num>
          <m:den>
            <m:r>
              <w:rPr>
                <w:rFonts w:hAnsi="Cambria Math"/>
                <w:sz w:val="24"/>
                <w:szCs w:val="24"/>
              </w:rPr>
              <m:t>I</m:t>
            </m:r>
          </m:den>
        </m:f>
      </m:oMath>
      <w:r>
        <w:rPr>
          <w:rFonts w:ascii="宋体" w:cs="宋体"/>
          <w:kern w:val="0"/>
          <w:szCs w:val="21"/>
        </w:rPr>
        <w:t>可知，</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两端的电压大于</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两端的电压，故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、已知此时</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比</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的功率大，根据</w:t>
      </w:r>
      <m:oMath>
        <m:r>
          <w:rPr>
            <w:rFonts w:hAnsi="Cambria Math"/>
          </w:rPr>
          <m:t>R=</m:t>
        </m:r>
        <m:f>
          <m:fPr>
            <m:ctrlPr>
              <w:rPr>
                <w:rFonts w:hAnsi="Cambria Math"/>
              </w:rPr>
            </m:ctrlPr>
          </m:fPr>
          <m:num>
            <m:r>
              <w:rPr>
                <w:rFonts w:hAnsi="Cambria Math"/>
                <w:sz w:val="24"/>
                <w:szCs w:val="24"/>
              </w:rPr>
              <m:t>P</m:t>
            </m:r>
          </m:num>
          <m:den>
            <m:sSup>
              <m:sSupPr>
                <m:ctrlPr>
                  <w:rPr>
                    <w:rFonts w:hAnsi="Cambria Math"/>
                  </w:rPr>
                </m:ctrlPr>
              </m:sSupPr>
              <m:e>
                <m:r>
                  <w:rPr>
                    <w:rFonts w:hAnsi="Cambria Math"/>
                    <w:sz w:val="24"/>
                    <w:szCs w:val="24"/>
                  </w:rPr>
                  <m:t>I</m:t>
                </m:r>
              </m:e>
              <m:sup>
                <m:r>
                  <w:rPr>
                    <w:rFonts w:hAnsi="Cambria Math"/>
                    <w:sz w:val="24"/>
                    <w:szCs w:val="24"/>
                  </w:rPr>
                  <m:t>2</m:t>
                </m:r>
              </m:sup>
            </m:sSup>
          </m:den>
        </m:f>
      </m:oMath>
      <w:r>
        <w:rPr>
          <w:rFonts w:ascii="宋体" w:cs="宋体"/>
          <w:kern w:val="0"/>
          <w:szCs w:val="21"/>
        </w:rPr>
        <w:t>可知，</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的电阻大于</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的电阻，故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、灯</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和灯</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的额定电压相同，根据</w:t>
      </w:r>
      <m:oMath>
        <m:r>
          <w:rPr>
            <w:rFonts w:hAnsi="Cambria Math"/>
          </w:rPr>
          <m:t>P=</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oMath>
      <w:r>
        <w:rPr>
          <w:rFonts w:ascii="宋体" w:cs="宋体"/>
          <w:kern w:val="0"/>
          <w:szCs w:val="21"/>
        </w:rPr>
        <w:t>可知，</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的额定功率小于</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的额定功率，故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图中灯</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和灯</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串联在电路中，串联电路中各处的电流都相等；</w:t>
      </w:r>
      <w:r>
        <w:rPr>
          <w:rFonts w:ascii="宋体" w:cs="宋体"/>
          <w:kern w:val="0"/>
          <w:szCs w:val="21"/>
        </w:rPr>
        <w:br/>
      </w:r>
      <m:oMath>
        <m:r>
          <w:rPr>
            <w:rFonts w:hAnsi="Cambria Math"/>
          </w:rPr>
          <m:t>(2)</m:t>
        </m:r>
      </m:oMath>
      <w:r>
        <w:rPr>
          <w:rFonts w:ascii="宋体" w:cs="宋体"/>
          <w:kern w:val="0"/>
          <w:szCs w:val="21"/>
        </w:rPr>
        <w:t>根据</w:t>
      </w:r>
      <m:oMath>
        <m:r>
          <w:rPr>
            <w:rFonts w:hAnsi="Cambria Math"/>
          </w:rPr>
          <m:t>U=</m:t>
        </m:r>
        <m:f>
          <m:fPr>
            <m:ctrlPr>
              <w:rPr>
                <w:rFonts w:hAnsi="Cambria Math"/>
              </w:rPr>
            </m:ctrlPr>
          </m:fPr>
          <m:num>
            <m:r>
              <w:rPr>
                <w:rFonts w:hAnsi="Cambria Math"/>
                <w:sz w:val="24"/>
                <w:szCs w:val="24"/>
              </w:rPr>
              <m:t>P</m:t>
            </m:r>
          </m:num>
          <m:den>
            <m:r>
              <w:rPr>
                <w:rFonts w:hAnsi="Cambria Math"/>
                <w:sz w:val="24"/>
                <w:szCs w:val="24"/>
              </w:rPr>
              <m:t>I</m:t>
            </m:r>
          </m:den>
        </m:f>
      </m:oMath>
      <w:r>
        <w:rPr>
          <w:rFonts w:ascii="宋体" w:cs="宋体"/>
          <w:kern w:val="0"/>
          <w:szCs w:val="21"/>
        </w:rPr>
        <w:t>判断灯泡两端电压的大小关系；</w:t>
      </w:r>
      <w:r>
        <w:rPr>
          <w:rFonts w:ascii="宋体" w:cs="宋体"/>
          <w:kern w:val="0"/>
          <w:szCs w:val="21"/>
        </w:rPr>
        <w:br/>
      </w:r>
      <m:oMath>
        <m:r>
          <w:rPr>
            <w:rFonts w:hAnsi="Cambria Math"/>
          </w:rPr>
          <m:t>(3)</m:t>
        </m:r>
      </m:oMath>
      <w:r>
        <w:rPr>
          <w:rFonts w:ascii="宋体" w:cs="宋体"/>
          <w:kern w:val="0"/>
          <w:szCs w:val="21"/>
        </w:rPr>
        <w:t>根据</w:t>
      </w:r>
      <m:oMath>
        <m:r>
          <w:rPr>
            <w:rFonts w:hAnsi="Cambria Math"/>
          </w:rPr>
          <m:t>R=</m:t>
        </m:r>
        <m:f>
          <m:fPr>
            <m:ctrlPr>
              <w:rPr>
                <w:rFonts w:hAnsi="Cambria Math"/>
              </w:rPr>
            </m:ctrlPr>
          </m:fPr>
          <m:num>
            <m:r>
              <w:rPr>
                <w:rFonts w:hAnsi="Cambria Math"/>
                <w:sz w:val="24"/>
                <w:szCs w:val="24"/>
              </w:rPr>
              <m:t>P</m:t>
            </m:r>
          </m:num>
          <m:den>
            <m:sSup>
              <m:sSupPr>
                <m:ctrlPr>
                  <w:rPr>
                    <w:rFonts w:hAnsi="Cambria Math"/>
                  </w:rPr>
                </m:ctrlPr>
              </m:sSupPr>
              <m:e>
                <m:r>
                  <w:rPr>
                    <w:rFonts w:hAnsi="Cambria Math"/>
                    <w:sz w:val="24"/>
                    <w:szCs w:val="24"/>
                  </w:rPr>
                  <m:t>I</m:t>
                </m:r>
              </m:e>
              <m:sup>
                <m:r>
                  <w:rPr>
                    <w:rFonts w:hAnsi="Cambria Math"/>
                    <w:sz w:val="24"/>
                    <w:szCs w:val="24"/>
                  </w:rPr>
                  <m:t>2</m:t>
                </m:r>
              </m:sup>
            </m:sSup>
          </m:den>
        </m:f>
      </m:oMath>
      <w:r>
        <w:rPr>
          <w:rFonts w:ascii="宋体" w:cs="宋体"/>
          <w:kern w:val="0"/>
          <w:szCs w:val="21"/>
        </w:rPr>
        <w:t>判断两灯泡电阻的大小关系；</w:t>
      </w:r>
      <w:r>
        <w:rPr>
          <w:rFonts w:ascii="宋体" w:cs="宋体"/>
          <w:kern w:val="0"/>
          <w:szCs w:val="21"/>
        </w:rPr>
        <w:br/>
      </w:r>
      <m:oMath>
        <m:r>
          <w:rPr>
            <w:rFonts w:hAnsi="Cambria Math"/>
          </w:rPr>
          <m:t>(4)</m:t>
        </m:r>
      </m:oMath>
      <w:r>
        <w:rPr>
          <w:rFonts w:ascii="宋体" w:cs="宋体"/>
          <w:kern w:val="0"/>
          <w:szCs w:val="21"/>
        </w:rPr>
        <w:t>根据</w:t>
      </w:r>
      <m:oMath>
        <m:r>
          <w:rPr>
            <w:rFonts w:hAnsi="Cambria Math"/>
          </w:rPr>
          <m:t>P=</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oMath>
      <w:r>
        <w:rPr>
          <w:rFonts w:ascii="宋体" w:cs="宋体"/>
          <w:kern w:val="0"/>
          <w:szCs w:val="21"/>
        </w:rPr>
        <w:t>判断两灯泡额定功率的大小关系。</w:t>
      </w:r>
      <w:r>
        <w:rPr>
          <w:rFonts w:ascii="宋体" w:cs="宋体"/>
          <w:kern w:val="0"/>
          <w:szCs w:val="21"/>
        </w:rPr>
        <w:br/>
      </w:r>
      <w:r>
        <w:rPr>
          <w:rFonts w:ascii="宋体" w:cs="宋体"/>
          <w:kern w:val="0"/>
          <w:szCs w:val="21"/>
        </w:rPr>
        <w:t>此题考查了电功率公式的应用、串联电路的规律，难度不大，属基础题。</w:t>
      </w:r>
    </w:p>
    <w:p w14:paraId="494DBB07" w14:textId="77777777" w:rsidR="00A9618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14.</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460CC9FE" w14:textId="77777777" w:rsidR="00A96183"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解：由图知，两电阻串联，电压表测变阻器的电压，电流表测电路的电流，</w:t>
      </w:r>
      <w:r>
        <w:rPr>
          <w:rFonts w:ascii="宋体" w:cs="宋体"/>
          <w:kern w:val="0"/>
          <w:szCs w:val="21"/>
        </w:rPr>
        <w:br/>
      </w:r>
      <w:r>
        <w:rPr>
          <w:rFonts w:ascii="Times New Roman" w:eastAsia="Times New Roman" w:hAnsi="Times New Roman" w:cs="Times New Roman"/>
          <w:i/>
          <w:iCs/>
          <w:kern w:val="0"/>
          <w:szCs w:val="21"/>
        </w:rPr>
        <w:t>AB</w:t>
      </w:r>
      <w:r>
        <w:rPr>
          <w:rFonts w:ascii="宋体" w:cs="宋体"/>
          <w:kern w:val="0"/>
          <w:szCs w:val="21"/>
        </w:rPr>
        <w:t>、水流速度越小，上下的压强差减小，滑片下移，变阻器连入电路的阻值变大，电路的总电阻变大，而电压表与电流表的比值是滑动变阻器的电阻，是变大的，故</w:t>
      </w:r>
      <w:r>
        <w:rPr>
          <w:rFonts w:ascii="Times New Roman" w:eastAsia="Times New Roman" w:hAnsi="Times New Roman" w:cs="Times New Roman"/>
          <w:i/>
          <w:iCs/>
          <w:kern w:val="0"/>
          <w:szCs w:val="21"/>
        </w:rPr>
        <w:t>AB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CD</w:t>
      </w:r>
      <w:r>
        <w:rPr>
          <w:rFonts w:ascii="宋体" w:cs="宋体"/>
          <w:kern w:val="0"/>
          <w:szCs w:val="21"/>
        </w:rPr>
        <w:t>、当水流的速度变大时，探头下表面压强大于上表面压强，探头向上运动，带动</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滑片上移，变阻器连入电路的阻值变小，电路中电流变大，使得定值电阻的电压增大，则滑动变阻器的电压减小，故</w:t>
      </w:r>
      <w:r>
        <w:rPr>
          <w:rFonts w:ascii="Times New Roman" w:eastAsia="Times New Roman" w:hAnsi="Times New Roman" w:cs="Times New Roman"/>
          <w:i/>
          <w:iCs/>
          <w:kern w:val="0"/>
          <w:szCs w:val="21"/>
        </w:rPr>
        <w:t>C</w:t>
      </w:r>
      <w:r>
        <w:rPr>
          <w:rFonts w:ascii="宋体" w:cs="宋体"/>
          <w:kern w:val="0"/>
          <w:szCs w:val="21"/>
        </w:rPr>
        <w:t>错误，</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t>由图知，两电阻串联，电压表测变阻器的电压，电流表测电路的电流，当水流的速度变大时，探头下表面压强大于上表面压强，探头向上运动，带动</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滑片上移，变阻器连入电路的阻值变小，根据欧姆定律判定定值电阻两端的电压变化，根据串联电路的电压关系分析滑动变阻器两端的电压变化。</w:t>
      </w:r>
      <w:r>
        <w:rPr>
          <w:rFonts w:ascii="宋体" w:cs="宋体"/>
          <w:kern w:val="0"/>
          <w:szCs w:val="21"/>
        </w:rPr>
        <w:br/>
      </w:r>
      <w:r>
        <w:rPr>
          <w:rFonts w:ascii="宋体" w:cs="宋体"/>
          <w:kern w:val="0"/>
          <w:szCs w:val="21"/>
        </w:rPr>
        <w:t>本题考查串联电路的特点、欧姆定律与动态电路分析，属于中档题。</w:t>
      </w:r>
    </w:p>
    <w:p w14:paraId="73ADF5EE" w14:textId="77777777" w:rsidR="00A9618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15.</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73C0916F" w14:textId="77777777" w:rsidR="00A96183"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【分析】</w:t>
      </w:r>
      <w:r>
        <w:rPr>
          <w:rFonts w:ascii="宋体" w:cs="宋体"/>
          <w:kern w:val="0"/>
          <w:szCs w:val="21"/>
        </w:rPr>
        <w:br/>
        <w:t>本题考查了对压强定义式</w:t>
      </w:r>
      <m:oMath>
        <m:r>
          <w:rPr>
            <w:rFonts w:hAnsi="Cambria Math"/>
          </w:rPr>
          <m:t>p=</m:t>
        </m:r>
        <m:f>
          <m:fPr>
            <m:ctrlPr>
              <w:rPr>
                <w:rFonts w:hAnsi="Cambria Math"/>
              </w:rPr>
            </m:ctrlPr>
          </m:fPr>
          <m:num>
            <m:r>
              <w:rPr>
                <w:rFonts w:hAnsi="Cambria Math"/>
                <w:sz w:val="24"/>
                <w:szCs w:val="24"/>
              </w:rPr>
              <m:t>F</m:t>
            </m:r>
          </m:num>
          <m:den>
            <m:r>
              <w:rPr>
                <w:rFonts w:hAnsi="Cambria Math"/>
                <w:sz w:val="24"/>
                <w:szCs w:val="24"/>
              </w:rPr>
              <m:t>S</m:t>
            </m:r>
          </m:den>
        </m:f>
      </m:oMath>
      <w:r>
        <w:rPr>
          <w:rFonts w:ascii="宋体" w:cs="宋体"/>
          <w:kern w:val="0"/>
          <w:szCs w:val="21"/>
        </w:rPr>
        <w:t>的应用。解题时不要受液体压强公式的影响。</w:t>
      </w:r>
      <w:r>
        <w:rPr>
          <w:rFonts w:ascii="宋体" w:cs="宋体"/>
          <w:kern w:val="0"/>
          <w:szCs w:val="21"/>
        </w:rPr>
        <w:br/>
      </w:r>
      <w:r>
        <w:rPr>
          <w:rFonts w:ascii="宋体" w:cs="宋体"/>
          <w:kern w:val="0"/>
          <w:szCs w:val="21"/>
        </w:rPr>
        <w:t>利用</w:t>
      </w:r>
      <m:oMath>
        <m:r>
          <w:rPr>
            <w:rFonts w:hAnsi="Cambria Math"/>
          </w:rPr>
          <m:t>F=G=mg</m:t>
        </m:r>
      </m:oMath>
      <w:r>
        <w:rPr>
          <w:rFonts w:ascii="宋体" w:cs="宋体"/>
          <w:kern w:val="0"/>
          <w:szCs w:val="21"/>
        </w:rPr>
        <w:t>比较压力大小，利用</w:t>
      </w:r>
      <m:oMath>
        <m:r>
          <w:rPr>
            <w:rFonts w:hAnsi="Cambria Math"/>
          </w:rPr>
          <m:t>p=</m:t>
        </m:r>
        <m:f>
          <m:fPr>
            <m:ctrlPr>
              <w:rPr>
                <w:rFonts w:hAnsi="Cambria Math"/>
              </w:rPr>
            </m:ctrlPr>
          </m:fPr>
          <m:num>
            <m:r>
              <w:rPr>
                <w:rFonts w:hAnsi="Cambria Math"/>
                <w:sz w:val="24"/>
                <w:szCs w:val="24"/>
              </w:rPr>
              <m:t>F</m:t>
            </m:r>
          </m:num>
          <m:den>
            <m:r>
              <w:rPr>
                <w:rFonts w:hAnsi="Cambria Math"/>
                <w:sz w:val="24"/>
                <w:szCs w:val="24"/>
              </w:rPr>
              <m:t>S</m:t>
            </m:r>
          </m:den>
        </m:f>
      </m:oMath>
      <w:r>
        <w:rPr>
          <w:rFonts w:ascii="宋体" w:cs="宋体"/>
          <w:kern w:val="0"/>
          <w:szCs w:val="21"/>
        </w:rPr>
        <w:t>比较压强大小。</w:t>
      </w:r>
      <w:r>
        <w:rPr>
          <w:rFonts w:ascii="宋体" w:cs="宋体"/>
          <w:kern w:val="0"/>
          <w:szCs w:val="21"/>
        </w:rPr>
        <w:br/>
      </w:r>
      <w:r>
        <w:rPr>
          <w:rFonts w:ascii="宋体" w:cs="宋体"/>
          <w:kern w:val="0"/>
          <w:szCs w:val="21"/>
        </w:rPr>
        <w:lastRenderedPageBreak/>
        <w:t>【解答】</w:t>
      </w:r>
      <w:r>
        <w:rPr>
          <w:rFonts w:ascii="宋体" w:cs="宋体"/>
          <w:kern w:val="0"/>
          <w:szCs w:val="21"/>
        </w:rPr>
        <w:br/>
      </w:r>
      <m:oMath>
        <m:r>
          <w:rPr>
            <w:rFonts w:hAnsi="Cambria Math"/>
          </w:rPr>
          <m:t>(1)</m:t>
        </m:r>
      </m:oMath>
      <w:r>
        <w:rPr>
          <w:rFonts w:ascii="宋体" w:cs="宋体"/>
          <w:kern w:val="0"/>
          <w:szCs w:val="21"/>
        </w:rPr>
        <w:t>因为水和酒精的质量相等，根据</w:t>
      </w:r>
      <m:oMath>
        <m:r>
          <w:rPr>
            <w:rFonts w:hAnsi="Cambria Math"/>
          </w:rPr>
          <m:t>G=mg</m:t>
        </m:r>
      </m:oMath>
      <w:r>
        <w:rPr>
          <w:rFonts w:ascii="宋体" w:cs="宋体"/>
          <w:kern w:val="0"/>
          <w:szCs w:val="21"/>
        </w:rPr>
        <w:t>，水和酒精的重力相等；</w:t>
      </w:r>
      <w:r>
        <w:rPr>
          <w:rFonts w:ascii="宋体" w:cs="宋体"/>
          <w:kern w:val="0"/>
          <w:szCs w:val="21"/>
        </w:rPr>
        <w:br/>
      </w:r>
      <w:r>
        <w:rPr>
          <w:rFonts w:ascii="宋体" w:cs="宋体"/>
          <w:kern w:val="0"/>
          <w:szCs w:val="21"/>
        </w:rPr>
        <w:t>又因为容器是圆柱形的，所以两种液体对容器底部的压力等于两种液体的重力，故</w:t>
      </w:r>
      <m:oMath>
        <m:sSub>
          <m:sSubPr>
            <m:ctrlPr>
              <w:rPr>
                <w:rFonts w:hAnsi="Cambria Math"/>
              </w:rPr>
            </m:ctrlPr>
          </m:sSubPr>
          <m:e>
            <m:r>
              <w:rPr>
                <w:rFonts w:hAnsi="Cambria Math"/>
              </w:rPr>
              <m:t>F</m:t>
            </m:r>
          </m:e>
          <m:sub>
            <m:r>
              <w:rPr>
                <w:rFonts w:hAnsi="Cambria Math"/>
              </w:rPr>
              <m:t>1</m:t>
            </m:r>
          </m:sub>
        </m:sSub>
        <m:r>
          <w:rPr>
            <w:rFonts w:hAnsi="Cambria Math"/>
          </w:rPr>
          <m:t>=</m:t>
        </m:r>
        <m:sSub>
          <m:sSubPr>
            <m:ctrlPr>
              <w:rPr>
                <w:rFonts w:hAnsi="Cambria Math"/>
              </w:rPr>
            </m:ctrlPr>
          </m:sSubPr>
          <m:e>
            <m:r>
              <w:rPr>
                <w:rFonts w:hAnsi="Cambria Math"/>
              </w:rPr>
              <m:t>F</m:t>
            </m:r>
          </m:e>
          <m:sub>
            <m:r>
              <w:rPr>
                <w:rFonts w:hAnsi="Cambria Math"/>
              </w:rPr>
              <m:t>2</m:t>
            </m:r>
          </m:sub>
        </m:sSub>
      </m:oMath>
      <w:r>
        <w:rPr>
          <w:rFonts w:ascii="宋体" w:cs="宋体"/>
          <w:kern w:val="0"/>
          <w:szCs w:val="21"/>
        </w:rPr>
        <w:t>；</w:t>
      </w:r>
      <w:r>
        <w:rPr>
          <w:rFonts w:ascii="宋体" w:cs="宋体"/>
          <w:kern w:val="0"/>
          <w:szCs w:val="21"/>
        </w:rPr>
        <w:br/>
      </w:r>
      <w:r>
        <w:rPr>
          <w:rFonts w:ascii="宋体" w:cs="宋体"/>
          <w:kern w:val="0"/>
          <w:szCs w:val="21"/>
        </w:rPr>
        <w:t>因两个容器完全相同，故容器的受力面积</w:t>
      </w:r>
      <w:r>
        <w:rPr>
          <w:rFonts w:ascii="Times New Roman" w:eastAsia="Times New Roman" w:hAnsi="Times New Roman" w:cs="Times New Roman"/>
          <w:i/>
          <w:iCs/>
          <w:kern w:val="0"/>
          <w:szCs w:val="21"/>
        </w:rPr>
        <w:t>S</w:t>
      </w:r>
      <w:r>
        <w:rPr>
          <w:rFonts w:ascii="宋体" w:cs="宋体"/>
          <w:kern w:val="0"/>
          <w:szCs w:val="21"/>
        </w:rPr>
        <w:t>相同，根据</w:t>
      </w:r>
      <m:oMath>
        <m:r>
          <w:rPr>
            <w:rFonts w:hAnsi="Cambria Math"/>
          </w:rPr>
          <m:t>p=</m:t>
        </m:r>
        <m:f>
          <m:fPr>
            <m:ctrlPr>
              <w:rPr>
                <w:rFonts w:hAnsi="Cambria Math"/>
              </w:rPr>
            </m:ctrlPr>
          </m:fPr>
          <m:num>
            <m:r>
              <w:rPr>
                <w:rFonts w:hAnsi="Cambria Math"/>
                <w:sz w:val="24"/>
                <w:szCs w:val="24"/>
              </w:rPr>
              <m:t>F</m:t>
            </m:r>
          </m:num>
          <m:den>
            <m:r>
              <w:rPr>
                <w:rFonts w:hAnsi="Cambria Math"/>
                <w:sz w:val="24"/>
                <w:szCs w:val="24"/>
              </w:rPr>
              <m:t>S</m:t>
            </m:r>
          </m:den>
        </m:f>
      </m:oMath>
      <w:r>
        <w:rPr>
          <w:rFonts w:ascii="宋体" w:cs="宋体"/>
          <w:kern w:val="0"/>
          <w:szCs w:val="21"/>
        </w:rPr>
        <w:t>可知，两种液柱对容器底的压强相等，</w:t>
      </w:r>
      <m:oMath>
        <m:sSub>
          <m:sSubPr>
            <m:ctrlPr>
              <w:rPr>
                <w:rFonts w:hAnsi="Cambria Math"/>
              </w:rPr>
            </m:ctrlPr>
          </m:sSubPr>
          <m:e>
            <m:r>
              <w:rPr>
                <w:rFonts w:hAnsi="Cambria Math"/>
              </w:rPr>
              <m:t>p</m:t>
            </m:r>
          </m:e>
          <m:sub>
            <m:r>
              <w:rPr>
                <w:rFonts w:hAnsi="Cambria Math"/>
              </w:rPr>
              <m:t>1</m:t>
            </m:r>
          </m:sub>
        </m:sSub>
        <m:r>
          <w:rPr>
            <w:rFonts w:hAnsi="Cambria Math"/>
          </w:rPr>
          <m:t>=</m:t>
        </m:r>
        <m:sSub>
          <m:sSubPr>
            <m:ctrlPr>
              <w:rPr>
                <w:rFonts w:hAnsi="Cambria Math"/>
              </w:rPr>
            </m:ctrlPr>
          </m:sSubPr>
          <m:e>
            <m:r>
              <w:rPr>
                <w:rFonts w:hAnsi="Cambria Math"/>
              </w:rPr>
              <m:t>p</m:t>
            </m:r>
          </m:e>
          <m:sub>
            <m:r>
              <w:rPr>
                <w:rFonts w:hAnsi="Cambria Math"/>
              </w:rPr>
              <m:t>2</m:t>
            </m:r>
          </m:sub>
        </m:sSub>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容器对水平桌面的压力等于容器和液体的重力，故两容器对桌面的压力相等，</w:t>
      </w:r>
      <m:oMath>
        <m:sSub>
          <m:sSubPr>
            <m:ctrlPr>
              <w:rPr>
                <w:rFonts w:hAnsi="Cambria Math"/>
              </w:rPr>
            </m:ctrlPr>
          </m:sSubPr>
          <m:e>
            <m:r>
              <w:rPr>
                <w:rFonts w:hAnsi="Cambria Math"/>
              </w:rPr>
              <m:t>F</m:t>
            </m:r>
          </m:e>
          <m:sub>
            <m:r>
              <w:rPr>
                <w:rFonts w:hAnsi="Cambria Math"/>
              </w:rPr>
              <m:t>1</m:t>
            </m:r>
          </m:sub>
        </m:sSub>
        <m:r>
          <w:rPr>
            <w:rFonts w:hAnsi="Cambria Math"/>
          </w:rPr>
          <m:t>'=</m:t>
        </m:r>
        <m:sSub>
          <m:sSubPr>
            <m:ctrlPr>
              <w:rPr>
                <w:rFonts w:hAnsi="Cambria Math"/>
              </w:rPr>
            </m:ctrlPr>
          </m:sSubPr>
          <m:e>
            <m:r>
              <w:rPr>
                <w:rFonts w:hAnsi="Cambria Math"/>
              </w:rPr>
              <m:t>F</m:t>
            </m:r>
          </m:e>
          <m:sub>
            <m:r>
              <w:rPr>
                <w:rFonts w:hAnsi="Cambria Math"/>
              </w:rPr>
              <m:t>2</m:t>
            </m:r>
          </m:sub>
        </m:sSub>
        <m:r>
          <w:rPr>
            <w:rFonts w:hAnsi="Cambria Math"/>
          </w:rPr>
          <m:t>'</m:t>
        </m:r>
      </m:oMath>
      <w:r>
        <w:rPr>
          <w:rFonts w:ascii="Times New Roman" w:eastAsia="Times New Roman" w:hAnsi="Times New Roman" w:cs="Times New Roman"/>
          <w:kern w:val="0"/>
          <w:sz w:val="24"/>
          <w:szCs w:val="24"/>
        </w:rPr>
        <w:br/>
      </w:r>
      <w:r>
        <w:rPr>
          <w:rFonts w:ascii="宋体" w:cs="宋体"/>
          <w:kern w:val="0"/>
          <w:szCs w:val="21"/>
        </w:rPr>
        <w:t>因两个容器完全相同，故桌面的受力面积</w:t>
      </w:r>
      <w:r>
        <w:rPr>
          <w:rFonts w:ascii="Times New Roman" w:eastAsia="Times New Roman" w:hAnsi="Times New Roman" w:cs="Times New Roman"/>
          <w:i/>
          <w:iCs/>
          <w:kern w:val="0"/>
          <w:szCs w:val="21"/>
        </w:rPr>
        <w:t>S</w:t>
      </w:r>
      <w:r>
        <w:rPr>
          <w:rFonts w:ascii="宋体" w:cs="宋体"/>
          <w:kern w:val="0"/>
          <w:szCs w:val="21"/>
        </w:rPr>
        <w:t>相同，根据</w:t>
      </w:r>
      <m:oMath>
        <m:r>
          <w:rPr>
            <w:rFonts w:hAnsi="Cambria Math"/>
          </w:rPr>
          <m:t>p=</m:t>
        </m:r>
        <m:f>
          <m:fPr>
            <m:ctrlPr>
              <w:rPr>
                <w:rFonts w:hAnsi="Cambria Math"/>
              </w:rPr>
            </m:ctrlPr>
          </m:fPr>
          <m:num>
            <m:r>
              <w:rPr>
                <w:rFonts w:hAnsi="Cambria Math"/>
                <w:sz w:val="24"/>
                <w:szCs w:val="24"/>
              </w:rPr>
              <m:t>F</m:t>
            </m:r>
          </m:num>
          <m:den>
            <m:r>
              <w:rPr>
                <w:rFonts w:hAnsi="Cambria Math"/>
                <w:sz w:val="24"/>
                <w:szCs w:val="24"/>
              </w:rPr>
              <m:t>S</m:t>
            </m:r>
          </m:den>
        </m:f>
      </m:oMath>
      <w:r>
        <w:rPr>
          <w:rFonts w:ascii="宋体" w:cs="宋体"/>
          <w:kern w:val="0"/>
          <w:szCs w:val="21"/>
        </w:rPr>
        <w:t>可知，两容器对桌面的压强相等，</w:t>
      </w:r>
      <m:oMath>
        <m:sSub>
          <m:sSubPr>
            <m:ctrlPr>
              <w:rPr>
                <w:rFonts w:hAnsi="Cambria Math"/>
              </w:rPr>
            </m:ctrlPr>
          </m:sSubPr>
          <m:e>
            <m:r>
              <w:rPr>
                <w:rFonts w:hAnsi="Cambria Math"/>
              </w:rPr>
              <m:t>p</m:t>
            </m:r>
          </m:e>
          <m:sub>
            <m:r>
              <w:rPr>
                <w:rFonts w:hAnsi="Cambria Math"/>
              </w:rPr>
              <m:t>1</m:t>
            </m:r>
          </m:sub>
        </m:sSub>
        <m:r>
          <w:rPr>
            <w:rFonts w:hAnsi="Cambria Math"/>
          </w:rPr>
          <m:t>'=</m:t>
        </m:r>
        <m:sSub>
          <m:sSubPr>
            <m:ctrlPr>
              <w:rPr>
                <w:rFonts w:hAnsi="Cambria Math"/>
              </w:rPr>
            </m:ctrlPr>
          </m:sSubPr>
          <m:e>
            <m:r>
              <w:rPr>
                <w:rFonts w:hAnsi="Cambria Math"/>
              </w:rPr>
              <m:t>p</m:t>
            </m:r>
          </m:e>
          <m:sub>
            <m:r>
              <w:rPr>
                <w:rFonts w:hAnsi="Cambria Math"/>
              </w:rPr>
              <m:t>2</m:t>
            </m:r>
          </m:sub>
        </m:sSub>
        <m:r>
          <w:rPr>
            <w:rFonts w:hAnsi="Cambria Math"/>
          </w:rPr>
          <m:t>'</m:t>
        </m:r>
      </m:oMath>
      <w:r>
        <w:rPr>
          <w:rFonts w:ascii="宋体" w:cs="宋体"/>
          <w:kern w:val="0"/>
          <w:szCs w:val="21"/>
        </w:rPr>
        <w:t>。</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C</w:t>
      </w:r>
      <w:r>
        <w:rPr>
          <w:rFonts w:ascii="宋体" w:cs="宋体"/>
          <w:kern w:val="0"/>
          <w:szCs w:val="21"/>
        </w:rPr>
        <w:t>。</w:t>
      </w:r>
    </w:p>
    <w:p w14:paraId="3D9857C5" w14:textId="77777777" w:rsidR="00A9618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16.</w:t>
      </w:r>
      <w:r>
        <w:rPr>
          <w:rFonts w:ascii="宋体" w:cs="宋体"/>
          <w:color w:val="3333FF"/>
          <w:kern w:val="0"/>
          <w:szCs w:val="21"/>
        </w:rPr>
        <w:t>【答案】</w:t>
      </w:r>
      <w:r>
        <w:rPr>
          <w:rFonts w:ascii="Times New Roman" w:eastAsia="Times New Roman" w:hAnsi="Times New Roman" w:cs="Times New Roman"/>
          <w:i/>
          <w:iCs/>
          <w:kern w:val="0"/>
          <w:szCs w:val="21"/>
        </w:rPr>
        <w:t>AC</w:t>
      </w:r>
      <w:r>
        <w:rPr>
          <w:rFonts w:ascii="Times New Roman" w:eastAsia="Times New Roman" w:hAnsi="Times New Roman" w:cs="Times New Roman"/>
          <w:kern w:val="0"/>
          <w:sz w:val="24"/>
          <w:szCs w:val="24"/>
        </w:rPr>
        <w:t> </w:t>
      </w:r>
    </w:p>
    <w:p w14:paraId="186BF191" w14:textId="77777777" w:rsidR="00A96183"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、固体被压缩时，分子间的距离变小，分子间的距离减小时，分子间的引力和斥力都增大，斥力比引力增大快，分子之间的引力小于斥力，故</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、晶体在熔化过程中温度保持不变，但由于不断吸收热量，内能增大，故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、用干手器吹出的热风吹刚洗过的手，因为热风的温度不但高，而且空气流动速度快，所以可以加快手上水的蒸发，故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、内燃机的做功冲程，燃料燃烧产生的燃气对外做功，将内能转化为活塞的机械能，故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AC</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分子间存在相互作用的引力和斥力。当分子间的距离大于平衡距离时，表现为引力；分子间的距离小于平衡距离时，表现为斥力；</w:t>
      </w:r>
      <w:r>
        <w:rPr>
          <w:rFonts w:ascii="宋体" w:cs="宋体"/>
          <w:kern w:val="0"/>
          <w:szCs w:val="21"/>
        </w:rPr>
        <w:br/>
      </w:r>
      <m:oMath>
        <m:r>
          <w:rPr>
            <w:rFonts w:hAnsi="Cambria Math"/>
          </w:rPr>
          <m:t>(2)</m:t>
        </m:r>
      </m:oMath>
      <w:r>
        <w:rPr>
          <w:rFonts w:ascii="宋体" w:cs="宋体"/>
          <w:kern w:val="0"/>
          <w:szCs w:val="21"/>
        </w:rPr>
        <w:t>晶体熔化过程中不断吸热，破坏晶体的空间点阵结构，温度不变，内能增大；</w:t>
      </w:r>
      <w:r>
        <w:rPr>
          <w:rFonts w:ascii="宋体" w:cs="宋体"/>
          <w:kern w:val="0"/>
          <w:szCs w:val="21"/>
        </w:rPr>
        <w:br/>
      </w:r>
      <m:oMath>
        <m:r>
          <w:rPr>
            <w:rFonts w:hAnsi="Cambria Math"/>
          </w:rPr>
          <m:t>(3)</m:t>
        </m:r>
      </m:oMath>
      <w:r>
        <w:rPr>
          <w:rFonts w:ascii="宋体" w:cs="宋体"/>
          <w:kern w:val="0"/>
          <w:szCs w:val="21"/>
        </w:rPr>
        <w:t>影响蒸发的因素：温度、表面积、空气流动速度等；</w:t>
      </w:r>
      <w:r>
        <w:rPr>
          <w:rFonts w:ascii="宋体" w:cs="宋体"/>
          <w:kern w:val="0"/>
          <w:szCs w:val="21"/>
        </w:rPr>
        <w:br/>
      </w:r>
      <m:oMath>
        <m:r>
          <w:rPr>
            <w:rFonts w:hAnsi="Cambria Math"/>
          </w:rPr>
          <m:t>(4)</m:t>
        </m:r>
      </m:oMath>
      <w:r>
        <w:rPr>
          <w:rFonts w:ascii="宋体" w:cs="宋体"/>
          <w:kern w:val="0"/>
          <w:szCs w:val="21"/>
        </w:rPr>
        <w:t>内燃机的做功冲程将燃气内能转化为机械能；压缩冲程将机械能转化为内能。</w:t>
      </w:r>
      <w:r>
        <w:rPr>
          <w:rFonts w:ascii="宋体" w:cs="宋体"/>
          <w:kern w:val="0"/>
          <w:szCs w:val="21"/>
        </w:rPr>
        <w:br/>
      </w:r>
      <w:r>
        <w:rPr>
          <w:rFonts w:ascii="宋体" w:cs="宋体"/>
          <w:kern w:val="0"/>
          <w:szCs w:val="21"/>
        </w:rPr>
        <w:t>本题考查了分子间的作用力、晶体熔化时温度与内能的变化、影响蒸发的因素和内燃机工作过程中能量的转化等知识，属于综合题。</w:t>
      </w:r>
    </w:p>
    <w:p w14:paraId="001F08B8" w14:textId="77777777" w:rsidR="00A9618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17.</w:t>
      </w:r>
      <w:r>
        <w:rPr>
          <w:rFonts w:ascii="宋体" w:cs="宋体"/>
          <w:color w:val="3333FF"/>
          <w:kern w:val="0"/>
          <w:szCs w:val="21"/>
        </w:rPr>
        <w:t>【答案】</w:t>
      </w:r>
      <w:r>
        <w:rPr>
          <w:rFonts w:ascii="Times New Roman" w:eastAsia="Times New Roman" w:hAnsi="Times New Roman" w:cs="Times New Roman"/>
          <w:i/>
          <w:iCs/>
          <w:kern w:val="0"/>
          <w:szCs w:val="21"/>
        </w:rPr>
        <w:t>BCD</w:t>
      </w:r>
      <w:r>
        <w:rPr>
          <w:rFonts w:ascii="Times New Roman" w:eastAsia="Times New Roman" w:hAnsi="Times New Roman" w:cs="Times New Roman"/>
          <w:kern w:val="0"/>
          <w:sz w:val="24"/>
          <w:szCs w:val="24"/>
        </w:rPr>
        <w:t> </w:t>
      </w:r>
    </w:p>
    <w:p w14:paraId="419E216F" w14:textId="77777777" w:rsidR="00A96183"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水的比热容比砂石大，质量相等的水和沙石，都升高</w:t>
      </w:r>
      <m:oMath>
        <m:sSup>
          <m:sSupPr>
            <m:ctrlPr>
              <w:rPr>
                <w:rFonts w:hAnsi="Cambria Math"/>
              </w:rPr>
            </m:ctrlPr>
          </m:sSupPr>
          <m:e>
            <m:r>
              <w:rPr>
                <w:rFonts w:hAnsi="Cambria Math"/>
              </w:rPr>
              <m:t>1</m:t>
            </m:r>
          </m:e>
          <m:sup>
            <m:r>
              <w:rPr>
                <w:rFonts w:hAnsi="Cambria Math"/>
              </w:rPr>
              <m:t>∘</m:t>
            </m:r>
          </m:sup>
        </m:sSup>
        <m:r>
          <m:rPr>
            <m:sty m:val="p"/>
          </m:rPr>
          <w:rPr>
            <w:rFonts w:hAnsi="Cambria Math"/>
          </w:rPr>
          <m:t>C</m:t>
        </m:r>
      </m:oMath>
      <w:r>
        <w:rPr>
          <w:rFonts w:ascii="宋体" w:cs="宋体"/>
          <w:kern w:val="0"/>
          <w:szCs w:val="21"/>
        </w:rPr>
        <w:t>，沙石吸收热量比水少，故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固体酒精的熔点是</w:t>
      </w:r>
      <m:oMath>
        <m:r>
          <w:rPr>
            <w:rFonts w:hAnsi="Cambria Math"/>
          </w:rPr>
          <m:t>-</m:t>
        </m:r>
        <m:sSup>
          <m:sSupPr>
            <m:ctrlPr>
              <w:rPr>
                <w:rFonts w:hAnsi="Cambria Math"/>
              </w:rPr>
            </m:ctrlPr>
          </m:sSupPr>
          <m:e>
            <m:r>
              <w:rPr>
                <w:rFonts w:hAnsi="Cambria Math"/>
              </w:rPr>
              <m:t>117</m:t>
            </m:r>
          </m:e>
          <m:sup>
            <m:r>
              <w:rPr>
                <w:rFonts w:hAnsi="Cambria Math"/>
              </w:rPr>
              <m:t>∘</m:t>
            </m:r>
          </m:sup>
        </m:sSup>
        <m:r>
          <m:rPr>
            <m:sty m:val="p"/>
          </m:rPr>
          <w:rPr>
            <w:rFonts w:hAnsi="Cambria Math"/>
          </w:rPr>
          <m:t>C</m:t>
        </m:r>
      </m:oMath>
      <w:r>
        <w:rPr>
          <w:rFonts w:ascii="宋体" w:cs="宋体"/>
          <w:kern w:val="0"/>
          <w:szCs w:val="21"/>
        </w:rPr>
        <w:t>；在</w:t>
      </w:r>
      <w:r>
        <w:rPr>
          <w:rFonts w:ascii="Times New Roman" w:eastAsia="Times New Roman" w:hAnsi="Times New Roman" w:cs="Times New Roman"/>
          <w:kern w:val="0"/>
          <w:szCs w:val="21"/>
        </w:rPr>
        <w:t>1</w:t>
      </w:r>
      <w:r>
        <w:rPr>
          <w:rFonts w:ascii="宋体" w:cs="宋体"/>
          <w:kern w:val="0"/>
          <w:szCs w:val="21"/>
        </w:rPr>
        <w:t>标准大气压下，</w:t>
      </w:r>
      <m:oMath>
        <m:r>
          <w:rPr>
            <w:rFonts w:hAnsi="Cambria Math"/>
          </w:rPr>
          <m:t>-</m:t>
        </m:r>
        <m:sSup>
          <m:sSupPr>
            <m:ctrlPr>
              <w:rPr>
                <w:rFonts w:hAnsi="Cambria Math"/>
              </w:rPr>
            </m:ctrlPr>
          </m:sSupPr>
          <m:e>
            <m:r>
              <w:rPr>
                <w:rFonts w:hAnsi="Cambria Math"/>
              </w:rPr>
              <m:t>110</m:t>
            </m:r>
          </m:e>
          <m:sup>
            <m:r>
              <w:rPr>
                <w:rFonts w:hAnsi="Cambria Math"/>
              </w:rPr>
              <m:t>∘</m:t>
            </m:r>
          </m:sup>
        </m:sSup>
        <m:r>
          <m:rPr>
            <m:sty m:val="p"/>
          </m:rPr>
          <w:rPr>
            <w:rFonts w:hAnsi="Cambria Math"/>
          </w:rPr>
          <m:t>C</m:t>
        </m:r>
      </m:oMath>
      <w:r>
        <w:rPr>
          <w:rFonts w:ascii="宋体" w:cs="宋体"/>
          <w:kern w:val="0"/>
          <w:szCs w:val="21"/>
        </w:rPr>
        <w:t>大于熔点，酒精是液态，故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水比没有比热容大，比热容与质量无关，一滴水的比热容大于一桶煤油的比热容，故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水银的熔点是</w:t>
      </w:r>
      <m:oMath>
        <m:r>
          <w:rPr>
            <w:rFonts w:hAnsi="Cambria Math"/>
          </w:rPr>
          <m:t>-</m:t>
        </m:r>
        <m:sSup>
          <m:sSupPr>
            <m:ctrlPr>
              <w:rPr>
                <w:rFonts w:hAnsi="Cambria Math"/>
              </w:rPr>
            </m:ctrlPr>
          </m:sSupPr>
          <m:e>
            <m:r>
              <w:rPr>
                <w:rFonts w:hAnsi="Cambria Math"/>
              </w:rPr>
              <m:t>39</m:t>
            </m:r>
          </m:e>
          <m:sup>
            <m:r>
              <w:rPr>
                <w:rFonts w:hAnsi="Cambria Math"/>
              </w:rPr>
              <m:t>∘</m:t>
            </m:r>
          </m:sup>
        </m:sSup>
        <m:r>
          <m:rPr>
            <m:sty m:val="p"/>
          </m:rPr>
          <w:rPr>
            <w:rFonts w:hAnsi="Cambria Math"/>
          </w:rPr>
          <m:t>C</m:t>
        </m:r>
      </m:oMath>
      <w:r>
        <w:rPr>
          <w:rFonts w:ascii="宋体" w:cs="宋体"/>
          <w:kern w:val="0"/>
          <w:szCs w:val="21"/>
        </w:rPr>
        <w:t>；可以用水银温度计测量高于熔点的</w:t>
      </w:r>
      <m:oMath>
        <m:r>
          <w:rPr>
            <w:rFonts w:hAnsi="Cambria Math"/>
          </w:rPr>
          <m:t>-</m:t>
        </m:r>
        <m:sSup>
          <m:sSupPr>
            <m:ctrlPr>
              <w:rPr>
                <w:rFonts w:hAnsi="Cambria Math"/>
              </w:rPr>
            </m:ctrlPr>
          </m:sSupPr>
          <m:e>
            <m:r>
              <w:rPr>
                <w:rFonts w:hAnsi="Cambria Math"/>
              </w:rPr>
              <m:t>10</m:t>
            </m:r>
          </m:e>
          <m:sup>
            <m:r>
              <w:rPr>
                <w:rFonts w:hAnsi="Cambria Math"/>
              </w:rPr>
              <m:t>∘</m:t>
            </m:r>
          </m:sup>
        </m:sSup>
        <m:r>
          <m:rPr>
            <m:sty m:val="p"/>
          </m:rPr>
          <w:rPr>
            <w:rFonts w:hAnsi="Cambria Math"/>
          </w:rPr>
          <m:t>C</m:t>
        </m:r>
      </m:oMath>
      <w:r>
        <w:rPr>
          <w:rFonts w:ascii="宋体" w:cs="宋体"/>
          <w:kern w:val="0"/>
          <w:szCs w:val="21"/>
        </w:rPr>
        <w:t>的温度，故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lastRenderedPageBreak/>
        <w:t>故选：</w:t>
      </w:r>
      <w:r>
        <w:rPr>
          <w:rFonts w:ascii="Times New Roman" w:eastAsia="Times New Roman" w:hAnsi="Times New Roman" w:cs="Times New Roman"/>
          <w:i/>
          <w:iCs/>
          <w:kern w:val="0"/>
          <w:szCs w:val="21"/>
        </w:rPr>
        <w:t>BCD</w:t>
      </w:r>
      <w:r>
        <w:rPr>
          <w:rFonts w:ascii="宋体" w:cs="宋体"/>
          <w:kern w:val="0"/>
          <w:szCs w:val="21"/>
        </w:rPr>
        <w:t>。</w:t>
      </w:r>
      <w:r>
        <w:rPr>
          <w:rFonts w:ascii="宋体" w:cs="宋体"/>
          <w:kern w:val="0"/>
          <w:szCs w:val="21"/>
        </w:rPr>
        <w:br/>
      </w:r>
      <w:r>
        <w:rPr>
          <w:rFonts w:ascii="Times New Roman" w:eastAsia="Times New Roman" w:hAnsi="Times New Roman" w:cs="Times New Roman"/>
          <w:i/>
          <w:iCs/>
          <w:kern w:val="0"/>
          <w:szCs w:val="21"/>
        </w:rPr>
        <w:t>AC</w:t>
      </w:r>
      <w:r>
        <w:rPr>
          <w:rFonts w:ascii="宋体" w:cs="宋体"/>
          <w:kern w:val="0"/>
          <w:szCs w:val="21"/>
        </w:rPr>
        <w:t>、比热容表示物质的吸热能力，吸收相同的热量，比热容大的温度变化小。</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、温度低于熔点时，液体会凝固；</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、水银是金属，属于晶体，晶体有固定的熔点，测量温度不能低于熔点。</w:t>
      </w:r>
      <w:r>
        <w:rPr>
          <w:rFonts w:ascii="宋体" w:cs="宋体"/>
          <w:kern w:val="0"/>
          <w:szCs w:val="21"/>
        </w:rPr>
        <w:br/>
        <w:t>本题考查熔点与比热容的比较，属于中档题。</w:t>
      </w:r>
    </w:p>
    <w:p w14:paraId="6A7567B4" w14:textId="77777777" w:rsidR="00A9618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18.</w:t>
      </w:r>
      <w:r>
        <w:rPr>
          <w:rFonts w:ascii="宋体" w:cs="宋体"/>
          <w:color w:val="3333FF"/>
          <w:kern w:val="0"/>
          <w:szCs w:val="21"/>
        </w:rPr>
        <w:t>【答案】</w:t>
      </w:r>
      <w:r>
        <w:rPr>
          <w:rFonts w:ascii="Times New Roman" w:eastAsia="Times New Roman" w:hAnsi="Times New Roman" w:cs="Times New Roman"/>
          <w:i/>
          <w:iCs/>
          <w:kern w:val="0"/>
          <w:szCs w:val="21"/>
        </w:rPr>
        <w:t>BCD</w:t>
      </w:r>
      <w:r>
        <w:rPr>
          <w:rFonts w:ascii="Times New Roman" w:eastAsia="Times New Roman" w:hAnsi="Times New Roman" w:cs="Times New Roman"/>
          <w:kern w:val="0"/>
          <w:sz w:val="24"/>
          <w:szCs w:val="24"/>
        </w:rPr>
        <w:t> </w:t>
      </w:r>
    </w:p>
    <w:p w14:paraId="35185E73" w14:textId="77777777" w:rsidR="00A96183"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ascii="Times New Roman" w:eastAsia="Times New Roman" w:hAnsi="Times New Roman" w:cs="Times New Roman"/>
          <w:i/>
          <w:iCs/>
          <w:kern w:val="0"/>
          <w:szCs w:val="21"/>
        </w:rPr>
        <w:t>A</w:t>
      </w:r>
      <w:r>
        <w:rPr>
          <w:rFonts w:ascii="宋体" w:cs="宋体"/>
          <w:kern w:val="0"/>
          <w:szCs w:val="21"/>
        </w:rPr>
        <w:t>、由图可知，小桌对泡沫塑料的压力相同，但受力面积不同，说明压力的作用效果与受力面积有关，对应关系错误；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、真空铃实验中听不到声音，说明真空不能传声，对应关系正确；</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、小球静止时绳被竖直向下拉紧，说明重力的方向是竖直向下的，对应关系正确；</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、磁铁对铁球的吸引力使铁球的运动方向发生改变，说明力可以改变物体的运动状态，对应关系正确。</w:t>
      </w:r>
      <w:r>
        <w:rPr>
          <w:rFonts w:ascii="宋体" w:cs="宋体"/>
          <w:kern w:val="0"/>
          <w:szCs w:val="21"/>
        </w:rPr>
        <w:br/>
        <w:t>故选：</w:t>
      </w:r>
      <w:r>
        <w:rPr>
          <w:rFonts w:ascii="Times New Roman" w:eastAsia="Times New Roman" w:hAnsi="Times New Roman" w:cs="Times New Roman"/>
          <w:i/>
          <w:iCs/>
          <w:kern w:val="0"/>
          <w:szCs w:val="21"/>
        </w:rPr>
        <w:t>BCD</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压力的作用效果，由压力的大小，与受力面积的大小共同决定；</w:t>
      </w:r>
      <w:r>
        <w:rPr>
          <w:rFonts w:ascii="宋体" w:cs="宋体"/>
          <w:kern w:val="0"/>
          <w:szCs w:val="21"/>
        </w:rPr>
        <w:br/>
      </w:r>
      <m:oMath>
        <m:r>
          <w:rPr>
            <w:rFonts w:hAnsi="Cambria Math"/>
          </w:rPr>
          <m:t>(2)</m:t>
        </m:r>
      </m:oMath>
      <w:r>
        <w:rPr>
          <w:rFonts w:ascii="宋体" w:cs="宋体"/>
          <w:kern w:val="0"/>
          <w:szCs w:val="21"/>
        </w:rPr>
        <w:t>声音的传播需要介质；</w:t>
      </w:r>
      <w:r>
        <w:rPr>
          <w:rFonts w:ascii="宋体" w:cs="宋体"/>
          <w:kern w:val="0"/>
          <w:szCs w:val="21"/>
        </w:rPr>
        <w:br/>
      </w:r>
      <m:oMath>
        <m:r>
          <w:rPr>
            <w:rFonts w:hAnsi="Cambria Math"/>
          </w:rPr>
          <m:t>(3)</m:t>
        </m:r>
      </m:oMath>
      <w:r>
        <w:rPr>
          <w:rFonts w:ascii="宋体" w:cs="宋体"/>
          <w:kern w:val="0"/>
          <w:szCs w:val="21"/>
        </w:rPr>
        <w:t>重垂线利用了重力方向竖直向下的原理；</w:t>
      </w:r>
      <w:r>
        <w:rPr>
          <w:rFonts w:ascii="宋体" w:cs="宋体"/>
          <w:kern w:val="0"/>
          <w:szCs w:val="21"/>
        </w:rPr>
        <w:br/>
      </w:r>
      <m:oMath>
        <m:r>
          <w:rPr>
            <w:rFonts w:hAnsi="Cambria Math"/>
          </w:rPr>
          <m:t>(4)</m:t>
        </m:r>
      </m:oMath>
      <w:r>
        <w:rPr>
          <w:rFonts w:ascii="宋体" w:cs="宋体"/>
          <w:kern w:val="0"/>
          <w:szCs w:val="21"/>
        </w:rPr>
        <w:t>力可以改变物体的形状，可以改变物体的运动状态。</w:t>
      </w:r>
      <w:r>
        <w:rPr>
          <w:rFonts w:ascii="宋体" w:cs="宋体"/>
          <w:kern w:val="0"/>
          <w:szCs w:val="21"/>
        </w:rPr>
        <w:br/>
      </w:r>
      <w:r>
        <w:rPr>
          <w:rFonts w:ascii="宋体" w:cs="宋体"/>
          <w:kern w:val="0"/>
          <w:szCs w:val="21"/>
        </w:rPr>
        <w:t>本题考查的内容较多，在学习中一定要掌握基本概念和基本规律。</w:t>
      </w:r>
    </w:p>
    <w:p w14:paraId="02EC3780" w14:textId="77777777" w:rsidR="00A9618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19.</w:t>
      </w:r>
      <w:r>
        <w:rPr>
          <w:rFonts w:ascii="宋体" w:cs="宋体"/>
          <w:color w:val="3333FF"/>
          <w:kern w:val="0"/>
          <w:szCs w:val="21"/>
        </w:rPr>
        <w:t>【答案】</w:t>
      </w:r>
      <w:r>
        <w:rPr>
          <w:rFonts w:ascii="Times New Roman" w:eastAsia="Times New Roman" w:hAnsi="Times New Roman" w:cs="Times New Roman"/>
          <w:i/>
          <w:iCs/>
          <w:kern w:val="0"/>
          <w:szCs w:val="21"/>
        </w:rPr>
        <w:t>AC</w:t>
      </w:r>
      <w:r>
        <w:rPr>
          <w:rFonts w:ascii="Times New Roman" w:eastAsia="Times New Roman" w:hAnsi="Times New Roman" w:cs="Times New Roman"/>
          <w:kern w:val="0"/>
          <w:sz w:val="24"/>
          <w:szCs w:val="24"/>
        </w:rPr>
        <w:t> </w:t>
      </w:r>
    </w:p>
    <w:p w14:paraId="3B19D52F" w14:textId="77777777" w:rsidR="00A96183"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、处于二力平衡状态的物体要么静止，要么做匀速直线运动，所以，不可能做曲线运动，故</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、自然界中的一切物体都具有惯性，质量是物体惯性大小的量度，跟物体的运动状态无关，故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、踢出去的足球还能继续向前运动，是因为足球有惯性，故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、竖直向上抛出的篮球只受竖直向下的重力和空气阻力作用，没有向上的力，故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AC</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做匀速直线运动的物体处于平衡状态；</w:t>
      </w:r>
      <w:r>
        <w:rPr>
          <w:rFonts w:ascii="宋体" w:cs="宋体"/>
          <w:kern w:val="0"/>
          <w:szCs w:val="21"/>
        </w:rPr>
        <w:br/>
      </w:r>
      <m:oMath>
        <m:r>
          <w:rPr>
            <w:rFonts w:hAnsi="Cambria Math"/>
          </w:rPr>
          <m:t>(2)</m:t>
        </m:r>
      </m:oMath>
      <w:r>
        <w:rPr>
          <w:rFonts w:ascii="宋体" w:cs="宋体"/>
          <w:kern w:val="0"/>
          <w:szCs w:val="21"/>
        </w:rPr>
        <w:t>质量是物体惯性大小的量度，惯性与物体的运动状态无关；</w:t>
      </w:r>
      <w:r>
        <w:rPr>
          <w:rFonts w:ascii="宋体" w:cs="宋体"/>
          <w:kern w:val="0"/>
          <w:szCs w:val="21"/>
        </w:rPr>
        <w:br/>
      </w:r>
      <m:oMath>
        <m:r>
          <w:rPr>
            <w:rFonts w:hAnsi="Cambria Math"/>
          </w:rPr>
          <m:t>(3)</m:t>
        </m:r>
      </m:oMath>
      <w:r>
        <w:rPr>
          <w:rFonts w:ascii="宋体" w:cs="宋体"/>
          <w:kern w:val="0"/>
          <w:szCs w:val="21"/>
        </w:rPr>
        <w:t>一切物体都具有惯性；</w:t>
      </w:r>
      <w:r>
        <w:rPr>
          <w:rFonts w:ascii="宋体" w:cs="宋体"/>
          <w:kern w:val="0"/>
          <w:szCs w:val="21"/>
        </w:rPr>
        <w:br/>
      </w:r>
      <m:oMath>
        <m:r>
          <w:rPr>
            <w:rFonts w:hAnsi="Cambria Math"/>
          </w:rPr>
          <m:t>(4)</m:t>
        </m:r>
      </m:oMath>
      <w:r>
        <w:rPr>
          <w:rFonts w:ascii="宋体" w:cs="宋体"/>
          <w:kern w:val="0"/>
          <w:szCs w:val="21"/>
        </w:rPr>
        <w:t>竖直向上抛出的篮球受竖直向下的重力和空气阻力作用，据此解答。</w:t>
      </w:r>
      <w:r>
        <w:rPr>
          <w:rFonts w:ascii="宋体" w:cs="宋体"/>
          <w:kern w:val="0"/>
          <w:szCs w:val="21"/>
        </w:rPr>
        <w:br/>
      </w:r>
      <w:r>
        <w:rPr>
          <w:rFonts w:ascii="宋体" w:cs="宋体"/>
          <w:kern w:val="0"/>
          <w:szCs w:val="21"/>
        </w:rPr>
        <w:lastRenderedPageBreak/>
        <w:t>本题考查力与运动的关系、惯性的概念及其应用，掌握“质量是物体惯性大小的量度”是解答本题的关键。</w:t>
      </w:r>
    </w:p>
    <w:p w14:paraId="691441F1" w14:textId="77777777" w:rsidR="00A9618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20.</w:t>
      </w:r>
      <w:r>
        <w:rPr>
          <w:rFonts w:ascii="宋体" w:cs="宋体"/>
          <w:color w:val="3333FF"/>
          <w:kern w:val="0"/>
          <w:szCs w:val="21"/>
        </w:rPr>
        <w:t>【答案】</w:t>
      </w:r>
      <w:r>
        <w:rPr>
          <w:rFonts w:ascii="Times New Roman" w:eastAsia="Times New Roman" w:hAnsi="Times New Roman" w:cs="Times New Roman"/>
          <w:i/>
          <w:iCs/>
          <w:kern w:val="0"/>
          <w:szCs w:val="21"/>
        </w:rPr>
        <w:t>ACD</w:t>
      </w:r>
      <w:r>
        <w:rPr>
          <w:rFonts w:ascii="Times New Roman" w:eastAsia="Times New Roman" w:hAnsi="Times New Roman" w:cs="Times New Roman"/>
          <w:kern w:val="0"/>
          <w:sz w:val="24"/>
          <w:szCs w:val="24"/>
        </w:rPr>
        <w:t> </w:t>
      </w:r>
    </w:p>
    <w:p w14:paraId="4932B189" w14:textId="77777777" w:rsidR="00A96183"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、物体上升的速度为：</w:t>
      </w:r>
      <w:r>
        <w:rPr>
          <w:rFonts w:ascii="宋体" w:cs="宋体"/>
          <w:kern w:val="0"/>
          <w:szCs w:val="21"/>
        </w:rPr>
        <w:br/>
      </w:r>
      <m:oMath>
        <m:r>
          <w:rPr>
            <w:rFonts w:hAnsi="Cambria Math"/>
          </w:rPr>
          <m:t>v=</m:t>
        </m:r>
        <m:f>
          <m:fPr>
            <m:ctrlPr>
              <w:rPr>
                <w:rFonts w:hAnsi="Cambria Math"/>
              </w:rPr>
            </m:ctrlPr>
          </m:fPr>
          <m:num>
            <m:r>
              <w:rPr>
                <w:rFonts w:hAnsi="Cambria Math"/>
                <w:sz w:val="24"/>
                <w:szCs w:val="24"/>
              </w:rPr>
              <m:t>h</m:t>
            </m:r>
          </m:num>
          <m:den>
            <m:r>
              <w:rPr>
                <w:rFonts w:hAnsi="Cambria Math"/>
                <w:sz w:val="24"/>
                <w:szCs w:val="24"/>
              </w:rPr>
              <m:t>t</m:t>
            </m:r>
          </m:den>
        </m:f>
        <m:r>
          <w:rPr>
            <w:rFonts w:hAnsi="Cambria Math"/>
          </w:rPr>
          <m:t>=</m:t>
        </m:r>
        <m:f>
          <m:fPr>
            <m:ctrlPr>
              <w:rPr>
                <w:rFonts w:hAnsi="Cambria Math"/>
              </w:rPr>
            </m:ctrlPr>
          </m:fPr>
          <m:num>
            <m:r>
              <w:rPr>
                <w:rFonts w:hAnsi="Cambria Math"/>
                <w:sz w:val="24"/>
                <w:szCs w:val="24"/>
              </w:rPr>
              <m:t>2m</m:t>
            </m:r>
          </m:num>
          <m:den>
            <m:r>
              <w:rPr>
                <w:rFonts w:hAnsi="Cambria Math"/>
                <w:sz w:val="24"/>
                <w:szCs w:val="24"/>
              </w:rPr>
              <m:t>10s</m:t>
            </m:r>
          </m:den>
        </m:f>
        <m:r>
          <w:rPr>
            <w:rFonts w:hAnsi="Cambria Math"/>
          </w:rPr>
          <m:t>=0.2m/s</m:t>
        </m:r>
      </m:oMath>
      <w:r>
        <w:rPr>
          <w:rFonts w:ascii="宋体" w:cs="宋体"/>
          <w:kern w:val="0"/>
          <w:szCs w:val="21"/>
        </w:rPr>
        <w:t>，故</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、由图可知，</w:t>
      </w:r>
      <m:oMath>
        <m:r>
          <w:rPr>
            <w:rFonts w:hAnsi="Cambria Math"/>
          </w:rPr>
          <m:t>n=2</m:t>
        </m:r>
      </m:oMath>
      <w:r>
        <w:rPr>
          <w:rFonts w:ascii="宋体" w:cs="宋体"/>
          <w:kern w:val="0"/>
          <w:szCs w:val="21"/>
        </w:rPr>
        <w:t>，不计绳重和轮与轴间的摩擦，拉力</w:t>
      </w:r>
      <w:r>
        <w:rPr>
          <w:rFonts w:ascii="Times New Roman" w:eastAsia="Times New Roman" w:hAnsi="Times New Roman" w:cs="Times New Roman"/>
          <w:i/>
          <w:iCs/>
          <w:kern w:val="0"/>
          <w:szCs w:val="21"/>
        </w:rPr>
        <w:t>F</w:t>
      </w:r>
      <w:r>
        <w:rPr>
          <w:rFonts w:ascii="宋体" w:cs="宋体"/>
          <w:kern w:val="0"/>
          <w:szCs w:val="21"/>
        </w:rPr>
        <w:t>的大小为：</w:t>
      </w:r>
      <w:r>
        <w:rPr>
          <w:rFonts w:ascii="宋体" w:cs="宋体"/>
          <w:kern w:val="0"/>
          <w:szCs w:val="21"/>
        </w:rPr>
        <w:br/>
      </w:r>
      <m:oMath>
        <m:r>
          <w:rPr>
            <w:rFonts w:hAnsi="Cambria Math"/>
          </w:rPr>
          <m:t>F=</m:t>
        </m:r>
        <m:f>
          <m:fPr>
            <m:ctrlPr>
              <w:rPr>
                <w:rFonts w:hAnsi="Cambria Math"/>
              </w:rPr>
            </m:ctrlPr>
          </m:fPr>
          <m:num>
            <m:r>
              <w:rPr>
                <w:rFonts w:hAnsi="Cambria Math"/>
                <w:sz w:val="24"/>
                <w:szCs w:val="24"/>
              </w:rPr>
              <m:t>1</m:t>
            </m:r>
          </m:num>
          <m:den>
            <m:r>
              <w:rPr>
                <w:rFonts w:hAnsi="Cambria Math"/>
                <w:sz w:val="24"/>
                <w:szCs w:val="24"/>
              </w:rPr>
              <m:t>n</m:t>
            </m:r>
          </m:den>
        </m:f>
        <m:r>
          <w:rPr>
            <w:rFonts w:hAnsi="Cambria Math"/>
          </w:rPr>
          <m:t>(G+</m:t>
        </m:r>
        <m:sSub>
          <m:sSubPr>
            <m:ctrlPr>
              <w:rPr>
                <w:rFonts w:hAnsi="Cambria Math"/>
              </w:rPr>
            </m:ctrlPr>
          </m:sSubPr>
          <m:e>
            <m:r>
              <w:rPr>
                <w:rFonts w:hAnsi="Cambria Math"/>
              </w:rPr>
              <m:t>G</m:t>
            </m:r>
          </m:e>
          <m:sub>
            <m:r>
              <w:rPr>
                <w:rFonts w:hAnsi="Cambria Math"/>
              </w:rPr>
              <m:t>动</m:t>
            </m:r>
          </m:sub>
        </m:sSub>
        <m:r>
          <w:rPr>
            <w:rFonts w:hAnsi="Cambria Math"/>
          </w:rPr>
          <m:t>)=</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×(800N+200N)=500N</m:t>
        </m:r>
      </m:oMath>
      <w:r>
        <w:rPr>
          <w:rFonts w:ascii="宋体" w:cs="宋体"/>
          <w:kern w:val="0"/>
          <w:szCs w:val="21"/>
        </w:rPr>
        <w:t>，故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、拉力</w:t>
      </w:r>
      <w:r>
        <w:rPr>
          <w:rFonts w:ascii="Times New Roman" w:eastAsia="Times New Roman" w:hAnsi="Times New Roman" w:cs="Times New Roman"/>
          <w:i/>
          <w:iCs/>
          <w:kern w:val="0"/>
          <w:szCs w:val="21"/>
        </w:rPr>
        <w:t>F</w:t>
      </w:r>
      <w:r>
        <w:rPr>
          <w:rFonts w:ascii="宋体" w:cs="宋体"/>
          <w:kern w:val="0"/>
          <w:szCs w:val="21"/>
        </w:rPr>
        <w:t>的功率为：</w:t>
      </w:r>
      <w:r>
        <w:rPr>
          <w:rFonts w:ascii="宋体" w:cs="宋体"/>
          <w:kern w:val="0"/>
          <w:szCs w:val="21"/>
        </w:rPr>
        <w:br/>
      </w:r>
      <m:oMath>
        <m:r>
          <w:rPr>
            <w:rFonts w:hAnsi="Cambria Math"/>
          </w:rPr>
          <m:t>P=</m:t>
        </m:r>
        <m:f>
          <m:fPr>
            <m:ctrlPr>
              <w:rPr>
                <w:rFonts w:hAnsi="Cambria Math"/>
              </w:rPr>
            </m:ctrlPr>
          </m:fPr>
          <m:num>
            <m:r>
              <w:rPr>
                <w:rFonts w:hAnsi="Cambria Math"/>
                <w:sz w:val="24"/>
                <w:szCs w:val="24"/>
              </w:rPr>
              <m:t>W</m:t>
            </m:r>
          </m:num>
          <m:den>
            <m:r>
              <w:rPr>
                <w:rFonts w:hAnsi="Cambria Math"/>
                <w:sz w:val="24"/>
                <w:szCs w:val="24"/>
              </w:rPr>
              <m:t>t</m:t>
            </m:r>
          </m:den>
        </m:f>
        <m:r>
          <w:rPr>
            <w:rFonts w:hAnsi="Cambria Math"/>
          </w:rPr>
          <m:t>=</m:t>
        </m:r>
        <m:f>
          <m:fPr>
            <m:ctrlPr>
              <w:rPr>
                <w:rFonts w:hAnsi="Cambria Math"/>
              </w:rPr>
            </m:ctrlPr>
          </m:fPr>
          <m:num>
            <m:r>
              <w:rPr>
                <w:rFonts w:hAnsi="Cambria Math"/>
                <w:sz w:val="24"/>
                <w:szCs w:val="24"/>
              </w:rPr>
              <m:t>Fs</m:t>
            </m:r>
          </m:num>
          <m:den>
            <m:r>
              <w:rPr>
                <w:rFonts w:hAnsi="Cambria Math"/>
                <w:sz w:val="24"/>
                <w:szCs w:val="24"/>
              </w:rPr>
              <m:t>t</m:t>
            </m:r>
          </m:den>
        </m:f>
        <m:r>
          <w:rPr>
            <w:rFonts w:hAnsi="Cambria Math"/>
          </w:rPr>
          <m:t>=Fv'=Fnv=500N×2×0.2m/s=200W</m:t>
        </m:r>
      </m:oMath>
      <w:r>
        <w:rPr>
          <w:rFonts w:ascii="宋体" w:cs="宋体"/>
          <w:kern w:val="0"/>
          <w:szCs w:val="21"/>
        </w:rPr>
        <w:t>，故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、该滑轮组的机械效率为：</w:t>
      </w:r>
      <w:r>
        <w:rPr>
          <w:rFonts w:ascii="宋体" w:cs="宋体"/>
          <w:kern w:val="0"/>
          <w:szCs w:val="21"/>
        </w:rPr>
        <w:br/>
      </w:r>
      <m:oMath>
        <m:r>
          <w:rPr>
            <w:rFonts w:hAnsi="Cambria Math"/>
          </w:rPr>
          <m:t>η=</m:t>
        </m:r>
        <m:f>
          <m:fPr>
            <m:ctrlPr>
              <w:rPr>
                <w:rFonts w:hAnsi="Cambria Math"/>
              </w:rPr>
            </m:ctrlPr>
          </m:fPr>
          <m:num>
            <m:sSub>
              <m:sSubPr>
                <m:ctrlPr>
                  <w:rPr>
                    <w:rFonts w:hAnsi="Cambria Math"/>
                  </w:rPr>
                </m:ctrlPr>
              </m:sSubPr>
              <m:e>
                <m:r>
                  <w:rPr>
                    <w:rFonts w:hAnsi="Cambria Math"/>
                    <w:sz w:val="24"/>
                    <w:szCs w:val="24"/>
                  </w:rPr>
                  <m:t>W</m:t>
                </m:r>
              </m:e>
              <m:sub>
                <m:r>
                  <w:rPr>
                    <w:rFonts w:hAnsi="Cambria Math"/>
                    <w:sz w:val="24"/>
                    <w:szCs w:val="24"/>
                  </w:rPr>
                  <m:t>有</m:t>
                </m:r>
              </m:sub>
            </m:sSub>
          </m:num>
          <m:den>
            <m:sSub>
              <m:sSubPr>
                <m:ctrlPr>
                  <w:rPr>
                    <w:rFonts w:hAnsi="Cambria Math"/>
                  </w:rPr>
                </m:ctrlPr>
              </m:sSubPr>
              <m:e>
                <m:r>
                  <w:rPr>
                    <w:rFonts w:hAnsi="Cambria Math"/>
                    <w:sz w:val="24"/>
                    <w:szCs w:val="24"/>
                  </w:rPr>
                  <m:t>W</m:t>
                </m:r>
              </m:e>
              <m:sub>
                <m:r>
                  <w:rPr>
                    <w:rFonts w:hAnsi="Cambria Math"/>
                    <w:sz w:val="24"/>
                    <w:szCs w:val="24"/>
                  </w:rPr>
                  <m:t>总</m:t>
                </m:r>
              </m:sub>
            </m:sSub>
          </m:den>
        </m:f>
        <m:r>
          <w:rPr>
            <w:rFonts w:hAnsi="Cambria Math"/>
          </w:rPr>
          <m:t>=</m:t>
        </m:r>
        <m:f>
          <m:fPr>
            <m:ctrlPr>
              <w:rPr>
                <w:rFonts w:hAnsi="Cambria Math"/>
              </w:rPr>
            </m:ctrlPr>
          </m:fPr>
          <m:num>
            <m:r>
              <w:rPr>
                <w:rFonts w:hAnsi="Cambria Math"/>
                <w:sz w:val="24"/>
                <w:szCs w:val="24"/>
              </w:rPr>
              <m:t>Gh</m:t>
            </m:r>
          </m:num>
          <m:den>
            <m:r>
              <w:rPr>
                <w:rFonts w:hAnsi="Cambria Math"/>
                <w:sz w:val="24"/>
                <w:szCs w:val="24"/>
              </w:rPr>
              <m:t>Fs</m:t>
            </m:r>
          </m:den>
        </m:f>
        <m:r>
          <w:rPr>
            <w:rFonts w:hAnsi="Cambria Math"/>
          </w:rPr>
          <m:t>=</m:t>
        </m:r>
        <m:f>
          <m:fPr>
            <m:ctrlPr>
              <w:rPr>
                <w:rFonts w:hAnsi="Cambria Math"/>
              </w:rPr>
            </m:ctrlPr>
          </m:fPr>
          <m:num>
            <m:r>
              <w:rPr>
                <w:rFonts w:hAnsi="Cambria Math"/>
                <w:sz w:val="24"/>
                <w:szCs w:val="24"/>
              </w:rPr>
              <m:t>Gh</m:t>
            </m:r>
          </m:num>
          <m:den>
            <m:r>
              <w:rPr>
                <w:rFonts w:hAnsi="Cambria Math"/>
                <w:sz w:val="24"/>
                <w:szCs w:val="24"/>
              </w:rPr>
              <m:t>Fnh</m:t>
            </m:r>
          </m:den>
        </m:f>
        <m:r>
          <w:rPr>
            <w:rFonts w:hAnsi="Cambria Math"/>
          </w:rPr>
          <m:t>=</m:t>
        </m:r>
        <m:f>
          <m:fPr>
            <m:ctrlPr>
              <w:rPr>
                <w:rFonts w:hAnsi="Cambria Math"/>
              </w:rPr>
            </m:ctrlPr>
          </m:fPr>
          <m:num>
            <m:r>
              <w:rPr>
                <w:rFonts w:hAnsi="Cambria Math"/>
                <w:sz w:val="24"/>
                <w:szCs w:val="24"/>
              </w:rPr>
              <m:t>G</m:t>
            </m:r>
          </m:num>
          <m:den>
            <m:r>
              <w:rPr>
                <w:rFonts w:hAnsi="Cambria Math"/>
                <w:sz w:val="24"/>
                <w:szCs w:val="24"/>
              </w:rPr>
              <m:t>nF</m:t>
            </m:r>
          </m:den>
        </m:f>
        <m:r>
          <w:rPr>
            <w:rFonts w:hAnsi="Cambria Math"/>
          </w:rPr>
          <m:t>=</m:t>
        </m:r>
        <m:f>
          <m:fPr>
            <m:ctrlPr>
              <w:rPr>
                <w:rFonts w:hAnsi="Cambria Math"/>
              </w:rPr>
            </m:ctrlPr>
          </m:fPr>
          <m:num>
            <m:r>
              <w:rPr>
                <w:rFonts w:hAnsi="Cambria Math"/>
                <w:sz w:val="24"/>
                <w:szCs w:val="24"/>
              </w:rPr>
              <m:t>800N</m:t>
            </m:r>
          </m:num>
          <m:den>
            <m:r>
              <w:rPr>
                <w:rFonts w:hAnsi="Cambria Math"/>
                <w:sz w:val="24"/>
                <w:szCs w:val="24"/>
              </w:rPr>
              <m:t>2×500N</m:t>
            </m:r>
          </m:den>
        </m:f>
        <m:r>
          <w:rPr>
            <w:rFonts w:hAnsi="Cambria Math"/>
          </w:rPr>
          <m:t>×100%=80%</m:t>
        </m:r>
      </m:oMath>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ACD</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根据速度公式求出物体上升的速度；</w:t>
      </w:r>
      <w:r>
        <w:rPr>
          <w:rFonts w:ascii="宋体" w:cs="宋体"/>
          <w:kern w:val="0"/>
          <w:szCs w:val="21"/>
        </w:rPr>
        <w:br/>
      </w:r>
      <m:oMath>
        <m:r>
          <w:rPr>
            <w:rFonts w:hAnsi="Cambria Math"/>
          </w:rPr>
          <m:t>(2)</m:t>
        </m:r>
      </m:oMath>
      <w:r>
        <w:rPr>
          <w:rFonts w:ascii="宋体" w:cs="宋体"/>
          <w:kern w:val="0"/>
          <w:szCs w:val="21"/>
        </w:rPr>
        <w:t>根据滑轮组装置确定绳子股数，不计绳重和轮与轴间的摩擦，利用</w:t>
      </w:r>
      <m:oMath>
        <m:r>
          <w:rPr>
            <w:rFonts w:hAnsi="Cambria Math"/>
          </w:rPr>
          <m:t>F=</m:t>
        </m:r>
        <m:f>
          <m:fPr>
            <m:ctrlPr>
              <w:rPr>
                <w:rFonts w:hAnsi="Cambria Math"/>
              </w:rPr>
            </m:ctrlPr>
          </m:fPr>
          <m:num>
            <m:r>
              <w:rPr>
                <w:rFonts w:hAnsi="Cambria Math"/>
                <w:sz w:val="24"/>
                <w:szCs w:val="24"/>
              </w:rPr>
              <m:t>1</m:t>
            </m:r>
          </m:num>
          <m:den>
            <m:r>
              <w:rPr>
                <w:rFonts w:hAnsi="Cambria Math"/>
                <w:sz w:val="24"/>
                <w:szCs w:val="24"/>
              </w:rPr>
              <m:t>n</m:t>
            </m:r>
          </m:den>
        </m:f>
        <m:r>
          <w:rPr>
            <w:rFonts w:hAnsi="Cambria Math"/>
          </w:rPr>
          <m:t>(G+</m:t>
        </m:r>
        <m:sSub>
          <m:sSubPr>
            <m:ctrlPr>
              <w:rPr>
                <w:rFonts w:hAnsi="Cambria Math"/>
              </w:rPr>
            </m:ctrlPr>
          </m:sSubPr>
          <m:e>
            <m:r>
              <w:rPr>
                <w:rFonts w:hAnsi="Cambria Math"/>
              </w:rPr>
              <m:t>G</m:t>
            </m:r>
          </m:e>
          <m:sub>
            <m:r>
              <w:rPr>
                <w:rFonts w:hAnsi="Cambria Math"/>
              </w:rPr>
              <m:t>动</m:t>
            </m:r>
          </m:sub>
        </m:sSub>
        <m:r>
          <w:rPr>
            <w:rFonts w:hAnsi="Cambria Math"/>
          </w:rPr>
          <m:t>)</m:t>
        </m:r>
      </m:oMath>
      <w:r>
        <w:rPr>
          <w:rFonts w:ascii="宋体" w:cs="宋体"/>
          <w:kern w:val="0"/>
          <w:szCs w:val="21"/>
        </w:rPr>
        <w:t>求出拉力</w:t>
      </w:r>
      <w:r>
        <w:rPr>
          <w:rFonts w:ascii="Times New Roman" w:eastAsia="Times New Roman" w:hAnsi="Times New Roman" w:cs="Times New Roman"/>
          <w:i/>
          <w:iCs/>
          <w:kern w:val="0"/>
          <w:szCs w:val="21"/>
        </w:rPr>
        <w:t>F</w:t>
      </w:r>
      <w:r>
        <w:rPr>
          <w:rFonts w:ascii="宋体" w:cs="宋体"/>
          <w:kern w:val="0"/>
          <w:szCs w:val="21"/>
        </w:rPr>
        <w:t>的大小；</w:t>
      </w:r>
      <w:r>
        <w:rPr>
          <w:rFonts w:ascii="宋体" w:cs="宋体"/>
          <w:kern w:val="0"/>
          <w:szCs w:val="21"/>
        </w:rPr>
        <w:br/>
      </w:r>
      <m:oMath>
        <m:r>
          <w:rPr>
            <w:rFonts w:hAnsi="Cambria Math"/>
          </w:rPr>
          <m:t>(3)</m:t>
        </m:r>
      </m:oMath>
      <w:r>
        <w:rPr>
          <w:rFonts w:ascii="宋体" w:cs="宋体"/>
          <w:kern w:val="0"/>
          <w:szCs w:val="21"/>
        </w:rPr>
        <w:t>根据</w:t>
      </w:r>
      <m:oMath>
        <m:r>
          <w:rPr>
            <w:rFonts w:hAnsi="Cambria Math"/>
          </w:rPr>
          <m:t>P=</m:t>
        </m:r>
        <m:f>
          <m:fPr>
            <m:ctrlPr>
              <w:rPr>
                <w:rFonts w:hAnsi="Cambria Math"/>
              </w:rPr>
            </m:ctrlPr>
          </m:fPr>
          <m:num>
            <m:r>
              <w:rPr>
                <w:rFonts w:hAnsi="Cambria Math"/>
                <w:sz w:val="24"/>
                <w:szCs w:val="24"/>
              </w:rPr>
              <m:t>W</m:t>
            </m:r>
          </m:num>
          <m:den>
            <m:r>
              <w:rPr>
                <w:rFonts w:hAnsi="Cambria Math"/>
                <w:sz w:val="24"/>
                <w:szCs w:val="24"/>
              </w:rPr>
              <m:t>t</m:t>
            </m:r>
          </m:den>
        </m:f>
        <m:r>
          <w:rPr>
            <w:rFonts w:hAnsi="Cambria Math"/>
          </w:rPr>
          <m:t>=</m:t>
        </m:r>
        <m:f>
          <m:fPr>
            <m:ctrlPr>
              <w:rPr>
                <w:rFonts w:hAnsi="Cambria Math"/>
              </w:rPr>
            </m:ctrlPr>
          </m:fPr>
          <m:num>
            <m:r>
              <w:rPr>
                <w:rFonts w:hAnsi="Cambria Math"/>
                <w:sz w:val="24"/>
                <w:szCs w:val="24"/>
              </w:rPr>
              <m:t>Fs</m:t>
            </m:r>
          </m:num>
          <m:den>
            <m:r>
              <w:rPr>
                <w:rFonts w:hAnsi="Cambria Math"/>
                <w:sz w:val="24"/>
                <w:szCs w:val="24"/>
              </w:rPr>
              <m:t>t</m:t>
            </m:r>
          </m:den>
        </m:f>
        <m:r>
          <w:rPr>
            <w:rFonts w:hAnsi="Cambria Math"/>
          </w:rPr>
          <m:t>=Fv'=Fnv</m:t>
        </m:r>
      </m:oMath>
      <w:r>
        <w:rPr>
          <w:rFonts w:ascii="宋体" w:cs="宋体"/>
          <w:kern w:val="0"/>
          <w:szCs w:val="21"/>
        </w:rPr>
        <w:t>求出拉力</w:t>
      </w:r>
      <w:r>
        <w:rPr>
          <w:rFonts w:ascii="Times New Roman" w:eastAsia="Times New Roman" w:hAnsi="Times New Roman" w:cs="Times New Roman"/>
          <w:i/>
          <w:iCs/>
          <w:kern w:val="0"/>
          <w:szCs w:val="21"/>
        </w:rPr>
        <w:t>F</w:t>
      </w:r>
      <w:r>
        <w:rPr>
          <w:rFonts w:ascii="宋体" w:cs="宋体"/>
          <w:kern w:val="0"/>
          <w:szCs w:val="21"/>
        </w:rPr>
        <w:t>的功率；</w:t>
      </w:r>
      <w:r>
        <w:rPr>
          <w:rFonts w:ascii="宋体" w:cs="宋体"/>
          <w:kern w:val="0"/>
          <w:szCs w:val="21"/>
        </w:rPr>
        <w:br/>
      </w:r>
      <m:oMath>
        <m:r>
          <w:rPr>
            <w:rFonts w:hAnsi="Cambria Math"/>
          </w:rPr>
          <m:t>(4)</m:t>
        </m:r>
      </m:oMath>
      <w:r>
        <w:rPr>
          <w:rFonts w:ascii="宋体" w:cs="宋体"/>
          <w:kern w:val="0"/>
          <w:szCs w:val="21"/>
        </w:rPr>
        <w:t>根据</w:t>
      </w:r>
      <m:oMath>
        <m:r>
          <w:rPr>
            <w:rFonts w:hAnsi="Cambria Math"/>
          </w:rPr>
          <m:t>η=</m:t>
        </m:r>
        <m:f>
          <m:fPr>
            <m:ctrlPr>
              <w:rPr>
                <w:rFonts w:hAnsi="Cambria Math"/>
              </w:rPr>
            </m:ctrlPr>
          </m:fPr>
          <m:num>
            <m:sSub>
              <m:sSubPr>
                <m:ctrlPr>
                  <w:rPr>
                    <w:rFonts w:hAnsi="Cambria Math"/>
                  </w:rPr>
                </m:ctrlPr>
              </m:sSubPr>
              <m:e>
                <m:r>
                  <w:rPr>
                    <w:rFonts w:hAnsi="Cambria Math"/>
                    <w:sz w:val="24"/>
                    <w:szCs w:val="24"/>
                  </w:rPr>
                  <m:t>W</m:t>
                </m:r>
              </m:e>
              <m:sub>
                <m:r>
                  <w:rPr>
                    <w:rFonts w:hAnsi="Cambria Math"/>
                    <w:sz w:val="24"/>
                    <w:szCs w:val="24"/>
                  </w:rPr>
                  <m:t>有</m:t>
                </m:r>
              </m:sub>
            </m:sSub>
          </m:num>
          <m:den>
            <m:sSub>
              <m:sSubPr>
                <m:ctrlPr>
                  <w:rPr>
                    <w:rFonts w:hAnsi="Cambria Math"/>
                  </w:rPr>
                </m:ctrlPr>
              </m:sSubPr>
              <m:e>
                <m:r>
                  <w:rPr>
                    <w:rFonts w:hAnsi="Cambria Math"/>
                    <w:sz w:val="24"/>
                    <w:szCs w:val="24"/>
                  </w:rPr>
                  <m:t>W</m:t>
                </m:r>
              </m:e>
              <m:sub>
                <m:r>
                  <w:rPr>
                    <w:rFonts w:hAnsi="Cambria Math"/>
                    <w:sz w:val="24"/>
                    <w:szCs w:val="24"/>
                  </w:rPr>
                  <m:t>总</m:t>
                </m:r>
              </m:sub>
            </m:sSub>
          </m:den>
        </m:f>
        <m:r>
          <w:rPr>
            <w:rFonts w:hAnsi="Cambria Math"/>
          </w:rPr>
          <m:t>=</m:t>
        </m:r>
        <m:f>
          <m:fPr>
            <m:ctrlPr>
              <w:rPr>
                <w:rFonts w:hAnsi="Cambria Math"/>
              </w:rPr>
            </m:ctrlPr>
          </m:fPr>
          <m:num>
            <m:r>
              <w:rPr>
                <w:rFonts w:hAnsi="Cambria Math"/>
                <w:sz w:val="24"/>
                <w:szCs w:val="24"/>
              </w:rPr>
              <m:t>Gh</m:t>
            </m:r>
          </m:num>
          <m:den>
            <m:r>
              <w:rPr>
                <w:rFonts w:hAnsi="Cambria Math"/>
                <w:sz w:val="24"/>
                <w:szCs w:val="24"/>
              </w:rPr>
              <m:t>Fs</m:t>
            </m:r>
          </m:den>
        </m:f>
        <m:r>
          <w:rPr>
            <w:rFonts w:hAnsi="Cambria Math"/>
          </w:rPr>
          <m:t>=</m:t>
        </m:r>
        <m:f>
          <m:fPr>
            <m:ctrlPr>
              <w:rPr>
                <w:rFonts w:hAnsi="Cambria Math"/>
              </w:rPr>
            </m:ctrlPr>
          </m:fPr>
          <m:num>
            <m:r>
              <w:rPr>
                <w:rFonts w:hAnsi="Cambria Math"/>
                <w:sz w:val="24"/>
                <w:szCs w:val="24"/>
              </w:rPr>
              <m:t>Gh</m:t>
            </m:r>
          </m:num>
          <m:den>
            <m:r>
              <w:rPr>
                <w:rFonts w:hAnsi="Cambria Math"/>
                <w:sz w:val="24"/>
                <w:szCs w:val="24"/>
              </w:rPr>
              <m:t>Fnh</m:t>
            </m:r>
          </m:den>
        </m:f>
        <m:r>
          <w:rPr>
            <w:rFonts w:hAnsi="Cambria Math"/>
          </w:rPr>
          <m:t>=</m:t>
        </m:r>
        <m:f>
          <m:fPr>
            <m:ctrlPr>
              <w:rPr>
                <w:rFonts w:hAnsi="Cambria Math"/>
              </w:rPr>
            </m:ctrlPr>
          </m:fPr>
          <m:num>
            <m:r>
              <w:rPr>
                <w:rFonts w:hAnsi="Cambria Math"/>
                <w:sz w:val="24"/>
                <w:szCs w:val="24"/>
              </w:rPr>
              <m:t>G</m:t>
            </m:r>
          </m:num>
          <m:den>
            <m:r>
              <w:rPr>
                <w:rFonts w:hAnsi="Cambria Math"/>
                <w:sz w:val="24"/>
                <w:szCs w:val="24"/>
              </w:rPr>
              <m:t>nF</m:t>
            </m:r>
          </m:den>
        </m:f>
      </m:oMath>
      <w:r>
        <w:rPr>
          <w:rFonts w:ascii="宋体" w:cs="宋体"/>
          <w:kern w:val="0"/>
          <w:szCs w:val="21"/>
        </w:rPr>
        <w:t>求出该滑轮组的机械效率。</w:t>
      </w:r>
      <w:r>
        <w:rPr>
          <w:rFonts w:ascii="宋体" w:cs="宋体"/>
          <w:kern w:val="0"/>
          <w:szCs w:val="21"/>
        </w:rPr>
        <w:br/>
      </w:r>
      <w:r>
        <w:rPr>
          <w:rFonts w:ascii="宋体" w:cs="宋体"/>
          <w:kern w:val="0"/>
          <w:szCs w:val="21"/>
        </w:rPr>
        <w:t>本题考查了功率公式、机械效率公式和滑轮组绳子拉力公式的综合应用。</w:t>
      </w:r>
    </w:p>
    <w:p w14:paraId="38D1BFB1" w14:textId="77777777" w:rsidR="00A9618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21.</w:t>
      </w:r>
      <w:r>
        <w:rPr>
          <w:rFonts w:ascii="宋体" w:cs="宋体"/>
          <w:color w:val="3333FF"/>
          <w:kern w:val="0"/>
          <w:szCs w:val="21"/>
        </w:rPr>
        <w:t>【答案】</w:t>
      </w:r>
      <m:oMath>
        <m:r>
          <w:rPr>
            <w:rFonts w:hAnsi="Cambria Math"/>
          </w:rPr>
          <m:t>36.5</m:t>
        </m:r>
      </m:oMath>
      <w:r>
        <w:rPr>
          <w:rFonts w:ascii="Times New Roman" w:eastAsia="Times New Roman" w:hAnsi="Times New Roman" w:cs="Times New Roman"/>
          <w:kern w:val="0"/>
          <w:szCs w:val="21"/>
        </w:rPr>
        <w:t xml:space="preserve">  </w:t>
      </w:r>
      <m:oMath>
        <m:r>
          <w:rPr>
            <w:rFonts w:hAnsi="Cambria Math"/>
          </w:rPr>
          <m:t>3.6</m:t>
        </m:r>
      </m:oMath>
      <w:r>
        <w:rPr>
          <w:rFonts w:ascii="Times New Roman" w:eastAsia="Times New Roman" w:hAnsi="Times New Roman" w:cs="Times New Roman"/>
          <w:kern w:val="0"/>
          <w:szCs w:val="21"/>
        </w:rPr>
        <w:t xml:space="preserve">  </w:t>
      </w:r>
      <w:r>
        <w:rPr>
          <w:rFonts w:ascii="宋体" w:cs="宋体"/>
          <w:kern w:val="0"/>
          <w:szCs w:val="21"/>
        </w:rPr>
        <w:t>左</w:t>
      </w:r>
      <w:r>
        <w:rPr>
          <w:rFonts w:ascii="Times New Roman" w:eastAsia="Times New Roman" w:hAnsi="Times New Roman" w:cs="Times New Roman"/>
          <w:kern w:val="0"/>
          <w:sz w:val="24"/>
          <w:szCs w:val="24"/>
        </w:rPr>
        <w:t> </w:t>
      </w:r>
    </w:p>
    <w:p w14:paraId="61B3CADB" w14:textId="77777777" w:rsidR="00A96183"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m:oMath>
        <m:r>
          <w:rPr>
            <w:rFonts w:hAnsi="Cambria Math"/>
          </w:rPr>
          <m:t>(1)</m:t>
        </m:r>
      </m:oMath>
      <w:r>
        <w:rPr>
          <w:rFonts w:ascii="宋体" w:cs="宋体"/>
          <w:kern w:val="0"/>
          <w:szCs w:val="21"/>
        </w:rPr>
        <w:t>体温计的一个大格表示</w:t>
      </w:r>
      <m:oMath>
        <m:sSup>
          <m:sSupPr>
            <m:ctrlPr>
              <w:rPr>
                <w:rFonts w:hAnsi="Cambria Math"/>
              </w:rPr>
            </m:ctrlPr>
          </m:sSupPr>
          <m:e>
            <m:r>
              <w:rPr>
                <w:rFonts w:hAnsi="Cambria Math"/>
              </w:rPr>
              <m:t>1</m:t>
            </m:r>
          </m:e>
          <m:sup>
            <m:r>
              <w:rPr>
                <w:rFonts w:hAnsi="Cambria Math"/>
              </w:rPr>
              <m:t>∘</m:t>
            </m:r>
          </m:sup>
        </m:sSup>
        <m:r>
          <m:rPr>
            <m:sty m:val="p"/>
          </m:rPr>
          <w:rPr>
            <w:rFonts w:hAnsi="Cambria Math"/>
          </w:rPr>
          <m:t>C</m:t>
        </m:r>
      </m:oMath>
      <w:r>
        <w:rPr>
          <w:rFonts w:ascii="宋体" w:cs="宋体"/>
          <w:kern w:val="0"/>
          <w:szCs w:val="21"/>
        </w:rPr>
        <w:t>，里面有</w:t>
      </w:r>
      <w:r>
        <w:rPr>
          <w:rFonts w:ascii="Times New Roman" w:eastAsia="Times New Roman" w:hAnsi="Times New Roman" w:cs="Times New Roman"/>
          <w:kern w:val="0"/>
          <w:szCs w:val="21"/>
        </w:rPr>
        <w:t>10</w:t>
      </w:r>
      <w:r>
        <w:rPr>
          <w:rFonts w:ascii="宋体" w:cs="宋体"/>
          <w:kern w:val="0"/>
          <w:szCs w:val="21"/>
        </w:rPr>
        <w:t>个小格，因此它的分度值为</w:t>
      </w:r>
      <m:oMath>
        <m:sSup>
          <m:sSupPr>
            <m:ctrlPr>
              <w:rPr>
                <w:rFonts w:hAnsi="Cambria Math"/>
              </w:rPr>
            </m:ctrlPr>
          </m:sSupPr>
          <m:e>
            <m:r>
              <w:rPr>
                <w:rFonts w:hAnsi="Cambria Math"/>
              </w:rPr>
              <m:t>0.1</m:t>
            </m:r>
          </m:e>
          <m:sup>
            <m:r>
              <w:rPr>
                <w:rFonts w:hAnsi="Cambria Math"/>
              </w:rPr>
              <m:t>∘</m:t>
            </m:r>
          </m:sup>
        </m:sSup>
        <m:r>
          <m:rPr>
            <m:sty m:val="p"/>
          </m:rPr>
          <w:rPr>
            <w:rFonts w:hAnsi="Cambria Math"/>
          </w:rPr>
          <m:t>C</m:t>
        </m:r>
      </m:oMath>
      <w:r>
        <w:rPr>
          <w:rFonts w:ascii="宋体" w:cs="宋体"/>
          <w:kern w:val="0"/>
          <w:szCs w:val="21"/>
        </w:rPr>
        <w:t>，因此它的读数为</w:t>
      </w:r>
      <m:oMath>
        <m:sSup>
          <m:sSupPr>
            <m:ctrlPr>
              <w:rPr>
                <w:rFonts w:hAnsi="Cambria Math"/>
              </w:rPr>
            </m:ctrlPr>
          </m:sSupPr>
          <m:e>
            <m:r>
              <w:rPr>
                <w:rFonts w:hAnsi="Cambria Math"/>
              </w:rPr>
              <m:t>36</m:t>
            </m:r>
          </m:e>
          <m:sup>
            <m:r>
              <w:rPr>
                <w:rFonts w:hAnsi="Cambria Math"/>
              </w:rPr>
              <m:t>∘</m:t>
            </m:r>
          </m:sup>
        </m:sSup>
        <m:r>
          <m:rPr>
            <m:sty m:val="p"/>
          </m:rPr>
          <w:rPr>
            <w:rFonts w:hAnsi="Cambria Math"/>
          </w:rPr>
          <m:t>C</m:t>
        </m:r>
        <m:r>
          <w:rPr>
            <w:rFonts w:hAnsi="Cambria Math"/>
          </w:rPr>
          <m:t>+</m:t>
        </m:r>
        <m:sSup>
          <m:sSupPr>
            <m:ctrlPr>
              <w:rPr>
                <w:rFonts w:hAnsi="Cambria Math"/>
              </w:rPr>
            </m:ctrlPr>
          </m:sSupPr>
          <m:e>
            <m:r>
              <w:rPr>
                <w:rFonts w:hAnsi="Cambria Math"/>
              </w:rPr>
              <m:t>0.5</m:t>
            </m:r>
          </m:e>
          <m:sup>
            <m:r>
              <w:rPr>
                <w:rFonts w:hAnsi="Cambria Math"/>
              </w:rPr>
              <m:t>∘</m:t>
            </m:r>
          </m:sup>
        </m:sSup>
        <m:r>
          <m:rPr>
            <m:sty m:val="p"/>
          </m:rPr>
          <w:rPr>
            <w:rFonts w:hAnsi="Cambria Math"/>
          </w:rPr>
          <m:t>C</m:t>
        </m:r>
        <m:r>
          <w:rPr>
            <w:rFonts w:hAnsi="Cambria Math"/>
          </w:rPr>
          <m:t>=</m:t>
        </m:r>
        <m:sSup>
          <m:sSupPr>
            <m:ctrlPr>
              <w:rPr>
                <w:rFonts w:hAnsi="Cambria Math"/>
              </w:rPr>
            </m:ctrlPr>
          </m:sSupPr>
          <m:e>
            <m:r>
              <w:rPr>
                <w:rFonts w:hAnsi="Cambria Math"/>
              </w:rPr>
              <m:t>36.5</m:t>
            </m:r>
          </m:e>
          <m:sup>
            <m:r>
              <w:rPr>
                <w:rFonts w:hAnsi="Cambria Math"/>
              </w:rPr>
              <m:t>∘</m:t>
            </m:r>
          </m:sup>
        </m:sSup>
        <m:r>
          <m:rPr>
            <m:sty m:val="p"/>
          </m:rPr>
          <w:rPr>
            <w:rFonts w:hAnsi="Cambria Math"/>
          </w:rPr>
          <m:t>C</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弹簧测力计上</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N</w:t>
      </w:r>
      <w:r>
        <w:rPr>
          <w:rFonts w:ascii="宋体" w:cs="宋体"/>
          <w:kern w:val="0"/>
          <w:szCs w:val="21"/>
        </w:rPr>
        <w:t>之间有</w:t>
      </w:r>
      <w:r>
        <w:rPr>
          <w:rFonts w:ascii="Times New Roman" w:eastAsia="Times New Roman" w:hAnsi="Times New Roman" w:cs="Times New Roman"/>
          <w:kern w:val="0"/>
          <w:szCs w:val="21"/>
        </w:rPr>
        <w:t>5</w:t>
      </w:r>
      <w:r>
        <w:rPr>
          <w:rFonts w:ascii="宋体" w:cs="宋体"/>
          <w:kern w:val="0"/>
          <w:szCs w:val="21"/>
        </w:rPr>
        <w:t>个小格，所以一个小格为</w:t>
      </w:r>
      <m:oMath>
        <m:r>
          <w:rPr>
            <w:rFonts w:hAnsi="Cambria Math"/>
          </w:rPr>
          <m:t>0.2N</m:t>
        </m:r>
      </m:oMath>
      <w:r>
        <w:rPr>
          <w:rFonts w:ascii="宋体" w:cs="宋体"/>
          <w:kern w:val="0"/>
          <w:szCs w:val="21"/>
        </w:rPr>
        <w:t>，即此弹簧测力计的分度值为</w:t>
      </w:r>
      <m:oMath>
        <m:r>
          <w:rPr>
            <w:rFonts w:hAnsi="Cambria Math"/>
          </w:rPr>
          <m:t>0.2N</m:t>
        </m:r>
      </m:oMath>
      <w:r>
        <w:rPr>
          <w:rFonts w:ascii="宋体" w:cs="宋体"/>
          <w:kern w:val="0"/>
          <w:szCs w:val="21"/>
        </w:rPr>
        <w:t>，此时指针指在“</w:t>
      </w:r>
      <m:oMath>
        <m:r>
          <w:rPr>
            <w:rFonts w:hAnsi="Cambria Math"/>
          </w:rPr>
          <m:t>3.6</m:t>
        </m:r>
      </m:oMath>
      <w:r>
        <w:rPr>
          <w:rFonts w:ascii="宋体" w:cs="宋体"/>
          <w:kern w:val="0"/>
          <w:szCs w:val="21"/>
        </w:rPr>
        <w:t>”处，所以弹簧测力计的示数为</w:t>
      </w:r>
      <m:oMath>
        <m:r>
          <w:rPr>
            <w:rFonts w:hAnsi="Cambria Math"/>
          </w:rPr>
          <m:t>3.6N</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用右手握住螺线管，四指的方向和电流方向一致，那么大拇指所指的左端即为螺线管的</w:t>
      </w:r>
      <w:r>
        <w:rPr>
          <w:rFonts w:ascii="Times New Roman" w:eastAsia="Times New Roman" w:hAnsi="Times New Roman" w:cs="Times New Roman"/>
          <w:i/>
          <w:iCs/>
          <w:kern w:val="0"/>
          <w:szCs w:val="21"/>
        </w:rPr>
        <w:t>N</w:t>
      </w:r>
      <w:r>
        <w:rPr>
          <w:rFonts w:ascii="宋体" w:cs="宋体"/>
          <w:kern w:val="0"/>
          <w:szCs w:val="21"/>
        </w:rPr>
        <w:t>极，则通电螺线管的右端是</w:t>
      </w:r>
      <w:r>
        <w:rPr>
          <w:rFonts w:ascii="Times New Roman" w:eastAsia="Times New Roman" w:hAnsi="Times New Roman" w:cs="Times New Roman"/>
          <w:i/>
          <w:iCs/>
          <w:kern w:val="0"/>
          <w:szCs w:val="21"/>
        </w:rPr>
        <w:t>N</w:t>
      </w:r>
      <w:r>
        <w:rPr>
          <w:rFonts w:ascii="宋体" w:cs="宋体"/>
          <w:kern w:val="0"/>
          <w:szCs w:val="21"/>
        </w:rPr>
        <w:t>极。</w:t>
      </w:r>
      <w:r>
        <w:rPr>
          <w:rFonts w:ascii="宋体" w:cs="宋体"/>
          <w:kern w:val="0"/>
          <w:szCs w:val="21"/>
        </w:rPr>
        <w:br/>
      </w:r>
      <w:r>
        <w:rPr>
          <w:rFonts w:ascii="宋体" w:cs="宋体"/>
          <w:kern w:val="0"/>
          <w:szCs w:val="21"/>
        </w:rPr>
        <w:t>故答案为：</w:t>
      </w:r>
      <m:oMath>
        <m:r>
          <w:rPr>
            <w:rFonts w:hAnsi="Cambria Math"/>
          </w:rPr>
          <m:t>(1)36.5</m:t>
        </m:r>
      </m:oMath>
      <w:r>
        <w:rPr>
          <w:rFonts w:ascii="宋体" w:cs="宋体"/>
          <w:kern w:val="0"/>
          <w:szCs w:val="21"/>
        </w:rPr>
        <w:t>；</w:t>
      </w:r>
      <m:oMath>
        <m:r>
          <w:rPr>
            <w:rFonts w:hAnsi="Cambria Math"/>
          </w:rPr>
          <m:t>(2)3.6</m:t>
        </m:r>
      </m:oMath>
      <w:r>
        <w:rPr>
          <w:rFonts w:ascii="宋体" w:cs="宋体"/>
          <w:kern w:val="0"/>
          <w:szCs w:val="21"/>
        </w:rPr>
        <w:t>；</w:t>
      </w:r>
      <m:oMath>
        <m:r>
          <w:rPr>
            <w:rFonts w:hAnsi="Cambria Math"/>
          </w:rPr>
          <m:t>(3)</m:t>
        </m:r>
      </m:oMath>
      <w:r>
        <w:rPr>
          <w:rFonts w:ascii="宋体" w:cs="宋体"/>
          <w:kern w:val="0"/>
          <w:szCs w:val="21"/>
        </w:rPr>
        <w:t>左。</w:t>
      </w:r>
      <w:r>
        <w:rPr>
          <w:rFonts w:ascii="宋体" w:cs="宋体"/>
          <w:kern w:val="0"/>
          <w:szCs w:val="21"/>
        </w:rPr>
        <w:br/>
      </w:r>
      <m:oMath>
        <m:r>
          <w:rPr>
            <w:rFonts w:hAnsi="Cambria Math"/>
          </w:rPr>
          <m:t>(1)</m:t>
        </m:r>
      </m:oMath>
      <w:r>
        <w:rPr>
          <w:rFonts w:ascii="宋体" w:cs="宋体"/>
          <w:kern w:val="0"/>
          <w:szCs w:val="21"/>
        </w:rPr>
        <w:t>先确定体温计的量程和分度值，再根据液面位置读数；</w:t>
      </w:r>
      <w:r>
        <w:rPr>
          <w:rFonts w:ascii="宋体" w:cs="宋体"/>
          <w:kern w:val="0"/>
          <w:szCs w:val="21"/>
        </w:rPr>
        <w:br/>
      </w:r>
      <m:oMath>
        <m:r>
          <w:rPr>
            <w:rFonts w:hAnsi="Cambria Math"/>
          </w:rPr>
          <w:lastRenderedPageBreak/>
          <m:t>(2)</m:t>
        </m:r>
      </m:oMath>
      <w:r>
        <w:rPr>
          <w:rFonts w:ascii="宋体" w:cs="宋体"/>
          <w:kern w:val="0"/>
          <w:szCs w:val="21"/>
        </w:rPr>
        <w:t>使用弹簧测力计时，首先要明确其量程和分度值，再根据指针位置读数；</w:t>
      </w:r>
      <w:r>
        <w:rPr>
          <w:rFonts w:ascii="宋体" w:cs="宋体"/>
          <w:kern w:val="0"/>
          <w:szCs w:val="21"/>
        </w:rPr>
        <w:br/>
      </w:r>
      <m:oMath>
        <m:r>
          <w:rPr>
            <w:rFonts w:hAnsi="Cambria Math"/>
          </w:rPr>
          <m:t>(3)</m:t>
        </m:r>
      </m:oMath>
      <w:r>
        <w:rPr>
          <w:rFonts w:ascii="宋体" w:cs="宋体"/>
          <w:kern w:val="0"/>
          <w:szCs w:val="21"/>
        </w:rPr>
        <w:t>知道螺线管中的电流方向，根据安培定则，用右手握住螺线管，四指的方向和电流方向一致，大拇指所指的一端即为螺线管的</w:t>
      </w:r>
      <w:r>
        <w:rPr>
          <w:rFonts w:ascii="Times New Roman" w:eastAsia="Times New Roman" w:hAnsi="Times New Roman" w:cs="Times New Roman"/>
          <w:i/>
          <w:iCs/>
          <w:kern w:val="0"/>
          <w:szCs w:val="21"/>
        </w:rPr>
        <w:t>N</w:t>
      </w:r>
      <w:r>
        <w:rPr>
          <w:rFonts w:ascii="宋体" w:cs="宋体"/>
          <w:kern w:val="0"/>
          <w:szCs w:val="21"/>
        </w:rPr>
        <w:t>极。</w:t>
      </w:r>
      <w:r>
        <w:rPr>
          <w:rFonts w:ascii="宋体" w:cs="宋体"/>
          <w:kern w:val="0"/>
          <w:szCs w:val="21"/>
        </w:rPr>
        <w:br/>
      </w:r>
      <w:r>
        <w:rPr>
          <w:rFonts w:ascii="宋体" w:cs="宋体"/>
          <w:kern w:val="0"/>
          <w:szCs w:val="21"/>
        </w:rPr>
        <w:t>本题考查了体温计和弹簧测力计的读数和安培定则的应用，属于基础题目。</w:t>
      </w:r>
    </w:p>
    <w:p w14:paraId="497A206E" w14:textId="77777777" w:rsidR="00A9618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22.</w:t>
      </w:r>
      <w:r>
        <w:rPr>
          <w:rFonts w:ascii="宋体" w:cs="宋体"/>
          <w:color w:val="3333FF"/>
          <w:kern w:val="0"/>
          <w:szCs w:val="21"/>
        </w:rPr>
        <w:t>【答案】</w:t>
      </w:r>
      <w:r>
        <w:rPr>
          <w:rFonts w:ascii="Times New Roman" w:eastAsia="Times New Roman" w:hAnsi="Times New Roman" w:cs="Times New Roman"/>
          <w:kern w:val="0"/>
          <w:szCs w:val="21"/>
        </w:rPr>
        <w:t xml:space="preserve">96  </w:t>
      </w:r>
      <w:r>
        <w:rPr>
          <w:rFonts w:ascii="宋体" w:cs="宋体"/>
          <w:kern w:val="0"/>
          <w:szCs w:val="21"/>
        </w:rPr>
        <w:t>低于</w:t>
      </w:r>
      <w:r>
        <w:rPr>
          <w:rFonts w:ascii="Times New Roman" w:eastAsia="Times New Roman" w:hAnsi="Times New Roman" w:cs="Times New Roman"/>
          <w:kern w:val="0"/>
          <w:szCs w:val="21"/>
        </w:rPr>
        <w:t xml:space="preserve">  </w:t>
      </w:r>
      <w:r>
        <w:rPr>
          <w:rFonts w:ascii="宋体" w:cs="宋体"/>
          <w:kern w:val="0"/>
          <w:szCs w:val="21"/>
        </w:rPr>
        <w:t>不变</w:t>
      </w:r>
      <w:r>
        <w:rPr>
          <w:rFonts w:ascii="Times New Roman" w:eastAsia="Times New Roman" w:hAnsi="Times New Roman" w:cs="Times New Roman"/>
          <w:kern w:val="0"/>
          <w:sz w:val="24"/>
          <w:szCs w:val="24"/>
        </w:rPr>
        <w:t> </w:t>
      </w:r>
    </w:p>
    <w:p w14:paraId="6D3AF2E0" w14:textId="77777777" w:rsidR="00A96183"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解：由表格中数据知，水在沸腾过程中温度保持</w:t>
      </w:r>
      <m:oMath>
        <m:sSup>
          <m:sSupPr>
            <m:ctrlPr>
              <w:rPr>
                <w:rFonts w:hAnsi="Cambria Math"/>
              </w:rPr>
            </m:ctrlPr>
          </m:sSupPr>
          <m:e>
            <m:r>
              <w:rPr>
                <w:rFonts w:hAnsi="Cambria Math"/>
              </w:rPr>
              <m:t>96</m:t>
            </m:r>
          </m:e>
          <m:sup>
            <m:r>
              <w:rPr>
                <w:rFonts w:hAnsi="Cambria Math"/>
              </w:rPr>
              <m:t>∘</m:t>
            </m:r>
          </m:sup>
        </m:sSup>
        <m:r>
          <m:rPr>
            <m:sty m:val="p"/>
          </m:rPr>
          <w:rPr>
            <w:rFonts w:hAnsi="Cambria Math"/>
          </w:rPr>
          <m:t>C</m:t>
        </m:r>
      </m:oMath>
      <w:r>
        <w:rPr>
          <w:rFonts w:ascii="宋体" w:cs="宋体"/>
          <w:kern w:val="0"/>
          <w:szCs w:val="21"/>
        </w:rPr>
        <w:t>不变，所以水的沸点为</w:t>
      </w:r>
      <m:oMath>
        <m:sSup>
          <m:sSupPr>
            <m:ctrlPr>
              <w:rPr>
                <w:rFonts w:hAnsi="Cambria Math"/>
              </w:rPr>
            </m:ctrlPr>
          </m:sSupPr>
          <m:e>
            <m:r>
              <w:rPr>
                <w:rFonts w:hAnsi="Cambria Math"/>
              </w:rPr>
              <m:t>96</m:t>
            </m:r>
          </m:e>
          <m:sup>
            <m:r>
              <w:rPr>
                <w:rFonts w:hAnsi="Cambria Math"/>
              </w:rPr>
              <m:t>∘</m:t>
            </m:r>
          </m:sup>
        </m:sSup>
        <m:r>
          <m:rPr>
            <m:sty m:val="p"/>
          </m:rPr>
          <w:rPr>
            <w:rFonts w:hAnsi="Cambria Math"/>
          </w:rPr>
          <m:t>C</m:t>
        </m:r>
      </m:oMath>
      <w:r>
        <w:rPr>
          <w:rFonts w:ascii="宋体" w:cs="宋体"/>
          <w:kern w:val="0"/>
          <w:szCs w:val="21"/>
        </w:rPr>
        <w:t>；</w:t>
      </w:r>
      <w:r>
        <w:rPr>
          <w:rFonts w:ascii="宋体" w:cs="宋体"/>
          <w:kern w:val="0"/>
          <w:szCs w:val="21"/>
        </w:rPr>
        <w:br/>
      </w:r>
      <w:r>
        <w:rPr>
          <w:rFonts w:ascii="宋体" w:cs="宋体"/>
          <w:kern w:val="0"/>
          <w:szCs w:val="21"/>
        </w:rPr>
        <w:t>此时沸点低于标准大气压下的沸点</w:t>
      </w:r>
      <m:oMath>
        <m:sSup>
          <m:sSupPr>
            <m:ctrlPr>
              <w:rPr>
                <w:rFonts w:hAnsi="Cambria Math"/>
              </w:rPr>
            </m:ctrlPr>
          </m:sSupPr>
          <m:e>
            <m:r>
              <w:rPr>
                <w:rFonts w:hAnsi="Cambria Math"/>
              </w:rPr>
              <m:t>100</m:t>
            </m:r>
          </m:e>
          <m:sup>
            <m:r>
              <w:rPr>
                <w:rFonts w:hAnsi="Cambria Math"/>
              </w:rPr>
              <m:t>∘</m:t>
            </m:r>
          </m:sup>
        </m:sSup>
        <m:r>
          <m:rPr>
            <m:sty m:val="p"/>
          </m:rPr>
          <w:rPr>
            <w:rFonts w:hAnsi="Cambria Math"/>
          </w:rPr>
          <m:t>C</m:t>
        </m:r>
      </m:oMath>
      <w:r>
        <w:rPr>
          <w:rFonts w:ascii="宋体" w:cs="宋体"/>
          <w:kern w:val="0"/>
          <w:szCs w:val="21"/>
        </w:rPr>
        <w:t>，所以当时气压低于标准大气压；</w:t>
      </w:r>
      <w:r>
        <w:rPr>
          <w:rFonts w:ascii="宋体" w:cs="宋体"/>
          <w:kern w:val="0"/>
          <w:szCs w:val="21"/>
        </w:rPr>
        <w:br/>
      </w:r>
      <w:r>
        <w:rPr>
          <w:rFonts w:ascii="宋体" w:cs="宋体"/>
          <w:kern w:val="0"/>
          <w:szCs w:val="21"/>
        </w:rPr>
        <w:t>水沸腾后，继续给水加热，水的温度保持不变。</w:t>
      </w:r>
      <w:r>
        <w:rPr>
          <w:rFonts w:ascii="宋体" w:cs="宋体"/>
          <w:kern w:val="0"/>
          <w:szCs w:val="21"/>
        </w:rPr>
        <w:br/>
        <w:t>故答案为：</w:t>
      </w:r>
      <w:r>
        <w:rPr>
          <w:rFonts w:ascii="Times New Roman" w:eastAsia="Times New Roman" w:hAnsi="Times New Roman" w:cs="Times New Roman"/>
          <w:kern w:val="0"/>
          <w:szCs w:val="21"/>
        </w:rPr>
        <w:t>96</w:t>
      </w:r>
      <w:r>
        <w:rPr>
          <w:rFonts w:ascii="宋体" w:cs="宋体"/>
          <w:kern w:val="0"/>
          <w:szCs w:val="21"/>
        </w:rPr>
        <w:t>；低于；不变。</w:t>
      </w:r>
      <w:r>
        <w:rPr>
          <w:rFonts w:ascii="宋体" w:cs="宋体"/>
          <w:kern w:val="0"/>
          <w:szCs w:val="21"/>
        </w:rPr>
        <w:br/>
        <w:t>水沸腾过程中温度保持不变，根据水沸腾时的特点结合表格中数据进行分析；</w:t>
      </w:r>
      <w:r>
        <w:rPr>
          <w:rFonts w:ascii="宋体" w:cs="宋体"/>
          <w:kern w:val="0"/>
          <w:szCs w:val="21"/>
        </w:rPr>
        <w:br/>
        <w:t>水的沸腾随气压的升高而增大。</w:t>
      </w:r>
      <w:r>
        <w:rPr>
          <w:rFonts w:ascii="宋体" w:cs="宋体"/>
          <w:kern w:val="0"/>
          <w:szCs w:val="21"/>
        </w:rPr>
        <w:br/>
        <w:t>本题探究“水沸腾时温度变化特点”的实验，掌握液体沸腾特点是关键。</w:t>
      </w:r>
    </w:p>
    <w:p w14:paraId="09847031" w14:textId="77777777" w:rsidR="00A9618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23.</w:t>
      </w:r>
      <w:r>
        <w:rPr>
          <w:rFonts w:ascii="宋体" w:cs="宋体"/>
          <w:color w:val="3333FF"/>
          <w:kern w:val="0"/>
          <w:szCs w:val="21"/>
        </w:rPr>
        <w:t>【答案】</w:t>
      </w:r>
      <m:oMath>
        <m:r>
          <w:rPr>
            <w:rFonts w:hAnsi="Cambria Math"/>
          </w:rPr>
          <m:t>(1)</m:t>
        </m:r>
      </m:oMath>
      <w:r>
        <w:rPr>
          <w:rFonts w:ascii="宋体" w:cs="宋体"/>
          <w:kern w:val="0"/>
          <w:szCs w:val="21"/>
        </w:rPr>
        <w:t>右；</w:t>
      </w:r>
      <m:oMath>
        <m:r>
          <w:rPr>
            <w:rFonts w:hAnsi="Cambria Math"/>
          </w:rPr>
          <m:t>(2)52.0</m:t>
        </m:r>
      </m:oMath>
      <w:r>
        <w:rPr>
          <w:rFonts w:ascii="宋体" w:cs="宋体"/>
          <w:kern w:val="0"/>
          <w:szCs w:val="21"/>
        </w:rPr>
        <w:t>；</w:t>
      </w:r>
      <m:oMath>
        <m:r>
          <w:rPr>
            <w:rFonts w:hAnsi="Cambria Math"/>
          </w:rPr>
          <m:t>(3)20</m:t>
        </m:r>
      </m:oMath>
      <w:r>
        <w:rPr>
          <w:rFonts w:ascii="宋体" w:cs="宋体"/>
          <w:kern w:val="0"/>
          <w:szCs w:val="21"/>
        </w:rPr>
        <w:t>；</w:t>
      </w:r>
      <m:oMath>
        <m:r>
          <w:rPr>
            <w:rFonts w:hAnsi="Cambria Math"/>
          </w:rPr>
          <m:t>(4)2.6</m:t>
        </m:r>
      </m:oMath>
      <w:r>
        <w:rPr>
          <w:rFonts w:ascii="宋体" w:cs="宋体"/>
          <w:kern w:val="0"/>
          <w:szCs w:val="21"/>
        </w:rPr>
        <w:t>。</w:t>
      </w:r>
      <w:r>
        <w:rPr>
          <w:rFonts w:ascii="Times New Roman" w:eastAsia="Times New Roman" w:hAnsi="Times New Roman" w:cs="Times New Roman"/>
          <w:kern w:val="0"/>
          <w:sz w:val="24"/>
          <w:szCs w:val="24"/>
        </w:rPr>
        <w:t> </w:t>
      </w:r>
    </w:p>
    <w:p w14:paraId="38D0C22C" w14:textId="77777777" w:rsidR="00A96183"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如图甲所示，调节横梁平衡时，指针左偏说明左盘质量偏大，则平衡螺母应向右调节；</w:t>
      </w:r>
      <w:r>
        <w:rPr>
          <w:rFonts w:ascii="宋体" w:cs="宋体"/>
          <w:kern w:val="0"/>
          <w:szCs w:val="21"/>
        </w:rPr>
        <w:br/>
      </w:r>
      <m:oMath>
        <m:r>
          <w:rPr>
            <w:rFonts w:hAnsi="Cambria Math"/>
          </w:rPr>
          <m:t>(2)</m:t>
        </m:r>
      </m:oMath>
      <w:r>
        <w:rPr>
          <w:rFonts w:ascii="宋体" w:cs="宋体"/>
          <w:kern w:val="0"/>
          <w:szCs w:val="21"/>
        </w:rPr>
        <w:t>如图乙所示，游码标尺的分度值是</w:t>
      </w:r>
      <m:oMath>
        <m:r>
          <w:rPr>
            <w:rFonts w:hAnsi="Cambria Math"/>
          </w:rPr>
          <m:t>0.2g</m:t>
        </m:r>
      </m:oMath>
      <w:r>
        <w:rPr>
          <w:rFonts w:ascii="宋体" w:cs="宋体"/>
          <w:kern w:val="0"/>
          <w:szCs w:val="21"/>
        </w:rPr>
        <w:t>，</w:t>
      </w:r>
      <w:r>
        <w:rPr>
          <w:rFonts w:ascii="宋体" w:cs="宋体"/>
          <w:kern w:val="0"/>
          <w:szCs w:val="21"/>
        </w:rPr>
        <w:br/>
      </w:r>
      <w:r>
        <w:rPr>
          <w:rFonts w:ascii="宋体" w:cs="宋体"/>
          <w:kern w:val="0"/>
          <w:szCs w:val="21"/>
        </w:rPr>
        <w:t>矿石的质量：</w:t>
      </w:r>
      <m:oMath>
        <m:r>
          <w:rPr>
            <w:rFonts w:hAnsi="Cambria Math"/>
          </w:rPr>
          <m:t>m=20g+20g+10g+2.0g=52.0g</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图丙中水的体积：</w:t>
      </w:r>
      <w:r>
        <w:rPr>
          <w:rFonts w:ascii="宋体" w:cs="宋体"/>
          <w:kern w:val="0"/>
          <w:szCs w:val="21"/>
        </w:rPr>
        <w:br/>
      </w:r>
      <m:oMath>
        <m:sSub>
          <m:sSubPr>
            <m:ctrlPr>
              <w:rPr>
                <w:rFonts w:hAnsi="Cambria Math"/>
              </w:rPr>
            </m:ctrlPr>
          </m:sSubPr>
          <m:e>
            <m:r>
              <w:rPr>
                <w:rFonts w:hAnsi="Cambria Math"/>
              </w:rPr>
              <m:t>V</m:t>
            </m:r>
          </m:e>
          <m:sub>
            <m:r>
              <w:rPr>
                <w:rFonts w:hAnsi="Cambria Math"/>
              </w:rPr>
              <m:t>水</m:t>
            </m:r>
          </m:sub>
        </m:sSub>
        <m:r>
          <w:rPr>
            <w:rFonts w:hAnsi="Cambria Math"/>
          </w:rPr>
          <m:t>=20mL=c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w:r>
        <w:rPr>
          <w:rFonts w:ascii="宋体" w:cs="宋体"/>
          <w:kern w:val="0"/>
          <w:szCs w:val="21"/>
        </w:rPr>
        <w:t>水和矿石的总体积：</w:t>
      </w:r>
      <w:r>
        <w:rPr>
          <w:rFonts w:ascii="宋体" w:cs="宋体"/>
          <w:kern w:val="0"/>
          <w:szCs w:val="21"/>
        </w:rPr>
        <w:br/>
      </w:r>
      <m:oMath>
        <m:sSub>
          <m:sSubPr>
            <m:ctrlPr>
              <w:rPr>
                <w:rFonts w:hAnsi="Cambria Math"/>
              </w:rPr>
            </m:ctrlPr>
          </m:sSubPr>
          <m:e>
            <m:r>
              <w:rPr>
                <w:rFonts w:hAnsi="Cambria Math"/>
              </w:rPr>
              <m:t>V</m:t>
            </m:r>
          </m:e>
          <m:sub>
            <m:r>
              <w:rPr>
                <w:rFonts w:hAnsi="Cambria Math"/>
              </w:rPr>
              <m:t>总</m:t>
            </m:r>
          </m:sub>
        </m:sSub>
        <m:r>
          <w:rPr>
            <w:rFonts w:hAnsi="Cambria Math"/>
          </w:rPr>
          <m:t>=40mL=40c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w:r>
        <w:rPr>
          <w:rFonts w:ascii="宋体" w:cs="宋体"/>
          <w:kern w:val="0"/>
          <w:szCs w:val="21"/>
        </w:rPr>
        <w:t>则矿石的体积：</w:t>
      </w:r>
      <w:r>
        <w:rPr>
          <w:rFonts w:ascii="宋体" w:cs="宋体"/>
          <w:kern w:val="0"/>
          <w:szCs w:val="21"/>
        </w:rPr>
        <w:br/>
      </w:r>
      <m:oMath>
        <m:r>
          <w:rPr>
            <w:rFonts w:hAnsi="Cambria Math"/>
          </w:rPr>
          <m:t>V=</m:t>
        </m:r>
        <m:sSub>
          <m:sSubPr>
            <m:ctrlPr>
              <w:rPr>
                <w:rFonts w:hAnsi="Cambria Math"/>
              </w:rPr>
            </m:ctrlPr>
          </m:sSubPr>
          <m:e>
            <m:r>
              <w:rPr>
                <w:rFonts w:hAnsi="Cambria Math"/>
              </w:rPr>
              <m:t>V</m:t>
            </m:r>
          </m:e>
          <m:sub>
            <m:r>
              <w:rPr>
                <w:rFonts w:hAnsi="Cambria Math"/>
              </w:rPr>
              <m:t>总</m:t>
            </m:r>
          </m:sub>
        </m:sSub>
        <m:r>
          <w:rPr>
            <w:rFonts w:hAnsi="Cambria Math"/>
          </w:rPr>
          <m:t>-</m:t>
        </m:r>
        <m:sSub>
          <m:sSubPr>
            <m:ctrlPr>
              <w:rPr>
                <w:rFonts w:hAnsi="Cambria Math"/>
              </w:rPr>
            </m:ctrlPr>
          </m:sSubPr>
          <m:e>
            <m:r>
              <w:rPr>
                <w:rFonts w:hAnsi="Cambria Math"/>
              </w:rPr>
              <m:t>V</m:t>
            </m:r>
          </m:e>
          <m:sub>
            <m:r>
              <w:rPr>
                <w:rFonts w:hAnsi="Cambria Math"/>
              </w:rPr>
              <m:t>水</m:t>
            </m:r>
          </m:sub>
        </m:sSub>
        <m:r>
          <w:rPr>
            <w:rFonts w:hAnsi="Cambria Math"/>
          </w:rPr>
          <m:t>=40c</m:t>
        </m:r>
        <m:sSup>
          <m:sSupPr>
            <m:ctrlPr>
              <w:rPr>
                <w:rFonts w:hAnsi="Cambria Math"/>
              </w:rPr>
            </m:ctrlPr>
          </m:sSupPr>
          <m:e>
            <m:r>
              <w:rPr>
                <w:rFonts w:hAnsi="Cambria Math"/>
              </w:rPr>
              <m:t>m</m:t>
            </m:r>
          </m:e>
          <m:sup>
            <m:r>
              <w:rPr>
                <w:rFonts w:hAnsi="Cambria Math"/>
              </w:rPr>
              <m:t>3</m:t>
            </m:r>
          </m:sup>
        </m:sSup>
        <m:r>
          <w:rPr>
            <w:rFonts w:hAnsi="Cambria Math"/>
          </w:rPr>
          <m:t>-20c</m:t>
        </m:r>
        <m:sSup>
          <m:sSupPr>
            <m:ctrlPr>
              <w:rPr>
                <w:rFonts w:hAnsi="Cambria Math"/>
              </w:rPr>
            </m:ctrlPr>
          </m:sSupPr>
          <m:e>
            <m:r>
              <w:rPr>
                <w:rFonts w:hAnsi="Cambria Math"/>
              </w:rPr>
              <m:t>m</m:t>
            </m:r>
          </m:e>
          <m:sup>
            <m:r>
              <w:rPr>
                <w:rFonts w:hAnsi="Cambria Math"/>
              </w:rPr>
              <m:t>3</m:t>
            </m:r>
          </m:sup>
        </m:sSup>
        <m:r>
          <w:rPr>
            <w:rFonts w:hAnsi="Cambria Math"/>
          </w:rPr>
          <m:t>=20c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矿石的密度：</w:t>
      </w:r>
      <w:r>
        <w:rPr>
          <w:rFonts w:ascii="宋体" w:cs="宋体"/>
          <w:kern w:val="0"/>
          <w:szCs w:val="21"/>
        </w:rPr>
        <w:br/>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r>
          <w:rPr>
            <w:rFonts w:hAnsi="Cambria Math"/>
          </w:rPr>
          <m:t>=</m:t>
        </m:r>
        <m:f>
          <m:fPr>
            <m:ctrlPr>
              <w:rPr>
                <w:rFonts w:hAnsi="Cambria Math"/>
              </w:rPr>
            </m:ctrlPr>
          </m:fPr>
          <m:num>
            <m:r>
              <w:rPr>
                <w:rFonts w:hAnsi="Cambria Math"/>
                <w:sz w:val="24"/>
                <w:szCs w:val="24"/>
              </w:rPr>
              <m:t>52.0g</m:t>
            </m:r>
          </m:num>
          <m:den>
            <m:r>
              <w:rPr>
                <w:rFonts w:hAnsi="Cambria Math"/>
                <w:sz w:val="24"/>
                <w:szCs w:val="24"/>
              </w:rPr>
              <m:t>20c</m:t>
            </m:r>
            <m:sSup>
              <m:sSupPr>
                <m:ctrlPr>
                  <w:rPr>
                    <w:rFonts w:hAnsi="Cambria Math"/>
                  </w:rPr>
                </m:ctrlPr>
              </m:sSupPr>
              <m:e>
                <m:r>
                  <w:rPr>
                    <w:rFonts w:hAnsi="Cambria Math"/>
                    <w:sz w:val="24"/>
                    <w:szCs w:val="24"/>
                  </w:rPr>
                  <m:t>m</m:t>
                </m:r>
              </m:e>
              <m:sup>
                <m:r>
                  <w:rPr>
                    <w:rFonts w:hAnsi="Cambria Math"/>
                    <w:sz w:val="24"/>
                    <w:szCs w:val="24"/>
                  </w:rPr>
                  <m:t>3</m:t>
                </m:r>
              </m:sup>
            </m:sSup>
          </m:den>
        </m:f>
        <m:r>
          <w:rPr>
            <w:rFonts w:hAnsi="Cambria Math"/>
          </w:rPr>
          <m:t>=2.6g/c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右；</w:t>
      </w:r>
      <m:oMath>
        <m:r>
          <w:rPr>
            <w:rFonts w:hAnsi="Cambria Math"/>
          </w:rPr>
          <m:t>(2)52.0</m:t>
        </m:r>
      </m:oMath>
      <w:r>
        <w:rPr>
          <w:rFonts w:ascii="宋体" w:cs="宋体"/>
          <w:kern w:val="0"/>
          <w:szCs w:val="21"/>
        </w:rPr>
        <w:t>；</w:t>
      </w:r>
      <m:oMath>
        <m:r>
          <w:rPr>
            <w:rFonts w:hAnsi="Cambria Math"/>
          </w:rPr>
          <m:t>(3)20</m:t>
        </m:r>
      </m:oMath>
      <w:r>
        <w:rPr>
          <w:rFonts w:ascii="宋体" w:cs="宋体"/>
          <w:kern w:val="0"/>
          <w:szCs w:val="21"/>
        </w:rPr>
        <w:t>；</w:t>
      </w:r>
      <m:oMath>
        <m:r>
          <w:rPr>
            <w:rFonts w:hAnsi="Cambria Math"/>
          </w:rPr>
          <m:t>(4)2.6</m:t>
        </m:r>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天平在调节时，平衡螺母向横梁上翘的一端移动；</w:t>
      </w:r>
      <w:r>
        <w:rPr>
          <w:rFonts w:ascii="宋体" w:cs="宋体"/>
          <w:kern w:val="0"/>
          <w:szCs w:val="21"/>
        </w:rPr>
        <w:br/>
      </w:r>
      <m:oMath>
        <m:r>
          <w:rPr>
            <w:rFonts w:hAnsi="Cambria Math"/>
          </w:rPr>
          <m:t>(2)</m:t>
        </m:r>
      </m:oMath>
      <w:r>
        <w:rPr>
          <w:rFonts w:ascii="宋体" w:cs="宋体"/>
          <w:kern w:val="0"/>
          <w:szCs w:val="21"/>
        </w:rPr>
        <w:t>在读数时，天平上所有砝码的质量加上游码</w:t>
      </w:r>
      <m:oMath>
        <m:r>
          <w:rPr>
            <w:rFonts w:hAnsi="Cambria Math"/>
          </w:rPr>
          <m:t>(</m:t>
        </m:r>
      </m:oMath>
      <w:r>
        <w:rPr>
          <w:rFonts w:ascii="宋体" w:cs="宋体"/>
          <w:kern w:val="0"/>
          <w:szCs w:val="21"/>
        </w:rPr>
        <w:t>读数时以游码左侧对应的刻度为准</w:t>
      </w:r>
      <m:oMath>
        <m:r>
          <w:rPr>
            <w:rFonts w:hAnsi="Cambria Math"/>
          </w:rPr>
          <m:t>)</m:t>
        </m:r>
      </m:oMath>
      <w:r>
        <w:rPr>
          <w:rFonts w:ascii="宋体" w:cs="宋体"/>
          <w:kern w:val="0"/>
          <w:szCs w:val="21"/>
        </w:rPr>
        <w:t>所对的数值即待测物体的质量；</w:t>
      </w:r>
      <w:r>
        <w:rPr>
          <w:rFonts w:ascii="宋体" w:cs="宋体"/>
          <w:kern w:val="0"/>
          <w:szCs w:val="21"/>
        </w:rPr>
        <w:br/>
      </w:r>
      <m:oMath>
        <m:r>
          <w:rPr>
            <w:rFonts w:hAnsi="Cambria Math"/>
          </w:rPr>
          <w:lastRenderedPageBreak/>
          <m:t>(3)</m:t>
        </m:r>
      </m:oMath>
      <w:r>
        <w:rPr>
          <w:rFonts w:ascii="宋体" w:cs="宋体"/>
          <w:kern w:val="0"/>
          <w:szCs w:val="21"/>
        </w:rPr>
        <w:t>弄清楚量筒的量程和分度值，再根据液面对应刻度来读数，矿石的体积等于矿石和水的总体积减去水的体积；</w:t>
      </w:r>
      <w:r>
        <w:rPr>
          <w:rFonts w:ascii="宋体" w:cs="宋体"/>
          <w:kern w:val="0"/>
          <w:szCs w:val="21"/>
        </w:rPr>
        <w:br/>
      </w:r>
      <m:oMath>
        <m:r>
          <w:rPr>
            <w:rFonts w:hAnsi="Cambria Math"/>
          </w:rPr>
          <m:t>(4)</m:t>
        </m:r>
      </m:oMath>
      <w:r>
        <w:rPr>
          <w:rFonts w:ascii="宋体" w:cs="宋体"/>
          <w:kern w:val="0"/>
          <w:szCs w:val="21"/>
        </w:rPr>
        <w:t>根据公式</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oMath>
      <w:r>
        <w:rPr>
          <w:rFonts w:ascii="宋体" w:cs="宋体"/>
          <w:kern w:val="0"/>
          <w:szCs w:val="21"/>
        </w:rPr>
        <w:t>求出矿石的密度。</w:t>
      </w:r>
      <w:r>
        <w:rPr>
          <w:rFonts w:ascii="宋体" w:cs="宋体"/>
          <w:kern w:val="0"/>
          <w:szCs w:val="21"/>
        </w:rPr>
        <w:br/>
      </w:r>
      <w:r>
        <w:rPr>
          <w:rFonts w:ascii="宋体" w:cs="宋体"/>
          <w:kern w:val="0"/>
          <w:szCs w:val="21"/>
        </w:rPr>
        <w:t>测固体的密度是初中物理比较基本的实验，本题考查用天平和量筒的读数以及密度的计算，考查了学生的实验能力。</w:t>
      </w:r>
    </w:p>
    <w:p w14:paraId="3BB5D891" w14:textId="77777777" w:rsidR="00A9618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24.</w:t>
      </w:r>
      <w:r>
        <w:rPr>
          <w:rFonts w:ascii="宋体" w:cs="宋体"/>
          <w:color w:val="3333FF"/>
          <w:kern w:val="0"/>
          <w:szCs w:val="21"/>
        </w:rPr>
        <w:t>【答案】</w:t>
      </w:r>
      <w:r>
        <w:rPr>
          <w:rFonts w:ascii="宋体" w:cs="宋体"/>
          <w:kern w:val="0"/>
          <w:szCs w:val="21"/>
        </w:rPr>
        <w:t>减小</w:t>
      </w:r>
      <w:r>
        <w:rPr>
          <w:rFonts w:ascii="Times New Roman" w:eastAsia="Times New Roman" w:hAnsi="Times New Roman" w:cs="Times New Roman"/>
          <w:kern w:val="0"/>
          <w:szCs w:val="21"/>
        </w:rPr>
        <w:t xml:space="preserve">  </w:t>
      </w:r>
      <m:oMath>
        <m:r>
          <w:rPr>
            <w:rFonts w:hAnsi="Cambria Math"/>
          </w:rPr>
          <m:t>0.3</m:t>
        </m:r>
      </m:oMath>
      <w:r>
        <w:rPr>
          <w:rFonts w:ascii="Times New Roman" w:eastAsia="Times New Roman" w:hAnsi="Times New Roman" w:cs="Times New Roman"/>
          <w:kern w:val="0"/>
          <w:szCs w:val="21"/>
        </w:rPr>
        <w:t xml:space="preserve">  </w:t>
      </w:r>
      <m:oMath>
        <m:r>
          <w:rPr>
            <w:rFonts w:hAnsi="Cambria Math"/>
          </w:rPr>
          <m:t>8.33</m:t>
        </m:r>
      </m:oMath>
      <w:r>
        <w:rPr>
          <w:rFonts w:ascii="Times New Roman" w:eastAsia="Times New Roman" w:hAnsi="Times New Roman" w:cs="Times New Roman"/>
          <w:kern w:val="0"/>
          <w:sz w:val="24"/>
          <w:szCs w:val="24"/>
        </w:rPr>
        <w:t> </w:t>
      </w:r>
    </w:p>
    <w:p w14:paraId="4A421090" w14:textId="77777777" w:rsidR="00A96183"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用“伏安法”测量额定电压为</w:t>
      </w:r>
      <m:oMath>
        <m:r>
          <w:rPr>
            <w:rFonts w:hAnsi="Cambria Math"/>
          </w:rPr>
          <m:t>2.5V</m:t>
        </m:r>
      </m:oMath>
      <w:r>
        <w:rPr>
          <w:rFonts w:ascii="宋体" w:cs="宋体"/>
          <w:kern w:val="0"/>
          <w:szCs w:val="21"/>
        </w:rPr>
        <w:t>小灯泡的额定功率的实验中，滑动变阻器与小灯泡串联，电压表并联在小灯泡两端，灯泡正常发光时，需要电压达到额定电压，由甲图可知此时电压为</w:t>
      </w:r>
      <m:oMath>
        <m:r>
          <w:rPr>
            <w:rFonts w:hAnsi="Cambria Math"/>
          </w:rPr>
          <m:t>U=2.2V</m:t>
        </m:r>
      </m:oMath>
      <w:r>
        <w:rPr>
          <w:rFonts w:ascii="宋体" w:cs="宋体"/>
          <w:kern w:val="0"/>
          <w:szCs w:val="21"/>
        </w:rPr>
        <w:t>小于小灯泡的额定电压，根据串联电路分压特点可知，滑动变阻器接入阻值太大，要想小灯泡正常发光，则应使滑动变阻器接入电路的电阻减小；</w:t>
      </w:r>
      <w:r>
        <w:rPr>
          <w:rFonts w:ascii="宋体" w:cs="宋体"/>
          <w:kern w:val="0"/>
          <w:szCs w:val="21"/>
        </w:rPr>
        <w:br/>
      </w:r>
      <m:oMath>
        <m:r>
          <w:rPr>
            <w:rFonts w:hAnsi="Cambria Math"/>
          </w:rPr>
          <m:t>(2)</m:t>
        </m:r>
      </m:oMath>
      <w:r>
        <w:rPr>
          <w:rFonts w:ascii="宋体" w:cs="宋体"/>
          <w:kern w:val="0"/>
          <w:szCs w:val="21"/>
        </w:rPr>
        <w:t>电流表的量程为</w:t>
      </w:r>
      <m:oMath>
        <m:r>
          <w:rPr>
            <w:rFonts w:hAnsi="Cambria Math"/>
          </w:rPr>
          <m:t>0∼0.6A</m:t>
        </m:r>
      </m:oMath>
      <w:r>
        <w:rPr>
          <w:rFonts w:ascii="宋体" w:cs="宋体"/>
          <w:kern w:val="0"/>
          <w:szCs w:val="21"/>
        </w:rPr>
        <w:t>，分度值为</w:t>
      </w:r>
      <m:oMath>
        <m:r>
          <w:rPr>
            <w:rFonts w:hAnsi="Cambria Math"/>
          </w:rPr>
          <m:t>0.02A</m:t>
        </m:r>
      </m:oMath>
      <w:r>
        <w:rPr>
          <w:rFonts w:ascii="宋体" w:cs="宋体"/>
          <w:kern w:val="0"/>
          <w:szCs w:val="21"/>
        </w:rPr>
        <w:t>，此时示数为</w:t>
      </w:r>
      <m:oMath>
        <m:r>
          <w:rPr>
            <w:rFonts w:hAnsi="Cambria Math"/>
          </w:rPr>
          <m:t>0.3A</m:t>
        </m:r>
      </m:oMath>
      <w:r>
        <w:rPr>
          <w:rFonts w:ascii="宋体" w:cs="宋体"/>
          <w:kern w:val="0"/>
          <w:szCs w:val="21"/>
        </w:rPr>
        <w:t>，小灯泡正常发光，</w:t>
      </w:r>
      <m:oMath>
        <m:r>
          <w:rPr>
            <w:rFonts w:hAnsi="Cambria Math"/>
          </w:rPr>
          <m:t>U=2.5V</m:t>
        </m:r>
      </m:oMath>
      <w:r>
        <w:rPr>
          <w:rFonts w:ascii="宋体" w:cs="宋体"/>
          <w:kern w:val="0"/>
          <w:szCs w:val="21"/>
        </w:rPr>
        <w:t>，</w:t>
      </w:r>
      <w:r>
        <w:rPr>
          <w:rFonts w:ascii="宋体" w:cs="宋体"/>
          <w:kern w:val="0"/>
          <w:szCs w:val="21"/>
        </w:rPr>
        <w:br/>
      </w:r>
      <w:r>
        <w:rPr>
          <w:rFonts w:ascii="宋体" w:cs="宋体"/>
          <w:kern w:val="0"/>
          <w:szCs w:val="21"/>
        </w:rPr>
        <w:t>则小灯泡的电阻为</w:t>
      </w:r>
      <m:oMath>
        <m:r>
          <w:rPr>
            <w:rFonts w:hAnsi="Cambria Math"/>
          </w:rPr>
          <m:t>R=</m:t>
        </m:r>
        <m:f>
          <m:fPr>
            <m:ctrlPr>
              <w:rPr>
                <w:rFonts w:hAnsi="Cambria Math"/>
              </w:rPr>
            </m:ctrlPr>
          </m:fPr>
          <m:num>
            <m:r>
              <w:rPr>
                <w:rFonts w:hAnsi="Cambria Math"/>
                <w:sz w:val="24"/>
                <w:szCs w:val="24"/>
              </w:rPr>
              <m:t>U</m:t>
            </m:r>
          </m:num>
          <m:den>
            <m:r>
              <w:rPr>
                <w:rFonts w:hAnsi="Cambria Math"/>
                <w:sz w:val="24"/>
                <w:szCs w:val="24"/>
              </w:rPr>
              <m:t>I</m:t>
            </m:r>
          </m:den>
        </m:f>
        <m:r>
          <w:rPr>
            <w:rFonts w:hAnsi="Cambria Math"/>
          </w:rPr>
          <m:t>=</m:t>
        </m:r>
        <m:f>
          <m:fPr>
            <m:ctrlPr>
              <w:rPr>
                <w:rFonts w:hAnsi="Cambria Math"/>
              </w:rPr>
            </m:ctrlPr>
          </m:fPr>
          <m:num>
            <m:r>
              <w:rPr>
                <w:rFonts w:hAnsi="Cambria Math"/>
                <w:sz w:val="24"/>
                <w:szCs w:val="24"/>
              </w:rPr>
              <m:t>2.5V</m:t>
            </m:r>
          </m:num>
          <m:den>
            <m:r>
              <w:rPr>
                <w:rFonts w:hAnsi="Cambria Math"/>
                <w:sz w:val="24"/>
                <w:szCs w:val="24"/>
              </w:rPr>
              <m:t>0.3A</m:t>
            </m:r>
          </m:den>
        </m:f>
        <m:r>
          <w:rPr>
            <w:rFonts w:hAnsi="Cambria Math"/>
          </w:rPr>
          <m:t>≈8.33Ω</m:t>
        </m:r>
      </m:oMath>
      <w:r>
        <w:rPr>
          <w:rFonts w:ascii="宋体" w:cs="宋体"/>
          <w:kern w:val="0"/>
          <w:szCs w:val="21"/>
        </w:rPr>
        <w:t>。</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减小；</w:t>
      </w:r>
      <m:oMath>
        <m:r>
          <w:rPr>
            <w:rFonts w:hAnsi="Cambria Math"/>
          </w:rPr>
          <m:t>(2)0.3</m:t>
        </m:r>
      </m:oMath>
      <w:r>
        <w:rPr>
          <w:rFonts w:ascii="宋体" w:cs="宋体"/>
          <w:kern w:val="0"/>
          <w:szCs w:val="21"/>
        </w:rPr>
        <w:t>；</w:t>
      </w:r>
      <m:oMath>
        <m:r>
          <w:rPr>
            <w:rFonts w:hAnsi="Cambria Math"/>
          </w:rPr>
          <m:t>8.33</m:t>
        </m:r>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滑动变阻器与小灯泡串联，电压表并联在小灯泡两端，灯泡正常发光时，需要电压达到额定电压，根据电压表示数和分压作用分析解答；</w:t>
      </w:r>
      <w:r>
        <w:rPr>
          <w:rFonts w:ascii="宋体" w:cs="宋体"/>
          <w:kern w:val="0"/>
          <w:szCs w:val="21"/>
        </w:rPr>
        <w:br/>
      </w:r>
      <m:oMath>
        <m:r>
          <w:rPr>
            <w:rFonts w:hAnsi="Cambria Math"/>
          </w:rPr>
          <m:t>(2)</m:t>
        </m:r>
      </m:oMath>
      <w:r>
        <w:rPr>
          <w:rFonts w:ascii="宋体" w:cs="宋体"/>
          <w:kern w:val="0"/>
          <w:szCs w:val="21"/>
        </w:rPr>
        <w:t>看清电流表的量程和分度值，读出电流表示数，利用欧姆定律求出其电阻。</w:t>
      </w:r>
      <w:r>
        <w:rPr>
          <w:rFonts w:ascii="宋体" w:cs="宋体"/>
          <w:kern w:val="0"/>
          <w:szCs w:val="21"/>
        </w:rPr>
        <w:br/>
      </w:r>
      <w:r>
        <w:rPr>
          <w:rFonts w:ascii="宋体" w:cs="宋体"/>
          <w:kern w:val="0"/>
          <w:szCs w:val="21"/>
        </w:rPr>
        <w:t>此题主要考查学生对于测量小灯泡电功率实验的理解和掌握，分析电路和电表读数是解题关键。</w:t>
      </w:r>
    </w:p>
    <w:p w14:paraId="63822EA4" w14:textId="77777777" w:rsidR="00A9618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25.</w:t>
      </w:r>
      <w:r>
        <w:rPr>
          <w:rFonts w:ascii="宋体" w:cs="宋体"/>
          <w:color w:val="3333FF"/>
          <w:kern w:val="0"/>
          <w:szCs w:val="21"/>
        </w:rPr>
        <w:t>【答案】</w:t>
      </w:r>
      <w:r>
        <w:rPr>
          <w:rFonts w:ascii="Times New Roman" w:eastAsia="Times New Roman" w:hAnsi="Times New Roman" w:cs="Times New Roman"/>
          <w:kern w:val="0"/>
          <w:szCs w:val="21"/>
        </w:rPr>
        <w:t xml:space="preserve">10  </w:t>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14442A9D" w14:textId="77777777" w:rsidR="00A96183"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由表中第</w:t>
      </w:r>
      <w:r>
        <w:rPr>
          <w:rFonts w:ascii="Times New Roman" w:eastAsia="Times New Roman" w:hAnsi="Times New Roman" w:cs="Times New Roman"/>
          <w:kern w:val="0"/>
          <w:szCs w:val="21"/>
        </w:rPr>
        <w:t>2</w:t>
      </w:r>
      <w:r>
        <w:rPr>
          <w:rFonts w:ascii="宋体" w:cs="宋体"/>
          <w:kern w:val="0"/>
          <w:szCs w:val="21"/>
        </w:rPr>
        <w:t>次实验的数据，物距等于像距，物像等大，可知，此时</w:t>
      </w:r>
      <m:oMath>
        <m:r>
          <w:rPr>
            <w:rFonts w:hAnsi="Cambria Math"/>
          </w:rPr>
          <m:t>u=2f=20cm</m:t>
        </m:r>
      </m:oMath>
      <w:r>
        <w:rPr>
          <w:rFonts w:ascii="宋体" w:cs="宋体"/>
          <w:kern w:val="0"/>
          <w:szCs w:val="21"/>
        </w:rPr>
        <w:t>。则</w:t>
      </w:r>
      <m:oMath>
        <m:r>
          <w:rPr>
            <w:rFonts w:hAnsi="Cambria Math"/>
          </w:rPr>
          <m:t>f=10cm</m:t>
        </m:r>
      </m:oMath>
      <w:r>
        <w:rPr>
          <w:rFonts w:ascii="宋体" w:cs="宋体"/>
          <w:kern w:val="0"/>
          <w:szCs w:val="21"/>
        </w:rPr>
        <w:t>。即该凸透镜的焦距为</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cm</w:t>
      </w:r>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实验</w:t>
      </w:r>
      <w:r>
        <w:rPr>
          <w:rFonts w:ascii="Times New Roman" w:eastAsia="Times New Roman" w:hAnsi="Times New Roman" w:cs="Times New Roman"/>
          <w:kern w:val="0"/>
          <w:szCs w:val="21"/>
        </w:rPr>
        <w:t>4</w:t>
      </w:r>
      <w:r>
        <w:rPr>
          <w:rFonts w:ascii="宋体" w:cs="宋体"/>
          <w:kern w:val="0"/>
          <w:szCs w:val="21"/>
        </w:rPr>
        <w:t>中物距</w:t>
      </w:r>
      <m:oMath>
        <m:r>
          <w:rPr>
            <w:rFonts w:hAnsi="Cambria Math"/>
          </w:rPr>
          <m:t>u=5cm</m:t>
        </m:r>
      </m:oMath>
      <w:r>
        <w:rPr>
          <w:rFonts w:ascii="宋体" w:cs="宋体"/>
          <w:kern w:val="0"/>
          <w:szCs w:val="21"/>
        </w:rPr>
        <w:t>，物距小于一倍焦距，成正立、放大的虚像，故选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第</w:t>
      </w:r>
      <w:r>
        <w:rPr>
          <w:rFonts w:ascii="Times New Roman" w:eastAsia="Times New Roman" w:hAnsi="Times New Roman" w:cs="Times New Roman"/>
          <w:kern w:val="0"/>
          <w:szCs w:val="21"/>
        </w:rPr>
        <w:t>3</w:t>
      </w:r>
      <w:r>
        <w:rPr>
          <w:rFonts w:ascii="宋体" w:cs="宋体"/>
          <w:kern w:val="0"/>
          <w:szCs w:val="21"/>
        </w:rPr>
        <w:t>次实验中，实验</w:t>
      </w:r>
      <w:r>
        <w:rPr>
          <w:rFonts w:ascii="Times New Roman" w:eastAsia="Times New Roman" w:hAnsi="Times New Roman" w:cs="Times New Roman"/>
          <w:kern w:val="0"/>
          <w:szCs w:val="21"/>
        </w:rPr>
        <w:t>2</w:t>
      </w:r>
      <w:r>
        <w:rPr>
          <w:rFonts w:ascii="宋体" w:cs="宋体"/>
          <w:kern w:val="0"/>
          <w:szCs w:val="21"/>
        </w:rPr>
        <w:t>中物距</w:t>
      </w:r>
      <m:oMath>
        <m:r>
          <w:rPr>
            <w:rFonts w:hAnsi="Cambria Math"/>
          </w:rPr>
          <m:t>u=15cm</m:t>
        </m:r>
      </m:oMath>
      <w:r>
        <w:rPr>
          <w:rFonts w:ascii="宋体" w:cs="宋体"/>
          <w:kern w:val="0"/>
          <w:szCs w:val="21"/>
        </w:rPr>
        <w:t>，像距</w:t>
      </w:r>
      <m:oMath>
        <m:r>
          <w:rPr>
            <w:rFonts w:hAnsi="Cambria Math"/>
          </w:rPr>
          <m:t>v=30cm</m:t>
        </m:r>
      </m:oMath>
      <w:r>
        <w:rPr>
          <w:rFonts w:ascii="宋体" w:cs="宋体"/>
          <w:kern w:val="0"/>
          <w:szCs w:val="21"/>
        </w:rPr>
        <w:t>时，物距小于像距，成倒立、放大的实像，是投影仪和幻灯机的制作原理，故选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r>
      <w:r>
        <w:rPr>
          <w:rFonts w:ascii="宋体" w:cs="宋体"/>
          <w:kern w:val="0"/>
          <w:szCs w:val="21"/>
        </w:rPr>
        <w:t>故答案为：</w:t>
      </w:r>
      <m:oMath>
        <m:r>
          <w:rPr>
            <w:rFonts w:hAnsi="Cambria Math"/>
          </w:rPr>
          <m:t>(1)10</m:t>
        </m:r>
      </m:oMath>
      <w:r>
        <w:rPr>
          <w:rFonts w:ascii="宋体" w:cs="宋体"/>
          <w:kern w:val="0"/>
          <w:szCs w:val="21"/>
        </w:rPr>
        <w:t>；</w:t>
      </w:r>
      <m:oMath>
        <m:r>
          <w:rPr>
            <w:rFonts w:hAnsi="Cambria Math"/>
          </w:rPr>
          <m:t>(2)C</m:t>
        </m:r>
      </m:oMath>
      <w:r>
        <w:rPr>
          <w:rFonts w:ascii="宋体" w:cs="宋体"/>
          <w:kern w:val="0"/>
          <w:szCs w:val="21"/>
        </w:rPr>
        <w:t>；</w:t>
      </w:r>
      <m:oMath>
        <m:r>
          <w:rPr>
            <w:rFonts w:hAnsi="Cambria Math"/>
          </w:rPr>
          <m:t>(3)B</m:t>
        </m:r>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根据凸透镜成像规律中的物距等于</w:t>
      </w:r>
      <w:r>
        <w:rPr>
          <w:rFonts w:ascii="Times New Roman" w:eastAsia="Times New Roman" w:hAnsi="Times New Roman" w:cs="Times New Roman"/>
          <w:kern w:val="0"/>
          <w:szCs w:val="21"/>
        </w:rPr>
        <w:t>2</w:t>
      </w:r>
      <w:r>
        <w:rPr>
          <w:rFonts w:ascii="宋体" w:cs="宋体"/>
          <w:kern w:val="0"/>
          <w:szCs w:val="21"/>
        </w:rPr>
        <w:t>倍焦距时，成倒立等大的实像，可求得其焦距；</w:t>
      </w:r>
      <w:r>
        <w:rPr>
          <w:rFonts w:ascii="宋体" w:cs="宋体"/>
          <w:kern w:val="0"/>
          <w:szCs w:val="21"/>
        </w:rPr>
        <w:br/>
      </w:r>
      <m:oMath>
        <m:r>
          <w:rPr>
            <w:rFonts w:hAnsi="Cambria Math"/>
          </w:rPr>
          <m:t>(2)</m:t>
        </m:r>
      </m:oMath>
      <w:r>
        <w:rPr>
          <w:rFonts w:ascii="宋体" w:cs="宋体"/>
          <w:kern w:val="0"/>
          <w:szCs w:val="21"/>
        </w:rPr>
        <w:t>据当物距小于焦距时，成正立、放大的虚像；</w:t>
      </w:r>
      <w:r>
        <w:rPr>
          <w:rFonts w:ascii="宋体" w:cs="宋体"/>
          <w:kern w:val="0"/>
          <w:szCs w:val="21"/>
        </w:rPr>
        <w:br/>
      </w:r>
      <m:oMath>
        <m:r>
          <w:rPr>
            <w:rFonts w:hAnsi="Cambria Math"/>
          </w:rPr>
          <m:t>(3)</m:t>
        </m:r>
      </m:oMath>
      <w:r>
        <w:rPr>
          <w:rFonts w:ascii="宋体" w:cs="宋体"/>
          <w:kern w:val="0"/>
          <w:szCs w:val="21"/>
        </w:rPr>
        <w:t>根据当物距小于像距时，成倒立放大的实像。</w:t>
      </w:r>
      <w:r>
        <w:rPr>
          <w:rFonts w:ascii="宋体" w:cs="宋体"/>
          <w:kern w:val="0"/>
          <w:szCs w:val="21"/>
        </w:rPr>
        <w:br/>
      </w:r>
      <w:r>
        <w:rPr>
          <w:rFonts w:ascii="宋体" w:cs="宋体"/>
          <w:kern w:val="0"/>
          <w:szCs w:val="21"/>
        </w:rPr>
        <w:t>此题是探究凸透镜成像规律，其中首先根据表中信息找出该透镜的焦距，根据物距与像距的关系，判断成</w:t>
      </w:r>
      <w:r>
        <w:rPr>
          <w:rFonts w:ascii="宋体" w:cs="宋体"/>
          <w:kern w:val="0"/>
          <w:szCs w:val="21"/>
        </w:rPr>
        <w:lastRenderedPageBreak/>
        <w:t>像情况，这些都是在锻炼学生处理信息的能力，比起一问一答的题型，有一定的实际意义，因此，此类题型受到中考的青睐。</w:t>
      </w:r>
    </w:p>
    <w:p w14:paraId="16238521" w14:textId="77777777" w:rsidR="00A9618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26.</w:t>
      </w:r>
      <w:r>
        <w:rPr>
          <w:rFonts w:ascii="宋体" w:cs="宋体"/>
          <w:color w:val="3333FF"/>
          <w:kern w:val="0"/>
          <w:szCs w:val="21"/>
        </w:rPr>
        <w:t>【答案】</w:t>
      </w:r>
      <w:r>
        <w:rPr>
          <w:rFonts w:ascii="宋体" w:cs="宋体"/>
          <w:kern w:val="0"/>
          <w:szCs w:val="21"/>
        </w:rPr>
        <w:t>小于</w:t>
      </w:r>
      <w:r>
        <w:rPr>
          <w:rFonts w:ascii="Times New Roman" w:eastAsia="Times New Roman" w:hAnsi="Times New Roman" w:cs="Times New Roman"/>
          <w:kern w:val="0"/>
          <w:szCs w:val="21"/>
        </w:rPr>
        <w:t xml:space="preserve">  </w:t>
      </w:r>
      <w:r>
        <w:rPr>
          <w:rFonts w:ascii="宋体" w:cs="宋体"/>
          <w:kern w:val="0"/>
          <w:szCs w:val="21"/>
        </w:rPr>
        <w:t>等于</w:t>
      </w:r>
      <w:r>
        <w:rPr>
          <w:rFonts w:ascii="Times New Roman" w:eastAsia="Times New Roman" w:hAnsi="Times New Roman" w:cs="Times New Roman"/>
          <w:kern w:val="0"/>
          <w:sz w:val="24"/>
          <w:szCs w:val="24"/>
        </w:rPr>
        <w:t> </w:t>
      </w:r>
    </w:p>
    <w:p w14:paraId="6BB71063" w14:textId="77777777" w:rsidR="00A96183"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解：实验表明：质量相同时，钢球的速度越快，动能越大，木块</w:t>
      </w:r>
      <w:r>
        <w:rPr>
          <w:rFonts w:ascii="Times New Roman" w:eastAsia="Times New Roman" w:hAnsi="Times New Roman" w:cs="Times New Roman"/>
          <w:i/>
          <w:iCs/>
          <w:kern w:val="0"/>
          <w:szCs w:val="21"/>
        </w:rPr>
        <w:t>B</w:t>
      </w:r>
      <w:r>
        <w:rPr>
          <w:rFonts w:ascii="宋体" w:cs="宋体"/>
          <w:kern w:val="0"/>
          <w:szCs w:val="21"/>
        </w:rPr>
        <w:t>被撞得越远，第二次钢球到达水平面的速度大于第一次钢球到达水平面的速度，所以第二次将</w:t>
      </w:r>
      <w:r>
        <w:rPr>
          <w:rFonts w:ascii="Times New Roman" w:eastAsia="Times New Roman" w:hAnsi="Times New Roman" w:cs="Times New Roman"/>
          <w:i/>
          <w:iCs/>
          <w:kern w:val="0"/>
          <w:szCs w:val="21"/>
        </w:rPr>
        <w:t>B</w:t>
      </w:r>
      <w:r>
        <w:rPr>
          <w:rFonts w:ascii="宋体" w:cs="宋体"/>
          <w:kern w:val="0"/>
          <w:szCs w:val="21"/>
        </w:rPr>
        <w:t>撞出的距离</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大于第一次的距离</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；木块在水平面上移动时，压力的大小和接触面粗糙程度不变，摩擦力大小不变，所以</w:t>
      </w:r>
      <m:oMath>
        <m:sSub>
          <m:sSubPr>
            <m:ctrlPr>
              <w:rPr>
                <w:rFonts w:hAnsi="Cambria Math"/>
              </w:rPr>
            </m:ctrlPr>
          </m:sSubPr>
          <m:e>
            <m:r>
              <w:rPr>
                <w:rFonts w:hAnsi="Cambria Math"/>
              </w:rPr>
              <m:t>f</m:t>
            </m:r>
          </m:e>
          <m:sub>
            <m:r>
              <w:rPr>
                <w:rFonts w:hAnsi="Cambria Math"/>
              </w:rPr>
              <m:t>1</m:t>
            </m:r>
          </m:sub>
        </m:sSub>
      </m:oMath>
      <w:r>
        <w:rPr>
          <w:rFonts w:ascii="宋体" w:cs="宋体"/>
          <w:kern w:val="0"/>
          <w:szCs w:val="21"/>
        </w:rPr>
        <w:t>等于</w:t>
      </w:r>
      <m:oMath>
        <m:sSub>
          <m:sSubPr>
            <m:ctrlPr>
              <w:rPr>
                <w:rFonts w:hAnsi="Cambria Math"/>
              </w:rPr>
            </m:ctrlPr>
          </m:sSubPr>
          <m:e>
            <m:r>
              <w:rPr>
                <w:rFonts w:hAnsi="Cambria Math"/>
              </w:rPr>
              <m:t>f</m:t>
            </m:r>
          </m:e>
          <m:sub>
            <m:r>
              <w:rPr>
                <w:rFonts w:hAnsi="Cambria Math"/>
              </w:rPr>
              <m:t>2</m:t>
            </m:r>
          </m:sub>
        </m:sSub>
      </m:oMath>
      <w:r>
        <w:rPr>
          <w:rFonts w:ascii="宋体" w:cs="宋体"/>
          <w:kern w:val="0"/>
          <w:szCs w:val="21"/>
        </w:rPr>
        <w:t>。</w:t>
      </w:r>
      <w:r>
        <w:rPr>
          <w:rFonts w:ascii="宋体" w:cs="宋体"/>
          <w:kern w:val="0"/>
          <w:szCs w:val="21"/>
        </w:rPr>
        <w:br/>
      </w:r>
      <w:r>
        <w:rPr>
          <w:rFonts w:ascii="宋体" w:cs="宋体"/>
          <w:kern w:val="0"/>
          <w:szCs w:val="21"/>
        </w:rPr>
        <w:t>故答案为：小于；等于。</w:t>
      </w:r>
      <w:r>
        <w:rPr>
          <w:rFonts w:ascii="宋体" w:cs="宋体"/>
          <w:kern w:val="0"/>
          <w:szCs w:val="21"/>
        </w:rPr>
        <w:br/>
      </w:r>
      <m:oMath>
        <m:r>
          <w:rPr>
            <w:rFonts w:hAnsi="Cambria Math"/>
          </w:rPr>
          <m:t>(1)</m:t>
        </m:r>
      </m:oMath>
      <w:r>
        <w:rPr>
          <w:rFonts w:ascii="宋体" w:cs="宋体"/>
          <w:kern w:val="0"/>
          <w:szCs w:val="21"/>
        </w:rPr>
        <w:t>物体的速度越大，对外做功就越大；</w:t>
      </w:r>
      <w:r>
        <w:rPr>
          <w:rFonts w:ascii="宋体" w:cs="宋体"/>
          <w:kern w:val="0"/>
          <w:szCs w:val="21"/>
        </w:rPr>
        <w:br/>
      </w:r>
      <m:oMath>
        <m:r>
          <w:rPr>
            <w:rFonts w:hAnsi="Cambria Math"/>
          </w:rPr>
          <m:t>(2)</m:t>
        </m:r>
      </m:oMath>
      <w:r>
        <w:rPr>
          <w:rFonts w:ascii="宋体" w:cs="宋体"/>
          <w:kern w:val="0"/>
          <w:szCs w:val="21"/>
        </w:rPr>
        <w:t>影响滑动摩擦力大小的因素是：压力和接触面的粗糙程度，据此判断；</w:t>
      </w:r>
      <w:r>
        <w:rPr>
          <w:rFonts w:ascii="宋体" w:cs="宋体"/>
          <w:kern w:val="0"/>
          <w:szCs w:val="21"/>
        </w:rPr>
        <w:br/>
      </w:r>
      <m:oMath>
        <m:r>
          <w:rPr>
            <w:rFonts w:hAnsi="Cambria Math"/>
          </w:rPr>
          <m:t>(1)</m:t>
        </m:r>
      </m:oMath>
      <w:r>
        <w:rPr>
          <w:rFonts w:ascii="宋体" w:cs="宋体"/>
          <w:kern w:val="0"/>
          <w:szCs w:val="21"/>
        </w:rPr>
        <w:t>掌握动能、重力势能、弹性势能的影响因素。</w:t>
      </w:r>
      <w:r>
        <w:rPr>
          <w:rFonts w:ascii="宋体" w:cs="宋体"/>
          <w:kern w:val="0"/>
          <w:szCs w:val="21"/>
        </w:rPr>
        <w:br/>
      </w:r>
      <m:oMath>
        <m:r>
          <w:rPr>
            <w:rFonts w:hAnsi="Cambria Math"/>
          </w:rPr>
          <m:t>(2)</m:t>
        </m:r>
      </m:oMath>
      <w:r>
        <w:rPr>
          <w:rFonts w:ascii="宋体" w:cs="宋体"/>
          <w:kern w:val="0"/>
          <w:szCs w:val="21"/>
        </w:rPr>
        <w:t>掌握动能和重力势能的相互转化。</w:t>
      </w:r>
      <w:r>
        <w:rPr>
          <w:rFonts w:ascii="宋体" w:cs="宋体"/>
          <w:kern w:val="0"/>
          <w:szCs w:val="21"/>
        </w:rPr>
        <w:br/>
      </w:r>
      <m:oMath>
        <m:r>
          <w:rPr>
            <w:rFonts w:hAnsi="Cambria Math"/>
          </w:rPr>
          <m:t>(3)</m:t>
        </m:r>
      </m:oMath>
      <w:r>
        <w:rPr>
          <w:rFonts w:ascii="宋体" w:cs="宋体"/>
          <w:kern w:val="0"/>
          <w:szCs w:val="21"/>
        </w:rPr>
        <w:t>掌握做功的两个必要因素，并能判断是否做功。</w:t>
      </w:r>
    </w:p>
    <w:p w14:paraId="68FC9827" w14:textId="77777777" w:rsidR="00A9618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27.</w:t>
      </w:r>
      <w:r>
        <w:rPr>
          <w:rFonts w:ascii="宋体" w:cs="宋体"/>
          <w:color w:val="3333FF"/>
          <w:kern w:val="0"/>
          <w:szCs w:val="21"/>
        </w:rPr>
        <w:t>【答案】</w:t>
      </w:r>
      <w:r>
        <w:rPr>
          <w:rFonts w:ascii="宋体" w:cs="宋体"/>
          <w:kern w:val="0"/>
          <w:szCs w:val="21"/>
        </w:rPr>
        <w:t>电流</w:t>
      </w:r>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 xml:space="preserve">c </w:t>
      </w:r>
      <w:r>
        <w:rPr>
          <w:rFonts w:ascii="Times New Roman" w:eastAsia="Times New Roman" w:hAnsi="Times New Roman" w:cs="Times New Roman"/>
          <w:kern w:val="0"/>
          <w:szCs w:val="21"/>
        </w:rPr>
        <w:t xml:space="preserve">  </w:t>
      </w:r>
      <w:r>
        <w:rPr>
          <w:rFonts w:ascii="宋体" w:cs="宋体"/>
          <w:kern w:val="0"/>
          <w:szCs w:val="21"/>
        </w:rPr>
        <w:t>材料</w:t>
      </w:r>
      <w:r>
        <w:rPr>
          <w:rFonts w:ascii="Times New Roman" w:eastAsia="Times New Roman" w:hAnsi="Times New Roman" w:cs="Times New Roman"/>
          <w:kern w:val="0"/>
          <w:sz w:val="24"/>
          <w:szCs w:val="24"/>
        </w:rPr>
        <w:t> </w:t>
      </w:r>
    </w:p>
    <w:p w14:paraId="3D66097A" w14:textId="77777777" w:rsidR="00A96183"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m:oMath>
        <m:r>
          <w:rPr>
            <w:rFonts w:hAnsi="Cambria Math"/>
          </w:rPr>
          <m:t>(1)</m:t>
        </m:r>
      </m:oMath>
      <w:r>
        <w:rPr>
          <w:rFonts w:ascii="宋体" w:cs="宋体"/>
          <w:kern w:val="0"/>
          <w:szCs w:val="21"/>
        </w:rPr>
        <w:t>实验中采用了转换法比较电阻大小，即通过比较电流表示数来比较导体电阻的大小；</w:t>
      </w:r>
      <w:r>
        <w:rPr>
          <w:rFonts w:ascii="宋体" w:cs="宋体"/>
          <w:kern w:val="0"/>
          <w:szCs w:val="21"/>
        </w:rPr>
        <w:br/>
      </w:r>
      <m:oMath>
        <m:r>
          <w:rPr>
            <w:rFonts w:hAnsi="Cambria Math"/>
          </w:rPr>
          <m:t>(2)</m:t>
        </m:r>
      </m:oMath>
      <w:r>
        <w:rPr>
          <w:rFonts w:ascii="宋体" w:cs="宋体"/>
          <w:kern w:val="0"/>
          <w:szCs w:val="21"/>
        </w:rPr>
        <w:t>探究电阻大小与导体的横截面积是否有关，应控制导体的材料和长度不变，编号</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的电阻丝符合；</w:t>
      </w:r>
      <w:r>
        <w:rPr>
          <w:rFonts w:ascii="宋体" w:cs="宋体"/>
          <w:kern w:val="0"/>
          <w:szCs w:val="21"/>
        </w:rPr>
        <w:br/>
      </w:r>
      <m:oMath>
        <m:r>
          <w:rPr>
            <w:rFonts w:hAnsi="Cambria Math"/>
          </w:rPr>
          <m:t>(3)</m:t>
        </m:r>
      </m:oMath>
      <w:r>
        <w:rPr>
          <w:rFonts w:ascii="宋体" w:cs="宋体"/>
          <w:kern w:val="0"/>
          <w:szCs w:val="21"/>
        </w:rPr>
        <w:t>选用</w:t>
      </w:r>
      <w:r>
        <w:rPr>
          <w:rFonts w:ascii="Times New Roman" w:eastAsia="Times New Roman" w:hAnsi="Times New Roman" w:cs="Times New Roman"/>
          <w:i/>
          <w:iCs/>
          <w:kern w:val="0"/>
          <w:szCs w:val="21"/>
        </w:rPr>
        <w:t>c</w:t>
      </w:r>
      <w:r>
        <w:rPr>
          <w:rFonts w:ascii="宋体" w:cs="宋体"/>
          <w:kern w:val="0"/>
          <w:szCs w:val="21"/>
        </w:rPr>
        <w:t>、</w:t>
      </w:r>
      <w:r>
        <w:rPr>
          <w:rFonts w:ascii="Times New Roman" w:eastAsia="Times New Roman" w:hAnsi="Times New Roman" w:cs="Times New Roman"/>
          <w:i/>
          <w:iCs/>
          <w:kern w:val="0"/>
          <w:szCs w:val="21"/>
        </w:rPr>
        <w:t>d</w:t>
      </w:r>
      <w:r>
        <w:rPr>
          <w:rFonts w:ascii="宋体" w:cs="宋体"/>
          <w:kern w:val="0"/>
          <w:szCs w:val="21"/>
        </w:rPr>
        <w:t>两根电阻丝可知，两者的横截面积和长度相同、材料不同，电流表示数不同，是探究电阻大小与导体的材料是否有关。</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电流；</w:t>
      </w:r>
      <m:oMath>
        <m:r>
          <w:rPr>
            <w:rFonts w:hAnsi="Cambria Math"/>
          </w:rPr>
          <m:t>(2)c</m:t>
        </m:r>
      </m:oMath>
      <w:r>
        <w:rPr>
          <w:rFonts w:ascii="宋体" w:cs="宋体"/>
          <w:kern w:val="0"/>
          <w:szCs w:val="21"/>
        </w:rPr>
        <w:t>；</w:t>
      </w:r>
      <m:oMath>
        <m:r>
          <w:rPr>
            <w:rFonts w:hAnsi="Cambria Math"/>
          </w:rPr>
          <m:t>(3)</m:t>
        </m:r>
      </m:oMath>
      <w:r>
        <w:rPr>
          <w:rFonts w:ascii="宋体" w:cs="宋体"/>
          <w:kern w:val="0"/>
          <w:szCs w:val="21"/>
        </w:rPr>
        <w:t>材料。</w:t>
      </w:r>
      <w:r>
        <w:rPr>
          <w:rFonts w:ascii="宋体" w:cs="宋体"/>
          <w:kern w:val="0"/>
          <w:szCs w:val="21"/>
        </w:rPr>
        <w:br/>
      </w:r>
      <m:oMath>
        <m:r>
          <w:rPr>
            <w:rFonts w:hAnsi="Cambria Math"/>
          </w:rPr>
          <m:t>(1)</m:t>
        </m:r>
      </m:oMath>
      <w:r>
        <w:rPr>
          <w:rFonts w:ascii="宋体" w:cs="宋体"/>
          <w:kern w:val="0"/>
          <w:szCs w:val="21"/>
        </w:rPr>
        <w:t>电流表串联在电路中，电源电压一定，导体电阻越大，电路电流越小，导体电阻越小，电路电流越大，可以通过电流表示数大小判断导体电阻大小；</w:t>
      </w:r>
      <w:r>
        <w:rPr>
          <w:rFonts w:ascii="宋体" w:cs="宋体"/>
          <w:kern w:val="0"/>
          <w:szCs w:val="21"/>
        </w:rPr>
        <w:br/>
      </w:r>
      <m:oMath>
        <m:r>
          <w:rPr>
            <w:rFonts w:hAnsi="Cambria Math"/>
          </w:rPr>
          <m:t>(2)(3)</m:t>
        </m:r>
      </m:oMath>
      <w:r>
        <w:rPr>
          <w:rFonts w:ascii="宋体" w:cs="宋体"/>
          <w:kern w:val="0"/>
          <w:szCs w:val="21"/>
        </w:rPr>
        <w:t>导体的电阻与导体的材料、长度、横截面积有关，实验探究时应采用控制变量法，即在研究导体的电阻与导体的材料是否有关时，应控制导体的长度和横截面积不变；在研究导体的电阻与导体的长度的关系，应控制导体的材料和横截面积不变；在研究导体的电阻与导体的横截面积是否有关时，应控制导体的材料和长度不变。</w:t>
      </w:r>
      <w:r>
        <w:rPr>
          <w:rFonts w:ascii="宋体" w:cs="宋体"/>
          <w:kern w:val="0"/>
          <w:szCs w:val="21"/>
        </w:rPr>
        <w:br/>
      </w:r>
      <w:r>
        <w:rPr>
          <w:rFonts w:ascii="宋体" w:cs="宋体"/>
          <w:kern w:val="0"/>
          <w:szCs w:val="21"/>
        </w:rPr>
        <w:t>本题考查了影响电阻大小因素的实验，侧重考查了学生对控制变量法的掌握和应用，是一道较为简单的探究题。</w:t>
      </w:r>
    </w:p>
    <w:p w14:paraId="0E866A16" w14:textId="77777777" w:rsidR="00A9618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28.</w:t>
      </w:r>
      <w:r>
        <w:rPr>
          <w:rFonts w:ascii="宋体" w:cs="宋体"/>
          <w:color w:val="3333FF"/>
          <w:kern w:val="0"/>
          <w:szCs w:val="21"/>
        </w:rPr>
        <w:t>【答案】</w:t>
      </w:r>
      <w:r>
        <w:rPr>
          <w:rFonts w:ascii="宋体" w:cs="宋体"/>
          <w:kern w:val="0"/>
          <w:szCs w:val="21"/>
        </w:rPr>
        <w:t>秒表</w:t>
      </w:r>
      <w:r>
        <w:rPr>
          <w:rFonts w:ascii="Times New Roman" w:eastAsia="Times New Roman" w:hAnsi="Times New Roman" w:cs="Times New Roman"/>
          <w:kern w:val="0"/>
          <w:szCs w:val="21"/>
        </w:rPr>
        <w:t xml:space="preserve">  </w:t>
      </w:r>
      <w:r>
        <w:rPr>
          <w:rFonts w:ascii="宋体" w:cs="宋体"/>
          <w:kern w:val="0"/>
          <w:szCs w:val="21"/>
        </w:rPr>
        <w:t>用烧瓶</w:t>
      </w:r>
      <w:r>
        <w:rPr>
          <w:rFonts w:ascii="Times New Roman" w:eastAsia="Times New Roman" w:hAnsi="Times New Roman" w:cs="Times New Roman"/>
          <w:i/>
          <w:iCs/>
          <w:kern w:val="0"/>
          <w:szCs w:val="21"/>
        </w:rPr>
        <w:t>B</w:t>
      </w:r>
      <w:r>
        <w:rPr>
          <w:rFonts w:ascii="宋体" w:cs="宋体"/>
          <w:kern w:val="0"/>
          <w:szCs w:val="21"/>
        </w:rPr>
        <w:t>替换烧瓶</w:t>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 xml:space="preserve">  </w:t>
      </w:r>
      <w:r>
        <w:rPr>
          <w:rFonts w:ascii="宋体" w:cs="宋体"/>
          <w:kern w:val="0"/>
          <w:szCs w:val="21"/>
        </w:rPr>
        <w:t>移动滑动变阻的滑片到适当位置</w:t>
      </w:r>
      <w:r>
        <w:rPr>
          <w:rFonts w:ascii="Times New Roman" w:eastAsia="Times New Roman" w:hAnsi="Times New Roman" w:cs="Times New Roman"/>
          <w:kern w:val="0"/>
          <w:szCs w:val="21"/>
        </w:rPr>
        <w:t xml:space="preserve">  </w:t>
      </w:r>
      <w:r>
        <w:rPr>
          <w:rFonts w:ascii="宋体" w:cs="宋体"/>
          <w:kern w:val="0"/>
          <w:szCs w:val="21"/>
        </w:rPr>
        <w:t>仍使电流表的示数为</w:t>
      </w:r>
      <w:r>
        <w:rPr>
          <w:rFonts w:ascii="Times New Roman" w:eastAsia="Times New Roman" w:hAnsi="Times New Roman" w:cs="Times New Roman"/>
          <w:i/>
          <w:iCs/>
          <w:kern w:val="0"/>
          <w:szCs w:val="21"/>
        </w:rPr>
        <w:t>I</w:t>
      </w:r>
      <w:r>
        <w:rPr>
          <w:rFonts w:ascii="宋体" w:cs="宋体"/>
          <w:kern w:val="0"/>
          <w:szCs w:val="21"/>
        </w:rPr>
        <w:t>，</w:t>
      </w:r>
      <w:r>
        <w:rPr>
          <w:rFonts w:ascii="Times New Roman" w:eastAsia="Times New Roman" w:hAnsi="Times New Roman" w:cs="Times New Roman"/>
          <w:kern w:val="0"/>
          <w:szCs w:val="21"/>
        </w:rPr>
        <w:t>30</w:t>
      </w:r>
      <w:r>
        <w:rPr>
          <w:rFonts w:ascii="Times New Roman" w:eastAsia="Times New Roman" w:hAnsi="Times New Roman" w:cs="Times New Roman"/>
          <w:i/>
          <w:iCs/>
          <w:kern w:val="0"/>
          <w:szCs w:val="21"/>
        </w:rPr>
        <w:t>s</w:t>
      </w:r>
      <w:r>
        <w:rPr>
          <w:rFonts w:ascii="宋体" w:cs="宋体"/>
          <w:kern w:val="0"/>
          <w:szCs w:val="21"/>
        </w:rPr>
        <w:t>后读取温度计示数</w:t>
      </w:r>
      <w:r>
        <w:rPr>
          <w:rFonts w:ascii="Times New Roman" w:eastAsia="Times New Roman" w:hAnsi="Times New Roman" w:cs="Times New Roman"/>
          <w:i/>
          <w:iCs/>
          <w:kern w:val="0"/>
          <w:szCs w:val="21"/>
        </w:rPr>
        <w:t>t</w:t>
      </w:r>
      <w:r>
        <w:rPr>
          <w:rFonts w:ascii="Times New Roman" w:eastAsia="Times New Roman" w:hAnsi="Times New Roman" w:cs="Times New Roman"/>
          <w:kern w:val="0"/>
          <w:sz w:val="24"/>
          <w:szCs w:val="24"/>
        </w:rPr>
        <w:t> </w:t>
      </w:r>
    </w:p>
    <w:p w14:paraId="55A07C86" w14:textId="77777777" w:rsidR="00A96183"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lastRenderedPageBreak/>
        <w:t>【解析】</w:t>
      </w:r>
      <w:r>
        <w:rPr>
          <w:rFonts w:ascii="宋体" w:cs="宋体"/>
          <w:kern w:val="0"/>
          <w:szCs w:val="21"/>
        </w:rPr>
        <w:t>解：</w:t>
      </w:r>
      <m:oMath>
        <m:r>
          <w:rPr>
            <w:rFonts w:hAnsi="Cambria Math"/>
          </w:rPr>
          <m:t>(1)</m:t>
        </m:r>
      </m:oMath>
      <w:r>
        <w:rPr>
          <w:rFonts w:ascii="宋体" w:cs="宋体"/>
          <w:kern w:val="0"/>
          <w:szCs w:val="21"/>
        </w:rPr>
        <w:t>电流通过导体产生的热量与电流、电阻和通电时间有关，所以研究电流通过导体产生的热量与电阻关系时，要改变电阻并保证电流和通电时间相同，所以实验中需要用秒表记录时间，即缺少的实验器材是秒表。</w:t>
      </w:r>
      <w:r>
        <w:rPr>
          <w:rFonts w:ascii="宋体" w:cs="宋体"/>
          <w:kern w:val="0"/>
          <w:szCs w:val="21"/>
        </w:rPr>
        <w:br/>
      </w:r>
      <m:oMath>
        <m:r>
          <w:rPr>
            <w:rFonts w:hAnsi="Cambria Math"/>
          </w:rPr>
          <m:t>(2)</m:t>
        </m:r>
      </m:oMath>
      <w:r>
        <w:rPr>
          <w:rFonts w:ascii="宋体" w:cs="宋体"/>
          <w:kern w:val="0"/>
          <w:szCs w:val="21"/>
        </w:rPr>
        <w:t>研究电流通过导体产生的热量与电阻的关系时，要改变电阻并保证电流和通电时间相同，所以用烧瓶</w:t>
      </w:r>
      <w:r>
        <w:rPr>
          <w:rFonts w:ascii="Times New Roman" w:eastAsia="Times New Roman" w:hAnsi="Times New Roman" w:cs="Times New Roman"/>
          <w:i/>
          <w:iCs/>
          <w:kern w:val="0"/>
          <w:szCs w:val="21"/>
        </w:rPr>
        <w:t>A</w:t>
      </w:r>
      <w:r>
        <w:rPr>
          <w:rFonts w:ascii="宋体" w:cs="宋体"/>
          <w:kern w:val="0"/>
          <w:szCs w:val="21"/>
        </w:rPr>
        <w:t>做完实验后，应该用烧瓶</w:t>
      </w:r>
      <w:r>
        <w:rPr>
          <w:rFonts w:ascii="Times New Roman" w:eastAsia="Times New Roman" w:hAnsi="Times New Roman" w:cs="Times New Roman"/>
          <w:i/>
          <w:iCs/>
          <w:kern w:val="0"/>
          <w:szCs w:val="21"/>
        </w:rPr>
        <w:t>B</w:t>
      </w:r>
      <w:r>
        <w:rPr>
          <w:rFonts w:ascii="宋体" w:cs="宋体"/>
          <w:kern w:val="0"/>
          <w:szCs w:val="21"/>
        </w:rPr>
        <w:t>替换烧瓶</w:t>
      </w:r>
      <w:r>
        <w:rPr>
          <w:rFonts w:ascii="Times New Roman" w:eastAsia="Times New Roman" w:hAnsi="Times New Roman" w:cs="Times New Roman"/>
          <w:i/>
          <w:iCs/>
          <w:kern w:val="0"/>
          <w:szCs w:val="21"/>
        </w:rPr>
        <w:t>A</w:t>
      </w:r>
      <w:r>
        <w:rPr>
          <w:rFonts w:ascii="宋体" w:cs="宋体"/>
          <w:kern w:val="0"/>
          <w:szCs w:val="21"/>
        </w:rPr>
        <w:t>，并移动滑动变阻器的滑片到适当位置，仍使电流表的示数为</w:t>
      </w:r>
      <w:r>
        <w:rPr>
          <w:rFonts w:ascii="Times New Roman" w:eastAsia="Times New Roman" w:hAnsi="Times New Roman" w:cs="Times New Roman"/>
          <w:i/>
          <w:iCs/>
          <w:kern w:val="0"/>
          <w:szCs w:val="21"/>
        </w:rPr>
        <w:t>I</w:t>
      </w:r>
      <w:r>
        <w:rPr>
          <w:rFonts w:ascii="宋体" w:cs="宋体"/>
          <w:kern w:val="0"/>
          <w:szCs w:val="21"/>
        </w:rPr>
        <w:t>，保证电流相同，</w:t>
      </w:r>
      <w:r>
        <w:rPr>
          <w:rFonts w:ascii="Times New Roman" w:eastAsia="Times New Roman" w:hAnsi="Times New Roman" w:cs="Times New Roman"/>
          <w:kern w:val="0"/>
          <w:szCs w:val="21"/>
        </w:rPr>
        <w:t>30</w:t>
      </w:r>
      <w:r>
        <w:rPr>
          <w:rFonts w:ascii="Times New Roman" w:eastAsia="Times New Roman" w:hAnsi="Times New Roman" w:cs="Times New Roman"/>
          <w:i/>
          <w:iCs/>
          <w:kern w:val="0"/>
          <w:szCs w:val="21"/>
        </w:rPr>
        <w:t>s</w:t>
      </w:r>
      <w:r>
        <w:rPr>
          <w:rFonts w:ascii="宋体" w:cs="宋体"/>
          <w:kern w:val="0"/>
          <w:szCs w:val="21"/>
        </w:rPr>
        <w:t>后读取温度计示数</w:t>
      </w:r>
      <w:r>
        <w:rPr>
          <w:rFonts w:ascii="Times New Roman" w:eastAsia="Times New Roman" w:hAnsi="Times New Roman" w:cs="Times New Roman"/>
          <w:i/>
          <w:iCs/>
          <w:kern w:val="0"/>
          <w:szCs w:val="21"/>
        </w:rPr>
        <w:t>t</w:t>
      </w:r>
      <w:r>
        <w:rPr>
          <w:rFonts w:ascii="宋体" w:cs="宋体"/>
          <w:kern w:val="0"/>
          <w:szCs w:val="21"/>
        </w:rPr>
        <w:t>，以便通过煤油温度的变化确定电流通过导体产生的热量。</w:t>
      </w:r>
      <w:r>
        <w:rPr>
          <w:rFonts w:ascii="宋体" w:cs="宋体"/>
          <w:kern w:val="0"/>
          <w:szCs w:val="21"/>
        </w:rPr>
        <w:br/>
      </w:r>
      <m:oMath>
        <m:r>
          <w:rPr>
            <w:rFonts w:hAnsi="Cambria Math"/>
          </w:rPr>
          <m:t>(1)</m:t>
        </m:r>
      </m:oMath>
      <w:r>
        <w:rPr>
          <w:rFonts w:ascii="宋体" w:cs="宋体"/>
          <w:kern w:val="0"/>
          <w:szCs w:val="21"/>
        </w:rPr>
        <w:t>在探究“电流通过导体产生的热量与电流、电阻和通电时间有关”的实验中，需要知道电流、电阻和通电时间，根据题中已知条件，需要记录时间的秒表。</w:t>
      </w:r>
      <w:r>
        <w:rPr>
          <w:rFonts w:ascii="宋体" w:cs="宋体"/>
          <w:kern w:val="0"/>
          <w:szCs w:val="21"/>
        </w:rPr>
        <w:br/>
      </w:r>
      <m:oMath>
        <m:r>
          <w:rPr>
            <w:rFonts w:hAnsi="Cambria Math"/>
          </w:rPr>
          <m:t>(2)</m:t>
        </m:r>
      </m:oMath>
      <w:r>
        <w:rPr>
          <w:rFonts w:ascii="宋体" w:cs="宋体"/>
          <w:kern w:val="0"/>
          <w:szCs w:val="21"/>
        </w:rPr>
        <w:t>本实验是探究“电流通过导体产生的热量与导体的电阻有关”，根据</w:t>
      </w:r>
      <m:oMath>
        <m:r>
          <w:rPr>
            <w:rFonts w:hAnsi="Cambria Math"/>
          </w:rPr>
          <m:t>Q=</m:t>
        </m:r>
        <m:sSup>
          <m:sSupPr>
            <m:ctrlPr>
              <w:rPr>
                <w:rFonts w:hAnsi="Cambria Math"/>
              </w:rPr>
            </m:ctrlPr>
          </m:sSupPr>
          <m:e>
            <m:r>
              <w:rPr>
                <w:rFonts w:hAnsi="Cambria Math"/>
              </w:rPr>
              <m:t>I</m:t>
            </m:r>
          </m:e>
          <m:sup>
            <m:r>
              <w:rPr>
                <w:rFonts w:hAnsi="Cambria Math"/>
              </w:rPr>
              <m:t>2</m:t>
            </m:r>
          </m:sup>
        </m:sSup>
        <m:r>
          <w:rPr>
            <w:rFonts w:hAnsi="Cambria Math"/>
          </w:rPr>
          <m:t>Rt</m:t>
        </m:r>
      </m:oMath>
      <w:r>
        <w:rPr>
          <w:rFonts w:ascii="宋体" w:cs="宋体"/>
          <w:kern w:val="0"/>
          <w:szCs w:val="21"/>
        </w:rPr>
        <w:t>可知，运用控制变量法，应控制电流和通电时间相同。</w:t>
      </w:r>
      <w:r>
        <w:rPr>
          <w:rFonts w:ascii="宋体" w:cs="宋体"/>
          <w:kern w:val="0"/>
          <w:szCs w:val="21"/>
        </w:rPr>
        <w:br/>
      </w:r>
      <w:r>
        <w:rPr>
          <w:rFonts w:ascii="宋体" w:cs="宋体"/>
          <w:kern w:val="0"/>
          <w:szCs w:val="21"/>
        </w:rPr>
        <w:t>本题考查学生对“电流通过导体产生的热量与导体的电阻、电流有关”的实验的理解和掌握，注意控制变量法和转换法的运用。</w:t>
      </w:r>
    </w:p>
    <w:p w14:paraId="08D5F2CE" w14:textId="77777777" w:rsidR="00A9618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29.</w:t>
      </w:r>
      <w:r>
        <w:rPr>
          <w:rFonts w:ascii="宋体" w:cs="宋体"/>
          <w:color w:val="3333FF"/>
          <w:kern w:val="0"/>
          <w:szCs w:val="21"/>
        </w:rPr>
        <w:t>【答案】</w:t>
      </w:r>
      <m:oMath>
        <m:sSub>
          <m:sSubPr>
            <m:ctrlPr>
              <w:rPr>
                <w:rFonts w:hAnsi="Cambria Math"/>
              </w:rPr>
            </m:ctrlPr>
          </m:sSubPr>
          <m:e>
            <m:r>
              <w:rPr>
                <w:rFonts w:hAnsi="Cambria Math"/>
              </w:rPr>
              <m:t>ρ</m:t>
            </m:r>
          </m:e>
          <m:sub>
            <m:r>
              <w:rPr>
                <w:rFonts w:hAnsi="Cambria Math"/>
              </w:rPr>
              <m:t>A</m:t>
            </m:r>
          </m:sub>
        </m:sSub>
        <m:r>
          <w:rPr>
            <w:rFonts w:hAnsi="Cambria Math"/>
          </w:rPr>
          <m:t>&gt;</m:t>
        </m:r>
        <m:sSub>
          <m:sSubPr>
            <m:ctrlPr>
              <w:rPr>
                <w:rFonts w:hAnsi="Cambria Math"/>
              </w:rPr>
            </m:ctrlPr>
          </m:sSubPr>
          <m:e>
            <m:r>
              <w:rPr>
                <w:rFonts w:hAnsi="Cambria Math"/>
              </w:rPr>
              <m:t>ρ</m:t>
            </m:r>
          </m:e>
          <m:sub>
            <m:r>
              <w:rPr>
                <w:rFonts w:hAnsi="Cambria Math"/>
              </w:rPr>
              <m:t>B</m:t>
            </m:r>
          </m:sub>
        </m:sSub>
        <m:r>
          <w:rPr>
            <w:rFonts w:hAnsi="Cambria Math"/>
          </w:rPr>
          <m:t>&gt;</m:t>
        </m:r>
        <m:sSub>
          <m:sSubPr>
            <m:ctrlPr>
              <w:rPr>
                <w:rFonts w:hAnsi="Cambria Math"/>
              </w:rPr>
            </m:ctrlPr>
          </m:sSubPr>
          <m:e>
            <m:r>
              <w:rPr>
                <w:rFonts w:hAnsi="Cambria Math"/>
              </w:rPr>
              <m:t>ρ</m:t>
            </m:r>
          </m:e>
          <m:sub>
            <m:r>
              <w:rPr>
                <w:rFonts w:hAnsi="Cambria Math"/>
              </w:rPr>
              <m:t>水</m:t>
            </m:r>
          </m:sub>
        </m:sSub>
      </m:oMath>
      <w:r>
        <w:rPr>
          <w:rFonts w:ascii="Times New Roman" w:eastAsia="Times New Roman" w:hAnsi="Times New Roman" w:cs="Times New Roman"/>
          <w:kern w:val="0"/>
          <w:szCs w:val="21"/>
        </w:rPr>
        <w:t xml:space="preserve">  </w:t>
      </w:r>
      <w:r>
        <w:rPr>
          <w:rFonts w:ascii="宋体" w:cs="宋体"/>
          <w:kern w:val="0"/>
          <w:szCs w:val="21"/>
        </w:rPr>
        <w:t>圆柱体</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的密度</w:t>
      </w:r>
      <w:r>
        <w:rPr>
          <w:rFonts w:ascii="Times New Roman" w:eastAsia="Times New Roman" w:hAnsi="Times New Roman" w:cs="Times New Roman"/>
          <w:kern w:val="0"/>
          <w:szCs w:val="21"/>
        </w:rPr>
        <w:t xml:space="preserve">  </w:t>
      </w:r>
      <w:r>
        <w:rPr>
          <w:rFonts w:ascii="宋体" w:cs="宋体"/>
          <w:kern w:val="0"/>
          <w:szCs w:val="21"/>
        </w:rPr>
        <w:t>圆柱体</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的体积</w:t>
      </w:r>
      <w:r>
        <w:rPr>
          <w:rFonts w:ascii="Times New Roman" w:eastAsia="Times New Roman" w:hAnsi="Times New Roman" w:cs="Times New Roman"/>
          <w:kern w:val="0"/>
          <w:sz w:val="24"/>
          <w:szCs w:val="24"/>
        </w:rPr>
        <w:t> </w:t>
      </w:r>
    </w:p>
    <w:p w14:paraId="12D07F50" w14:textId="77777777" w:rsidR="00A96183"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自变量是圆柱体</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的密度，实验中控制变量是圆柱体</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的体积；</w:t>
      </w:r>
      <w:r>
        <w:rPr>
          <w:rFonts w:ascii="宋体" w:cs="宋体"/>
          <w:kern w:val="0"/>
          <w:szCs w:val="21"/>
        </w:rPr>
        <w:br/>
      </w:r>
      <m:oMath>
        <m:r>
          <w:rPr>
            <w:rFonts w:hAnsi="Cambria Math"/>
          </w:rPr>
          <m:t>(2)</m:t>
        </m:r>
      </m:oMath>
      <w:r>
        <w:rPr>
          <w:rFonts w:ascii="宋体" w:cs="宋体"/>
          <w:kern w:val="0"/>
          <w:szCs w:val="21"/>
        </w:rPr>
        <w:t>实验记录表格</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078"/>
        <w:gridCol w:w="715"/>
        <w:gridCol w:w="762"/>
      </w:tblGrid>
      <w:tr w:rsidR="00A96183" w14:paraId="19AFA2C6" w14:textId="77777777">
        <w:trPr>
          <w:cantSplit/>
        </w:trPr>
        <w:tc>
          <w:tcPr>
            <w:tcW w:w="1078" w:type="dxa"/>
            <w:tcBorders>
              <w:bottom w:val="inset" w:sz="4" w:space="0" w:color="000000"/>
              <w:right w:val="inset" w:sz="4" w:space="0" w:color="000000"/>
            </w:tcBorders>
            <w:tcMar>
              <w:top w:w="22" w:type="dxa"/>
              <w:left w:w="22" w:type="dxa"/>
              <w:bottom w:w="20" w:type="dxa"/>
              <w:right w:w="20" w:type="dxa"/>
            </w:tcMar>
            <w:vAlign w:val="center"/>
            <w:hideMark/>
          </w:tcPr>
          <w:p w14:paraId="63B0D58F" w14:textId="77777777" w:rsidR="00A96183"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ρ/kg</m:t>
                </m:r>
                <m:r>
                  <m:rPr>
                    <m:sty m:val="b"/>
                  </m:rPr>
                  <w:rPr>
                    <w:rFonts w:hAnsi="Cambria Math"/>
                  </w:rPr>
                  <m:t>⋅</m:t>
                </m:r>
                <m:sSup>
                  <m:sSupPr>
                    <m:ctrlPr>
                      <w:rPr>
                        <w:rFonts w:hAnsi="Cambria Math"/>
                      </w:rPr>
                    </m:ctrlPr>
                  </m:sSupPr>
                  <m:e>
                    <m:r>
                      <w:rPr>
                        <w:rFonts w:hAnsi="Cambria Math"/>
                      </w:rPr>
                      <m:t>m</m:t>
                    </m:r>
                  </m:e>
                  <m:sup>
                    <m:r>
                      <w:rPr>
                        <w:rFonts w:hAnsi="Cambria Math"/>
                      </w:rPr>
                      <m:t>-3</m:t>
                    </m:r>
                  </m:sup>
                </m:sSup>
              </m:oMath>
            </m:oMathPara>
          </w:p>
        </w:tc>
        <w:tc>
          <w:tcPr>
            <w:tcW w:w="71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1FDC351" w14:textId="77777777" w:rsidR="00A96183" w:rsidRDefault="00A96183">
            <w:pPr>
              <w:keepNext/>
              <w:spacing w:line="360" w:lineRule="auto"/>
              <w:rPr>
                <w:rFonts w:ascii="Times New Roman" w:eastAsia="Times New Roman" w:hAnsi="Times New Roman" w:cs="Times New Roman"/>
                <w:color w:val="000000"/>
                <w:kern w:val="0"/>
                <w:sz w:val="24"/>
                <w:szCs w:val="24"/>
              </w:rPr>
            </w:pPr>
          </w:p>
        </w:tc>
        <w:tc>
          <w:tcPr>
            <w:tcW w:w="762" w:type="dxa"/>
            <w:tcBorders>
              <w:left w:val="inset" w:sz="4" w:space="0" w:color="000000"/>
              <w:bottom w:val="inset" w:sz="4" w:space="0" w:color="000000"/>
            </w:tcBorders>
            <w:tcMar>
              <w:top w:w="22" w:type="dxa"/>
              <w:left w:w="20" w:type="dxa"/>
              <w:bottom w:w="20" w:type="dxa"/>
              <w:right w:w="22" w:type="dxa"/>
            </w:tcMar>
            <w:vAlign w:val="center"/>
            <w:hideMark/>
          </w:tcPr>
          <w:p w14:paraId="4F3AB146" w14:textId="77777777" w:rsidR="00A96183" w:rsidRDefault="00A96183">
            <w:pPr>
              <w:keepNext/>
              <w:spacing w:line="360" w:lineRule="auto"/>
              <w:rPr>
                <w:rFonts w:ascii="Times New Roman" w:eastAsia="Times New Roman" w:hAnsi="Times New Roman" w:cs="Times New Roman"/>
                <w:color w:val="000000"/>
                <w:kern w:val="0"/>
                <w:sz w:val="24"/>
                <w:szCs w:val="24"/>
              </w:rPr>
            </w:pPr>
          </w:p>
        </w:tc>
      </w:tr>
      <w:tr w:rsidR="00A96183" w14:paraId="626071BA"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02043F54" w14:textId="77777777" w:rsidR="00A96183"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G/N</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7FE323C" w14:textId="77777777" w:rsidR="00A96183" w:rsidRDefault="00A96183">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6DDA14E4" w14:textId="77777777" w:rsidR="00A96183" w:rsidRDefault="00A96183">
            <w:pPr>
              <w:keepNext/>
              <w:spacing w:line="360" w:lineRule="auto"/>
              <w:rPr>
                <w:rFonts w:ascii="Times New Roman" w:eastAsia="Times New Roman" w:hAnsi="Times New Roman" w:cs="Times New Roman"/>
                <w:color w:val="000000"/>
                <w:kern w:val="0"/>
                <w:sz w:val="24"/>
                <w:szCs w:val="24"/>
              </w:rPr>
            </w:pPr>
          </w:p>
        </w:tc>
      </w:tr>
      <w:tr w:rsidR="00A96183" w14:paraId="54A5C5B7"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28F7D300" w14:textId="77777777" w:rsidR="00A96183"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sSub>
                  <m:sSubPr>
                    <m:ctrlPr>
                      <w:rPr>
                        <w:rFonts w:hAnsi="Cambria Math"/>
                      </w:rPr>
                    </m:ctrlPr>
                  </m:sSubPr>
                  <m:e>
                    <m:r>
                      <w:rPr>
                        <w:rFonts w:hAnsi="Cambria Math"/>
                      </w:rPr>
                      <m:t>F</m:t>
                    </m:r>
                  </m:e>
                  <m:sub>
                    <m:r>
                      <w:rPr>
                        <w:rFonts w:hAnsi="Cambria Math"/>
                      </w:rPr>
                      <m:t>拉</m:t>
                    </m:r>
                  </m:sub>
                </m:sSub>
                <m:r>
                  <w:rPr>
                    <w:rFonts w:hAnsi="Cambria Math"/>
                  </w:rPr>
                  <m:t>/N</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6666617" w14:textId="77777777" w:rsidR="00A96183" w:rsidRDefault="00A96183">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616757F2" w14:textId="77777777" w:rsidR="00A96183" w:rsidRDefault="00A96183">
            <w:pPr>
              <w:keepNext/>
              <w:spacing w:line="360" w:lineRule="auto"/>
              <w:rPr>
                <w:rFonts w:ascii="Times New Roman" w:eastAsia="Times New Roman" w:hAnsi="Times New Roman" w:cs="Times New Roman"/>
                <w:color w:val="000000"/>
                <w:kern w:val="0"/>
                <w:sz w:val="24"/>
                <w:szCs w:val="24"/>
              </w:rPr>
            </w:pPr>
          </w:p>
        </w:tc>
      </w:tr>
      <w:tr w:rsidR="00A96183" w14:paraId="744D15D7"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769EDF69" w14:textId="77777777" w:rsidR="00A96183"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sSub>
                  <m:sSubPr>
                    <m:ctrlPr>
                      <w:rPr>
                        <w:rFonts w:hAnsi="Cambria Math"/>
                      </w:rPr>
                    </m:ctrlPr>
                  </m:sSubPr>
                  <m:e>
                    <m:r>
                      <w:rPr>
                        <w:rFonts w:hAnsi="Cambria Math"/>
                      </w:rPr>
                      <m:t>F</m:t>
                    </m:r>
                  </m:e>
                  <m:sub>
                    <m:r>
                      <w:rPr>
                        <w:rFonts w:hAnsi="Cambria Math"/>
                      </w:rPr>
                      <m:t>浮</m:t>
                    </m:r>
                  </m:sub>
                </m:sSub>
                <m:r>
                  <w:rPr>
                    <w:rFonts w:hAnsi="Cambria Math"/>
                  </w:rPr>
                  <m:t>/N</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7EDA87E" w14:textId="77777777" w:rsidR="00A96183" w:rsidRDefault="00A96183">
            <w:pPr>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0365D29A" w14:textId="77777777" w:rsidR="00A96183" w:rsidRDefault="00A96183">
            <w:pPr>
              <w:spacing w:line="360" w:lineRule="auto"/>
              <w:rPr>
                <w:rFonts w:ascii="Times New Roman" w:eastAsia="Times New Roman" w:hAnsi="Times New Roman" w:cs="Times New Roman"/>
                <w:color w:val="000000"/>
                <w:kern w:val="0"/>
                <w:sz w:val="24"/>
                <w:szCs w:val="24"/>
              </w:rPr>
            </w:pPr>
          </w:p>
        </w:tc>
      </w:tr>
    </w:tbl>
    <w:p w14:paraId="4C4BC647" w14:textId="77777777" w:rsidR="00A96183" w:rsidRDefault="00000000">
      <w:pPr>
        <w:spacing w:line="360" w:lineRule="auto"/>
        <w:rPr>
          <w:rFonts w:ascii="宋体" w:cs="宋体" w:hint="eastAsia"/>
          <w:kern w:val="0"/>
          <w:szCs w:val="21"/>
        </w:rPr>
      </w:pPr>
      <w:r>
        <w:rPr>
          <w:rFonts w:ascii="宋体" w:cs="宋体"/>
          <w:kern w:val="0"/>
          <w:szCs w:val="21"/>
        </w:rPr>
        <w:t>故答案为：</w:t>
      </w:r>
      <m:oMath>
        <m:sSub>
          <m:sSubPr>
            <m:ctrlPr>
              <w:rPr>
                <w:rFonts w:hAnsi="Cambria Math"/>
              </w:rPr>
            </m:ctrlPr>
          </m:sSubPr>
          <m:e>
            <m:r>
              <w:rPr>
                <w:rFonts w:hAnsi="Cambria Math"/>
              </w:rPr>
              <m:t>ρ</m:t>
            </m:r>
          </m:e>
          <m:sub>
            <m:r>
              <w:rPr>
                <w:rFonts w:hAnsi="Cambria Math"/>
              </w:rPr>
              <m:t>A</m:t>
            </m:r>
          </m:sub>
        </m:sSub>
        <m:r>
          <w:rPr>
            <w:rFonts w:hAnsi="Cambria Math"/>
          </w:rPr>
          <m:t>&gt;</m:t>
        </m:r>
        <m:sSub>
          <m:sSubPr>
            <m:ctrlPr>
              <w:rPr>
                <w:rFonts w:hAnsi="Cambria Math"/>
              </w:rPr>
            </m:ctrlPr>
          </m:sSubPr>
          <m:e>
            <m:r>
              <w:rPr>
                <w:rFonts w:hAnsi="Cambria Math"/>
              </w:rPr>
              <m:t>ρ</m:t>
            </m:r>
          </m:e>
          <m:sub>
            <m:r>
              <w:rPr>
                <w:rFonts w:hAnsi="Cambria Math"/>
              </w:rPr>
              <m:t>B</m:t>
            </m:r>
          </m:sub>
        </m:sSub>
        <m:r>
          <w:rPr>
            <w:rFonts w:hAnsi="Cambria Math"/>
          </w:rPr>
          <m:t>&gt;</m:t>
        </m:r>
        <m:sSub>
          <m:sSubPr>
            <m:ctrlPr>
              <w:rPr>
                <w:rFonts w:hAnsi="Cambria Math"/>
              </w:rPr>
            </m:ctrlPr>
          </m:sSubPr>
          <m:e>
            <m:r>
              <w:rPr>
                <w:rFonts w:hAnsi="Cambria Math"/>
              </w:rPr>
              <m:t>ρ</m:t>
            </m:r>
          </m:e>
          <m:sub>
            <m:r>
              <w:rPr>
                <w:rFonts w:hAnsi="Cambria Math"/>
              </w:rPr>
              <m:t>水</m:t>
            </m:r>
          </m:sub>
        </m:sSub>
      </m:oMath>
      <w:r>
        <w:rPr>
          <w:rFonts w:ascii="宋体" w:cs="宋体"/>
          <w:kern w:val="0"/>
          <w:szCs w:val="21"/>
        </w:rPr>
        <w:t>；</w:t>
      </w:r>
      <m:oMath>
        <m:r>
          <w:rPr>
            <w:rFonts w:hAnsi="Cambria Math"/>
          </w:rPr>
          <m:t>(1)</m:t>
        </m:r>
      </m:oMath>
      <w:r>
        <w:rPr>
          <w:rFonts w:ascii="宋体" w:cs="宋体"/>
          <w:kern w:val="0"/>
          <w:szCs w:val="21"/>
        </w:rPr>
        <w:t>圆柱体</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的密度；圆柱体</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的体积；</w:t>
      </w:r>
      <m:oMath>
        <m:r>
          <w:rPr>
            <w:rFonts w:hAnsi="Cambria Math"/>
          </w:rPr>
          <m:t>(2)</m:t>
        </m:r>
      </m:oMath>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078"/>
        <w:gridCol w:w="715"/>
        <w:gridCol w:w="762"/>
      </w:tblGrid>
      <w:tr w:rsidR="00A96183" w14:paraId="17C621C0" w14:textId="77777777">
        <w:trPr>
          <w:cantSplit/>
        </w:trPr>
        <w:tc>
          <w:tcPr>
            <w:tcW w:w="1078" w:type="dxa"/>
            <w:tcBorders>
              <w:bottom w:val="inset" w:sz="4" w:space="0" w:color="000000"/>
              <w:right w:val="inset" w:sz="4" w:space="0" w:color="000000"/>
            </w:tcBorders>
            <w:tcMar>
              <w:top w:w="22" w:type="dxa"/>
              <w:left w:w="22" w:type="dxa"/>
              <w:bottom w:w="20" w:type="dxa"/>
              <w:right w:w="20" w:type="dxa"/>
            </w:tcMar>
            <w:vAlign w:val="center"/>
            <w:hideMark/>
          </w:tcPr>
          <w:p w14:paraId="12025E4C" w14:textId="77777777" w:rsidR="00A96183"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ρ/kg</m:t>
                </m:r>
                <m:r>
                  <m:rPr>
                    <m:sty m:val="b"/>
                  </m:rPr>
                  <w:rPr>
                    <w:rFonts w:hAnsi="Cambria Math"/>
                  </w:rPr>
                  <m:t>⋅</m:t>
                </m:r>
                <m:sSup>
                  <m:sSupPr>
                    <m:ctrlPr>
                      <w:rPr>
                        <w:rFonts w:hAnsi="Cambria Math"/>
                      </w:rPr>
                    </m:ctrlPr>
                  </m:sSupPr>
                  <m:e>
                    <m:r>
                      <w:rPr>
                        <w:rFonts w:hAnsi="Cambria Math"/>
                      </w:rPr>
                      <m:t>m</m:t>
                    </m:r>
                  </m:e>
                  <m:sup>
                    <m:r>
                      <w:rPr>
                        <w:rFonts w:hAnsi="Cambria Math"/>
                      </w:rPr>
                      <m:t>-3</m:t>
                    </m:r>
                  </m:sup>
                </m:sSup>
              </m:oMath>
            </m:oMathPara>
          </w:p>
        </w:tc>
        <w:tc>
          <w:tcPr>
            <w:tcW w:w="71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FE84E8A" w14:textId="77777777" w:rsidR="00A96183" w:rsidRDefault="00A96183">
            <w:pPr>
              <w:keepNext/>
              <w:spacing w:line="360" w:lineRule="auto"/>
              <w:rPr>
                <w:rFonts w:ascii="Times New Roman" w:eastAsia="Times New Roman" w:hAnsi="Times New Roman" w:cs="Times New Roman"/>
                <w:color w:val="000000"/>
                <w:kern w:val="0"/>
                <w:sz w:val="24"/>
                <w:szCs w:val="24"/>
              </w:rPr>
            </w:pPr>
          </w:p>
        </w:tc>
        <w:tc>
          <w:tcPr>
            <w:tcW w:w="762" w:type="dxa"/>
            <w:tcBorders>
              <w:left w:val="inset" w:sz="4" w:space="0" w:color="000000"/>
              <w:bottom w:val="inset" w:sz="4" w:space="0" w:color="000000"/>
            </w:tcBorders>
            <w:tcMar>
              <w:top w:w="22" w:type="dxa"/>
              <w:left w:w="20" w:type="dxa"/>
              <w:bottom w:w="20" w:type="dxa"/>
              <w:right w:w="22" w:type="dxa"/>
            </w:tcMar>
            <w:vAlign w:val="center"/>
            <w:hideMark/>
          </w:tcPr>
          <w:p w14:paraId="0E1A0889" w14:textId="77777777" w:rsidR="00A96183" w:rsidRDefault="00A96183">
            <w:pPr>
              <w:keepNext/>
              <w:spacing w:line="360" w:lineRule="auto"/>
              <w:rPr>
                <w:rFonts w:ascii="Times New Roman" w:eastAsia="Times New Roman" w:hAnsi="Times New Roman" w:cs="Times New Roman"/>
                <w:color w:val="000000"/>
                <w:kern w:val="0"/>
                <w:sz w:val="24"/>
                <w:szCs w:val="24"/>
              </w:rPr>
            </w:pPr>
          </w:p>
        </w:tc>
      </w:tr>
      <w:tr w:rsidR="00A96183" w14:paraId="2C149AC1"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27097C26" w14:textId="77777777" w:rsidR="00A96183"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G/N</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1EC7687" w14:textId="77777777" w:rsidR="00A96183" w:rsidRDefault="00A96183">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578BDFC6" w14:textId="77777777" w:rsidR="00A96183" w:rsidRDefault="00A96183">
            <w:pPr>
              <w:keepNext/>
              <w:spacing w:line="360" w:lineRule="auto"/>
              <w:rPr>
                <w:rFonts w:ascii="Times New Roman" w:eastAsia="Times New Roman" w:hAnsi="Times New Roman" w:cs="Times New Roman"/>
                <w:color w:val="000000"/>
                <w:kern w:val="0"/>
                <w:sz w:val="24"/>
                <w:szCs w:val="24"/>
              </w:rPr>
            </w:pPr>
          </w:p>
        </w:tc>
      </w:tr>
      <w:tr w:rsidR="00A96183" w14:paraId="0A092318"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2D81A034" w14:textId="77777777" w:rsidR="00A96183"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sSub>
                  <m:sSubPr>
                    <m:ctrlPr>
                      <w:rPr>
                        <w:rFonts w:hAnsi="Cambria Math"/>
                      </w:rPr>
                    </m:ctrlPr>
                  </m:sSubPr>
                  <m:e>
                    <m:r>
                      <w:rPr>
                        <w:rFonts w:hAnsi="Cambria Math"/>
                      </w:rPr>
                      <m:t>F</m:t>
                    </m:r>
                  </m:e>
                  <m:sub>
                    <m:r>
                      <w:rPr>
                        <w:rFonts w:hAnsi="Cambria Math"/>
                      </w:rPr>
                      <m:t>拉</m:t>
                    </m:r>
                  </m:sub>
                </m:sSub>
                <m:r>
                  <w:rPr>
                    <w:rFonts w:hAnsi="Cambria Math"/>
                  </w:rPr>
                  <m:t>/N</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0EBA64F" w14:textId="77777777" w:rsidR="00A96183" w:rsidRDefault="00A96183">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4B58001D" w14:textId="77777777" w:rsidR="00A96183" w:rsidRDefault="00A96183">
            <w:pPr>
              <w:keepNext/>
              <w:spacing w:line="360" w:lineRule="auto"/>
              <w:rPr>
                <w:rFonts w:ascii="Times New Roman" w:eastAsia="Times New Roman" w:hAnsi="Times New Roman" w:cs="Times New Roman"/>
                <w:color w:val="000000"/>
                <w:kern w:val="0"/>
                <w:sz w:val="24"/>
                <w:szCs w:val="24"/>
              </w:rPr>
            </w:pPr>
          </w:p>
        </w:tc>
      </w:tr>
      <w:tr w:rsidR="00A96183" w14:paraId="38EF6FCC"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1B93F8EF" w14:textId="77777777" w:rsidR="00A96183"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sSub>
                  <m:sSubPr>
                    <m:ctrlPr>
                      <w:rPr>
                        <w:rFonts w:hAnsi="Cambria Math"/>
                      </w:rPr>
                    </m:ctrlPr>
                  </m:sSubPr>
                  <m:e>
                    <m:r>
                      <w:rPr>
                        <w:rFonts w:hAnsi="Cambria Math"/>
                      </w:rPr>
                      <m:t>F</m:t>
                    </m:r>
                  </m:e>
                  <m:sub>
                    <m:r>
                      <w:rPr>
                        <w:rFonts w:hAnsi="Cambria Math"/>
                      </w:rPr>
                      <m:t>浮</m:t>
                    </m:r>
                  </m:sub>
                </m:sSub>
                <m:r>
                  <w:rPr>
                    <w:rFonts w:hAnsi="Cambria Math"/>
                  </w:rPr>
                  <m:t>/N</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6C1988E" w14:textId="77777777" w:rsidR="00A96183" w:rsidRDefault="00A96183">
            <w:pPr>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1C064E1D" w14:textId="77777777" w:rsidR="00A96183" w:rsidRDefault="00A96183">
            <w:pPr>
              <w:spacing w:line="360" w:lineRule="auto"/>
              <w:rPr>
                <w:rFonts w:ascii="Times New Roman" w:eastAsia="Times New Roman" w:hAnsi="Times New Roman" w:cs="Times New Roman"/>
                <w:color w:val="000000"/>
                <w:kern w:val="0"/>
                <w:sz w:val="24"/>
                <w:szCs w:val="24"/>
              </w:rPr>
            </w:pPr>
          </w:p>
        </w:tc>
      </w:tr>
    </w:tbl>
    <w:p w14:paraId="54A0C6F7" w14:textId="77777777" w:rsidR="00A96183" w:rsidRDefault="00000000">
      <w:pPr>
        <w:spacing w:line="360" w:lineRule="auto"/>
        <w:rPr>
          <w:rFonts w:ascii="Times New Roman" w:eastAsia="Times New Roman" w:hAnsi="Times New Roman" w:cs="Times New Roman"/>
          <w:kern w:val="0"/>
          <w:sz w:val="24"/>
          <w:szCs w:val="24"/>
        </w:rPr>
      </w:pPr>
      <w:r>
        <w:rPr>
          <w:rFonts w:ascii="宋体" w:cs="宋体"/>
          <w:kern w:val="0"/>
          <w:szCs w:val="21"/>
        </w:rPr>
        <w:t>。</w:t>
      </w:r>
      <w:r>
        <w:rPr>
          <w:rFonts w:ascii="宋体" w:cs="宋体"/>
          <w:kern w:val="0"/>
          <w:szCs w:val="21"/>
        </w:rPr>
        <w:br/>
        <w:t>自变量是圆柱体</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的密度，实验中控制变量是圆柱体</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的体积；实验记录表格，根据需要测量的数据</w:t>
      </w:r>
      <m:oMath>
        <m:r>
          <w:rPr>
            <w:rFonts w:hAnsi="Cambria Math"/>
          </w:rPr>
          <m:t>(</m:t>
        </m:r>
      </m:oMath>
      <w:r>
        <w:rPr>
          <w:rFonts w:ascii="宋体" w:cs="宋体"/>
          <w:kern w:val="0"/>
          <w:szCs w:val="21"/>
        </w:rPr>
        <w:t>物体的重力、不同物体浸没在液体中弹簧测力计的示数、受到的浮力</w:t>
      </w:r>
      <m:oMath>
        <m:r>
          <w:rPr>
            <w:rFonts w:hAnsi="Cambria Math"/>
          </w:rPr>
          <m:t>)</m:t>
        </m:r>
      </m:oMath>
      <w:r>
        <w:rPr>
          <w:rFonts w:ascii="宋体" w:cs="宋体"/>
          <w:kern w:val="0"/>
          <w:szCs w:val="21"/>
        </w:rPr>
        <w:t>设计记录表格。</w:t>
      </w:r>
      <w:r>
        <w:rPr>
          <w:rFonts w:ascii="宋体" w:cs="宋体"/>
          <w:kern w:val="0"/>
          <w:szCs w:val="21"/>
        </w:rPr>
        <w:br/>
      </w:r>
      <w:r>
        <w:rPr>
          <w:rFonts w:ascii="宋体" w:cs="宋体"/>
          <w:kern w:val="0"/>
          <w:szCs w:val="21"/>
        </w:rPr>
        <w:t>此题考查了浮力的测量，利用好称重法是本题的关键，涉及到实验记录数据表格的设计，有一定的难度。</w:t>
      </w:r>
    </w:p>
    <w:p w14:paraId="36FDD41D" w14:textId="77777777" w:rsidR="00A9618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lastRenderedPageBreak/>
        <w:t>30.</w:t>
      </w:r>
      <w:r>
        <w:rPr>
          <w:rFonts w:ascii="宋体" w:cs="宋体"/>
          <w:color w:val="3333FF"/>
          <w:kern w:val="0"/>
          <w:szCs w:val="21"/>
        </w:rPr>
        <w:t>【答案】</w:t>
      </w:r>
      <w:r>
        <w:rPr>
          <w:rFonts w:ascii="宋体" w:cs="宋体"/>
          <w:kern w:val="0"/>
          <w:szCs w:val="21"/>
        </w:rPr>
        <w:t>解：由电路图可知，</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与</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串联，电压表测</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两端的电压，电流表测电路中的电流。</w:t>
      </w:r>
      <w:r>
        <w:rPr>
          <w:rFonts w:ascii="宋体" w:cs="宋体"/>
          <w:kern w:val="0"/>
          <w:szCs w:val="21"/>
        </w:rPr>
        <w:br/>
      </w:r>
      <m:oMath>
        <m:r>
          <w:rPr>
            <w:rFonts w:hAnsi="Cambria Math"/>
          </w:rPr>
          <m:t>(1)</m:t>
        </m:r>
      </m:oMath>
      <w:r>
        <w:rPr>
          <w:rFonts w:ascii="宋体" w:cs="宋体"/>
          <w:kern w:val="0"/>
          <w:szCs w:val="21"/>
        </w:rPr>
        <w:t>由</w:t>
      </w:r>
      <m:oMath>
        <m:r>
          <w:rPr>
            <w:rFonts w:hAnsi="Cambria Math"/>
          </w:rPr>
          <m:t>I=</m:t>
        </m:r>
        <m:f>
          <m:fPr>
            <m:ctrlPr>
              <w:rPr>
                <w:rFonts w:hAnsi="Cambria Math"/>
              </w:rPr>
            </m:ctrlPr>
          </m:fPr>
          <m:num>
            <m:r>
              <w:rPr>
                <w:rFonts w:hAnsi="Cambria Math"/>
                <w:sz w:val="24"/>
                <w:szCs w:val="24"/>
              </w:rPr>
              <m:t>U</m:t>
            </m:r>
          </m:num>
          <m:den>
            <m:r>
              <w:rPr>
                <w:rFonts w:hAnsi="Cambria Math"/>
                <w:sz w:val="24"/>
                <w:szCs w:val="24"/>
              </w:rPr>
              <m:t>R</m:t>
            </m:r>
          </m:den>
        </m:f>
      </m:oMath>
      <w:r>
        <w:rPr>
          <w:rFonts w:ascii="宋体" w:cs="宋体"/>
          <w:kern w:val="0"/>
          <w:szCs w:val="21"/>
        </w:rPr>
        <w:t>可得，</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两端电压：</w:t>
      </w:r>
      <w:r>
        <w:rPr>
          <w:rFonts w:ascii="宋体" w:cs="宋体"/>
          <w:kern w:val="0"/>
          <w:szCs w:val="21"/>
        </w:rPr>
        <w:br/>
      </w:r>
      <m:oMath>
        <m:sSub>
          <m:sSubPr>
            <m:ctrlPr>
              <w:rPr>
                <w:rFonts w:hAnsi="Cambria Math"/>
              </w:rPr>
            </m:ctrlPr>
          </m:sSubPr>
          <m:e>
            <m:r>
              <w:rPr>
                <w:rFonts w:hAnsi="Cambria Math"/>
              </w:rPr>
              <m:t>U</m:t>
            </m:r>
          </m:e>
          <m:sub>
            <m:r>
              <w:rPr>
                <w:rFonts w:hAnsi="Cambria Math"/>
              </w:rPr>
              <m:t>1</m:t>
            </m:r>
          </m:sub>
        </m:sSub>
        <m:r>
          <w:rPr>
            <w:rFonts w:hAnsi="Cambria Math"/>
          </w:rPr>
          <m:t>=I</m:t>
        </m:r>
        <m:sSub>
          <m:sSubPr>
            <m:ctrlPr>
              <w:rPr>
                <w:rFonts w:hAnsi="Cambria Math"/>
              </w:rPr>
            </m:ctrlPr>
          </m:sSubPr>
          <m:e>
            <m:r>
              <w:rPr>
                <w:rFonts w:hAnsi="Cambria Math"/>
              </w:rPr>
              <m:t>R</m:t>
            </m:r>
          </m:e>
          <m:sub>
            <m:r>
              <w:rPr>
                <w:rFonts w:hAnsi="Cambria Math"/>
              </w:rPr>
              <m:t>1</m:t>
            </m:r>
          </m:sub>
        </m:sSub>
        <m:r>
          <w:rPr>
            <w:rFonts w:hAnsi="Cambria Math"/>
          </w:rPr>
          <m:t>=0.2A×5Ω=1V</m:t>
        </m:r>
      </m:oMath>
      <w:r>
        <w:rPr>
          <w:rFonts w:ascii="宋体" w:cs="宋体"/>
          <w:kern w:val="0"/>
          <w:szCs w:val="21"/>
        </w:rPr>
        <w:t>，即电压表示数为</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V</w:t>
      </w:r>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消耗的电功率：</w:t>
      </w:r>
      <w:r>
        <w:rPr>
          <w:rFonts w:ascii="宋体" w:cs="宋体"/>
          <w:kern w:val="0"/>
          <w:szCs w:val="21"/>
        </w:rPr>
        <w:br/>
      </w:r>
      <m:oMath>
        <m:sSub>
          <m:sSubPr>
            <m:ctrlPr>
              <w:rPr>
                <w:rFonts w:hAnsi="Cambria Math"/>
              </w:rPr>
            </m:ctrlPr>
          </m:sSubPr>
          <m:e>
            <m:r>
              <w:rPr>
                <w:rFonts w:hAnsi="Cambria Math"/>
              </w:rPr>
              <m:t>P</m:t>
            </m:r>
          </m:e>
          <m:sub>
            <m:r>
              <w:rPr>
                <w:rFonts w:hAnsi="Cambria Math"/>
              </w:rPr>
              <m:t>1</m:t>
            </m:r>
          </m:sub>
        </m:sSub>
        <m:r>
          <w:rPr>
            <w:rFonts w:hAnsi="Cambria Math"/>
          </w:rPr>
          <m:t>=</m:t>
        </m:r>
        <m:sSub>
          <m:sSubPr>
            <m:ctrlPr>
              <w:rPr>
                <w:rFonts w:hAnsi="Cambria Math"/>
              </w:rPr>
            </m:ctrlPr>
          </m:sSubPr>
          <m:e>
            <m:r>
              <w:rPr>
                <w:rFonts w:hAnsi="Cambria Math"/>
              </w:rPr>
              <m:t>U</m:t>
            </m:r>
          </m:e>
          <m:sub>
            <m:r>
              <w:rPr>
                <w:rFonts w:hAnsi="Cambria Math"/>
              </w:rPr>
              <m:t>1</m:t>
            </m:r>
          </m:sub>
        </m:sSub>
        <m:r>
          <w:rPr>
            <w:rFonts w:hAnsi="Cambria Math"/>
          </w:rPr>
          <m:t>I=1V×0.2A=0.2W</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因串联电路中总电压等于各分电压之和，</w:t>
      </w:r>
      <m:oMath>
        <m:sSub>
          <m:sSubPr>
            <m:ctrlPr>
              <w:rPr>
                <w:rFonts w:hAnsi="Cambria Math"/>
              </w:rPr>
            </m:ctrlPr>
          </m:sSubPr>
          <m:e>
            <m:r>
              <w:rPr>
                <w:rFonts w:hAnsi="Cambria Math"/>
              </w:rPr>
              <m:t>U</m:t>
            </m:r>
          </m:e>
          <m:sub>
            <m:r>
              <w:rPr>
                <w:rFonts w:hAnsi="Cambria Math"/>
              </w:rPr>
              <m:t>2</m:t>
            </m:r>
          </m:sub>
        </m:sSub>
        <m:r>
          <w:rPr>
            <w:rFonts w:hAnsi="Cambria Math"/>
          </w:rPr>
          <m:t>=U-</m:t>
        </m:r>
        <m:sSub>
          <m:sSubPr>
            <m:ctrlPr>
              <w:rPr>
                <w:rFonts w:hAnsi="Cambria Math"/>
              </w:rPr>
            </m:ctrlPr>
          </m:sSubPr>
          <m:e>
            <m:r>
              <w:rPr>
                <w:rFonts w:hAnsi="Cambria Math"/>
              </w:rPr>
              <m:t>U</m:t>
            </m:r>
          </m:e>
          <m:sub>
            <m:r>
              <w:rPr>
                <w:rFonts w:hAnsi="Cambria Math"/>
              </w:rPr>
              <m:t>1</m:t>
            </m:r>
          </m:sub>
        </m:sSub>
        <m:r>
          <w:rPr>
            <w:rFonts w:hAnsi="Cambria Math"/>
          </w:rPr>
          <m:t>=3V-1V=2V</m:t>
        </m:r>
      </m:oMath>
      <w:r>
        <w:rPr>
          <w:rFonts w:ascii="宋体" w:cs="宋体"/>
          <w:kern w:val="0"/>
          <w:szCs w:val="21"/>
        </w:rPr>
        <w:t>；</w:t>
      </w:r>
      <w:r>
        <w:rPr>
          <w:rFonts w:ascii="宋体" w:cs="宋体"/>
          <w:kern w:val="0"/>
          <w:szCs w:val="21"/>
        </w:rPr>
        <w:br/>
      </w:r>
      <w:r>
        <w:rPr>
          <w:rFonts w:ascii="宋体" w:cs="宋体"/>
          <w:kern w:val="0"/>
          <w:szCs w:val="21"/>
        </w:rPr>
        <w:t>电流在</w:t>
      </w:r>
      <w:r>
        <w:rPr>
          <w:rFonts w:ascii="Times New Roman" w:eastAsia="Times New Roman" w:hAnsi="Times New Roman" w:cs="Times New Roman"/>
          <w:kern w:val="0"/>
          <w:szCs w:val="21"/>
        </w:rPr>
        <w:t>30</w:t>
      </w:r>
      <w:r>
        <w:rPr>
          <w:rFonts w:ascii="Times New Roman" w:eastAsia="Times New Roman" w:hAnsi="Times New Roman" w:cs="Times New Roman"/>
          <w:i/>
          <w:iCs/>
          <w:kern w:val="0"/>
          <w:szCs w:val="21"/>
        </w:rPr>
        <w:t>s</w:t>
      </w:r>
      <w:r>
        <w:rPr>
          <w:rFonts w:ascii="宋体" w:cs="宋体"/>
          <w:kern w:val="0"/>
          <w:szCs w:val="21"/>
        </w:rPr>
        <w:t>内通过电阻</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所做的功：</w:t>
      </w:r>
      <m:oMath>
        <m:sSub>
          <m:sSubPr>
            <m:ctrlPr>
              <w:rPr>
                <w:rFonts w:hAnsi="Cambria Math"/>
              </w:rPr>
            </m:ctrlPr>
          </m:sSubPr>
          <m:e>
            <m:r>
              <w:rPr>
                <w:rFonts w:hAnsi="Cambria Math"/>
              </w:rPr>
              <m:t>W</m:t>
            </m:r>
          </m:e>
          <m:sub>
            <m:r>
              <w:rPr>
                <w:rFonts w:hAnsi="Cambria Math"/>
              </w:rPr>
              <m:t>2</m:t>
            </m:r>
          </m:sub>
        </m:sSub>
        <m:r>
          <w:rPr>
            <w:rFonts w:hAnsi="Cambria Math"/>
          </w:rPr>
          <m:t>=</m:t>
        </m:r>
        <m:sSub>
          <m:sSubPr>
            <m:ctrlPr>
              <w:rPr>
                <w:rFonts w:hAnsi="Cambria Math"/>
              </w:rPr>
            </m:ctrlPr>
          </m:sSubPr>
          <m:e>
            <m:r>
              <w:rPr>
                <w:rFonts w:hAnsi="Cambria Math"/>
              </w:rPr>
              <m:t>U</m:t>
            </m:r>
          </m:e>
          <m:sub>
            <m:r>
              <w:rPr>
                <w:rFonts w:hAnsi="Cambria Math"/>
              </w:rPr>
              <m:t>2</m:t>
            </m:r>
          </m:sub>
        </m:sSub>
        <m:r>
          <w:rPr>
            <w:rFonts w:hAnsi="Cambria Math"/>
          </w:rPr>
          <m:t>It=2V×0.2A×30s=12J</m:t>
        </m:r>
      </m:oMath>
      <w:r>
        <w:rPr>
          <w:rFonts w:ascii="宋体" w:cs="宋体"/>
          <w:kern w:val="0"/>
          <w:szCs w:val="21"/>
        </w:rPr>
        <w:t>。</w:t>
      </w:r>
      <w:r>
        <w:rPr>
          <w:rFonts w:ascii="宋体" w:cs="宋体"/>
          <w:kern w:val="0"/>
          <w:szCs w:val="21"/>
        </w:rPr>
        <w:br/>
      </w:r>
      <w:r>
        <w:rPr>
          <w:rFonts w:ascii="宋体" w:cs="宋体"/>
          <w:kern w:val="0"/>
          <w:szCs w:val="21"/>
        </w:rPr>
        <w:t>答：</w:t>
      </w:r>
      <m:oMath>
        <m:r>
          <w:rPr>
            <w:rFonts w:hAnsi="Cambria Math"/>
          </w:rPr>
          <m:t>(1)</m:t>
        </m:r>
      </m:oMath>
      <w:r>
        <w:rPr>
          <w:rFonts w:ascii="宋体" w:cs="宋体"/>
          <w:kern w:val="0"/>
          <w:szCs w:val="21"/>
        </w:rPr>
        <w:t>电压表的示数为</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V</w:t>
      </w:r>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消耗的电功率为</w:t>
      </w:r>
      <m:oMath>
        <m:r>
          <w:rPr>
            <w:rFonts w:hAnsi="Cambria Math"/>
          </w:rPr>
          <m:t>0.2W</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电流在</w:t>
      </w:r>
      <w:r>
        <w:rPr>
          <w:rFonts w:ascii="Times New Roman" w:eastAsia="Times New Roman" w:hAnsi="Times New Roman" w:cs="Times New Roman"/>
          <w:kern w:val="0"/>
          <w:szCs w:val="21"/>
        </w:rPr>
        <w:t>30</w:t>
      </w:r>
      <w:r>
        <w:rPr>
          <w:rFonts w:ascii="Times New Roman" w:eastAsia="Times New Roman" w:hAnsi="Times New Roman" w:cs="Times New Roman"/>
          <w:i/>
          <w:iCs/>
          <w:kern w:val="0"/>
          <w:szCs w:val="21"/>
        </w:rPr>
        <w:t>s</w:t>
      </w:r>
      <w:r>
        <w:rPr>
          <w:rFonts w:ascii="宋体" w:cs="宋体"/>
          <w:kern w:val="0"/>
          <w:szCs w:val="21"/>
        </w:rPr>
        <w:t>内通过电阻</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所做的功为</w:t>
      </w:r>
      <w:r>
        <w:rPr>
          <w:rFonts w:ascii="Times New Roman" w:eastAsia="Times New Roman" w:hAnsi="Times New Roman" w:cs="Times New Roman"/>
          <w:kern w:val="0"/>
          <w:szCs w:val="21"/>
        </w:rPr>
        <w:t>12</w:t>
      </w:r>
      <w:r>
        <w:rPr>
          <w:rFonts w:ascii="Times New Roman" w:eastAsia="Times New Roman" w:hAnsi="Times New Roman" w:cs="Times New Roman"/>
          <w:i/>
          <w:iCs/>
          <w:kern w:val="0"/>
          <w:szCs w:val="21"/>
        </w:rPr>
        <w:t>J</w:t>
      </w:r>
      <w:r>
        <w:rPr>
          <w:rFonts w:ascii="宋体" w:cs="宋体"/>
          <w:kern w:val="0"/>
          <w:szCs w:val="21"/>
        </w:rPr>
        <w:t>。</w:t>
      </w:r>
      <w:r>
        <w:rPr>
          <w:rFonts w:ascii="Times New Roman" w:eastAsia="Times New Roman" w:hAnsi="Times New Roman" w:cs="Times New Roman"/>
          <w:kern w:val="0"/>
          <w:sz w:val="24"/>
          <w:szCs w:val="24"/>
        </w:rPr>
        <w:t> </w:t>
      </w:r>
    </w:p>
    <w:p w14:paraId="42BF22F8" w14:textId="77777777" w:rsidR="00A96183"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由电路图可知，</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与</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串联，电压表测</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两端的电压，电流表测电路中的电流。</w:t>
      </w:r>
      <w:r>
        <w:rPr>
          <w:rFonts w:ascii="宋体" w:cs="宋体"/>
          <w:kern w:val="0"/>
          <w:szCs w:val="21"/>
        </w:rPr>
        <w:br/>
      </w:r>
      <m:oMath>
        <m:r>
          <w:rPr>
            <w:rFonts w:hAnsi="Cambria Math"/>
          </w:rPr>
          <m:t>(1)</m:t>
        </m:r>
      </m:oMath>
      <w:r>
        <w:rPr>
          <w:rFonts w:ascii="宋体" w:cs="宋体"/>
          <w:kern w:val="0"/>
          <w:szCs w:val="21"/>
        </w:rPr>
        <w:t>根据欧姆定律求出</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两端的电压，即为电压表的示数；</w:t>
      </w:r>
      <w:r>
        <w:rPr>
          <w:rFonts w:ascii="宋体" w:cs="宋体"/>
          <w:kern w:val="0"/>
          <w:szCs w:val="21"/>
        </w:rPr>
        <w:br/>
      </w:r>
      <m:oMath>
        <m:r>
          <w:rPr>
            <w:rFonts w:hAnsi="Cambria Math"/>
          </w:rPr>
          <m:t>(2)</m:t>
        </m:r>
      </m:oMath>
      <w:r>
        <w:rPr>
          <w:rFonts w:ascii="宋体" w:cs="宋体"/>
          <w:kern w:val="0"/>
          <w:szCs w:val="21"/>
        </w:rPr>
        <w:t>根据</w:t>
      </w:r>
      <m:oMath>
        <m:r>
          <w:rPr>
            <w:rFonts w:hAnsi="Cambria Math"/>
          </w:rPr>
          <m:t>P=UI</m:t>
        </m:r>
      </m:oMath>
      <w:r>
        <w:rPr>
          <w:rFonts w:ascii="宋体" w:cs="宋体"/>
          <w:kern w:val="0"/>
          <w:szCs w:val="21"/>
        </w:rPr>
        <w:t>求出电阻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消耗的电功率；</w:t>
      </w:r>
      <w:r>
        <w:rPr>
          <w:rFonts w:ascii="宋体" w:cs="宋体"/>
          <w:kern w:val="0"/>
          <w:szCs w:val="21"/>
        </w:rPr>
        <w:br/>
      </w:r>
      <m:oMath>
        <m:r>
          <w:rPr>
            <w:rFonts w:hAnsi="Cambria Math"/>
          </w:rPr>
          <m:t>(3)</m:t>
        </m:r>
      </m:oMath>
      <w:r>
        <w:rPr>
          <w:rFonts w:ascii="宋体" w:cs="宋体"/>
          <w:kern w:val="0"/>
          <w:szCs w:val="21"/>
        </w:rPr>
        <w:t>根据</w:t>
      </w:r>
      <m:oMath>
        <m:r>
          <w:rPr>
            <w:rFonts w:hAnsi="Cambria Math"/>
          </w:rPr>
          <m:t>W=UIt</m:t>
        </m:r>
      </m:oMath>
      <w:r>
        <w:rPr>
          <w:rFonts w:ascii="宋体" w:cs="宋体"/>
          <w:kern w:val="0"/>
          <w:szCs w:val="21"/>
        </w:rPr>
        <w:t>可求得，电流在</w:t>
      </w:r>
      <w:r>
        <w:rPr>
          <w:rFonts w:ascii="Times New Roman" w:eastAsia="Times New Roman" w:hAnsi="Times New Roman" w:cs="Times New Roman"/>
          <w:kern w:val="0"/>
          <w:szCs w:val="21"/>
        </w:rPr>
        <w:t>30</w:t>
      </w:r>
      <w:r>
        <w:rPr>
          <w:rFonts w:ascii="Times New Roman" w:eastAsia="Times New Roman" w:hAnsi="Times New Roman" w:cs="Times New Roman"/>
          <w:i/>
          <w:iCs/>
          <w:kern w:val="0"/>
          <w:szCs w:val="21"/>
        </w:rPr>
        <w:t>s</w:t>
      </w:r>
      <w:r>
        <w:rPr>
          <w:rFonts w:ascii="宋体" w:cs="宋体"/>
          <w:kern w:val="0"/>
          <w:szCs w:val="21"/>
        </w:rPr>
        <w:t>内通过电阻</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所做的功。</w:t>
      </w:r>
      <w:r>
        <w:rPr>
          <w:rFonts w:ascii="宋体" w:cs="宋体"/>
          <w:kern w:val="0"/>
          <w:szCs w:val="21"/>
        </w:rPr>
        <w:br/>
      </w:r>
      <w:r>
        <w:rPr>
          <w:rFonts w:ascii="宋体" w:cs="宋体"/>
          <w:kern w:val="0"/>
          <w:szCs w:val="21"/>
        </w:rPr>
        <w:t>本题考查了串联电路的特点和欧姆定律、电功率公式的应用，是一道较为简单的应用题。</w:t>
      </w:r>
    </w:p>
    <w:p w14:paraId="39AD540B" w14:textId="77777777" w:rsidR="00A96183"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31.</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如图所示情境中物块</w:t>
      </w:r>
      <w:r>
        <w:rPr>
          <w:rFonts w:ascii="Times New Roman" w:eastAsia="Times New Roman" w:hAnsi="Times New Roman" w:cs="Times New Roman"/>
          <w:i/>
          <w:iCs/>
          <w:kern w:val="0"/>
          <w:szCs w:val="21"/>
        </w:rPr>
        <w:t>A</w:t>
      </w:r>
      <w:r>
        <w:rPr>
          <w:rFonts w:ascii="宋体" w:cs="宋体"/>
          <w:kern w:val="0"/>
          <w:szCs w:val="21"/>
        </w:rPr>
        <w:t>受到竖直向上的拉力和浮力、竖直向下的重力的作用，受力分析示意图如图所示：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66D55B8F" wp14:editId="22267CC7">
            <wp:extent cx="485775" cy="1114425"/>
            <wp:effectExtent l="0" t="0" r="0" b="0"/>
            <wp:docPr id="1064" name="Image 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 name="Image 1064"/>
                    <pic:cNvPicPr>
                      <a:picLocks noChangeAspect="1" noChangeArrowheads="1"/>
                    </pic:cNvPicPr>
                  </pic:nvPicPr>
                  <pic:blipFill>
                    <a:blip r:embed="rId48">
                      <a:extLst>
                        <a:ext uri="{28A0092B-C50C-407E-A947-70E740481C1C}">
                          <a14:useLocalDpi xmlns:a14="http://schemas.microsoft.com/office/drawing/2010/main" val="0"/>
                        </a:ext>
                      </a:extLst>
                    </a:blip>
                    <a:stretch>
                      <a:fillRect/>
                    </a:stretch>
                  </pic:blipFill>
                  <pic:spPr>
                    <a:xfrm>
                      <a:off x="0" y="0"/>
                      <a:ext cx="485775" cy="1114425"/>
                    </a:xfrm>
                    <a:prstGeom prst="rect">
                      <a:avLst/>
                    </a:prstGeom>
                    <a:noFill/>
                    <a:ln>
                      <a:noFill/>
                    </a:ln>
                  </pic:spPr>
                </pic:pic>
              </a:graphicData>
            </a:graphic>
          </wp:inline>
        </w:drawing>
      </w:r>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物块三分之二体积浸在水中静止时，由物块受平衡力可知：物块所受的浮力</w:t>
      </w:r>
      <m:oMath>
        <m:sSub>
          <m:sSubPr>
            <m:ctrlPr>
              <w:rPr>
                <w:rFonts w:hAnsi="Cambria Math"/>
              </w:rPr>
            </m:ctrlPr>
          </m:sSubPr>
          <m:e>
            <m:r>
              <w:rPr>
                <w:rFonts w:hAnsi="Cambria Math"/>
              </w:rPr>
              <m:t>F</m:t>
            </m:r>
          </m:e>
          <m:sub>
            <m:r>
              <w:rPr>
                <w:rFonts w:hAnsi="Cambria Math"/>
              </w:rPr>
              <m:t>浮</m:t>
            </m:r>
          </m:sub>
        </m:sSub>
        <m:r>
          <w:rPr>
            <w:rFonts w:hAnsi="Cambria Math"/>
          </w:rPr>
          <m:t>=G-</m:t>
        </m:r>
        <m:sSub>
          <m:sSubPr>
            <m:ctrlPr>
              <w:rPr>
                <w:rFonts w:hAnsi="Cambria Math"/>
              </w:rPr>
            </m:ctrlPr>
          </m:sSubPr>
          <m:e>
            <m:r>
              <w:rPr>
                <w:rFonts w:hAnsi="Cambria Math"/>
              </w:rPr>
              <m:t>F</m:t>
            </m:r>
          </m:e>
          <m:sub>
            <m:r>
              <w:rPr>
                <w:rFonts w:hAnsi="Cambria Math"/>
              </w:rPr>
              <m:t>1</m:t>
            </m:r>
          </m:sub>
        </m:sSub>
        <m:r>
          <w:rPr>
            <w:rFonts w:hAnsi="Cambria Math"/>
          </w:rPr>
          <m:t>=3N-0.5N=2.5N</m:t>
        </m:r>
      </m:oMath>
      <w:r>
        <w:rPr>
          <w:rFonts w:ascii="宋体" w:cs="宋体"/>
          <w:kern w:val="0"/>
          <w:szCs w:val="21"/>
        </w:rPr>
        <w:t>，</w:t>
      </w:r>
      <w:r>
        <w:rPr>
          <w:rFonts w:ascii="宋体" w:cs="宋体"/>
          <w:kern w:val="0"/>
          <w:szCs w:val="21"/>
        </w:rPr>
        <w:br/>
      </w:r>
      <w:r>
        <w:rPr>
          <w:rFonts w:ascii="宋体" w:cs="宋体"/>
          <w:kern w:val="0"/>
          <w:szCs w:val="21"/>
        </w:rPr>
        <w:t>由阿基米德原理可得物块排开水的体积</w:t>
      </w:r>
      <m:oMath>
        <m:sSub>
          <m:sSubPr>
            <m:ctrlPr>
              <w:rPr>
                <w:rFonts w:hAnsi="Cambria Math"/>
              </w:rPr>
            </m:ctrlPr>
          </m:sSubPr>
          <m:e>
            <m:r>
              <w:rPr>
                <w:rFonts w:hAnsi="Cambria Math"/>
              </w:rPr>
              <m:t>V</m:t>
            </m:r>
          </m:e>
          <m:sub>
            <m:r>
              <w:rPr>
                <w:rFonts w:hAnsi="Cambria Math"/>
              </w:rPr>
              <m:t>排</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F</m:t>
                </m:r>
              </m:e>
              <m:sub>
                <m:r>
                  <w:rPr>
                    <w:rFonts w:hAnsi="Cambria Math"/>
                    <w:sz w:val="24"/>
                    <w:szCs w:val="24"/>
                  </w:rPr>
                  <m:t>浮</m:t>
                </m:r>
              </m:sub>
            </m:sSub>
          </m:num>
          <m:den>
            <m:sSub>
              <m:sSubPr>
                <m:ctrlPr>
                  <w:rPr>
                    <w:rFonts w:hAnsi="Cambria Math"/>
                  </w:rPr>
                </m:ctrlPr>
              </m:sSubPr>
              <m:e>
                <m:r>
                  <w:rPr>
                    <w:rFonts w:hAnsi="Cambria Math"/>
                    <w:sz w:val="24"/>
                    <w:szCs w:val="24"/>
                  </w:rPr>
                  <m:t>ρ</m:t>
                </m:r>
              </m:e>
              <m:sub>
                <m:r>
                  <w:rPr>
                    <w:rFonts w:hAnsi="Cambria Math"/>
                    <w:sz w:val="24"/>
                    <w:szCs w:val="24"/>
                  </w:rPr>
                  <m:t>水</m:t>
                </m:r>
              </m:sub>
            </m:sSub>
            <m:r>
              <w:rPr>
                <w:rFonts w:hAnsi="Cambria Math"/>
                <w:sz w:val="24"/>
                <w:szCs w:val="24"/>
              </w:rPr>
              <m:t>g</m:t>
            </m:r>
          </m:den>
        </m:f>
        <m:r>
          <w:rPr>
            <w:rFonts w:hAnsi="Cambria Math"/>
          </w:rPr>
          <m:t>=</m:t>
        </m:r>
        <m:f>
          <m:fPr>
            <m:ctrlPr>
              <w:rPr>
                <w:rFonts w:hAnsi="Cambria Math"/>
              </w:rPr>
            </m:ctrlPr>
          </m:fPr>
          <m:num>
            <m:r>
              <w:rPr>
                <w:rFonts w:hAnsi="Cambria Math"/>
                <w:sz w:val="24"/>
                <w:szCs w:val="24"/>
              </w:rPr>
              <m:t>2.5N</m:t>
            </m:r>
          </m:num>
          <m:den>
            <m:r>
              <w:rPr>
                <w:rFonts w:hAnsi="Cambria Math"/>
                <w:sz w:val="24"/>
                <w:szCs w:val="24"/>
              </w:rPr>
              <m:t>1×</m:t>
            </m:r>
            <m:sSup>
              <m:sSupPr>
                <m:ctrlPr>
                  <w:rPr>
                    <w:rFonts w:hAnsi="Cambria Math"/>
                  </w:rPr>
                </m:ctrlPr>
              </m:sSupPr>
              <m:e>
                <m:r>
                  <w:rPr>
                    <w:rFonts w:hAnsi="Cambria Math"/>
                    <w:sz w:val="24"/>
                    <w:szCs w:val="24"/>
                  </w:rPr>
                  <m:t>10</m:t>
                </m:r>
              </m:e>
              <m:sup>
                <m:r>
                  <w:rPr>
                    <w:rFonts w:hAnsi="Cambria Math"/>
                    <w:sz w:val="24"/>
                    <w:szCs w:val="24"/>
                  </w:rPr>
                  <m:t>3</m:t>
                </m:r>
              </m:sup>
            </m:sSup>
            <m:r>
              <w:rPr>
                <w:rFonts w:hAnsi="Cambria Math"/>
                <w:sz w:val="24"/>
                <w:szCs w:val="24"/>
              </w:rPr>
              <m:t>kg/</m:t>
            </m:r>
            <m:sSup>
              <m:sSupPr>
                <m:ctrlPr>
                  <w:rPr>
                    <w:rFonts w:hAnsi="Cambria Math"/>
                  </w:rPr>
                </m:ctrlPr>
              </m:sSupPr>
              <m:e>
                <m:r>
                  <w:rPr>
                    <w:rFonts w:hAnsi="Cambria Math"/>
                    <w:sz w:val="24"/>
                    <w:szCs w:val="24"/>
                  </w:rPr>
                  <m:t>m</m:t>
                </m:r>
              </m:e>
              <m:sup>
                <m:r>
                  <w:rPr>
                    <w:rFonts w:hAnsi="Cambria Math"/>
                    <w:sz w:val="24"/>
                    <w:szCs w:val="24"/>
                  </w:rPr>
                  <m:t>3</m:t>
                </m:r>
              </m:sup>
            </m:sSup>
            <m:r>
              <w:rPr>
                <w:rFonts w:hAnsi="Cambria Math"/>
                <w:sz w:val="24"/>
                <w:szCs w:val="24"/>
              </w:rPr>
              <m:t>×10N/kg</m:t>
            </m:r>
          </m:den>
        </m:f>
        <m:r>
          <w:rPr>
            <w:rFonts w:hAnsi="Cambria Math"/>
          </w:rPr>
          <m:t>=2.5×</m:t>
        </m:r>
        <m:sSup>
          <m:sSupPr>
            <m:ctrlPr>
              <w:rPr>
                <w:rFonts w:hAnsi="Cambria Math"/>
              </w:rPr>
            </m:ctrlPr>
          </m:sSupPr>
          <m:e>
            <m:r>
              <w:rPr>
                <w:rFonts w:hAnsi="Cambria Math"/>
              </w:rPr>
              <m:t>10</m:t>
            </m:r>
          </m:e>
          <m:sup>
            <m:r>
              <w:rPr>
                <w:rFonts w:hAnsi="Cambria Math"/>
              </w:rPr>
              <m:t>-4</m:t>
            </m:r>
          </m:sup>
        </m:sSup>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w:r>
        <w:rPr>
          <w:rFonts w:ascii="宋体" w:cs="宋体"/>
          <w:kern w:val="0"/>
          <w:szCs w:val="21"/>
        </w:rPr>
        <w:t>因为：</w:t>
      </w:r>
      <m:oMath>
        <m:sSub>
          <m:sSubPr>
            <m:ctrlPr>
              <w:rPr>
                <w:rFonts w:hAnsi="Cambria Math"/>
              </w:rPr>
            </m:ctrlPr>
          </m:sSubPr>
          <m:e>
            <m:r>
              <w:rPr>
                <w:rFonts w:hAnsi="Cambria Math"/>
              </w:rPr>
              <m:t>V</m:t>
            </m:r>
          </m:e>
          <m:sub>
            <m:r>
              <w:rPr>
                <w:rFonts w:hAnsi="Cambria Math"/>
              </w:rPr>
              <m:t>排</m:t>
            </m:r>
          </m:sub>
        </m:sSub>
        <m:r>
          <w:rPr>
            <w:rFonts w:hAnsi="Cambria Math"/>
          </w:rPr>
          <m:t>=</m:t>
        </m:r>
        <m:f>
          <m:fPr>
            <m:ctrlPr>
              <w:rPr>
                <w:rFonts w:hAnsi="Cambria Math"/>
              </w:rPr>
            </m:ctrlPr>
          </m:fPr>
          <m:num>
            <m:r>
              <w:rPr>
                <w:rFonts w:hAnsi="Cambria Math"/>
                <w:sz w:val="24"/>
                <w:szCs w:val="24"/>
              </w:rPr>
              <m:t>2</m:t>
            </m:r>
          </m:num>
          <m:den>
            <m:r>
              <w:rPr>
                <w:rFonts w:hAnsi="Cambria Math"/>
                <w:sz w:val="24"/>
                <w:szCs w:val="24"/>
              </w:rPr>
              <m:t>3</m:t>
            </m:r>
          </m:den>
        </m:f>
        <m:sSub>
          <m:sSubPr>
            <m:ctrlPr>
              <w:rPr>
                <w:rFonts w:hAnsi="Cambria Math"/>
              </w:rPr>
            </m:ctrlPr>
          </m:sSubPr>
          <m:e>
            <m:r>
              <w:rPr>
                <w:rFonts w:hAnsi="Cambria Math"/>
              </w:rPr>
              <m:t>V</m:t>
            </m:r>
          </m:e>
          <m:sub>
            <m:r>
              <w:rPr>
                <w:rFonts w:hAnsi="Cambria Math"/>
              </w:rPr>
              <m:t>物</m:t>
            </m:r>
          </m:sub>
        </m:sSub>
      </m:oMath>
      <w:r>
        <w:rPr>
          <w:rFonts w:ascii="宋体" w:cs="宋体"/>
          <w:kern w:val="0"/>
          <w:szCs w:val="21"/>
        </w:rPr>
        <w:t>，所以物块</w:t>
      </w:r>
      <w:r>
        <w:rPr>
          <w:rFonts w:ascii="Times New Roman" w:eastAsia="Times New Roman" w:hAnsi="Times New Roman" w:cs="Times New Roman"/>
          <w:i/>
          <w:iCs/>
          <w:kern w:val="0"/>
          <w:szCs w:val="21"/>
        </w:rPr>
        <w:t>A</w:t>
      </w:r>
      <w:r>
        <w:rPr>
          <w:rFonts w:ascii="宋体" w:cs="宋体"/>
          <w:kern w:val="0"/>
          <w:szCs w:val="21"/>
        </w:rPr>
        <w:t>的体积</w:t>
      </w:r>
      <m:oMath>
        <m:sSub>
          <m:sSubPr>
            <m:ctrlPr>
              <w:rPr>
                <w:rFonts w:hAnsi="Cambria Math"/>
              </w:rPr>
            </m:ctrlPr>
          </m:sSubPr>
          <m:e>
            <m:r>
              <w:rPr>
                <w:rFonts w:hAnsi="Cambria Math"/>
              </w:rPr>
              <m:t>V</m:t>
            </m:r>
          </m:e>
          <m:sub>
            <m:r>
              <w:rPr>
                <w:rFonts w:hAnsi="Cambria Math"/>
              </w:rPr>
              <m:t>物</m:t>
            </m:r>
          </m:sub>
        </m:sSub>
        <m:r>
          <w:rPr>
            <w:rFonts w:hAnsi="Cambria Math"/>
          </w:rPr>
          <m:t>=</m:t>
        </m:r>
        <m:f>
          <m:fPr>
            <m:ctrlPr>
              <w:rPr>
                <w:rFonts w:hAnsi="Cambria Math"/>
              </w:rPr>
            </m:ctrlPr>
          </m:fPr>
          <m:num>
            <m:r>
              <w:rPr>
                <w:rFonts w:hAnsi="Cambria Math"/>
                <w:sz w:val="24"/>
                <w:szCs w:val="24"/>
              </w:rPr>
              <m:t>3</m:t>
            </m:r>
          </m:num>
          <m:den>
            <m:r>
              <w:rPr>
                <w:rFonts w:hAnsi="Cambria Math"/>
                <w:sz w:val="24"/>
                <w:szCs w:val="24"/>
              </w:rPr>
              <m:t>2</m:t>
            </m:r>
          </m:den>
        </m:f>
        <m:sSub>
          <m:sSubPr>
            <m:ctrlPr>
              <w:rPr>
                <w:rFonts w:hAnsi="Cambria Math"/>
              </w:rPr>
            </m:ctrlPr>
          </m:sSubPr>
          <m:e>
            <m:r>
              <w:rPr>
                <w:rFonts w:hAnsi="Cambria Math"/>
              </w:rPr>
              <m:t>V</m:t>
            </m:r>
          </m:e>
          <m:sub>
            <m:r>
              <w:rPr>
                <w:rFonts w:hAnsi="Cambria Math"/>
              </w:rPr>
              <m:t>排</m:t>
            </m:r>
          </m:sub>
        </m:sSub>
        <m:r>
          <w:rPr>
            <w:rFonts w:hAnsi="Cambria Math"/>
          </w:rPr>
          <m:t>=</m:t>
        </m:r>
        <m:f>
          <m:fPr>
            <m:ctrlPr>
              <w:rPr>
                <w:rFonts w:hAnsi="Cambria Math"/>
              </w:rPr>
            </m:ctrlPr>
          </m:fPr>
          <m:num>
            <m:r>
              <w:rPr>
                <w:rFonts w:hAnsi="Cambria Math"/>
                <w:sz w:val="24"/>
                <w:szCs w:val="24"/>
              </w:rPr>
              <m:t>3</m:t>
            </m:r>
          </m:num>
          <m:den>
            <m:r>
              <w:rPr>
                <w:rFonts w:hAnsi="Cambria Math"/>
                <w:sz w:val="24"/>
                <w:szCs w:val="24"/>
              </w:rPr>
              <m:t>2</m:t>
            </m:r>
          </m:den>
        </m:f>
        <m:r>
          <w:rPr>
            <w:rFonts w:hAnsi="Cambria Math"/>
          </w:rPr>
          <m:t>×2.5×</m:t>
        </m:r>
        <m:sSup>
          <m:sSupPr>
            <m:ctrlPr>
              <w:rPr>
                <w:rFonts w:hAnsi="Cambria Math"/>
              </w:rPr>
            </m:ctrlPr>
          </m:sSupPr>
          <m:e>
            <m:r>
              <w:rPr>
                <w:rFonts w:hAnsi="Cambria Math"/>
              </w:rPr>
              <m:t>10</m:t>
            </m:r>
          </m:e>
          <m:sup>
            <m:r>
              <w:rPr>
                <w:rFonts w:hAnsi="Cambria Math"/>
              </w:rPr>
              <m:t>-4</m:t>
            </m:r>
          </m:sup>
        </m:sSup>
        <m:sSup>
          <m:sSupPr>
            <m:ctrlPr>
              <w:rPr>
                <w:rFonts w:hAnsi="Cambria Math"/>
              </w:rPr>
            </m:ctrlPr>
          </m:sSupPr>
          <m:e>
            <m:r>
              <w:rPr>
                <w:rFonts w:hAnsi="Cambria Math"/>
              </w:rPr>
              <m:t>m</m:t>
            </m:r>
          </m:e>
          <m:sup>
            <m:r>
              <w:rPr>
                <w:rFonts w:hAnsi="Cambria Math"/>
              </w:rPr>
              <m:t>3</m:t>
            </m:r>
          </m:sup>
        </m:sSup>
        <m:r>
          <w:rPr>
            <w:rFonts w:hAnsi="Cambria Math"/>
          </w:rPr>
          <m:t>=3.75×</m:t>
        </m:r>
        <m:sSup>
          <m:sSupPr>
            <m:ctrlPr>
              <w:rPr>
                <w:rFonts w:hAnsi="Cambria Math"/>
              </w:rPr>
            </m:ctrlPr>
          </m:sSupPr>
          <m:e>
            <m:r>
              <w:rPr>
                <w:rFonts w:hAnsi="Cambria Math"/>
              </w:rPr>
              <m:t>10</m:t>
            </m:r>
          </m:e>
          <m:sup>
            <m:r>
              <w:rPr>
                <w:rFonts w:hAnsi="Cambria Math"/>
              </w:rPr>
              <m:t>-4</m:t>
            </m:r>
          </m:sup>
        </m:sSup>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若物块</w:t>
      </w:r>
      <w:r>
        <w:rPr>
          <w:rFonts w:ascii="Times New Roman" w:eastAsia="Times New Roman" w:hAnsi="Times New Roman" w:cs="Times New Roman"/>
          <w:i/>
          <w:iCs/>
          <w:kern w:val="0"/>
          <w:szCs w:val="21"/>
        </w:rPr>
        <w:t>A</w:t>
      </w:r>
      <w:r>
        <w:rPr>
          <w:rFonts w:ascii="宋体" w:cs="宋体"/>
          <w:kern w:val="0"/>
          <w:szCs w:val="21"/>
        </w:rPr>
        <w:t>浸没在水中，所受浮力</w:t>
      </w:r>
      <m:oMath>
        <m:sSub>
          <m:sSubPr>
            <m:ctrlPr>
              <w:rPr>
                <w:rFonts w:hAnsi="Cambria Math"/>
              </w:rPr>
            </m:ctrlPr>
          </m:sSubPr>
          <m:e>
            <m:r>
              <w:rPr>
                <w:rFonts w:hAnsi="Cambria Math"/>
              </w:rPr>
              <m:t>F</m:t>
            </m:r>
          </m:e>
          <m:sub>
            <m:r>
              <w:rPr>
                <w:rFonts w:hAnsi="Cambria Math"/>
              </w:rPr>
              <m:t>浮</m:t>
            </m:r>
            <m:r>
              <w:rPr>
                <w:rFonts w:hAnsi="Cambria Math"/>
              </w:rPr>
              <m:t>1</m:t>
            </m:r>
          </m:sub>
        </m:sSub>
        <m:r>
          <w:rPr>
            <w:rFonts w:hAnsi="Cambria Math"/>
          </w:rPr>
          <m:t>=</m:t>
        </m:r>
        <m:sSub>
          <m:sSubPr>
            <m:ctrlPr>
              <w:rPr>
                <w:rFonts w:hAnsi="Cambria Math"/>
              </w:rPr>
            </m:ctrlPr>
          </m:sSubPr>
          <m:e>
            <m:r>
              <w:rPr>
                <w:rFonts w:hAnsi="Cambria Math"/>
              </w:rPr>
              <m:t>ρ</m:t>
            </m:r>
          </m:e>
          <m:sub>
            <m:r>
              <w:rPr>
                <w:rFonts w:hAnsi="Cambria Math"/>
              </w:rPr>
              <m:t>水</m:t>
            </m:r>
          </m:sub>
        </m:sSub>
        <m:r>
          <w:rPr>
            <w:rFonts w:hAnsi="Cambria Math"/>
          </w:rPr>
          <m:t>g</m:t>
        </m:r>
      </m:oMath>
      <w:r>
        <w:rPr>
          <w:rFonts w:ascii="Times New Roman" w:eastAsia="Times New Roman" w:hAnsi="Times New Roman" w:cs="Times New Roman"/>
          <w:kern w:val="0"/>
          <w:szCs w:val="21"/>
        </w:rPr>
        <w:t> </w:t>
      </w:r>
      <m:oMath>
        <m:sSub>
          <m:sSubPr>
            <m:ctrlPr>
              <w:rPr>
                <w:rFonts w:hAnsi="Cambria Math"/>
              </w:rPr>
            </m:ctrlPr>
          </m:sSubPr>
          <m:e>
            <m:r>
              <w:rPr>
                <w:rFonts w:hAnsi="Cambria Math"/>
              </w:rPr>
              <m:t>V</m:t>
            </m:r>
          </m:e>
          <m:sub>
            <m:r>
              <w:rPr>
                <w:rFonts w:hAnsi="Cambria Math"/>
              </w:rPr>
              <m:t>排</m:t>
            </m:r>
          </m:sub>
        </m:sSub>
        <m:r>
          <w:rPr>
            <w:rFonts w:hAnsi="Cambria Math"/>
          </w:rPr>
          <m:t>'=</m:t>
        </m:r>
        <m:sSub>
          <m:sSubPr>
            <m:ctrlPr>
              <w:rPr>
                <w:rFonts w:hAnsi="Cambria Math"/>
              </w:rPr>
            </m:ctrlPr>
          </m:sSubPr>
          <m:e>
            <m:r>
              <w:rPr>
                <w:rFonts w:hAnsi="Cambria Math"/>
              </w:rPr>
              <m:t>ρ</m:t>
            </m:r>
          </m:e>
          <m:sub>
            <m:r>
              <w:rPr>
                <w:rFonts w:hAnsi="Cambria Math"/>
              </w:rPr>
              <m:t>水</m:t>
            </m:r>
          </m:sub>
        </m:sSub>
        <m:r>
          <w:rPr>
            <w:rFonts w:hAnsi="Cambria Math"/>
          </w:rPr>
          <m:t>g</m:t>
        </m:r>
      </m:oMath>
      <w:r>
        <w:rPr>
          <w:rFonts w:ascii="Times New Roman" w:eastAsia="Times New Roman" w:hAnsi="Times New Roman" w:cs="Times New Roman"/>
          <w:kern w:val="0"/>
          <w:szCs w:val="21"/>
        </w:rPr>
        <w:t> </w:t>
      </w:r>
      <m:oMath>
        <m:sSub>
          <m:sSubPr>
            <m:ctrlPr>
              <w:rPr>
                <w:rFonts w:hAnsi="Cambria Math"/>
              </w:rPr>
            </m:ctrlPr>
          </m:sSubPr>
          <m:e>
            <m:r>
              <w:rPr>
                <w:rFonts w:hAnsi="Cambria Math"/>
              </w:rPr>
              <m:t>V</m:t>
            </m:r>
          </m:e>
          <m:sub>
            <m:r>
              <w:rPr>
                <w:rFonts w:hAnsi="Cambria Math"/>
              </w:rPr>
              <m:t>物</m:t>
            </m:r>
          </m:sub>
        </m:sSub>
        <m:r>
          <w:rPr>
            <w:rFonts w:hAnsi="Cambria Math"/>
          </w:rPr>
          <m:t>=1×</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r>
          <w:rPr>
            <w:rFonts w:hAnsi="Cambria Math"/>
          </w:rPr>
          <m:t>×10N/kg×3.75×</m:t>
        </m:r>
        <m:sSup>
          <m:sSupPr>
            <m:ctrlPr>
              <w:rPr>
                <w:rFonts w:hAnsi="Cambria Math"/>
              </w:rPr>
            </m:ctrlPr>
          </m:sSupPr>
          <m:e>
            <m:r>
              <w:rPr>
                <w:rFonts w:hAnsi="Cambria Math"/>
              </w:rPr>
              <m:t>10</m:t>
            </m:r>
          </m:e>
          <m:sup>
            <m:r>
              <w:rPr>
                <w:rFonts w:hAnsi="Cambria Math"/>
              </w:rPr>
              <m:t>-4</m:t>
            </m:r>
          </m:sup>
        </m:sSup>
        <m:sSup>
          <m:sSupPr>
            <m:ctrlPr>
              <w:rPr>
                <w:rFonts w:hAnsi="Cambria Math"/>
              </w:rPr>
            </m:ctrlPr>
          </m:sSupPr>
          <m:e>
            <m:r>
              <w:rPr>
                <w:rFonts w:hAnsi="Cambria Math"/>
              </w:rPr>
              <m:t>m</m:t>
            </m:r>
          </m:e>
          <m:sup>
            <m:r>
              <w:rPr>
                <w:rFonts w:hAnsi="Cambria Math"/>
              </w:rPr>
              <m:t>3</m:t>
            </m:r>
          </m:sup>
        </m:sSup>
        <m:r>
          <w:rPr>
            <w:rFonts w:hAnsi="Cambria Math"/>
          </w:rPr>
          <m:t>=3.75N</m:t>
        </m:r>
      </m:oMath>
      <w:r>
        <w:rPr>
          <w:rFonts w:ascii="宋体" w:cs="宋体"/>
          <w:kern w:val="0"/>
          <w:szCs w:val="21"/>
        </w:rPr>
        <w:t>，</w:t>
      </w:r>
      <w:r>
        <w:rPr>
          <w:rFonts w:ascii="宋体" w:cs="宋体"/>
          <w:kern w:val="0"/>
          <w:szCs w:val="21"/>
        </w:rPr>
        <w:br/>
      </w:r>
      <w:r>
        <w:rPr>
          <w:rFonts w:ascii="宋体" w:cs="宋体"/>
          <w:kern w:val="0"/>
          <w:szCs w:val="21"/>
        </w:rPr>
        <w:t>因</w:t>
      </w:r>
      <m:oMath>
        <m:sSub>
          <m:sSubPr>
            <m:ctrlPr>
              <w:rPr>
                <w:rFonts w:hAnsi="Cambria Math"/>
              </w:rPr>
            </m:ctrlPr>
          </m:sSubPr>
          <m:e>
            <m:r>
              <w:rPr>
                <w:rFonts w:hAnsi="Cambria Math"/>
              </w:rPr>
              <m:t>F</m:t>
            </m:r>
          </m:e>
          <m:sub>
            <m:r>
              <w:rPr>
                <w:rFonts w:hAnsi="Cambria Math"/>
              </w:rPr>
              <m:t>浮</m:t>
            </m:r>
            <m:r>
              <w:rPr>
                <w:rFonts w:hAnsi="Cambria Math"/>
              </w:rPr>
              <m:t>1</m:t>
            </m:r>
          </m:sub>
        </m:sSub>
        <m:r>
          <w:rPr>
            <w:rFonts w:hAnsi="Cambria Math"/>
          </w:rPr>
          <m:t>&gt;G</m:t>
        </m:r>
      </m:oMath>
      <w:r>
        <w:rPr>
          <w:rFonts w:ascii="宋体" w:cs="宋体"/>
          <w:kern w:val="0"/>
          <w:szCs w:val="21"/>
        </w:rPr>
        <w:t>，所以静止时物块处于漂浮状态，由二力平衡得</w:t>
      </w:r>
      <m:oMath>
        <m:sSub>
          <m:sSubPr>
            <m:ctrlPr>
              <w:rPr>
                <w:rFonts w:hAnsi="Cambria Math"/>
              </w:rPr>
            </m:ctrlPr>
          </m:sSubPr>
          <m:e>
            <m:r>
              <w:rPr>
                <w:rFonts w:hAnsi="Cambria Math"/>
              </w:rPr>
              <m:t>F</m:t>
            </m:r>
          </m:e>
          <m:sub>
            <m:r>
              <w:rPr>
                <w:rFonts w:hAnsi="Cambria Math"/>
              </w:rPr>
              <m:t>浮</m:t>
            </m:r>
            <m:r>
              <w:rPr>
                <w:rFonts w:hAnsi="Cambria Math"/>
              </w:rPr>
              <m:t>2</m:t>
            </m:r>
          </m:sub>
        </m:sSub>
        <m:r>
          <w:rPr>
            <w:rFonts w:hAnsi="Cambria Math"/>
          </w:rPr>
          <m:t>=G=3N</m:t>
        </m:r>
      </m:oMath>
      <w:r>
        <w:rPr>
          <w:rFonts w:ascii="宋体" w:cs="宋体"/>
          <w:kern w:val="0"/>
          <w:szCs w:val="21"/>
        </w:rPr>
        <w:t>。</w:t>
      </w:r>
      <w:r>
        <w:rPr>
          <w:rFonts w:ascii="宋体" w:cs="宋体"/>
          <w:kern w:val="0"/>
          <w:szCs w:val="21"/>
        </w:rPr>
        <w:br/>
      </w:r>
      <w:r>
        <w:rPr>
          <w:rFonts w:ascii="宋体" w:cs="宋体"/>
          <w:kern w:val="0"/>
          <w:szCs w:val="21"/>
        </w:rPr>
        <w:lastRenderedPageBreak/>
        <w:t>答：</w:t>
      </w:r>
      <m:oMath>
        <m:r>
          <w:rPr>
            <w:rFonts w:hAnsi="Cambria Math"/>
          </w:rPr>
          <m:t>(1)</m:t>
        </m:r>
      </m:oMath>
      <w:r>
        <w:rPr>
          <w:rFonts w:ascii="宋体" w:cs="宋体"/>
          <w:kern w:val="0"/>
          <w:szCs w:val="21"/>
        </w:rPr>
        <w:t>如图。</w:t>
      </w:r>
      <w:r>
        <w:rPr>
          <w:rFonts w:ascii="宋体" w:cs="宋体"/>
          <w:kern w:val="0"/>
          <w:szCs w:val="21"/>
        </w:rPr>
        <w:br/>
      </w:r>
      <m:oMath>
        <m:r>
          <w:rPr>
            <w:rFonts w:hAnsi="Cambria Math"/>
          </w:rPr>
          <m:t>(2)</m:t>
        </m:r>
      </m:oMath>
      <w:r>
        <w:rPr>
          <w:rFonts w:ascii="宋体" w:cs="宋体"/>
          <w:kern w:val="0"/>
          <w:szCs w:val="21"/>
        </w:rPr>
        <w:t>物块</w:t>
      </w:r>
      <w:r>
        <w:rPr>
          <w:rFonts w:ascii="Times New Roman" w:eastAsia="Times New Roman" w:hAnsi="Times New Roman" w:cs="Times New Roman"/>
          <w:i/>
          <w:iCs/>
          <w:kern w:val="0"/>
          <w:szCs w:val="21"/>
        </w:rPr>
        <w:t>A</w:t>
      </w:r>
      <w:r>
        <w:rPr>
          <w:rFonts w:ascii="宋体" w:cs="宋体"/>
          <w:kern w:val="0"/>
          <w:szCs w:val="21"/>
        </w:rPr>
        <w:t>的体积为</w:t>
      </w:r>
      <m:oMath>
        <m:r>
          <w:rPr>
            <w:rFonts w:hAnsi="Cambria Math"/>
          </w:rPr>
          <m:t>3.75×</m:t>
        </m:r>
        <m:sSup>
          <m:sSupPr>
            <m:ctrlPr>
              <w:rPr>
                <w:rFonts w:hAnsi="Cambria Math"/>
              </w:rPr>
            </m:ctrlPr>
          </m:sSupPr>
          <m:e>
            <m:r>
              <w:rPr>
                <w:rFonts w:hAnsi="Cambria Math"/>
              </w:rPr>
              <m:t>10</m:t>
            </m:r>
          </m:e>
          <m:sup>
            <m:r>
              <w:rPr>
                <w:rFonts w:hAnsi="Cambria Math"/>
              </w:rPr>
              <m:t>-4</m:t>
            </m:r>
          </m:sup>
        </m:sSup>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物块</w:t>
      </w:r>
      <w:r>
        <w:rPr>
          <w:rFonts w:ascii="Times New Roman" w:eastAsia="Times New Roman" w:hAnsi="Times New Roman" w:cs="Times New Roman"/>
          <w:i/>
          <w:iCs/>
          <w:kern w:val="0"/>
          <w:szCs w:val="21"/>
        </w:rPr>
        <w:t>A</w:t>
      </w:r>
      <w:r>
        <w:rPr>
          <w:rFonts w:ascii="宋体" w:cs="宋体"/>
          <w:kern w:val="0"/>
          <w:szCs w:val="21"/>
        </w:rPr>
        <w:t>静止时所受的浮力大小为</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N</w:t>
      </w:r>
      <w:r>
        <w:rPr>
          <w:rFonts w:ascii="宋体" w:cs="宋体"/>
          <w:kern w:val="0"/>
          <w:szCs w:val="21"/>
        </w:rPr>
        <w:t>。</w:t>
      </w:r>
      <w:r>
        <w:rPr>
          <w:rFonts w:ascii="Times New Roman" w:eastAsia="Times New Roman" w:hAnsi="Times New Roman" w:cs="Times New Roman"/>
          <w:kern w:val="0"/>
          <w:sz w:val="24"/>
          <w:szCs w:val="24"/>
        </w:rPr>
        <w:t> </w:t>
      </w:r>
    </w:p>
    <w:p w14:paraId="497DFC91" w14:textId="77777777" w:rsidR="00A96183"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m:oMath>
        <m:r>
          <w:rPr>
            <w:rFonts w:hAnsi="Cambria Math"/>
          </w:rPr>
          <m:t>(1)</m:t>
        </m:r>
      </m:oMath>
      <w:r>
        <w:rPr>
          <w:rFonts w:ascii="宋体" w:cs="宋体"/>
          <w:kern w:val="0"/>
          <w:szCs w:val="21"/>
        </w:rPr>
        <w:t>如图所示情境中物块</w:t>
      </w:r>
      <w:r>
        <w:rPr>
          <w:rFonts w:ascii="Times New Roman" w:eastAsia="Times New Roman" w:hAnsi="Times New Roman" w:cs="Times New Roman"/>
          <w:i/>
          <w:iCs/>
          <w:kern w:val="0"/>
          <w:szCs w:val="21"/>
        </w:rPr>
        <w:t>A</w:t>
      </w:r>
      <w:r>
        <w:rPr>
          <w:rFonts w:ascii="宋体" w:cs="宋体"/>
          <w:kern w:val="0"/>
          <w:szCs w:val="21"/>
        </w:rPr>
        <w:t>受到竖直向上的拉力和浮力、竖直向下的重力的作用，作用点在重心上，据此得出受力分析示意图；</w:t>
      </w:r>
      <w:r>
        <w:rPr>
          <w:rFonts w:ascii="宋体" w:cs="宋体"/>
          <w:kern w:val="0"/>
          <w:szCs w:val="21"/>
        </w:rPr>
        <w:br/>
      </w:r>
      <m:oMath>
        <m:r>
          <w:rPr>
            <w:rFonts w:hAnsi="Cambria Math"/>
          </w:rPr>
          <m:t>(2)</m:t>
        </m:r>
      </m:oMath>
      <w:r>
        <w:rPr>
          <w:rFonts w:ascii="宋体" w:cs="宋体"/>
          <w:kern w:val="0"/>
          <w:szCs w:val="21"/>
        </w:rPr>
        <w:t>物块三分之二体积浸在水中静止时，由</w:t>
      </w:r>
      <m:oMath>
        <m:sSub>
          <m:sSubPr>
            <m:ctrlPr>
              <w:rPr>
                <w:rFonts w:hAnsi="Cambria Math"/>
              </w:rPr>
            </m:ctrlPr>
          </m:sSubPr>
          <m:e>
            <m:r>
              <w:rPr>
                <w:rFonts w:hAnsi="Cambria Math"/>
              </w:rPr>
              <m:t>F</m:t>
            </m:r>
          </m:e>
          <m:sub>
            <m:r>
              <w:rPr>
                <w:rFonts w:hAnsi="Cambria Math"/>
              </w:rPr>
              <m:t>浮</m:t>
            </m:r>
          </m:sub>
        </m:sSub>
        <m:r>
          <w:rPr>
            <w:rFonts w:hAnsi="Cambria Math"/>
          </w:rPr>
          <m:t>=G-</m:t>
        </m:r>
        <m:sSub>
          <m:sSubPr>
            <m:ctrlPr>
              <w:rPr>
                <w:rFonts w:hAnsi="Cambria Math"/>
              </w:rPr>
            </m:ctrlPr>
          </m:sSubPr>
          <m:e>
            <m:r>
              <w:rPr>
                <w:rFonts w:hAnsi="Cambria Math"/>
              </w:rPr>
              <m:t>F</m:t>
            </m:r>
          </m:e>
          <m:sub>
            <m:r>
              <w:rPr>
                <w:rFonts w:hAnsi="Cambria Math"/>
              </w:rPr>
              <m:t>1</m:t>
            </m:r>
          </m:sub>
        </m:sSub>
      </m:oMath>
      <w:r>
        <w:rPr>
          <w:rFonts w:ascii="宋体" w:cs="宋体"/>
          <w:kern w:val="0"/>
          <w:szCs w:val="21"/>
        </w:rPr>
        <w:t>得出物块所受的浮力；由阿基米德原理可得物块排开水的体积</w:t>
      </w:r>
      <m:oMath>
        <m:sSub>
          <m:sSubPr>
            <m:ctrlPr>
              <w:rPr>
                <w:rFonts w:hAnsi="Cambria Math"/>
              </w:rPr>
            </m:ctrlPr>
          </m:sSubPr>
          <m:e>
            <m:r>
              <w:rPr>
                <w:rFonts w:hAnsi="Cambria Math"/>
              </w:rPr>
              <m:t>V</m:t>
            </m:r>
          </m:e>
          <m:sub>
            <m:r>
              <w:rPr>
                <w:rFonts w:hAnsi="Cambria Math"/>
              </w:rPr>
              <m:t>排</m:t>
            </m:r>
          </m:sub>
        </m:sSub>
      </m:oMath>
      <w:r>
        <w:rPr>
          <w:rFonts w:ascii="宋体" w:cs="宋体"/>
          <w:kern w:val="0"/>
          <w:szCs w:val="21"/>
        </w:rPr>
        <w:t>，因为</w:t>
      </w:r>
      <m:oMath>
        <m:sSub>
          <m:sSubPr>
            <m:ctrlPr>
              <w:rPr>
                <w:rFonts w:hAnsi="Cambria Math"/>
              </w:rPr>
            </m:ctrlPr>
          </m:sSubPr>
          <m:e>
            <m:r>
              <w:rPr>
                <w:rFonts w:hAnsi="Cambria Math"/>
              </w:rPr>
              <m:t>V</m:t>
            </m:r>
          </m:e>
          <m:sub>
            <m:r>
              <w:rPr>
                <w:rFonts w:hAnsi="Cambria Math"/>
              </w:rPr>
              <m:t>排</m:t>
            </m:r>
          </m:sub>
        </m:sSub>
        <m:r>
          <w:rPr>
            <w:rFonts w:hAnsi="Cambria Math"/>
          </w:rPr>
          <m:t>=</m:t>
        </m:r>
        <m:f>
          <m:fPr>
            <m:ctrlPr>
              <w:rPr>
                <w:rFonts w:hAnsi="Cambria Math"/>
              </w:rPr>
            </m:ctrlPr>
          </m:fPr>
          <m:num>
            <m:r>
              <w:rPr>
                <w:rFonts w:hAnsi="Cambria Math"/>
                <w:sz w:val="24"/>
                <w:szCs w:val="24"/>
              </w:rPr>
              <m:t>2</m:t>
            </m:r>
          </m:num>
          <m:den>
            <m:r>
              <w:rPr>
                <w:rFonts w:hAnsi="Cambria Math"/>
                <w:sz w:val="24"/>
                <w:szCs w:val="24"/>
              </w:rPr>
              <m:t>3</m:t>
            </m:r>
          </m:den>
        </m:f>
        <m:sSub>
          <m:sSubPr>
            <m:ctrlPr>
              <w:rPr>
                <w:rFonts w:hAnsi="Cambria Math"/>
              </w:rPr>
            </m:ctrlPr>
          </m:sSubPr>
          <m:e>
            <m:r>
              <w:rPr>
                <w:rFonts w:hAnsi="Cambria Math"/>
              </w:rPr>
              <m:t>V</m:t>
            </m:r>
          </m:e>
          <m:sub>
            <m:r>
              <w:rPr>
                <w:rFonts w:hAnsi="Cambria Math"/>
              </w:rPr>
              <m:t>物</m:t>
            </m:r>
          </m:sub>
        </m:sSub>
      </m:oMath>
      <w:r>
        <w:rPr>
          <w:rFonts w:ascii="宋体" w:cs="宋体"/>
          <w:kern w:val="0"/>
          <w:szCs w:val="21"/>
        </w:rPr>
        <w:t>，据此得出物块</w:t>
      </w:r>
      <w:r>
        <w:rPr>
          <w:rFonts w:ascii="Times New Roman" w:eastAsia="Times New Roman" w:hAnsi="Times New Roman" w:cs="Times New Roman"/>
          <w:i/>
          <w:iCs/>
          <w:kern w:val="0"/>
          <w:szCs w:val="21"/>
        </w:rPr>
        <w:t>A</w:t>
      </w:r>
      <w:r>
        <w:rPr>
          <w:rFonts w:ascii="宋体" w:cs="宋体"/>
          <w:kern w:val="0"/>
          <w:szCs w:val="21"/>
        </w:rPr>
        <w:t>的体积；</w:t>
      </w:r>
      <w:r>
        <w:rPr>
          <w:rFonts w:ascii="宋体" w:cs="宋体"/>
          <w:kern w:val="0"/>
          <w:szCs w:val="21"/>
        </w:rPr>
        <w:br/>
      </w:r>
      <m:oMath>
        <m:r>
          <w:rPr>
            <w:rFonts w:hAnsi="Cambria Math"/>
          </w:rPr>
          <m:t>(3)</m:t>
        </m:r>
      </m:oMath>
      <w:r>
        <w:rPr>
          <w:rFonts w:ascii="宋体" w:cs="宋体"/>
          <w:kern w:val="0"/>
          <w:szCs w:val="21"/>
        </w:rPr>
        <w:t>若物块</w:t>
      </w:r>
      <w:r>
        <w:rPr>
          <w:rFonts w:ascii="Times New Roman" w:eastAsia="Times New Roman" w:hAnsi="Times New Roman" w:cs="Times New Roman"/>
          <w:i/>
          <w:iCs/>
          <w:kern w:val="0"/>
          <w:szCs w:val="21"/>
        </w:rPr>
        <w:t>A</w:t>
      </w:r>
      <w:r>
        <w:rPr>
          <w:rFonts w:ascii="宋体" w:cs="宋体"/>
          <w:kern w:val="0"/>
          <w:szCs w:val="21"/>
        </w:rPr>
        <w:t>浸没在水中，根据</w:t>
      </w:r>
      <m:oMath>
        <m:sSub>
          <m:sSubPr>
            <m:ctrlPr>
              <w:rPr>
                <w:rFonts w:hAnsi="Cambria Math"/>
              </w:rPr>
            </m:ctrlPr>
          </m:sSubPr>
          <m:e>
            <m:r>
              <w:rPr>
                <w:rFonts w:hAnsi="Cambria Math"/>
              </w:rPr>
              <m:t>F</m:t>
            </m:r>
          </m:e>
          <m:sub>
            <m:r>
              <w:rPr>
                <w:rFonts w:hAnsi="Cambria Math"/>
              </w:rPr>
              <m:t>浮</m:t>
            </m:r>
            <m:r>
              <w:rPr>
                <w:rFonts w:hAnsi="Cambria Math"/>
              </w:rPr>
              <m:t>1</m:t>
            </m:r>
          </m:sub>
        </m:sSub>
        <m:r>
          <w:rPr>
            <w:rFonts w:hAnsi="Cambria Math"/>
          </w:rPr>
          <m:t>=</m:t>
        </m:r>
        <m:sSub>
          <m:sSubPr>
            <m:ctrlPr>
              <w:rPr>
                <w:rFonts w:hAnsi="Cambria Math"/>
              </w:rPr>
            </m:ctrlPr>
          </m:sSubPr>
          <m:e>
            <m:r>
              <w:rPr>
                <w:rFonts w:hAnsi="Cambria Math"/>
              </w:rPr>
              <m:t>ρ</m:t>
            </m:r>
          </m:e>
          <m:sub>
            <m:r>
              <w:rPr>
                <w:rFonts w:hAnsi="Cambria Math"/>
              </w:rPr>
              <m:t>水</m:t>
            </m:r>
          </m:sub>
        </m:sSub>
        <m:r>
          <w:rPr>
            <w:rFonts w:hAnsi="Cambria Math"/>
          </w:rPr>
          <m:t>g</m:t>
        </m:r>
      </m:oMath>
      <w:r>
        <w:rPr>
          <w:rFonts w:ascii="Times New Roman" w:eastAsia="Times New Roman" w:hAnsi="Times New Roman" w:cs="Times New Roman"/>
          <w:kern w:val="0"/>
          <w:szCs w:val="21"/>
        </w:rPr>
        <w:t> </w:t>
      </w:r>
      <m:oMath>
        <m:sSub>
          <m:sSubPr>
            <m:ctrlPr>
              <w:rPr>
                <w:rFonts w:hAnsi="Cambria Math"/>
              </w:rPr>
            </m:ctrlPr>
          </m:sSubPr>
          <m:e>
            <m:r>
              <w:rPr>
                <w:rFonts w:hAnsi="Cambria Math"/>
              </w:rPr>
              <m:t>V</m:t>
            </m:r>
          </m:e>
          <m:sub>
            <m:r>
              <w:rPr>
                <w:rFonts w:hAnsi="Cambria Math"/>
              </w:rPr>
              <m:t>排</m:t>
            </m:r>
          </m:sub>
        </m:sSub>
        <m:r>
          <w:rPr>
            <w:rFonts w:hAnsi="Cambria Math"/>
          </w:rPr>
          <m:t>'=</m:t>
        </m:r>
        <m:sSub>
          <m:sSubPr>
            <m:ctrlPr>
              <w:rPr>
                <w:rFonts w:hAnsi="Cambria Math"/>
              </w:rPr>
            </m:ctrlPr>
          </m:sSubPr>
          <m:e>
            <m:r>
              <w:rPr>
                <w:rFonts w:hAnsi="Cambria Math"/>
              </w:rPr>
              <m:t>ρ</m:t>
            </m:r>
          </m:e>
          <m:sub>
            <m:r>
              <w:rPr>
                <w:rFonts w:hAnsi="Cambria Math"/>
              </w:rPr>
              <m:t>水</m:t>
            </m:r>
          </m:sub>
        </m:sSub>
        <m:r>
          <w:rPr>
            <w:rFonts w:hAnsi="Cambria Math"/>
          </w:rPr>
          <m:t>g</m:t>
        </m:r>
      </m:oMath>
      <w:r>
        <w:rPr>
          <w:rFonts w:ascii="Times New Roman" w:eastAsia="Times New Roman" w:hAnsi="Times New Roman" w:cs="Times New Roman"/>
          <w:kern w:val="0"/>
          <w:szCs w:val="21"/>
        </w:rPr>
        <w:t> </w:t>
      </w:r>
      <m:oMath>
        <m:sSub>
          <m:sSubPr>
            <m:ctrlPr>
              <w:rPr>
                <w:rFonts w:hAnsi="Cambria Math"/>
              </w:rPr>
            </m:ctrlPr>
          </m:sSubPr>
          <m:e>
            <m:r>
              <w:rPr>
                <w:rFonts w:hAnsi="Cambria Math"/>
              </w:rPr>
              <m:t>V</m:t>
            </m:r>
          </m:e>
          <m:sub>
            <m:r>
              <w:rPr>
                <w:rFonts w:hAnsi="Cambria Math"/>
              </w:rPr>
              <m:t>物</m:t>
            </m:r>
          </m:sub>
        </m:sSub>
      </m:oMath>
      <w:r>
        <w:rPr>
          <w:rFonts w:ascii="宋体" w:cs="宋体"/>
          <w:kern w:val="0"/>
          <w:szCs w:val="21"/>
        </w:rPr>
        <w:t>得出所受浮力，根据浮沉条件判断物块所处状态并得出所受的浮力。</w:t>
      </w:r>
      <w:r>
        <w:rPr>
          <w:rFonts w:ascii="宋体" w:cs="宋体"/>
          <w:kern w:val="0"/>
          <w:szCs w:val="21"/>
        </w:rPr>
        <w:br/>
      </w:r>
      <w:r>
        <w:rPr>
          <w:rFonts w:ascii="宋体" w:cs="宋体"/>
          <w:kern w:val="0"/>
          <w:szCs w:val="21"/>
        </w:rPr>
        <w:t>本题考查浮沉条件和阿基米德原理的应用，是一道综合题。</w:t>
      </w:r>
    </w:p>
    <w:p w14:paraId="014F26F6" w14:textId="77777777" w:rsidR="00A9618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32.</w:t>
      </w:r>
      <w:r>
        <w:rPr>
          <w:rFonts w:ascii="宋体" w:cs="宋体"/>
          <w:color w:val="3333FF"/>
          <w:kern w:val="0"/>
          <w:szCs w:val="21"/>
        </w:rPr>
        <w:t>【答案】</w:t>
      </w:r>
      <m:oMath>
        <m:sSub>
          <m:sSubPr>
            <m:ctrlPr>
              <w:rPr>
                <w:rFonts w:hAnsi="Cambria Math"/>
              </w:rPr>
            </m:ctrlPr>
          </m:sSubPr>
          <m:e>
            <m:r>
              <w:rPr>
                <w:rFonts w:hAnsi="Cambria Math"/>
              </w:rPr>
              <m:t>T</m:t>
            </m:r>
          </m:e>
          <m:sub>
            <m:r>
              <w:rPr>
                <w:rFonts w:hAnsi="Cambria Math"/>
              </w:rPr>
              <m:t>0</m:t>
            </m:r>
          </m:sub>
        </m:sSub>
      </m:oMath>
      <w:r>
        <w:rPr>
          <w:rFonts w:ascii="Times New Roman" w:eastAsia="Times New Roman" w:hAnsi="Times New Roman" w:cs="Times New Roman"/>
          <w:kern w:val="0"/>
          <w:szCs w:val="21"/>
        </w:rPr>
        <w:t xml:space="preserve">  </w:t>
      </w:r>
      <w:r>
        <w:rPr>
          <w:rFonts w:ascii="宋体" w:cs="宋体"/>
          <w:kern w:val="0"/>
          <w:szCs w:val="21"/>
        </w:rPr>
        <w:t>串联</w:t>
      </w:r>
      <w:r>
        <w:rPr>
          <w:rFonts w:ascii="Times New Roman" w:eastAsia="Times New Roman" w:hAnsi="Times New Roman" w:cs="Times New Roman"/>
          <w:kern w:val="0"/>
          <w:szCs w:val="21"/>
        </w:rPr>
        <w:t xml:space="preserve">  </w:t>
      </w:r>
      <w:r>
        <w:rPr>
          <w:rFonts w:ascii="宋体" w:cs="宋体"/>
          <w:kern w:val="0"/>
          <w:szCs w:val="21"/>
        </w:rPr>
        <w:t>增大</w:t>
      </w:r>
      <w:r>
        <w:rPr>
          <w:rFonts w:ascii="Times New Roman" w:eastAsia="Times New Roman" w:hAnsi="Times New Roman" w:cs="Times New Roman"/>
          <w:kern w:val="0"/>
          <w:szCs w:val="21"/>
        </w:rPr>
        <w:t xml:space="preserve">  </w:t>
      </w:r>
      <w:r>
        <w:rPr>
          <w:rFonts w:ascii="宋体" w:cs="宋体"/>
          <w:kern w:val="0"/>
          <w:szCs w:val="21"/>
        </w:rPr>
        <w:t>铃响</w:t>
      </w:r>
      <w:r>
        <w:rPr>
          <w:rFonts w:ascii="Times New Roman" w:eastAsia="Times New Roman" w:hAnsi="Times New Roman" w:cs="Times New Roman"/>
          <w:kern w:val="0"/>
          <w:sz w:val="24"/>
          <w:szCs w:val="24"/>
        </w:rPr>
        <w:t> </w:t>
      </w:r>
    </w:p>
    <w:p w14:paraId="54966E81" w14:textId="77777777" w:rsidR="00A96183"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根据这种材料最基本的特性是在达到居里温度之前，其阻值变化不大且较低；当温度达到居里温度后，在一定的温度范围内，其阻值会随着温度的升高而急剧增大，图</w:t>
      </w:r>
      <w:r>
        <w:rPr>
          <w:rFonts w:ascii="Times New Roman" w:eastAsia="Times New Roman" w:hAnsi="Times New Roman" w:cs="Times New Roman"/>
          <w:kern w:val="0"/>
          <w:szCs w:val="21"/>
        </w:rPr>
        <w:t>1</w:t>
      </w:r>
      <w:r>
        <w:rPr>
          <w:rFonts w:ascii="宋体" w:cs="宋体"/>
          <w:kern w:val="0"/>
          <w:szCs w:val="21"/>
        </w:rPr>
        <w:t>中可知</w:t>
      </w:r>
      <w:r>
        <w:rPr>
          <w:rFonts w:ascii="Times New Roman" w:eastAsia="Times New Roman" w:hAnsi="Times New Roman" w:cs="Times New Roman"/>
          <w:i/>
          <w:iCs/>
          <w:kern w:val="0"/>
          <w:szCs w:val="21"/>
        </w:rPr>
        <w:t>PTC</w:t>
      </w:r>
      <w:r>
        <w:rPr>
          <w:rFonts w:ascii="宋体" w:cs="宋体"/>
          <w:kern w:val="0"/>
          <w:szCs w:val="21"/>
        </w:rPr>
        <w:t>材料的居里温度是</w:t>
      </w:r>
      <m:oMath>
        <m:sSub>
          <m:sSubPr>
            <m:ctrlPr>
              <w:rPr>
                <w:rFonts w:hAnsi="Cambria Math"/>
              </w:rPr>
            </m:ctrlPr>
          </m:sSubPr>
          <m:e>
            <m:r>
              <w:rPr>
                <w:rFonts w:hAnsi="Cambria Math"/>
              </w:rPr>
              <m:t>T</m:t>
            </m:r>
          </m:e>
          <m:sub>
            <m:r>
              <w:rPr>
                <w:rFonts w:hAnsi="Cambria Math"/>
              </w:rPr>
              <m:t>0</m:t>
            </m:r>
          </m:sub>
        </m:sSub>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为了能像保险丝一样在电流过大或温度过高时起到限流作用，进而保护整个电路，</w:t>
      </w:r>
      <w:r>
        <w:rPr>
          <w:rFonts w:ascii="Times New Roman" w:eastAsia="Times New Roman" w:hAnsi="Times New Roman" w:cs="Times New Roman"/>
          <w:i/>
          <w:iCs/>
          <w:kern w:val="0"/>
          <w:szCs w:val="21"/>
        </w:rPr>
        <w:t>PTC</w:t>
      </w:r>
      <w:r>
        <w:rPr>
          <w:rFonts w:ascii="宋体" w:cs="宋体"/>
          <w:kern w:val="0"/>
          <w:szCs w:val="21"/>
        </w:rPr>
        <w:t>元件需要与电路元件串联；</w:t>
      </w:r>
      <w:r>
        <w:rPr>
          <w:rFonts w:ascii="宋体" w:cs="宋体"/>
          <w:kern w:val="0"/>
          <w:szCs w:val="21"/>
        </w:rPr>
        <w:br/>
      </w:r>
      <m:oMath>
        <m:r>
          <w:rPr>
            <w:rFonts w:hAnsi="Cambria Math"/>
          </w:rPr>
          <m:t>(3)</m:t>
        </m:r>
      </m:oMath>
      <w:r>
        <w:rPr>
          <w:rFonts w:ascii="宋体" w:cs="宋体"/>
          <w:kern w:val="0"/>
          <w:szCs w:val="21"/>
        </w:rPr>
        <w:t>由图</w:t>
      </w:r>
      <w:r>
        <w:rPr>
          <w:rFonts w:ascii="Times New Roman" w:eastAsia="Times New Roman" w:hAnsi="Times New Roman" w:cs="Times New Roman"/>
          <w:kern w:val="0"/>
          <w:szCs w:val="21"/>
        </w:rPr>
        <w:t>2</w:t>
      </w:r>
      <w:r>
        <w:rPr>
          <w:rFonts w:ascii="宋体" w:cs="宋体"/>
          <w:kern w:val="0"/>
          <w:szCs w:val="21"/>
        </w:rPr>
        <w:t>可知，当环境温度升高时，</w:t>
      </w:r>
      <w:r>
        <w:rPr>
          <w:rFonts w:ascii="Times New Roman" w:eastAsia="Times New Roman" w:hAnsi="Times New Roman" w:cs="Times New Roman"/>
          <w:i/>
          <w:iCs/>
          <w:kern w:val="0"/>
          <w:szCs w:val="21"/>
        </w:rPr>
        <w:t>PTC</w:t>
      </w:r>
      <w:r>
        <w:rPr>
          <w:rFonts w:ascii="宋体" w:cs="宋体"/>
          <w:kern w:val="0"/>
          <w:szCs w:val="21"/>
        </w:rPr>
        <w:t>电阻的阻值急增大，电路在电流变小，电磁铁磁性减弱，衔铁释放，警铃接通此时会发出铃响的信号。</w:t>
      </w:r>
      <w:r>
        <w:rPr>
          <w:rFonts w:ascii="宋体" w:cs="宋体"/>
          <w:kern w:val="0"/>
          <w:szCs w:val="21"/>
        </w:rPr>
        <w:br/>
      </w:r>
      <w:r>
        <w:rPr>
          <w:rFonts w:ascii="宋体" w:cs="宋体"/>
          <w:kern w:val="0"/>
          <w:szCs w:val="21"/>
        </w:rPr>
        <w:t>故答案为：</w:t>
      </w:r>
      <m:oMath>
        <m:r>
          <w:rPr>
            <w:rFonts w:hAnsi="Cambria Math"/>
          </w:rPr>
          <m:t>(1)</m:t>
        </m:r>
        <m:sSub>
          <m:sSubPr>
            <m:ctrlPr>
              <w:rPr>
                <w:rFonts w:hAnsi="Cambria Math"/>
              </w:rPr>
            </m:ctrlPr>
          </m:sSubPr>
          <m:e>
            <m:r>
              <w:rPr>
                <w:rFonts w:hAnsi="Cambria Math"/>
              </w:rPr>
              <m:t>T</m:t>
            </m:r>
          </m:e>
          <m:sub>
            <m:r>
              <w:rPr>
                <w:rFonts w:hAnsi="Cambria Math"/>
              </w:rPr>
              <m:t>0</m:t>
            </m:r>
          </m:sub>
        </m:sSub>
      </m:oMath>
      <w:r>
        <w:rPr>
          <w:rFonts w:ascii="宋体" w:cs="宋体"/>
          <w:kern w:val="0"/>
          <w:szCs w:val="21"/>
        </w:rPr>
        <w:t>；</w:t>
      </w:r>
      <m:oMath>
        <m:r>
          <w:rPr>
            <w:rFonts w:hAnsi="Cambria Math"/>
          </w:rPr>
          <m:t>(2)</m:t>
        </m:r>
      </m:oMath>
      <w:r>
        <w:rPr>
          <w:rFonts w:ascii="宋体" w:cs="宋体"/>
          <w:kern w:val="0"/>
          <w:szCs w:val="21"/>
        </w:rPr>
        <w:t>串联；</w:t>
      </w:r>
      <m:oMath>
        <m:r>
          <w:rPr>
            <w:rFonts w:hAnsi="Cambria Math"/>
          </w:rPr>
          <m:t>(3)</m:t>
        </m:r>
      </m:oMath>
      <w:r>
        <w:rPr>
          <w:rFonts w:ascii="宋体" w:cs="宋体"/>
          <w:kern w:val="0"/>
          <w:szCs w:val="21"/>
        </w:rPr>
        <w:t>增大；铃响。</w:t>
      </w:r>
      <w:r>
        <w:rPr>
          <w:rFonts w:ascii="宋体" w:cs="宋体"/>
          <w:kern w:val="0"/>
          <w:szCs w:val="21"/>
        </w:rPr>
        <w:br/>
      </w:r>
      <m:oMath>
        <m:r>
          <w:rPr>
            <w:rFonts w:hAnsi="Cambria Math"/>
          </w:rPr>
          <m:t>(1)</m:t>
        </m:r>
      </m:oMath>
      <w:r>
        <w:rPr>
          <w:rFonts w:ascii="宋体" w:cs="宋体"/>
          <w:kern w:val="0"/>
          <w:szCs w:val="21"/>
        </w:rPr>
        <w:t>根据这种材料最基本的特性是在达到居里温度之前，其阻值变化不大且较低；当温度达到居里温度后，在一定的温度范围内，其阻值会随着温度的升高而急剧增大，图</w:t>
      </w:r>
      <w:r>
        <w:rPr>
          <w:rFonts w:ascii="Times New Roman" w:eastAsia="Times New Roman" w:hAnsi="Times New Roman" w:cs="Times New Roman"/>
          <w:kern w:val="0"/>
          <w:szCs w:val="21"/>
        </w:rPr>
        <w:t>1</w:t>
      </w:r>
      <w:r>
        <w:rPr>
          <w:rFonts w:ascii="宋体" w:cs="宋体"/>
          <w:kern w:val="0"/>
          <w:szCs w:val="21"/>
        </w:rPr>
        <w:t>中可知</w:t>
      </w:r>
      <w:r>
        <w:rPr>
          <w:rFonts w:ascii="Times New Roman" w:eastAsia="Times New Roman" w:hAnsi="Times New Roman" w:cs="Times New Roman"/>
          <w:i/>
          <w:iCs/>
          <w:kern w:val="0"/>
          <w:szCs w:val="21"/>
        </w:rPr>
        <w:t>PTC</w:t>
      </w:r>
      <w:r>
        <w:rPr>
          <w:rFonts w:ascii="宋体" w:cs="宋体"/>
          <w:kern w:val="0"/>
          <w:szCs w:val="21"/>
        </w:rPr>
        <w:t>材料的居里温度；</w:t>
      </w:r>
      <w:r>
        <w:rPr>
          <w:rFonts w:ascii="宋体" w:cs="宋体"/>
          <w:kern w:val="0"/>
          <w:szCs w:val="21"/>
        </w:rPr>
        <w:br/>
      </w:r>
      <m:oMath>
        <m:r>
          <w:rPr>
            <w:rFonts w:hAnsi="Cambria Math"/>
          </w:rPr>
          <m:t>(2)</m:t>
        </m:r>
      </m:oMath>
      <w:r>
        <w:rPr>
          <w:rFonts w:ascii="宋体" w:cs="宋体"/>
          <w:kern w:val="0"/>
          <w:szCs w:val="21"/>
        </w:rPr>
        <w:t>为了能像保险丝一样在电流过大或温度过高时起到限流作用，进而保护整个电路，</w:t>
      </w:r>
      <w:r>
        <w:rPr>
          <w:rFonts w:ascii="Times New Roman" w:eastAsia="Times New Roman" w:hAnsi="Times New Roman" w:cs="Times New Roman"/>
          <w:i/>
          <w:iCs/>
          <w:kern w:val="0"/>
          <w:szCs w:val="21"/>
        </w:rPr>
        <w:t>PTC</w:t>
      </w:r>
      <w:r>
        <w:rPr>
          <w:rFonts w:ascii="宋体" w:cs="宋体"/>
          <w:kern w:val="0"/>
          <w:szCs w:val="21"/>
        </w:rPr>
        <w:t>元件需要与电路元件串联；</w:t>
      </w:r>
      <w:r>
        <w:rPr>
          <w:rFonts w:ascii="宋体" w:cs="宋体"/>
          <w:kern w:val="0"/>
          <w:szCs w:val="21"/>
        </w:rPr>
        <w:br/>
      </w:r>
      <m:oMath>
        <m:r>
          <w:rPr>
            <w:rFonts w:hAnsi="Cambria Math"/>
          </w:rPr>
          <m:t>(3)</m:t>
        </m:r>
      </m:oMath>
      <w:r>
        <w:rPr>
          <w:rFonts w:ascii="宋体" w:cs="宋体"/>
          <w:kern w:val="0"/>
          <w:szCs w:val="21"/>
        </w:rPr>
        <w:t>由图</w:t>
      </w:r>
      <w:r>
        <w:rPr>
          <w:rFonts w:ascii="Times New Roman" w:eastAsia="Times New Roman" w:hAnsi="Times New Roman" w:cs="Times New Roman"/>
          <w:kern w:val="0"/>
          <w:szCs w:val="21"/>
        </w:rPr>
        <w:t>2</w:t>
      </w:r>
      <w:r>
        <w:rPr>
          <w:rFonts w:ascii="宋体" w:cs="宋体"/>
          <w:kern w:val="0"/>
          <w:szCs w:val="21"/>
        </w:rPr>
        <w:t>可知，当环境温度升高时，</w:t>
      </w:r>
      <w:r>
        <w:rPr>
          <w:rFonts w:ascii="Times New Roman" w:eastAsia="Times New Roman" w:hAnsi="Times New Roman" w:cs="Times New Roman"/>
          <w:i/>
          <w:iCs/>
          <w:kern w:val="0"/>
          <w:szCs w:val="21"/>
        </w:rPr>
        <w:t>PTC</w:t>
      </w:r>
      <w:r>
        <w:rPr>
          <w:rFonts w:ascii="宋体" w:cs="宋体"/>
          <w:kern w:val="0"/>
          <w:szCs w:val="21"/>
        </w:rPr>
        <w:t>电阻的阻值急增大，电路在电流变小，电磁铁磁性减弱，衔铁释放，警铃接通。</w:t>
      </w:r>
      <w:r>
        <w:rPr>
          <w:rFonts w:ascii="宋体" w:cs="宋体"/>
          <w:kern w:val="0"/>
          <w:szCs w:val="21"/>
        </w:rPr>
        <w:br/>
      </w:r>
      <w:r>
        <w:rPr>
          <w:rFonts w:ascii="宋体" w:cs="宋体"/>
          <w:kern w:val="0"/>
          <w:szCs w:val="21"/>
        </w:rPr>
        <w:t>本题考查电路的分析，图像的分析能力，电磁继电器的应用。</w:t>
      </w:r>
    </w:p>
    <w:sectPr w:rsidR="00A96183" w:rsidSect="00AC1539">
      <w:headerReference w:type="default" r:id="rId49"/>
      <w:footerReference w:type="default" r:id="rId50"/>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C2433" w14:textId="77777777" w:rsidR="00E64587" w:rsidRDefault="00E64587">
      <w:pPr>
        <w:rPr>
          <w:rFonts w:hint="eastAsia"/>
        </w:rPr>
      </w:pPr>
      <w:r>
        <w:separator/>
      </w:r>
    </w:p>
  </w:endnote>
  <w:endnote w:type="continuationSeparator" w:id="0">
    <w:p w14:paraId="29EFF2CD" w14:textId="77777777" w:rsidR="00E64587" w:rsidRDefault="00E6458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2B0E6" w14:textId="5934F56E"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3D5897">
      <w:rPr>
        <w:rFonts w:hint="eastAsia"/>
        <w:noProof/>
      </w:rPr>
      <w:instrText>3</w:instrText>
    </w:r>
    <w:r>
      <w:fldChar w:fldCharType="end"/>
    </w:r>
    <w:r>
      <w:instrText xml:space="preserve"> </w:instrText>
    </w:r>
    <w:r>
      <w:fldChar w:fldCharType="separate"/>
    </w:r>
    <w:r w:rsidR="003D5897">
      <w:rPr>
        <w:rFonts w:hint="eastAsia"/>
        <w:noProof/>
      </w:rPr>
      <w:t>3</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3D5897">
      <w:rPr>
        <w:rFonts w:hint="eastAsia"/>
        <w:noProof/>
      </w:rPr>
      <w:instrText>27</w:instrText>
    </w:r>
    <w:r>
      <w:fldChar w:fldCharType="end"/>
    </w:r>
    <w:r>
      <w:instrText xml:space="preserve"> </w:instrText>
    </w:r>
    <w:r>
      <w:fldChar w:fldCharType="separate"/>
    </w:r>
    <w:r w:rsidR="003D5897">
      <w:rPr>
        <w:rFonts w:hint="eastAsia"/>
        <w:noProof/>
      </w:rPr>
      <w:t>27</w:t>
    </w:r>
    <w:r>
      <w:fldChar w:fldCharType="end"/>
    </w:r>
    <w:r>
      <w:rPr>
        <w:rFonts w:hint="eastAsia"/>
      </w:rPr>
      <w:t>页</w:t>
    </w:r>
  </w:p>
  <w:p w14:paraId="75B9357A"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9E967" w14:textId="77777777" w:rsidR="00E64587" w:rsidRDefault="00E64587">
      <w:pPr>
        <w:rPr>
          <w:rFonts w:hint="eastAsia"/>
        </w:rPr>
      </w:pPr>
      <w:r>
        <w:separator/>
      </w:r>
    </w:p>
  </w:footnote>
  <w:footnote w:type="continuationSeparator" w:id="0">
    <w:p w14:paraId="29C1C80C" w14:textId="77777777" w:rsidR="00E64587" w:rsidRDefault="00E64587">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258FE" w14:textId="77777777" w:rsidR="00BC4DC9" w:rsidRDefault="00BC4DC9">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058479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3D5897"/>
    <w:rsid w:val="00660B31"/>
    <w:rsid w:val="0094729D"/>
    <w:rsid w:val="009D662E"/>
    <w:rsid w:val="00A96183"/>
    <w:rsid w:val="00AC1539"/>
    <w:rsid w:val="00B53878"/>
    <w:rsid w:val="00BC4DC9"/>
    <w:rsid w:val="00C70944"/>
    <w:rsid w:val="00C841D7"/>
    <w:rsid w:val="00DE1F19"/>
    <w:rsid w:val="00E64587"/>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45D9DE"/>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mbria Math" w:hAnsi="宋体" w:cs="Cambria Math"/>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ascii="Cambria Math"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Cambria Math" w:eastAsia="宋体" w:hAnsi="宋体" w:cs="Cambria Math"/>
      <w:sz w:val="18"/>
      <w:szCs w:val="18"/>
    </w:rPr>
  </w:style>
  <w:style w:type="character" w:customStyle="1" w:styleId="a6">
    <w:name w:val="页脚 字符"/>
    <w:basedOn w:val="a0"/>
    <w:link w:val="a5"/>
    <w:uiPriority w:val="99"/>
    <w:qFormat/>
    <w:rPr>
      <w:rFonts w:ascii="Cambria Math" w:eastAsia="宋体" w:hAnsi="宋体" w:cs="Cambria Math"/>
      <w:sz w:val="18"/>
      <w:szCs w:val="18"/>
    </w:rPr>
  </w:style>
  <w:style w:type="character" w:customStyle="1" w:styleId="a4">
    <w:name w:val="批注框文本 字符"/>
    <w:basedOn w:val="a0"/>
    <w:link w:val="a3"/>
    <w:uiPriority w:val="99"/>
    <w:semiHidden/>
    <w:qFormat/>
    <w:rPr>
      <w:rFonts w:ascii="Cambria Math" w:eastAsia="宋体" w:hAnsi="宋体" w:cs="Cambria Math"/>
      <w:sz w:val="18"/>
      <w:szCs w:val="18"/>
    </w:rPr>
  </w:style>
  <w:style w:type="paragraph" w:styleId="aa">
    <w:name w:val="No Spacing"/>
    <w:link w:val="ab"/>
    <w:uiPriority w:val="1"/>
    <w:qFormat/>
    <w:rPr>
      <w:rFonts w:ascii="Cambria Math" w:hAnsi="宋体" w:cs="Cambria Math"/>
      <w:sz w:val="22"/>
      <w:szCs w:val="22"/>
    </w:rPr>
  </w:style>
  <w:style w:type="character" w:customStyle="1" w:styleId="ab">
    <w:name w:val="无间隔 字符"/>
    <w:basedOn w:val="a0"/>
    <w:link w:val="aa"/>
    <w:uiPriority w:val="1"/>
    <w:qFormat/>
    <w:rPr>
      <w:rFonts w:ascii="Cambria Math" w:eastAsia="宋体" w:hAnsi="宋体" w:cs="Cambria Math"/>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Cambria Math" w:eastAsia="宋体" w:hAnsi="宋体" w:cs="Cambria Math"/>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9" Type="http://schemas.openxmlformats.org/officeDocument/2006/relationships/image" Target="media/image21.png"/><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20" Type="http://schemas.openxmlformats.org/officeDocument/2006/relationships/image" Target="media/image12.png"/><Relationship Id="rId41"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39f65a40b-5982-4980-8851-2251f0cbf2ce;4e3810ce1-5b40-4d0d-8a2f-454f53425240,1232e0ca9-6fc0-41da-906a-fc5024626c3f,767900662-e2f1-4d5f-a1a6-2761ba0ede2d,5c39311f0-35d6-4379-8d98-3629d1ed00ec,6e582a18e-270a-4aee-85a7-8577e5ea8206,0649510c3-e02b-45f4-a3d3-146440b057f8,8059493ec-e7ec-4d8b-9733-ff56be32a005,c4a52ad22-8223-4ba6-b0ea-bd1f74a1102e,9d25154cc-da18-463a-85ef-8bec73c8e81e,517861fef-4f51-47a5-bc22-0f1c45e2e0cb,132706ea5-4820-477d-8266-9a2d01faedee,62c49ecb6-650d-44b8-a715-f4468afa7023,faf2b490c-af77-442d-9bd6-a758f17b4acc,af7121933-426c-450c-aabd-e9d64ff56983,ef68a8fb4-cee8-48b9-bcd9-9a44620b8392,5e73c25a2-656d-4058-90cc-708ea24aa36d,8e771d23f-8c72-4a10-a9cd-e112f01f6cd8,c4a72cd0a-8eb4-4621-9971-68400f041284,3d34114dd-948e-47ca-93d6-820cc992a801,d13947f81-b4cb-41d7-889d-6c886852e1ba,edd4116ac-cea2-4c00-9415-54a13b65e373,a9e0c1f71-3c46-49e8-987b-24dcba334eea,82465d268-1f5d-449c-8b68-ade10f8aad91,c4b9ba6f6-6eaf-4392-b4eb-d76110cea081,96b6ef02c-e0e1-4e39-9a32-00f86767a221,7294353f3-deee-4a1f-bec1-f947ab3786a9,e269cabd2-05c5-49da-ad86-dd3d6d4cbb63,d58803bdf-44be-4e0a-b33a-a436a266d0ce,d392334e5-bce5-4472-83c1-520e459c0214,bf34d000b-fa7c-4bca-98e4-aa5ad07b2587,b99029f3a-2c36-4a68-bd54-1b5754583e3d,ff43cc548-fc33-4e0b-b64f-c87500a12e1f,</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1A455-851B-4C8E-881C-1905F1F93E42}">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27</Pages>
  <Words>9199</Words>
  <Characters>10396</Characters>
  <Application>Microsoft Office Word</Application>
  <DocSecurity>0</DocSecurity>
  <Lines>452</Lines>
  <Paragraphs>244</Paragraphs>
  <ScaleCrop>false</ScaleCrop>
  <Company/>
  <LinksUpToDate>false</LinksUpToDate>
  <CharactersWithSpaces>19351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2011-01-13T09:46:00Z</dcterms:created>
  <dcterms:modified xsi:type="dcterms:W3CDTF">2025-04-15T23:40:00Z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