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EE36C" w14:textId="424C50BC" w:rsidR="0082581A" w:rsidRPr="0082581A" w:rsidRDefault="0082581A" w:rsidP="00B53878">
      <w:pPr>
        <w:spacing w:line="360" w:lineRule="auto"/>
        <w:jc w:val="center"/>
        <w:rPr>
          <w:rFonts w:hint="eastAsia"/>
          <w:color w:val="FF0000"/>
        </w:rPr>
      </w:pPr>
      <w:r w:rsidRPr="0082581A">
        <w:rPr>
          <w:rFonts w:ascii="Times New Roman" w:eastAsia="Times New Roman" w:hAnsi="Times New Roman" w:cs="Times New Roman" w:hint="eastAsia"/>
          <w:b/>
          <w:color w:val="FF0000"/>
          <w:sz w:val="32"/>
        </w:rPr>
        <w:t>2024-2025</w:t>
      </w:r>
      <w:r w:rsidRPr="0082581A">
        <w:rPr>
          <w:rFonts w:ascii="宋体" w:cs="宋体" w:hint="eastAsia"/>
          <w:b/>
          <w:color w:val="FF0000"/>
          <w:sz w:val="32"/>
        </w:rPr>
        <w:t>学年广东省广州市越秀区九年级上学期期末物理试卷及解析</w:t>
      </w:r>
    </w:p>
    <w:p w14:paraId="33CD6121"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6913F199" w14:textId="77777777" w:rsidR="00BC4DC9" w:rsidRDefault="00000000" w:rsidP="00B53878">
      <w:pPr>
        <w:spacing w:line="360" w:lineRule="auto"/>
        <w:textAlignment w:val="center"/>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e30e1d6d-c169-4342-a859-9cece823afee"/>
      <w:r>
        <w:rPr>
          <w:rFonts w:ascii="宋体" w:cs="宋体"/>
          <w:kern w:val="0"/>
          <w:szCs w:val="21"/>
        </w:rPr>
        <w:t>钠、氯原子结构示意图如图所示，钠与氯气反应生成氯化钠的示意图如图所示，请结合表和图提供的信息，分析下列选项中描述正确的是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5925568B" wp14:editId="0875F16F">
            <wp:extent cx="5200650" cy="10858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200650" cy="1085850"/>
                    </a:xfrm>
                    <a:prstGeom prst="rect">
                      <a:avLst/>
                    </a:prstGeom>
                    <a:noFill/>
                    <a:ln>
                      <a:noFill/>
                    </a:ln>
                  </pic:spPr>
                </pic:pic>
              </a:graphicData>
            </a:graphic>
          </wp:inline>
        </w:drawing>
      </w:r>
      <w:bookmarkEnd w:id="0"/>
    </w:p>
    <w:p w14:paraId="3D2866C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钠原子核外有</w:t>
      </w:r>
      <w:r>
        <w:rPr>
          <w:rFonts w:ascii="Times New Roman" w:eastAsia="Times New Roman" w:hAnsi="Times New Roman" w:cs="Times New Roman"/>
          <w:kern w:val="0"/>
          <w:szCs w:val="21"/>
        </w:rPr>
        <w:t>10</w:t>
      </w:r>
      <w:r>
        <w:rPr>
          <w:rFonts w:ascii="宋体" w:cs="宋体"/>
          <w:kern w:val="0"/>
          <w:szCs w:val="21"/>
        </w:rPr>
        <w:t>个电子</w:t>
      </w:r>
      <w:r>
        <w:br/>
      </w:r>
      <w:r>
        <w:rPr>
          <w:rFonts w:ascii="Times New Roman" w:eastAsia="Times New Roman" w:hAnsi="Times New Roman" w:cs="Times New Roman"/>
          <w:kern w:val="0"/>
          <w:szCs w:val="21"/>
        </w:rPr>
        <w:t xml:space="preserve">B. </w:t>
      </w:r>
      <w:r>
        <w:rPr>
          <w:rFonts w:ascii="宋体" w:cs="宋体"/>
          <w:kern w:val="0"/>
          <w:szCs w:val="21"/>
        </w:rPr>
        <w:t>氯化钠整体对外显负电性</w:t>
      </w:r>
      <w:r>
        <w:br/>
      </w:r>
      <w:r>
        <w:rPr>
          <w:rFonts w:ascii="Times New Roman" w:eastAsia="Times New Roman" w:hAnsi="Times New Roman" w:cs="Times New Roman"/>
          <w:kern w:val="0"/>
          <w:szCs w:val="21"/>
        </w:rPr>
        <w:t xml:space="preserve">C. </w:t>
      </w:r>
      <w:r>
        <w:rPr>
          <w:rFonts w:ascii="宋体" w:cs="宋体"/>
          <w:kern w:val="0"/>
          <w:szCs w:val="21"/>
        </w:rPr>
        <w:t>钠原子失去一个电子后变成钠离子，钠离子不带电</w:t>
      </w:r>
      <w:r>
        <w:br/>
      </w:r>
      <w:r>
        <w:rPr>
          <w:rFonts w:ascii="Times New Roman" w:eastAsia="Times New Roman" w:hAnsi="Times New Roman" w:cs="Times New Roman"/>
          <w:kern w:val="0"/>
          <w:szCs w:val="21"/>
        </w:rPr>
        <w:t xml:space="preserve">D. </w:t>
      </w:r>
      <w:r>
        <w:rPr>
          <w:rFonts w:ascii="宋体" w:cs="宋体"/>
          <w:kern w:val="0"/>
          <w:szCs w:val="21"/>
        </w:rPr>
        <w:t>氯原子中，氯原子核所带的正电荷与核外所有电子带的负电荷在数量上相等</w:t>
      </w:r>
    </w:p>
    <w:p w14:paraId="51FBC53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81c30d7e-7da6-4c33-a956-0b1623c80bb8"/>
      <w:r>
        <w:rPr>
          <w:rFonts w:ascii="宋体" w:cs="宋体"/>
          <w:kern w:val="0"/>
          <w:szCs w:val="21"/>
        </w:rPr>
        <w:t>如图甲所示的电路中，闭合开关后，小灯泡发光，电流表示数如图乙所示；在此电路中接入一根小弹簧，使小弹簧与小灯泡串联如图丙所示，闭合开关后，小灯泡亮度没发生明显变化，电流表示数如图丁所示，该实验说明这根小弹簧具有良好的</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FBBE81F" wp14:editId="56C4BAF6">
            <wp:extent cx="5448300" cy="11906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448300" cy="1190625"/>
                    </a:xfrm>
                    <a:prstGeom prst="rect">
                      <a:avLst/>
                    </a:prstGeom>
                    <a:noFill/>
                    <a:ln>
                      <a:noFill/>
                    </a:ln>
                  </pic:spPr>
                </pic:pic>
              </a:graphicData>
            </a:graphic>
          </wp:inline>
        </w:drawing>
      </w:r>
      <w:bookmarkEnd w:id="1"/>
    </w:p>
    <w:p w14:paraId="42C9E8E2"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导电性</w:t>
      </w:r>
      <w:r>
        <w:tab/>
      </w:r>
      <w:r>
        <w:rPr>
          <w:rFonts w:ascii="Times New Roman" w:eastAsia="Times New Roman" w:hAnsi="Times New Roman" w:cs="Times New Roman"/>
          <w:kern w:val="0"/>
          <w:szCs w:val="21"/>
        </w:rPr>
        <w:t xml:space="preserve">B. </w:t>
      </w:r>
      <w:r>
        <w:rPr>
          <w:rFonts w:ascii="宋体" w:cs="宋体"/>
          <w:kern w:val="0"/>
          <w:szCs w:val="21"/>
        </w:rPr>
        <w:t>导热性</w:t>
      </w:r>
      <w:r>
        <w:tab/>
      </w:r>
      <w:r>
        <w:rPr>
          <w:rFonts w:ascii="Times New Roman" w:eastAsia="Times New Roman" w:hAnsi="Times New Roman" w:cs="Times New Roman"/>
          <w:kern w:val="0"/>
          <w:szCs w:val="21"/>
        </w:rPr>
        <w:t xml:space="preserve">C. </w:t>
      </w:r>
      <w:r>
        <w:rPr>
          <w:rFonts w:ascii="宋体" w:cs="宋体"/>
          <w:kern w:val="0"/>
          <w:szCs w:val="21"/>
        </w:rPr>
        <w:t>弹性</w:t>
      </w:r>
      <w:r>
        <w:tab/>
      </w:r>
      <w:r>
        <w:rPr>
          <w:rFonts w:ascii="Times New Roman" w:eastAsia="Times New Roman" w:hAnsi="Times New Roman" w:cs="Times New Roman"/>
          <w:kern w:val="0"/>
          <w:szCs w:val="21"/>
        </w:rPr>
        <w:t xml:space="preserve">D. </w:t>
      </w:r>
      <w:r>
        <w:rPr>
          <w:rFonts w:ascii="宋体" w:cs="宋体"/>
          <w:kern w:val="0"/>
          <w:szCs w:val="21"/>
        </w:rPr>
        <w:t>磁性</w:t>
      </w:r>
    </w:p>
    <w:p w14:paraId="56F80363"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144c90d4-db91-40a6-a1ad-8f9b9fdafa44"/>
      <w:r>
        <w:rPr>
          <w:rFonts w:ascii="宋体" w:cs="宋体"/>
          <w:kern w:val="0"/>
          <w:szCs w:val="21"/>
        </w:rPr>
        <w:t>杠杆受到两个拉力，忽略杆重。下列选项中，杠杆能保持水平静止且两个力臂相等的是</w:t>
      </w:r>
      <w:r>
        <w:rPr>
          <w:rFonts w:ascii="Times New Roman" w:eastAsia="Times New Roman" w:hAnsi="Times New Roman" w:cs="Times New Roman"/>
          <w:kern w:val="0"/>
          <w:szCs w:val="21"/>
        </w:rPr>
        <w:t>(    )</w:t>
      </w:r>
      <w:bookmarkEnd w:id="2"/>
    </w:p>
    <w:p w14:paraId="03A6CC47"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54455711" wp14:editId="032A1001">
            <wp:extent cx="1990725" cy="5429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990725" cy="54292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FB4AE42" wp14:editId="518E0726">
            <wp:extent cx="1924050" cy="6096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924050" cy="609600"/>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50B5203C" wp14:editId="4FA2790F">
            <wp:extent cx="1885950" cy="6858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885950" cy="6858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270B176E" wp14:editId="6F8EAEC6">
            <wp:extent cx="1924050" cy="7524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924050" cy="752475"/>
                    </a:xfrm>
                    <a:prstGeom prst="rect">
                      <a:avLst/>
                    </a:prstGeom>
                    <a:noFill/>
                    <a:ln>
                      <a:noFill/>
                    </a:ln>
                  </pic:spPr>
                </pic:pic>
              </a:graphicData>
            </a:graphic>
          </wp:inline>
        </w:drawing>
      </w:r>
    </w:p>
    <w:p w14:paraId="30F77511"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75d773bf-1772-4d7b-ad52-57fb064a9d61"/>
      <w:r>
        <w:rPr>
          <w:rFonts w:ascii="宋体" w:cs="宋体"/>
          <w:kern w:val="0"/>
          <w:szCs w:val="21"/>
        </w:rPr>
        <w:t>以下说法正确的是</w:t>
      </w:r>
      <w:r>
        <w:rPr>
          <w:rFonts w:ascii="Times New Roman" w:eastAsia="Times New Roman" w:hAnsi="Times New Roman" w:cs="Times New Roman"/>
          <w:kern w:val="0"/>
          <w:szCs w:val="21"/>
        </w:rPr>
        <w:t>(    )</w:t>
      </w:r>
      <w:bookmarkEnd w:id="3"/>
    </w:p>
    <w:p w14:paraId="2052ECA3"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物体内能变小，温度一定降低</w:t>
      </w:r>
      <w:r>
        <w:br/>
      </w:r>
      <w:r>
        <w:rPr>
          <w:rFonts w:ascii="Times New Roman" w:eastAsia="Times New Roman" w:hAnsi="Times New Roman" w:cs="Times New Roman"/>
          <w:kern w:val="0"/>
          <w:szCs w:val="21"/>
        </w:rPr>
        <w:t xml:space="preserve">B. </w:t>
      </w:r>
      <w:r>
        <w:rPr>
          <w:rFonts w:ascii="宋体" w:cs="宋体"/>
          <w:kern w:val="0"/>
          <w:szCs w:val="21"/>
        </w:rPr>
        <w:t>液体难以被压缩，是因为分子间只存在引力</w:t>
      </w:r>
      <w:r>
        <w:br/>
      </w:r>
      <w:r>
        <w:rPr>
          <w:rFonts w:ascii="Times New Roman" w:eastAsia="Times New Roman" w:hAnsi="Times New Roman" w:cs="Times New Roman"/>
          <w:kern w:val="0"/>
          <w:szCs w:val="21"/>
        </w:rPr>
        <w:t xml:space="preserve">C. </w:t>
      </w:r>
      <w:r>
        <w:rPr>
          <w:rFonts w:ascii="宋体" w:cs="宋体"/>
          <w:kern w:val="0"/>
          <w:szCs w:val="21"/>
        </w:rPr>
        <w:t>扩散现象中，分子可以从低温物体运动到高温物体</w:t>
      </w:r>
      <w:r>
        <w:br/>
      </w:r>
      <w:r>
        <w:rPr>
          <w:rFonts w:ascii="Times New Roman" w:eastAsia="Times New Roman" w:hAnsi="Times New Roman" w:cs="Times New Roman"/>
          <w:kern w:val="0"/>
          <w:szCs w:val="21"/>
        </w:rPr>
        <w:t xml:space="preserve">D. </w:t>
      </w:r>
      <w:r>
        <w:rPr>
          <w:rFonts w:ascii="宋体" w:cs="宋体"/>
          <w:kern w:val="0"/>
          <w:szCs w:val="21"/>
        </w:rPr>
        <w:t>扩散可以发生在气体之间、液体之间，不能发生在固体之间</w:t>
      </w:r>
    </w:p>
    <w:p w14:paraId="284CEC6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dfd6cb05-bf68-44aa-a42e-347922afd195"/>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4FD3DDA3" wp14:editId="0DEA8BDC">
            <wp:simplePos x="0" y="0"/>
            <wp:positionH relativeFrom="column">
              <wp:align>right</wp:align>
            </wp:positionH>
            <wp:positionV relativeFrom="line">
              <wp:posOffset>76200</wp:posOffset>
            </wp:positionV>
            <wp:extent cx="1371600" cy="10858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71600" cy="1085850"/>
                    </a:xfrm>
                    <a:prstGeom prst="rect">
                      <a:avLst/>
                    </a:prstGeom>
                    <a:noFill/>
                    <a:ln>
                      <a:noFill/>
                    </a:ln>
                  </pic:spPr>
                </pic:pic>
              </a:graphicData>
            </a:graphic>
          </wp:anchor>
        </w:drawing>
      </w:r>
      <w:r>
        <w:rPr>
          <w:rFonts w:ascii="宋体" w:cs="宋体"/>
          <w:kern w:val="0"/>
          <w:szCs w:val="21"/>
        </w:rPr>
        <w:t>汽油机工作的一个冲程中某一时刻如图所示，下列说法正确的是</w:t>
      </w:r>
      <w:r>
        <w:rPr>
          <w:rFonts w:ascii="Times New Roman" w:eastAsia="Times New Roman" w:hAnsi="Times New Roman" w:cs="Times New Roman"/>
          <w:kern w:val="0"/>
          <w:szCs w:val="21"/>
        </w:rPr>
        <w:t>(    )</w:t>
      </w:r>
      <w:bookmarkEnd w:id="4"/>
    </w:p>
    <w:p w14:paraId="4BEE5DE3" w14:textId="6BFC0183"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此冲程结束后，接下来是压缩冲程</w:t>
      </w:r>
      <w:r>
        <w:br/>
      </w:r>
      <w:r>
        <w:rPr>
          <w:rFonts w:ascii="Times New Roman" w:eastAsia="Times New Roman" w:hAnsi="Times New Roman" w:cs="Times New Roman"/>
          <w:kern w:val="0"/>
          <w:szCs w:val="21"/>
        </w:rPr>
        <w:t xml:space="preserve">B. </w:t>
      </w:r>
      <w:r>
        <w:rPr>
          <w:rFonts w:ascii="宋体" w:cs="宋体"/>
          <w:kern w:val="0"/>
          <w:szCs w:val="21"/>
        </w:rPr>
        <w:t>此冲程中，汽油机把机械能转化为内能</w:t>
      </w:r>
      <w:r>
        <w:br/>
      </w:r>
      <w:r>
        <w:rPr>
          <w:rFonts w:ascii="Times New Roman" w:eastAsia="Times New Roman" w:hAnsi="Times New Roman" w:cs="Times New Roman"/>
          <w:kern w:val="0"/>
          <w:szCs w:val="21"/>
        </w:rPr>
        <w:t xml:space="preserve">C. </w:t>
      </w:r>
      <w:r>
        <w:rPr>
          <w:rFonts w:ascii="宋体" w:cs="宋体"/>
          <w:kern w:val="0"/>
          <w:szCs w:val="21"/>
        </w:rPr>
        <w:t>此冲程只通过做功的方法使气缸内气体的内能减小</w:t>
      </w:r>
      <w:r>
        <w:br/>
      </w:r>
      <w:r>
        <w:rPr>
          <w:rFonts w:ascii="Times New Roman" w:eastAsia="Times New Roman" w:hAnsi="Times New Roman" w:cs="Times New Roman"/>
          <w:kern w:val="0"/>
          <w:szCs w:val="21"/>
        </w:rPr>
        <w:t xml:space="preserve">D. </w:t>
      </w:r>
      <w:r>
        <w:rPr>
          <w:rFonts w:ascii="宋体" w:cs="宋体"/>
          <w:kern w:val="0"/>
          <w:szCs w:val="21"/>
        </w:rPr>
        <w:t>此冲程不能把燃料燃烧产生的内能全部用于做有用功</w:t>
      </w:r>
      <w:r>
        <w:br/>
      </w:r>
      <w:r>
        <w:rPr>
          <w:rFonts w:ascii="Times New Roman" w:eastAsia="Times New Roman" w:hAnsi="Times New Roman" w:cs="Times New Roman"/>
          <w:kern w:val="0"/>
          <w:szCs w:val="21"/>
        </w:rPr>
        <w:t>6</w:t>
      </w:r>
      <w:r>
        <w:rPr>
          <w:rFonts w:ascii="宋体" w:cs="宋体"/>
          <w:kern w:val="0"/>
          <w:szCs w:val="21"/>
        </w:rPr>
        <w:t>.</w:t>
      </w:r>
      <w:bookmarkStart w:id="5" w:name="cec0dc61-cd23-4007-a69f-00096f4d13c0"/>
      <w:r>
        <w:rPr>
          <w:rFonts w:ascii="宋体" w:cs="宋体"/>
          <w:kern w:val="0"/>
          <w:szCs w:val="21"/>
        </w:rPr>
        <w:t>如图中有一种利用海水盐差能发电的装置，甲、乙两块渗透膜将容器隔成三个区域，分别加入海水和纯水，微粒在永不停息地无规则运动，甲渗透膜只能让带正电的钠离子通过，乙渗透膜只能止带负电的氯离子通过，容器就变成了个电源，把小灯泡接进电路，闭合开关，小灯泡可发光，下列说法正确的是</w:t>
      </w:r>
      <w:r>
        <w:rPr>
          <w:rFonts w:ascii="Times New Roman" w:eastAsia="Times New Roman" w:hAnsi="Times New Roman" w:cs="Times New Roman"/>
          <w:kern w:val="0"/>
          <w:szCs w:val="21"/>
        </w:rPr>
        <w:t>(    )</w:t>
      </w:r>
      <w:bookmarkEnd w:id="5"/>
    </w:p>
    <w:tbl>
      <w:tblPr>
        <w:tblW w:w="0" w:type="auto"/>
        <w:jc w:val="center"/>
        <w:tblLook w:val="04A0" w:firstRow="1" w:lastRow="0" w:firstColumn="1" w:lastColumn="0" w:noHBand="0" w:noVBand="1"/>
      </w:tblPr>
      <w:tblGrid>
        <w:gridCol w:w="3501"/>
      </w:tblGrid>
      <w:tr w:rsidR="00D07147" w14:paraId="6A705DB0" w14:textId="77777777">
        <w:trPr>
          <w:cantSplit/>
          <w:trHeight w:val="2820"/>
          <w:jc w:val="center"/>
        </w:trPr>
        <w:tc>
          <w:tcPr>
            <w:tcW w:w="3285" w:type="dxa"/>
          </w:tcPr>
          <w:p w14:paraId="12949DA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7A0441FF" wp14:editId="1064D3FE">
                  <wp:simplePos x="0" y="0"/>
                  <wp:positionH relativeFrom="column">
                    <wp:align>center</wp:align>
                  </wp:positionH>
                  <wp:positionV relativeFrom="line">
                    <wp:posOffset>0</wp:posOffset>
                  </wp:positionV>
                  <wp:extent cx="2085975" cy="179070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085975" cy="1790700"/>
                          </a:xfrm>
                          <a:prstGeom prst="rect">
                            <a:avLst/>
                          </a:prstGeom>
                          <a:noFill/>
                          <a:ln>
                            <a:noFill/>
                          </a:ln>
                        </pic:spPr>
                      </pic:pic>
                    </a:graphicData>
                  </a:graphic>
                </wp:anchor>
              </w:drawing>
            </w:r>
          </w:p>
        </w:tc>
      </w:tr>
    </w:tbl>
    <w:p w14:paraId="73C7233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该发电装置左边是电源的负极</w:t>
      </w:r>
      <w:r>
        <w:br/>
      </w:r>
      <w:r>
        <w:rPr>
          <w:rFonts w:ascii="Times New Roman" w:eastAsia="Times New Roman" w:hAnsi="Times New Roman" w:cs="Times New Roman"/>
          <w:kern w:val="0"/>
          <w:szCs w:val="21"/>
        </w:rPr>
        <w:t xml:space="preserve">B. </w:t>
      </w:r>
      <w:r>
        <w:rPr>
          <w:rFonts w:ascii="宋体" w:cs="宋体"/>
          <w:kern w:val="0"/>
          <w:szCs w:val="21"/>
        </w:rPr>
        <w:t>通过小灯泡的电流方向是从</w:t>
      </w:r>
      <w:r>
        <w:rPr>
          <w:rFonts w:ascii="Times New Roman" w:eastAsia="Times New Roman" w:hAnsi="Times New Roman" w:cs="Times New Roman"/>
          <w:i/>
          <w:iCs/>
          <w:kern w:val="0"/>
          <w:szCs w:val="21"/>
        </w:rPr>
        <w:t>a</w:t>
      </w:r>
      <w:r>
        <w:rPr>
          <w:rFonts w:ascii="宋体" w:cs="宋体"/>
          <w:kern w:val="0"/>
          <w:szCs w:val="21"/>
        </w:rPr>
        <w:t>到</w:t>
      </w:r>
      <w:r>
        <w:rPr>
          <w:rFonts w:ascii="Times New Roman" w:eastAsia="Times New Roman" w:hAnsi="Times New Roman" w:cs="Times New Roman"/>
          <w:i/>
          <w:iCs/>
          <w:kern w:val="0"/>
          <w:szCs w:val="21"/>
        </w:rPr>
        <w:t>b</w:t>
      </w:r>
      <w:r>
        <w:br/>
      </w:r>
      <w:r>
        <w:rPr>
          <w:rFonts w:ascii="Times New Roman" w:eastAsia="Times New Roman" w:hAnsi="Times New Roman" w:cs="Times New Roman"/>
          <w:kern w:val="0"/>
          <w:szCs w:val="21"/>
        </w:rPr>
        <w:t xml:space="preserve">C. </w:t>
      </w:r>
      <w:r>
        <w:rPr>
          <w:rFonts w:ascii="宋体" w:cs="宋体"/>
          <w:kern w:val="0"/>
          <w:szCs w:val="21"/>
        </w:rPr>
        <w:t>该发电装置内部，只有电子在发生定向移动</w:t>
      </w:r>
      <w:r>
        <w:br/>
      </w:r>
      <w:r>
        <w:rPr>
          <w:rFonts w:ascii="Times New Roman" w:eastAsia="Times New Roman" w:hAnsi="Times New Roman" w:cs="Times New Roman"/>
          <w:kern w:val="0"/>
          <w:szCs w:val="21"/>
        </w:rPr>
        <w:t xml:space="preserve">D. </w:t>
      </w:r>
      <w:r>
        <w:rPr>
          <w:rFonts w:ascii="宋体" w:cs="宋体"/>
          <w:kern w:val="0"/>
          <w:szCs w:val="21"/>
        </w:rPr>
        <w:t>该发电装置不做任何改变，可以一直工作下去，并且很环保</w:t>
      </w:r>
    </w:p>
    <w:p w14:paraId="399F05F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7</w:t>
      </w:r>
      <w:r>
        <w:rPr>
          <w:rFonts w:ascii="宋体" w:cs="宋体"/>
          <w:kern w:val="0"/>
          <w:szCs w:val="21"/>
        </w:rPr>
        <w:t>.</w:t>
      </w:r>
      <w:bookmarkStart w:id="6" w:name="8690ff84-3a4c-4612-861a-e4a38d29b472"/>
      <w:r>
        <w:rPr>
          <w:rFonts w:ascii="宋体" w:cs="宋体"/>
          <w:kern w:val="0"/>
          <w:szCs w:val="21"/>
        </w:rPr>
        <w:t>如图所示，把两个定值电阻接入电路，闭合开关后，电路中的电表示数相等，下列选项中的电路图可以判断两个电阻阻值相等的是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7257099" wp14:editId="425D4F56">
            <wp:extent cx="6153150" cy="15049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153150" cy="1504950"/>
                    </a:xfrm>
                    <a:prstGeom prst="rect">
                      <a:avLst/>
                    </a:prstGeom>
                    <a:noFill/>
                    <a:ln>
                      <a:noFill/>
                    </a:ln>
                  </pic:spPr>
                </pic:pic>
              </a:graphicData>
            </a:graphic>
          </wp:inline>
        </w:drawing>
      </w:r>
      <w:bookmarkEnd w:id="6"/>
    </w:p>
    <w:p w14:paraId="24B4C0DB"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甲和乙</w:t>
      </w:r>
      <w:r>
        <w:tab/>
      </w:r>
      <w:r>
        <w:rPr>
          <w:rFonts w:ascii="Times New Roman" w:eastAsia="Times New Roman" w:hAnsi="Times New Roman" w:cs="Times New Roman"/>
          <w:kern w:val="0"/>
          <w:szCs w:val="21"/>
        </w:rPr>
        <w:t xml:space="preserve">B. </w:t>
      </w:r>
      <w:r>
        <w:rPr>
          <w:rFonts w:ascii="宋体" w:cs="宋体"/>
          <w:kern w:val="0"/>
          <w:szCs w:val="21"/>
        </w:rPr>
        <w:t>丙和丁</w:t>
      </w:r>
      <w:r>
        <w:tab/>
      </w:r>
      <w:r>
        <w:rPr>
          <w:rFonts w:ascii="Times New Roman" w:eastAsia="Times New Roman" w:hAnsi="Times New Roman" w:cs="Times New Roman"/>
          <w:kern w:val="0"/>
          <w:szCs w:val="21"/>
        </w:rPr>
        <w:t xml:space="preserve">C. </w:t>
      </w:r>
      <w:r>
        <w:rPr>
          <w:rFonts w:ascii="宋体" w:cs="宋体"/>
          <w:kern w:val="0"/>
          <w:szCs w:val="21"/>
        </w:rPr>
        <w:t>乙和丙</w:t>
      </w:r>
      <w:r>
        <w:tab/>
      </w:r>
      <w:r>
        <w:rPr>
          <w:rFonts w:ascii="Times New Roman" w:eastAsia="Times New Roman" w:hAnsi="Times New Roman" w:cs="Times New Roman"/>
          <w:kern w:val="0"/>
          <w:szCs w:val="21"/>
        </w:rPr>
        <w:t xml:space="preserve">D. </w:t>
      </w:r>
      <w:r>
        <w:rPr>
          <w:rFonts w:ascii="宋体" w:cs="宋体"/>
          <w:kern w:val="0"/>
          <w:szCs w:val="21"/>
        </w:rPr>
        <w:t>甲和丁</w:t>
      </w:r>
    </w:p>
    <w:p w14:paraId="45574928"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88eae6d4-3b7a-45b6-9847-b0f2ad541b52"/>
      <w:r>
        <w:rPr>
          <w:rFonts w:ascii="宋体" w:cs="宋体"/>
          <w:kern w:val="0"/>
          <w:szCs w:val="21"/>
        </w:rPr>
        <w:t>某电热敷腰带如图甲所示，有高温、中温和低温三个挡位，图乙是电热敷腰带内部简化电路图，</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为加热电阻，通过旋转开关可以实现挡位切换，电热敷腰带处于低温挡工作时，旋转开关应转到</w:t>
      </w:r>
      <w:r>
        <w:rPr>
          <w:rFonts w:ascii="Times New Roman" w:eastAsia="Times New Roman" w:hAnsi="Times New Roman" w:cs="Times New Roman"/>
          <w:kern w:val="0"/>
          <w:szCs w:val="21"/>
        </w:rPr>
        <w:t>(    )</w:t>
      </w:r>
      <w:bookmarkEnd w:id="7"/>
    </w:p>
    <w:tbl>
      <w:tblPr>
        <w:tblW w:w="0" w:type="auto"/>
        <w:jc w:val="center"/>
        <w:tblLook w:val="04A0" w:firstRow="1" w:lastRow="0" w:firstColumn="1" w:lastColumn="0" w:noHBand="0" w:noVBand="1"/>
      </w:tblPr>
      <w:tblGrid>
        <w:gridCol w:w="4836"/>
      </w:tblGrid>
      <w:tr w:rsidR="00D07147" w14:paraId="152925EE" w14:textId="77777777">
        <w:trPr>
          <w:cantSplit/>
          <w:trHeight w:val="2370"/>
          <w:jc w:val="center"/>
        </w:trPr>
        <w:tc>
          <w:tcPr>
            <w:tcW w:w="4620" w:type="dxa"/>
          </w:tcPr>
          <w:p w14:paraId="409E54D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10B96119" wp14:editId="32CEC12B">
                  <wp:simplePos x="0" y="0"/>
                  <wp:positionH relativeFrom="column">
                    <wp:align>center</wp:align>
                  </wp:positionH>
                  <wp:positionV relativeFrom="line">
                    <wp:posOffset>0</wp:posOffset>
                  </wp:positionV>
                  <wp:extent cx="2933700" cy="150495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933700" cy="1504950"/>
                          </a:xfrm>
                          <a:prstGeom prst="rect">
                            <a:avLst/>
                          </a:prstGeom>
                          <a:noFill/>
                          <a:ln>
                            <a:noFill/>
                          </a:ln>
                        </pic:spPr>
                      </pic:pic>
                    </a:graphicData>
                  </a:graphic>
                </wp:anchor>
              </w:drawing>
            </w:r>
          </w:p>
        </w:tc>
      </w:tr>
    </w:tbl>
    <w:p w14:paraId="66A0D7ED"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ab</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bc</w:t>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cd</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de</w:t>
      </w:r>
    </w:p>
    <w:p w14:paraId="43888F5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3aba8656-1136-461f-a5e4-406d28c6414d"/>
      <w:r>
        <w:rPr>
          <w:rFonts w:ascii="宋体" w:cs="宋体"/>
          <w:kern w:val="0"/>
          <w:szCs w:val="21"/>
        </w:rPr>
        <w:t>如图所示，分别用甲、乙两个电热水壶装相同质量、相同温度的水后接在</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恒定电压的电源上，并用同一个电能表测量它们消耗的电能，电能表的表盘如图丙所示，把壶内的水加热到</w:t>
      </w:r>
      <m:oMath>
        <m:sSup>
          <m:sSupPr>
            <m:ctrlPr>
              <w:rPr>
                <w:rFonts w:hAnsi="Cambria Math"/>
              </w:rPr>
            </m:ctrlPr>
          </m:sSupPr>
          <m:e>
            <m:r>
              <w:rPr>
                <w:rFonts w:hAnsi="Cambria Math"/>
              </w:rPr>
              <m:t>90</m:t>
            </m:r>
          </m:e>
          <m:sup>
            <m:r>
              <w:rPr>
                <w:rFonts w:hAnsi="Cambria Math"/>
              </w:rPr>
              <m:t>∘</m:t>
            </m:r>
          </m:sup>
        </m:sSup>
        <m:r>
          <m:rPr>
            <m:sty m:val="p"/>
          </m:rPr>
          <w:rPr>
            <w:rFonts w:hAnsi="Cambria Math"/>
          </w:rPr>
          <m:t>C</m:t>
        </m:r>
        <m:r>
          <w:rPr>
            <w:rFonts w:hAnsi="Cambria Math"/>
          </w:rPr>
          <m:t>(</m:t>
        </m:r>
      </m:oMath>
      <w:r>
        <w:rPr>
          <w:rFonts w:ascii="宋体" w:cs="宋体"/>
          <w:kern w:val="0"/>
          <w:szCs w:val="21"/>
        </w:rPr>
        <w:t>不考虑此过程的物态变化</w:t>
      </w:r>
      <m:oMath>
        <m:r>
          <w:rPr>
            <w:rFonts w:hAnsi="Cambria Math"/>
          </w:rPr>
          <m:t>)</m:t>
        </m:r>
      </m:oMath>
      <w:r>
        <w:rPr>
          <w:rFonts w:ascii="宋体" w:cs="宋体"/>
          <w:kern w:val="0"/>
          <w:szCs w:val="21"/>
        </w:rPr>
        <w:t>，两壶所用的时间和电能表表盘转的圈数如表所示，甲、乙热水壶中水吸收的热量分别是</w:t>
      </w:r>
      <m:oMath>
        <m:sSub>
          <m:sSubPr>
            <m:ctrlPr>
              <w:rPr>
                <w:rFonts w:hAnsi="Cambria Math"/>
              </w:rPr>
            </m:ctrlPr>
          </m:sSubPr>
          <m:e>
            <m:r>
              <w:rPr>
                <w:rFonts w:hAnsi="Cambria Math"/>
              </w:rPr>
              <m:t>Q</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Q</m:t>
            </m:r>
          </m:e>
          <m:sub>
            <m:r>
              <w:rPr>
                <w:rFonts w:hAnsi="Cambria Math"/>
              </w:rPr>
              <m:t>2</m:t>
            </m:r>
          </m:sub>
        </m:sSub>
      </m:oMath>
      <w:r>
        <w:rPr>
          <w:rFonts w:ascii="宋体" w:cs="宋体"/>
          <w:kern w:val="0"/>
          <w:szCs w:val="21"/>
        </w:rPr>
        <w:t>，消耗的电能分别是</w:t>
      </w:r>
      <m:oMath>
        <m:sSub>
          <m:sSubPr>
            <m:ctrlPr>
              <w:rPr>
                <w:rFonts w:hAnsi="Cambria Math"/>
              </w:rPr>
            </m:ctrlPr>
          </m:sSubPr>
          <m:e>
            <m:r>
              <w:rPr>
                <w:rFonts w:hAnsi="Cambria Math"/>
              </w:rPr>
              <m:t>W</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W</m:t>
            </m:r>
          </m:e>
          <m:sub>
            <m:r>
              <w:rPr>
                <w:rFonts w:hAnsi="Cambria Math"/>
              </w:rPr>
              <m:t>2</m:t>
            </m:r>
          </m:sub>
        </m:sSub>
      </m:oMath>
      <w:r>
        <w:rPr>
          <w:rFonts w:ascii="宋体" w:cs="宋体"/>
          <w:kern w:val="0"/>
          <w:szCs w:val="21"/>
        </w:rPr>
        <w:t>，以下说法正确的是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40D5543B" wp14:editId="530D2B75">
            <wp:extent cx="5838825" cy="16954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5838825" cy="169545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32"/>
        <w:gridCol w:w="4660"/>
        <w:gridCol w:w="2952"/>
      </w:tblGrid>
      <w:tr w:rsidR="00D07147" w14:paraId="7F4325F6" w14:textId="77777777">
        <w:trPr>
          <w:cantSplit/>
        </w:trPr>
        <w:tc>
          <w:tcPr>
            <w:tcW w:w="1032" w:type="dxa"/>
            <w:tcBorders>
              <w:bottom w:val="inset" w:sz="4" w:space="0" w:color="000000"/>
              <w:right w:val="inset" w:sz="4" w:space="0" w:color="000000"/>
            </w:tcBorders>
            <w:tcMar>
              <w:top w:w="22" w:type="dxa"/>
              <w:left w:w="22" w:type="dxa"/>
              <w:bottom w:w="20" w:type="dxa"/>
              <w:right w:w="20" w:type="dxa"/>
            </w:tcMar>
            <w:vAlign w:val="center"/>
            <w:hideMark/>
          </w:tcPr>
          <w:p w14:paraId="68EFDA30" w14:textId="77777777" w:rsidR="00D071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lastRenderedPageBreak/>
              <w:t>热水壶</w:t>
            </w:r>
          </w:p>
        </w:tc>
        <w:tc>
          <w:tcPr>
            <w:tcW w:w="466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4925E9E" w14:textId="77777777" w:rsidR="00D071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水加热到</w:t>
            </w:r>
            <m:oMath>
              <m:sSup>
                <m:sSupPr>
                  <m:ctrlPr>
                    <w:rPr>
                      <w:rFonts w:hAnsi="Cambria Math"/>
                    </w:rPr>
                  </m:ctrlPr>
                </m:sSupPr>
                <m:e>
                  <m:r>
                    <w:rPr>
                      <w:rFonts w:hAnsi="Cambria Math"/>
                    </w:rPr>
                    <m:t>90</m:t>
                  </m:r>
                </m:e>
                <m:sup>
                  <m:r>
                    <w:rPr>
                      <w:rFonts w:hAnsi="Cambria Math"/>
                    </w:rPr>
                    <m:t>∘</m:t>
                  </m:r>
                </m:sup>
              </m:sSup>
              <m:r>
                <m:rPr>
                  <m:sty m:val="p"/>
                </m:rPr>
                <w:rPr>
                  <w:rFonts w:hAnsi="Cambria Math"/>
                </w:rPr>
                <m:t>C</m:t>
              </m:r>
            </m:oMath>
            <w:r>
              <w:rPr>
                <w:rFonts w:ascii="宋体" w:cs="宋体"/>
                <w:color w:val="000000"/>
                <w:kern w:val="0"/>
                <w:szCs w:val="21"/>
              </w:rPr>
              <w:t>所需要的时间</w:t>
            </w:r>
            <m:oMath>
              <m:r>
                <w:rPr>
                  <w:rFonts w:hAnsi="Cambria Math"/>
                </w:rPr>
                <m:t>t/s</m:t>
              </m:r>
            </m:oMath>
          </w:p>
        </w:tc>
        <w:tc>
          <w:tcPr>
            <w:tcW w:w="2952" w:type="dxa"/>
            <w:tcBorders>
              <w:left w:val="inset" w:sz="4" w:space="0" w:color="000000"/>
              <w:bottom w:val="inset" w:sz="4" w:space="0" w:color="000000"/>
            </w:tcBorders>
            <w:tcMar>
              <w:top w:w="22" w:type="dxa"/>
              <w:left w:w="20" w:type="dxa"/>
              <w:bottom w:w="20" w:type="dxa"/>
              <w:right w:w="22" w:type="dxa"/>
            </w:tcMar>
            <w:vAlign w:val="center"/>
            <w:hideMark/>
          </w:tcPr>
          <w:p w14:paraId="0E44C4EB" w14:textId="77777777" w:rsidR="00D071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电能表表盘转动的圈数</w:t>
            </w:r>
            <w:r>
              <w:rPr>
                <w:rFonts w:ascii="Times New Roman" w:eastAsia="Times New Roman" w:hAnsi="Times New Roman" w:cs="Times New Roman"/>
                <w:i/>
                <w:iCs/>
                <w:color w:val="000000"/>
                <w:kern w:val="0"/>
                <w:szCs w:val="21"/>
              </w:rPr>
              <w:t>n</w:t>
            </w:r>
          </w:p>
        </w:tc>
      </w:tr>
      <w:tr w:rsidR="00D07147" w14:paraId="0B2022C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E145038" w14:textId="77777777" w:rsidR="00D071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甲</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5645F0" w14:textId="77777777" w:rsidR="00D0714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300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4C600FA" w14:textId="77777777" w:rsidR="00D07147"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35</w:t>
            </w:r>
          </w:p>
        </w:tc>
      </w:tr>
      <w:tr w:rsidR="00D07147" w14:paraId="1F4A29B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AE40436" w14:textId="77777777" w:rsidR="00D07147"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乙</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882817B" w14:textId="77777777" w:rsidR="00D0714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350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1AE1AE2" w14:textId="77777777" w:rsidR="00D07147"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38</w:t>
            </w:r>
          </w:p>
        </w:tc>
      </w:tr>
    </w:tbl>
    <w:bookmarkEnd w:id="8"/>
    <w:p w14:paraId="5D022A6C" w14:textId="77777777" w:rsidR="00D07147" w:rsidRDefault="00000000">
      <w:pPr>
        <w:tabs>
          <w:tab w:val="left" w:pos="4200"/>
        </w:tabs>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Q</m:t>
            </m:r>
          </m:e>
          <m:sub>
            <m:r>
              <w:rPr>
                <w:rFonts w:hAnsi="Cambria Math"/>
              </w:rPr>
              <m:t>1</m:t>
            </m:r>
          </m:sub>
        </m:sSub>
        <m:r>
          <w:rPr>
            <w:rFonts w:hAnsi="Cambria Math"/>
          </w:rPr>
          <m:t>=</m:t>
        </m:r>
        <m:sSub>
          <m:sSubPr>
            <m:ctrlPr>
              <w:rPr>
                <w:rFonts w:hAnsi="Cambria Math"/>
              </w:rPr>
            </m:ctrlPr>
          </m:sSubPr>
          <m:e>
            <m:r>
              <w:rPr>
                <w:rFonts w:hAnsi="Cambria Math"/>
              </w:rPr>
              <m:t>Q</m:t>
            </m:r>
          </m:e>
          <m:sub>
            <m:r>
              <w:rPr>
                <w:rFonts w:hAnsi="Cambria Math"/>
              </w:rPr>
              <m:t>2</m:t>
            </m:r>
          </m:sub>
        </m:sSub>
      </m:oMath>
      <w:r>
        <w:rPr>
          <w:rFonts w:ascii="Times New Roman" w:eastAsia="Times New Roman" w:hAnsi="Times New Roman" w:cs="Times New Roman"/>
          <w:kern w:val="0"/>
          <w:szCs w:val="21"/>
        </w:rPr>
        <w:t> </w:t>
      </w:r>
      <m:oMath>
        <m:sSub>
          <m:sSubPr>
            <m:ctrlPr>
              <w:rPr>
                <w:rFonts w:hAnsi="Cambria Math"/>
              </w:rPr>
            </m:ctrlPr>
          </m:sSubPr>
          <m:e>
            <m:r>
              <w:rPr>
                <w:rFonts w:hAnsi="Cambria Math"/>
              </w:rPr>
              <m:t>W</m:t>
            </m:r>
          </m:e>
          <m:sub>
            <m:r>
              <w:rPr>
                <w:rFonts w:hAnsi="Cambria Math"/>
              </w:rPr>
              <m:t>1</m:t>
            </m:r>
          </m:sub>
        </m:sSub>
        <m:r>
          <w:rPr>
            <w:rFonts w:hAnsi="Cambria Math"/>
          </w:rPr>
          <m:t>&lt;</m:t>
        </m:r>
        <m:sSub>
          <m:sSubPr>
            <m:ctrlPr>
              <w:rPr>
                <w:rFonts w:hAnsi="Cambria Math"/>
              </w:rPr>
            </m:ctrlPr>
          </m:sSubPr>
          <m:e>
            <m:r>
              <w:rPr>
                <w:rFonts w:hAnsi="Cambria Math"/>
              </w:rPr>
              <m:t>W</m:t>
            </m:r>
          </m:e>
          <m:sub>
            <m:r>
              <w:rPr>
                <w:rFonts w:hAnsi="Cambria Math"/>
              </w:rPr>
              <m:t>2</m:t>
            </m:r>
          </m:sub>
        </m:sSub>
      </m:oMath>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Q</m:t>
            </m:r>
          </m:e>
          <m:sub>
            <m:r>
              <w:rPr>
                <w:rFonts w:hAnsi="Cambria Math"/>
              </w:rPr>
              <m:t>1</m:t>
            </m:r>
          </m:sub>
        </m:sSub>
        <m:r>
          <w:rPr>
            <w:rFonts w:hAnsi="Cambria Math"/>
          </w:rPr>
          <m:t>&lt;</m:t>
        </m:r>
        <m:sSub>
          <m:sSubPr>
            <m:ctrlPr>
              <w:rPr>
                <w:rFonts w:hAnsi="Cambria Math"/>
              </w:rPr>
            </m:ctrlPr>
          </m:sSubPr>
          <m:e>
            <m:r>
              <w:rPr>
                <w:rFonts w:hAnsi="Cambria Math"/>
              </w:rPr>
              <m:t>Q</m:t>
            </m:r>
          </m:e>
          <m:sub>
            <m:r>
              <w:rPr>
                <w:rFonts w:hAnsi="Cambria Math"/>
              </w:rPr>
              <m:t>2</m:t>
            </m:r>
          </m:sub>
        </m:sSub>
      </m:oMath>
      <w:r>
        <w:rPr>
          <w:rFonts w:ascii="Times New Roman" w:eastAsia="Times New Roman" w:hAnsi="Times New Roman" w:cs="Times New Roman"/>
          <w:kern w:val="0"/>
          <w:szCs w:val="21"/>
        </w:rPr>
        <w:t> </w:t>
      </w:r>
      <m:oMath>
        <m:sSub>
          <m:sSubPr>
            <m:ctrlPr>
              <w:rPr>
                <w:rFonts w:hAnsi="Cambria Math"/>
              </w:rPr>
            </m:ctrlPr>
          </m:sSubPr>
          <m:e>
            <m:r>
              <w:rPr>
                <w:rFonts w:hAnsi="Cambria Math"/>
              </w:rPr>
              <m:t>W</m:t>
            </m:r>
          </m:e>
          <m:sub>
            <m:r>
              <w:rPr>
                <w:rFonts w:hAnsi="Cambria Math"/>
              </w:rPr>
              <m:t>1</m:t>
            </m:r>
          </m:sub>
        </m:sSub>
        <m:r>
          <w:rPr>
            <w:rFonts w:hAnsi="Cambria Math"/>
          </w:rPr>
          <m:t>&lt;</m:t>
        </m:r>
        <m:sSub>
          <m:sSubPr>
            <m:ctrlPr>
              <w:rPr>
                <w:rFonts w:hAnsi="Cambria Math"/>
              </w:rPr>
            </m:ctrlPr>
          </m:sSubPr>
          <m:e>
            <m:r>
              <w:rPr>
                <w:rFonts w:hAnsi="Cambria Math"/>
              </w:rPr>
              <m:t>W</m:t>
            </m:r>
          </m:e>
          <m:sub>
            <m:r>
              <w:rPr>
                <w:rFonts w:hAnsi="Cambria Math"/>
              </w:rPr>
              <m:t>2</m:t>
            </m:r>
          </m:sub>
        </m:sSub>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Q</m:t>
            </m:r>
          </m:e>
          <m:sub>
            <m:r>
              <w:rPr>
                <w:rFonts w:hAnsi="Cambria Math"/>
              </w:rPr>
              <m:t>1</m:t>
            </m:r>
          </m:sub>
        </m:sSub>
        <m:r>
          <w:rPr>
            <w:rFonts w:hAnsi="Cambria Math"/>
          </w:rPr>
          <m:t>=</m:t>
        </m:r>
        <m:sSub>
          <m:sSubPr>
            <m:ctrlPr>
              <w:rPr>
                <w:rFonts w:hAnsi="Cambria Math"/>
              </w:rPr>
            </m:ctrlPr>
          </m:sSubPr>
          <m:e>
            <m:r>
              <w:rPr>
                <w:rFonts w:hAnsi="Cambria Math"/>
              </w:rPr>
              <m:t>Q</m:t>
            </m:r>
          </m:e>
          <m:sub>
            <m:r>
              <w:rPr>
                <w:rFonts w:hAnsi="Cambria Math"/>
              </w:rPr>
              <m:t>2</m:t>
            </m:r>
          </m:sub>
        </m:sSub>
      </m:oMath>
      <w:r>
        <w:rPr>
          <w:rFonts w:ascii="Times New Roman" w:eastAsia="Times New Roman" w:hAnsi="Times New Roman" w:cs="Times New Roman"/>
          <w:kern w:val="0"/>
          <w:szCs w:val="21"/>
        </w:rPr>
        <w:t> </w:t>
      </w:r>
      <m:oMath>
        <m:sSub>
          <m:sSubPr>
            <m:ctrlPr>
              <w:rPr>
                <w:rFonts w:hAnsi="Cambria Math"/>
              </w:rPr>
            </m:ctrlPr>
          </m:sSubPr>
          <m:e>
            <m:r>
              <w:rPr>
                <w:rFonts w:hAnsi="Cambria Math"/>
              </w:rPr>
              <m:t>W</m:t>
            </m:r>
          </m:e>
          <m:sub>
            <m:r>
              <w:rPr>
                <w:rFonts w:hAnsi="Cambria Math"/>
              </w:rPr>
              <m:t>1</m:t>
            </m:r>
          </m:sub>
        </m:sSub>
        <m:r>
          <w:rPr>
            <w:rFonts w:hAnsi="Cambria Math"/>
          </w:rPr>
          <m:t>&gt;</m:t>
        </m:r>
        <m:sSub>
          <m:sSubPr>
            <m:ctrlPr>
              <w:rPr>
                <w:rFonts w:hAnsi="Cambria Math"/>
              </w:rPr>
            </m:ctrlPr>
          </m:sSubPr>
          <m:e>
            <m:r>
              <w:rPr>
                <w:rFonts w:hAnsi="Cambria Math"/>
              </w:rPr>
              <m:t>W</m:t>
            </m:r>
          </m:e>
          <m:sub>
            <m:r>
              <w:rPr>
                <w:rFonts w:hAnsi="Cambria Math"/>
              </w:rPr>
              <m:t>2</m:t>
            </m:r>
          </m:sub>
        </m:sSub>
      </m:oMath>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Q</m:t>
            </m:r>
          </m:e>
          <m:sub>
            <m:r>
              <w:rPr>
                <w:rFonts w:hAnsi="Cambria Math"/>
              </w:rPr>
              <m:t>1</m:t>
            </m:r>
          </m:sub>
        </m:sSub>
        <m:r>
          <w:rPr>
            <w:rFonts w:hAnsi="Cambria Math"/>
          </w:rPr>
          <m:t>&lt;</m:t>
        </m:r>
        <m:sSub>
          <m:sSubPr>
            <m:ctrlPr>
              <w:rPr>
                <w:rFonts w:hAnsi="Cambria Math"/>
              </w:rPr>
            </m:ctrlPr>
          </m:sSubPr>
          <m:e>
            <m:r>
              <w:rPr>
                <w:rFonts w:hAnsi="Cambria Math"/>
              </w:rPr>
              <m:t>Q</m:t>
            </m:r>
          </m:e>
          <m:sub>
            <m:r>
              <w:rPr>
                <w:rFonts w:hAnsi="Cambria Math"/>
              </w:rPr>
              <m:t>2</m:t>
            </m:r>
          </m:sub>
        </m:sSub>
      </m:oMath>
      <w:r>
        <w:rPr>
          <w:rFonts w:ascii="Times New Roman" w:eastAsia="Times New Roman" w:hAnsi="Times New Roman" w:cs="Times New Roman"/>
          <w:kern w:val="0"/>
          <w:szCs w:val="21"/>
        </w:rPr>
        <w:t> </w:t>
      </w:r>
      <m:oMath>
        <m:sSub>
          <m:sSubPr>
            <m:ctrlPr>
              <w:rPr>
                <w:rFonts w:hAnsi="Cambria Math"/>
              </w:rPr>
            </m:ctrlPr>
          </m:sSubPr>
          <m:e>
            <m:r>
              <w:rPr>
                <w:rFonts w:hAnsi="Cambria Math"/>
              </w:rPr>
              <m:t>W</m:t>
            </m:r>
          </m:e>
          <m:sub>
            <m:r>
              <w:rPr>
                <w:rFonts w:hAnsi="Cambria Math"/>
              </w:rPr>
              <m:t>1</m:t>
            </m:r>
          </m:sub>
        </m:sSub>
        <m:r>
          <w:rPr>
            <w:rFonts w:hAnsi="Cambria Math"/>
          </w:rPr>
          <m:t>&gt;</m:t>
        </m:r>
        <m:sSub>
          <m:sSubPr>
            <m:ctrlPr>
              <w:rPr>
                <w:rFonts w:hAnsi="Cambria Math"/>
              </w:rPr>
            </m:ctrlPr>
          </m:sSubPr>
          <m:e>
            <m:r>
              <w:rPr>
                <w:rFonts w:hAnsi="Cambria Math"/>
              </w:rPr>
              <m:t>W</m:t>
            </m:r>
          </m:e>
          <m:sub>
            <m:r>
              <w:rPr>
                <w:rFonts w:hAnsi="Cambria Math"/>
              </w:rPr>
              <m:t>2</m:t>
            </m:r>
          </m:sub>
        </m:sSub>
      </m:oMath>
    </w:p>
    <w:p w14:paraId="372264D9"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10</w:t>
      </w:r>
      <w:r>
        <w:rPr>
          <w:rFonts w:ascii="宋体" w:cs="宋体"/>
          <w:kern w:val="0"/>
          <w:szCs w:val="21"/>
        </w:rPr>
        <w:t>.</w:t>
      </w:r>
      <w:bookmarkStart w:id="9" w:name="53ee144e-2c95-45ca-9e89-7df159e7fec5"/>
      <w:r>
        <w:rPr>
          <w:rFonts w:ascii="宋体" w:cs="宋体"/>
          <w:kern w:val="0"/>
          <w:szCs w:val="21"/>
        </w:rPr>
        <w:t>我们把某种燃料完全燃烧放出的热量与其质量之比，叫做这种燃料的热值表是一些燃料的热值。下列选项正确的是</w:t>
      </w:r>
      <w:r>
        <w:rPr>
          <w:rFonts w:ascii="Times New Roman" w:eastAsia="Times New Roman" w:hAnsi="Times New Roman" w:cs="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92"/>
        <w:gridCol w:w="2635"/>
        <w:gridCol w:w="790"/>
        <w:gridCol w:w="3598"/>
      </w:tblGrid>
      <w:tr w:rsidR="00D07147" w14:paraId="3A91686A" w14:textId="77777777">
        <w:trPr>
          <w:cantSplit/>
        </w:trPr>
        <w:tc>
          <w:tcPr>
            <w:tcW w:w="792" w:type="dxa"/>
            <w:tcBorders>
              <w:bottom w:val="inset" w:sz="4" w:space="0" w:color="000000"/>
              <w:right w:val="inset" w:sz="4" w:space="0" w:color="000000"/>
            </w:tcBorders>
            <w:tcMar>
              <w:top w:w="22" w:type="dxa"/>
              <w:left w:w="22" w:type="dxa"/>
              <w:bottom w:w="20" w:type="dxa"/>
              <w:right w:w="20" w:type="dxa"/>
            </w:tcMar>
            <w:vAlign w:val="center"/>
            <w:hideMark/>
          </w:tcPr>
          <w:p w14:paraId="3D83BD16" w14:textId="77777777" w:rsidR="00D071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燃料</w:t>
            </w:r>
          </w:p>
        </w:tc>
        <w:tc>
          <w:tcPr>
            <w:tcW w:w="26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1F9D02F" w14:textId="77777777" w:rsidR="00D071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热值</w:t>
            </w:r>
          </w:p>
        </w:tc>
        <w:tc>
          <w:tcPr>
            <w:tcW w:w="7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B450B9" w14:textId="77777777" w:rsidR="00D071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燃料</w:t>
            </w:r>
          </w:p>
        </w:tc>
        <w:tc>
          <w:tcPr>
            <w:tcW w:w="3598" w:type="dxa"/>
            <w:tcBorders>
              <w:left w:val="inset" w:sz="4" w:space="0" w:color="000000"/>
              <w:bottom w:val="inset" w:sz="4" w:space="0" w:color="000000"/>
            </w:tcBorders>
            <w:tcMar>
              <w:top w:w="22" w:type="dxa"/>
              <w:left w:w="20" w:type="dxa"/>
              <w:bottom w:w="20" w:type="dxa"/>
              <w:right w:w="22" w:type="dxa"/>
            </w:tcMar>
            <w:vAlign w:val="center"/>
            <w:hideMark/>
          </w:tcPr>
          <w:p w14:paraId="0B89A526" w14:textId="77777777" w:rsidR="00D071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热值</w:t>
            </w:r>
          </w:p>
        </w:tc>
      </w:tr>
      <w:tr w:rsidR="00D07147" w14:paraId="1D275EE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75F7A87" w14:textId="77777777" w:rsidR="00D071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焦炭</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4EC8CF3" w14:textId="77777777" w:rsidR="00D07147"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3.0×</m:t>
                </m:r>
                <m:sSup>
                  <m:sSupPr>
                    <m:ctrlPr>
                      <w:rPr>
                        <w:rFonts w:hAnsi="Cambria Math"/>
                      </w:rPr>
                    </m:ctrlPr>
                  </m:sSupPr>
                  <m:e>
                    <m:r>
                      <w:rPr>
                        <w:rFonts w:hAnsi="Cambria Math"/>
                      </w:rPr>
                      <m:t>10</m:t>
                    </m:r>
                  </m:e>
                  <m:sup>
                    <m:r>
                      <w:rPr>
                        <w:rFonts w:hAnsi="Cambria Math"/>
                      </w:rPr>
                      <m:t>7</m:t>
                    </m:r>
                  </m:sup>
                </m:sSup>
                <m:r>
                  <w:rPr>
                    <w:rFonts w:hAnsi="Cambria Math"/>
                  </w:rPr>
                  <m:t>J/kg</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E7FC27" w14:textId="77777777" w:rsidR="00D07147"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柴油</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BC12EA5" w14:textId="77777777" w:rsidR="00D07147"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4.3×</m:t>
                </m:r>
                <m:sSup>
                  <m:sSupPr>
                    <m:ctrlPr>
                      <w:rPr>
                        <w:rFonts w:hAnsi="Cambria Math"/>
                      </w:rPr>
                    </m:ctrlPr>
                  </m:sSupPr>
                  <m:e>
                    <m:r>
                      <w:rPr>
                        <w:rFonts w:hAnsi="Cambria Math"/>
                      </w:rPr>
                      <m:t>10</m:t>
                    </m:r>
                  </m:e>
                  <m:sup>
                    <m:r>
                      <w:rPr>
                        <w:rFonts w:hAnsi="Cambria Math"/>
                      </w:rPr>
                      <m:t>7</m:t>
                    </m:r>
                  </m:sup>
                </m:sSup>
                <m:r>
                  <w:rPr>
                    <w:rFonts w:hAnsi="Cambria Math"/>
                  </w:rPr>
                  <m:t>J/kg</m:t>
                </m:r>
              </m:oMath>
            </m:oMathPara>
          </w:p>
        </w:tc>
      </w:tr>
      <w:tr w:rsidR="00D07147" w14:paraId="637FD6D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A70EADD" w14:textId="77777777" w:rsidR="00D07147"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酒精</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8EEC813" w14:textId="77777777" w:rsidR="00D07147"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3.0×</m:t>
                </m:r>
                <m:sSup>
                  <m:sSupPr>
                    <m:ctrlPr>
                      <w:rPr>
                        <w:rFonts w:hAnsi="Cambria Math"/>
                      </w:rPr>
                    </m:ctrlPr>
                  </m:sSupPr>
                  <m:e>
                    <m:r>
                      <w:rPr>
                        <w:rFonts w:hAnsi="Cambria Math"/>
                      </w:rPr>
                      <m:t>10</m:t>
                    </m:r>
                  </m:e>
                  <m:sup>
                    <m:r>
                      <w:rPr>
                        <w:rFonts w:hAnsi="Cambria Math"/>
                      </w:rPr>
                      <m:t>7</m:t>
                    </m:r>
                  </m:sup>
                </m:sSup>
                <m:r>
                  <w:rPr>
                    <w:rFonts w:hAnsi="Cambria Math"/>
                  </w:rPr>
                  <m:t>J/kg</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B7E45AF" w14:textId="77777777" w:rsidR="00D07147"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汽油</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6444109" w14:textId="77777777" w:rsidR="00D07147"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4.6×</m:t>
                </m:r>
                <m:sSup>
                  <m:sSupPr>
                    <m:ctrlPr>
                      <w:rPr>
                        <w:rFonts w:hAnsi="Cambria Math"/>
                      </w:rPr>
                    </m:ctrlPr>
                  </m:sSupPr>
                  <m:e>
                    <m:r>
                      <w:rPr>
                        <w:rFonts w:hAnsi="Cambria Math"/>
                      </w:rPr>
                      <m:t>10</m:t>
                    </m:r>
                  </m:e>
                  <m:sup>
                    <m:r>
                      <w:rPr>
                        <w:rFonts w:hAnsi="Cambria Math"/>
                      </w:rPr>
                      <m:t>7</m:t>
                    </m:r>
                  </m:sup>
                </m:sSup>
                <m:r>
                  <w:rPr>
                    <w:rFonts w:hAnsi="Cambria Math"/>
                  </w:rPr>
                  <m:t>J/kg</m:t>
                </m:r>
              </m:oMath>
            </m:oMathPara>
          </w:p>
        </w:tc>
      </w:tr>
      <w:bookmarkEnd w:id="9"/>
    </w:tbl>
    <w:p w14:paraId="3A624834" w14:textId="77777777" w:rsidR="00D07147" w:rsidRDefault="00D07147">
      <w:pPr>
        <w:spacing w:line="360" w:lineRule="auto"/>
        <w:rPr>
          <w:rFonts w:ascii="Times New Roman" w:eastAsia="Times New Roman" w:hAnsi="Times New Roman" w:cs="Times New Roman"/>
          <w:kern w:val="0"/>
          <w:sz w:val="24"/>
          <w:szCs w:val="24"/>
        </w:rPr>
      </w:pPr>
    </w:p>
    <w:p w14:paraId="6778D904"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m:oMath>
        <m:r>
          <w:rPr>
            <w:rFonts w:hAnsi="Cambria Math"/>
          </w:rPr>
          <m:t>0.5kg</m:t>
        </m:r>
      </m:oMath>
      <w:r>
        <w:rPr>
          <w:rFonts w:ascii="宋体" w:cs="宋体"/>
          <w:kern w:val="0"/>
          <w:szCs w:val="21"/>
        </w:rPr>
        <w:t>的汽油的热值是</w:t>
      </w:r>
      <m:oMath>
        <m:r>
          <w:rPr>
            <w:rFonts w:hAnsi="Cambria Math"/>
          </w:rPr>
          <m:t>2.3×</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宋体" w:cs="宋体"/>
          <w:kern w:val="0"/>
          <w:szCs w:val="21"/>
        </w:rPr>
        <w:t>热值为</w:t>
      </w:r>
      <m:oMath>
        <m:r>
          <w:rPr>
            <w:rFonts w:hAnsi="Cambria Math"/>
          </w:rPr>
          <m:t>3.0×</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的燃料一定是酒精</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宋体" w:cs="宋体"/>
          <w:kern w:val="0"/>
          <w:szCs w:val="21"/>
        </w:rPr>
        <w:t>燃料越接近完全燃烧，燃料的热值就越大</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m:oMath>
        <m:r>
          <w:rPr>
            <w:rFonts w:hAnsi="Cambria Math"/>
          </w:rPr>
          <m:t>0.5kg</m:t>
        </m:r>
      </m:oMath>
      <w:r>
        <w:rPr>
          <w:rFonts w:ascii="宋体" w:cs="宋体"/>
          <w:kern w:val="0"/>
          <w:szCs w:val="21"/>
        </w:rPr>
        <w:t>的汽油完全燃烧放出的热量是</w:t>
      </w:r>
      <m:oMath>
        <m:r>
          <w:rPr>
            <w:rFonts w:hAnsi="Cambria Math"/>
          </w:rPr>
          <m:t>2.3×</m:t>
        </m:r>
        <m:sSup>
          <m:sSupPr>
            <m:ctrlPr>
              <w:rPr>
                <w:rFonts w:hAnsi="Cambria Math"/>
              </w:rPr>
            </m:ctrlPr>
          </m:sSupPr>
          <m:e>
            <m:r>
              <w:rPr>
                <w:rFonts w:hAnsi="Cambria Math"/>
              </w:rPr>
              <m:t>10</m:t>
            </m:r>
          </m:e>
          <m:sup>
            <m:r>
              <w:rPr>
                <w:rFonts w:hAnsi="Cambria Math"/>
              </w:rPr>
              <m:t>7</m:t>
            </m:r>
          </m:sup>
        </m:sSup>
        <m:r>
          <w:rPr>
            <w:rFonts w:hAnsi="Cambria Math"/>
          </w:rPr>
          <m:t>J</m:t>
        </m:r>
      </m:oMath>
    </w:p>
    <w:p w14:paraId="222A5E66" w14:textId="77777777" w:rsidR="00D07147"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二、填空题：本大题共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4E7430C4" w14:textId="77777777" w:rsidR="00D071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11</w:t>
      </w:r>
      <w:r>
        <w:rPr>
          <w:rFonts w:ascii="宋体" w:cs="宋体"/>
          <w:kern w:val="0"/>
          <w:szCs w:val="21"/>
        </w:rPr>
        <w:t>.</w:t>
      </w:r>
      <w:bookmarkStart w:id="10" w:name="b90736fa-0789-4121-9f91-f343e2b80917"/>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3B49010B" wp14:editId="7AB9DF28">
            <wp:simplePos x="0" y="0"/>
            <wp:positionH relativeFrom="column">
              <wp:align>right</wp:align>
            </wp:positionH>
            <wp:positionV relativeFrom="line">
              <wp:posOffset>76200</wp:posOffset>
            </wp:positionV>
            <wp:extent cx="790575" cy="11811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790575" cy="1181100"/>
                    </a:xfrm>
                    <a:prstGeom prst="rect">
                      <a:avLst/>
                    </a:prstGeom>
                    <a:noFill/>
                    <a:ln>
                      <a:noFill/>
                    </a:ln>
                  </pic:spPr>
                </pic:pic>
              </a:graphicData>
            </a:graphic>
          </wp:anchor>
        </w:drawing>
      </w:r>
      <m:oMath>
        <m:r>
          <w:rPr>
            <w:rFonts w:hAnsi="Cambria Math"/>
          </w:rPr>
          <m:t>(1)</m:t>
        </m:r>
      </m:oMath>
      <w:r>
        <w:rPr>
          <w:rFonts w:ascii="宋体" w:cs="宋体"/>
          <w:kern w:val="0"/>
          <w:szCs w:val="21"/>
        </w:rPr>
        <w:t>注射器如图所示、小敏迅速下压活塞，注射器内密封的活塞气体温度升高、此过程密封气体的内能______</w:t>
      </w:r>
      <m:oMath>
        <m:r>
          <w:rPr>
            <w:rFonts w:hAnsi="Cambria Math"/>
          </w:rPr>
          <m:t>(</m:t>
        </m:r>
      </m:oMath>
      <w:r>
        <w:rPr>
          <w:rFonts w:ascii="宋体" w:cs="宋体"/>
          <w:kern w:val="0"/>
          <w:szCs w:val="21"/>
        </w:rPr>
        <w:t>选填“增大”或“减小”</w:t>
      </w:r>
      <m:oMath>
        <m:r>
          <w:rPr>
            <w:rFonts w:hAnsi="Cambria Math"/>
          </w:rPr>
          <m:t>)</m:t>
        </m:r>
      </m:oMath>
      <w:r>
        <w:rPr>
          <w:rFonts w:ascii="宋体" w:cs="宋体"/>
          <w:kern w:val="0"/>
          <w:szCs w:val="21"/>
        </w:rPr>
        <w:t>、此改变密封气体的内能的主要方法是______</w:t>
      </w:r>
      <m:oMath>
        <m:r>
          <w:rPr>
            <w:rFonts w:hAnsi="Cambria Math"/>
          </w:rPr>
          <m:t>(</m:t>
        </m:r>
      </m:oMath>
      <w:r>
        <w:rPr>
          <w:rFonts w:ascii="宋体" w:cs="宋体"/>
          <w:kern w:val="0"/>
          <w:szCs w:val="21"/>
        </w:rPr>
        <w:t>选“热传递”或“做功”</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下列选项中加点的物体内能发生改变，改变内能的方法与</w:t>
      </w:r>
      <m:oMath>
        <m:r>
          <w:rPr>
            <w:rFonts w:hAnsi="Cambria Math"/>
          </w:rPr>
          <m:t>(1)</m:t>
        </m:r>
      </m:oMath>
      <w:r>
        <w:rPr>
          <w:rFonts w:ascii="宋体" w:cs="宋体"/>
          <w:kern w:val="0"/>
          <w:szCs w:val="21"/>
        </w:rPr>
        <w:t>中相同______</w:t>
      </w:r>
      <m:oMath>
        <m:r>
          <w:rPr>
            <w:rFonts w:hAnsi="Cambria Math"/>
          </w:rPr>
          <m:t>(</m:t>
        </m:r>
      </m:oMath>
      <w:r>
        <w:rPr>
          <w:rFonts w:ascii="宋体" w:cs="宋体"/>
          <w:kern w:val="0"/>
          <w:szCs w:val="21"/>
        </w:rPr>
        <w:t>选填对应的字母</w:t>
      </w:r>
      <m:oMath>
        <m:r>
          <w:rPr>
            <w:rFonts w:hAnsi="Cambria Math"/>
          </w:rPr>
          <m:t>)</m:t>
        </m:r>
      </m:oMath>
      <w:r>
        <w:rPr>
          <w:rFonts w:ascii="宋体" w:cs="宋体"/>
          <w:kern w:val="0"/>
          <w:szCs w:val="21"/>
        </w:rPr>
        <w:t>。</w:t>
      </w:r>
      <w:r>
        <w:rPr>
          <w:rFonts w:ascii="宋体" w:cs="宋体"/>
          <w:kern w:val="0"/>
          <w:szCs w:val="21"/>
        </w:rPr>
        <w:br/>
      </w:r>
      <m:oMath>
        <m:r>
          <w:rPr>
            <w:rFonts w:hAnsi="Cambria Math"/>
          </w:rPr>
          <m:t>A.</m:t>
        </m:r>
      </m:oMath>
      <w:r>
        <w:rPr>
          <w:rFonts w:ascii="Times New Roman" w:eastAsia="Times New Roman" w:hAnsi="Times New Roman" w:cs="Times New Roman"/>
          <w:noProof/>
          <w:kern w:val="0"/>
          <w:sz w:val="24"/>
          <w:szCs w:val="24"/>
        </w:rPr>
        <w:drawing>
          <wp:inline distT="0" distB="0" distL="0" distR="0" wp14:anchorId="47B2EB68" wp14:editId="35FDC195">
            <wp:extent cx="1209675" cy="9810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209675" cy="981075"/>
                    </a:xfrm>
                    <a:prstGeom prst="rect">
                      <a:avLst/>
                    </a:prstGeom>
                    <a:noFill/>
                    <a:ln>
                      <a:noFill/>
                    </a:ln>
                  </pic:spPr>
                </pic:pic>
              </a:graphicData>
            </a:graphic>
          </wp:inline>
        </w:drawing>
      </w:r>
      <w:r>
        <w:rPr>
          <w:rFonts w:ascii="宋体" w:cs="宋体"/>
          <w:kern w:val="0"/>
          <w:szCs w:val="21"/>
        </w:rPr>
        <w:t>磨刀时，刀片温度升高</w:t>
      </w:r>
      <w:r>
        <w:rPr>
          <w:rFonts w:ascii="宋体" w:cs="宋体"/>
          <w:kern w:val="0"/>
          <w:szCs w:val="21"/>
        </w:rPr>
        <w:br/>
      </w:r>
      <m:oMath>
        <m:r>
          <w:rPr>
            <w:rFonts w:hAnsi="Cambria Math"/>
          </w:rPr>
          <m:t>B.</m:t>
        </m:r>
      </m:oMath>
      <w:r>
        <w:rPr>
          <w:rFonts w:ascii="Times New Roman" w:eastAsia="Times New Roman" w:hAnsi="Times New Roman" w:cs="Times New Roman"/>
          <w:noProof/>
          <w:kern w:val="0"/>
          <w:sz w:val="24"/>
          <w:szCs w:val="24"/>
        </w:rPr>
        <w:drawing>
          <wp:inline distT="0" distB="0" distL="0" distR="0" wp14:anchorId="62F851EF" wp14:editId="6B6C31BC">
            <wp:extent cx="1200150" cy="9810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00150" cy="981075"/>
                    </a:xfrm>
                    <a:prstGeom prst="rect">
                      <a:avLst/>
                    </a:prstGeom>
                    <a:noFill/>
                    <a:ln>
                      <a:noFill/>
                    </a:ln>
                  </pic:spPr>
                </pic:pic>
              </a:graphicData>
            </a:graphic>
          </wp:inline>
        </w:drawing>
      </w:r>
      <w:r>
        <w:rPr>
          <w:rFonts w:ascii="宋体" w:cs="宋体"/>
          <w:kern w:val="0"/>
          <w:szCs w:val="21"/>
        </w:rPr>
        <w:t>妈妈用热水泡脚，脚的温度升高</w:t>
      </w:r>
      <w:r>
        <w:rPr>
          <w:rFonts w:ascii="宋体" w:cs="宋体"/>
          <w:kern w:val="0"/>
          <w:szCs w:val="21"/>
        </w:rPr>
        <w:br/>
      </w:r>
      <m:oMath>
        <m:r>
          <w:rPr>
            <w:rFonts w:hAnsi="Cambria Math"/>
          </w:rPr>
          <w:lastRenderedPageBreak/>
          <m:t>C.</m:t>
        </m:r>
      </m:oMath>
      <w:r>
        <w:rPr>
          <w:rFonts w:ascii="Times New Roman" w:eastAsia="Times New Roman" w:hAnsi="Times New Roman" w:cs="Times New Roman"/>
          <w:noProof/>
          <w:kern w:val="0"/>
          <w:sz w:val="24"/>
          <w:szCs w:val="24"/>
        </w:rPr>
        <w:drawing>
          <wp:inline distT="0" distB="0" distL="0" distR="0" wp14:anchorId="30BCF96D" wp14:editId="5CB99573">
            <wp:extent cx="1200150" cy="9715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00150" cy="971550"/>
                    </a:xfrm>
                    <a:prstGeom prst="rect">
                      <a:avLst/>
                    </a:prstGeom>
                    <a:noFill/>
                    <a:ln>
                      <a:noFill/>
                    </a:ln>
                  </pic:spPr>
                </pic:pic>
              </a:graphicData>
            </a:graphic>
          </wp:inline>
        </w:drawing>
      </w:r>
      <w:r>
        <w:rPr>
          <w:rFonts w:ascii="宋体" w:cs="宋体"/>
          <w:kern w:val="0"/>
          <w:szCs w:val="21"/>
        </w:rPr>
        <w:t>把食物放入冰箱内，食物温度降低</w:t>
      </w:r>
      <w:r>
        <w:rPr>
          <w:rFonts w:ascii="宋体" w:cs="宋体"/>
          <w:kern w:val="0"/>
          <w:szCs w:val="21"/>
        </w:rPr>
        <w:br/>
      </w:r>
      <m:oMath>
        <m:r>
          <w:rPr>
            <w:rFonts w:hAnsi="Cambria Math"/>
          </w:rPr>
          <m:t>D.</m:t>
        </m:r>
      </m:oMath>
      <w:r>
        <w:rPr>
          <w:rFonts w:ascii="Times New Roman" w:eastAsia="Times New Roman" w:hAnsi="Times New Roman" w:cs="Times New Roman"/>
          <w:noProof/>
          <w:kern w:val="0"/>
          <w:sz w:val="24"/>
          <w:szCs w:val="24"/>
        </w:rPr>
        <w:drawing>
          <wp:inline distT="0" distB="0" distL="0" distR="0" wp14:anchorId="56A74839" wp14:editId="6A8A9EAD">
            <wp:extent cx="1114425" cy="11906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114425" cy="1190625"/>
                    </a:xfrm>
                    <a:prstGeom prst="rect">
                      <a:avLst/>
                    </a:prstGeom>
                    <a:noFill/>
                    <a:ln>
                      <a:noFill/>
                    </a:ln>
                  </pic:spPr>
                </pic:pic>
              </a:graphicData>
            </a:graphic>
          </wp:inline>
        </w:drawing>
      </w:r>
      <w:r>
        <w:rPr>
          <w:rFonts w:ascii="宋体" w:cs="宋体"/>
          <w:kern w:val="0"/>
          <w:szCs w:val="21"/>
        </w:rPr>
        <w:t>瓶内气体推动塞子时，瓶内出现白雾</w:t>
      </w:r>
      <w:bookmarkEnd w:id="10"/>
    </w:p>
    <w:p w14:paraId="5A7FB481" w14:textId="7E0287BC"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12</w:t>
      </w:r>
      <w:r>
        <w:rPr>
          <w:rFonts w:ascii="宋体" w:cs="宋体"/>
          <w:kern w:val="0"/>
          <w:szCs w:val="21"/>
        </w:rPr>
        <w:t>.</w:t>
      </w:r>
      <w:bookmarkStart w:id="11" w:name="2c02e687-7f94-4c53-ac3b-00a0bb7061f7"/>
      <w:r>
        <w:rPr>
          <w:rFonts w:ascii="宋体" w:cs="宋体"/>
          <w:kern w:val="0"/>
          <w:szCs w:val="21"/>
        </w:rPr>
        <w:t>发光二极管，简称</w:t>
      </w:r>
      <w:r>
        <w:rPr>
          <w:rFonts w:ascii="Times New Roman" w:eastAsia="Times New Roman" w:hAnsi="Times New Roman" w:cs="Times New Roman"/>
          <w:i/>
          <w:iCs/>
          <w:kern w:val="0"/>
          <w:szCs w:val="21"/>
        </w:rPr>
        <w:t>LED</w:t>
      </w:r>
      <w:r>
        <w:rPr>
          <w:rFonts w:ascii="宋体" w:cs="宋体"/>
          <w:kern w:val="0"/>
          <w:szCs w:val="21"/>
        </w:rPr>
        <w:t>，具有单向导电性。小慧把</w:t>
      </w:r>
      <w:r>
        <w:rPr>
          <w:rFonts w:ascii="Times New Roman" w:eastAsia="Times New Roman" w:hAnsi="Times New Roman" w:cs="Times New Roman"/>
          <w:i/>
          <w:iCs/>
          <w:kern w:val="0"/>
          <w:szCs w:val="21"/>
        </w:rPr>
        <w:t>LED</w:t>
      </w:r>
      <w:r>
        <w:rPr>
          <w:rFonts w:ascii="宋体" w:cs="宋体"/>
          <w:kern w:val="0"/>
          <w:szCs w:val="21"/>
        </w:rPr>
        <w:t>与小灯泡并联接入电路中，如图所示，开关闭合后，发现</w:t>
      </w:r>
      <w:r>
        <w:rPr>
          <w:rFonts w:ascii="Times New Roman" w:eastAsia="Times New Roman" w:hAnsi="Times New Roman" w:cs="Times New Roman"/>
          <w:i/>
          <w:iCs/>
          <w:kern w:val="0"/>
          <w:szCs w:val="21"/>
        </w:rPr>
        <w:t>LED</w:t>
      </w:r>
      <w:r>
        <w:rPr>
          <w:rFonts w:ascii="宋体" w:cs="宋体"/>
          <w:kern w:val="0"/>
          <w:szCs w:val="21"/>
        </w:rPr>
        <w:t>和小灯泡均不发光，两个电流表的示数均为</w:t>
      </w:r>
      <m:oMath>
        <m:r>
          <w:rPr>
            <w:rFonts w:hAnsi="Cambria Math"/>
          </w:rPr>
          <m:t>0.1A</m:t>
        </m:r>
      </m:oMath>
      <w:r>
        <w:rPr>
          <w:rFonts w:ascii="宋体" w:cs="宋体"/>
          <w:kern w:val="0"/>
          <w:szCs w:val="21"/>
        </w:rPr>
        <w:t>。导致以上现象出现的原因可能是______</w:t>
      </w:r>
      <m:oMath>
        <m:r>
          <w:rPr>
            <w:rFonts w:hAnsi="Cambria Math"/>
          </w:rPr>
          <m:t>(</m:t>
        </m:r>
      </m:oMath>
      <w:r>
        <w:rPr>
          <w:rFonts w:ascii="宋体" w:cs="宋体"/>
          <w:kern w:val="0"/>
          <w:szCs w:val="21"/>
        </w:rPr>
        <w:t>选填对应的字母</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①小灯泡断路</w:t>
      </w:r>
      <w:r w:rsidR="0082581A">
        <w:rPr>
          <w:rFonts w:ascii="宋体" w:cs="宋体" w:hint="eastAsia"/>
          <w:kern w:val="0"/>
          <w:szCs w:val="21"/>
        </w:rPr>
        <w:t xml:space="preserve">        </w:t>
      </w:r>
      <w:r>
        <w:rPr>
          <w:rFonts w:ascii="宋体" w:cs="宋体"/>
          <w:kern w:val="0"/>
          <w:szCs w:val="21"/>
        </w:rPr>
        <w:t>②小灯泡短路</w:t>
      </w:r>
      <w:r w:rsidR="0082581A">
        <w:rPr>
          <w:rFonts w:ascii="宋体" w:cs="宋体" w:hint="eastAsia"/>
          <w:kern w:val="0"/>
          <w:szCs w:val="21"/>
        </w:rPr>
        <w:t xml:space="preserve">        </w:t>
      </w:r>
      <w:r>
        <w:rPr>
          <w:rFonts w:ascii="宋体" w:cs="宋体"/>
          <w:kern w:val="0"/>
          <w:szCs w:val="21"/>
        </w:rPr>
        <w:t>③</w:t>
      </w:r>
      <w:r>
        <w:rPr>
          <w:rFonts w:ascii="Times New Roman" w:eastAsia="Times New Roman" w:hAnsi="Times New Roman" w:cs="Times New Roman"/>
          <w:i/>
          <w:iCs/>
          <w:kern w:val="0"/>
          <w:szCs w:val="21"/>
        </w:rPr>
        <w:t>LED</w:t>
      </w:r>
      <w:r>
        <w:rPr>
          <w:rFonts w:ascii="宋体" w:cs="宋体"/>
          <w:kern w:val="0"/>
          <w:szCs w:val="21"/>
        </w:rPr>
        <w:t>短路</w:t>
      </w:r>
      <w:r>
        <w:rPr>
          <w:rFonts w:ascii="宋体" w:cs="宋体"/>
          <w:kern w:val="0"/>
          <w:szCs w:val="21"/>
        </w:rPr>
        <w:br/>
        <w:t>④</w:t>
      </w:r>
      <w:r>
        <w:rPr>
          <w:rFonts w:ascii="Times New Roman" w:eastAsia="Times New Roman" w:hAnsi="Times New Roman" w:cs="Times New Roman"/>
          <w:i/>
          <w:iCs/>
          <w:kern w:val="0"/>
          <w:szCs w:val="21"/>
        </w:rPr>
        <w:t>LED</w:t>
      </w:r>
      <w:r>
        <w:rPr>
          <w:rFonts w:ascii="宋体" w:cs="宋体"/>
          <w:kern w:val="0"/>
          <w:szCs w:val="21"/>
        </w:rPr>
        <w:t>断路</w:t>
      </w:r>
      <w:r w:rsidR="0082581A">
        <w:rPr>
          <w:rFonts w:ascii="宋体" w:cs="宋体" w:hint="eastAsia"/>
          <w:kern w:val="0"/>
          <w:szCs w:val="21"/>
        </w:rPr>
        <w:t xml:space="preserve">          </w:t>
      </w:r>
      <w:r>
        <w:rPr>
          <w:rFonts w:ascii="宋体" w:cs="宋体"/>
          <w:kern w:val="0"/>
          <w:szCs w:val="21"/>
        </w:rPr>
        <w:t>⑤</w:t>
      </w:r>
      <w:r>
        <w:rPr>
          <w:rFonts w:ascii="Times New Roman" w:eastAsia="Times New Roman" w:hAnsi="Times New Roman" w:cs="Times New Roman"/>
          <w:i/>
          <w:iCs/>
          <w:kern w:val="0"/>
          <w:szCs w:val="21"/>
        </w:rPr>
        <w:t>LED</w:t>
      </w:r>
      <w:r>
        <w:rPr>
          <w:rFonts w:ascii="宋体" w:cs="宋体"/>
          <w:kern w:val="0"/>
          <w:szCs w:val="21"/>
        </w:rPr>
        <w:t>正负极接反了</w:t>
      </w:r>
      <w:r w:rsidR="0082581A">
        <w:rPr>
          <w:rFonts w:ascii="宋体" w:cs="宋体" w:hint="eastAsia"/>
          <w:kern w:val="0"/>
          <w:szCs w:val="21"/>
        </w:rPr>
        <w:t xml:space="preserve">  </w:t>
      </w:r>
      <w:r>
        <w:rPr>
          <w:rFonts w:ascii="宋体" w:cs="宋体"/>
          <w:kern w:val="0"/>
          <w:szCs w:val="21"/>
        </w:rPr>
        <w:t>⑥小灯泡通路，但通过它的电流偏小</w:t>
      </w:r>
      <w:r>
        <w:rPr>
          <w:rFonts w:ascii="宋体" w:cs="宋体"/>
          <w:kern w:val="0"/>
          <w:szCs w:val="21"/>
        </w:rPr>
        <w:br/>
        <w:t>⑦</w:t>
      </w:r>
      <w:r>
        <w:rPr>
          <w:rFonts w:ascii="Times New Roman" w:eastAsia="Times New Roman" w:hAnsi="Times New Roman" w:cs="Times New Roman"/>
          <w:i/>
          <w:iCs/>
          <w:kern w:val="0"/>
          <w:szCs w:val="21"/>
        </w:rPr>
        <w:t>LED</w:t>
      </w:r>
      <w:r>
        <w:rPr>
          <w:rFonts w:ascii="宋体" w:cs="宋体"/>
          <w:kern w:val="0"/>
          <w:szCs w:val="21"/>
        </w:rPr>
        <w:t>通路，但通过它的电流偏小</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③⑥</w:t>
      </w:r>
      <w:r w:rsidR="0082581A">
        <w:rPr>
          <w:rFonts w:ascii="宋体" w:cs="宋体" w:hint="eastAsia"/>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①⑦</w:t>
      </w:r>
      <w:r w:rsidR="0082581A">
        <w:rPr>
          <w:rFonts w:ascii="宋体" w:cs="宋体" w:hint="eastAsia"/>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②⑤</w:t>
      </w:r>
      <w:r w:rsidR="0082581A">
        <w:rPr>
          <w:rFonts w:ascii="宋体" w:cs="宋体" w:hint="eastAsia"/>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⑤⑥</w:t>
      </w:r>
      <w:r w:rsidR="0082581A">
        <w:rPr>
          <w:rFonts w:ascii="宋体" w:cs="宋体" w:hint="eastAsia"/>
          <w:kern w:val="0"/>
          <w:szCs w:val="21"/>
        </w:rPr>
        <w:t xml:space="preserve">      </w:t>
      </w:r>
      <w:r>
        <w:rPr>
          <w:rFonts w:ascii="Times New Roman" w:eastAsia="Times New Roman" w:hAnsi="Times New Roman" w:cs="Times New Roman"/>
          <w:i/>
          <w:iCs/>
          <w:kern w:val="0"/>
          <w:szCs w:val="21"/>
        </w:rPr>
        <w:t>E</w:t>
      </w:r>
      <w:r>
        <w:rPr>
          <w:rFonts w:ascii="Times New Roman" w:eastAsia="Times New Roman" w:hAnsi="Times New Roman" w:cs="Times New Roman"/>
          <w:kern w:val="0"/>
          <w:szCs w:val="21"/>
        </w:rPr>
        <w:t>.</w:t>
      </w:r>
      <w:r>
        <w:rPr>
          <w:rFonts w:ascii="宋体" w:cs="宋体"/>
          <w:kern w:val="0"/>
          <w:szCs w:val="21"/>
        </w:rPr>
        <w:t>④⑥</w:t>
      </w:r>
      <w:bookmarkEnd w:id="11"/>
    </w:p>
    <w:tbl>
      <w:tblPr>
        <w:tblW w:w="0" w:type="auto"/>
        <w:jc w:val="center"/>
        <w:tblLook w:val="04A0" w:firstRow="1" w:lastRow="0" w:firstColumn="1" w:lastColumn="0" w:noHBand="0" w:noVBand="1"/>
      </w:tblPr>
      <w:tblGrid>
        <w:gridCol w:w="3477"/>
      </w:tblGrid>
      <w:tr w:rsidR="00D07147" w14:paraId="6227AEC8" w14:textId="77777777">
        <w:trPr>
          <w:cantSplit/>
          <w:trHeight w:val="2550"/>
          <w:jc w:val="center"/>
        </w:trPr>
        <w:tc>
          <w:tcPr>
            <w:tcW w:w="3435" w:type="dxa"/>
            <w:tcMar>
              <w:top w:w="20" w:type="dxa"/>
              <w:left w:w="20" w:type="dxa"/>
              <w:bottom w:w="22" w:type="dxa"/>
              <w:right w:w="22" w:type="dxa"/>
            </w:tcMar>
            <w:vAlign w:val="center"/>
            <w:hideMark/>
          </w:tcPr>
          <w:p w14:paraId="703CA8E1" w14:textId="77777777" w:rsidR="00D071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62F6493C" wp14:editId="1D645C57">
                  <wp:simplePos x="0" y="0"/>
                  <wp:positionH relativeFrom="column">
                    <wp:align>center</wp:align>
                  </wp:positionH>
                  <wp:positionV relativeFrom="line">
                    <wp:posOffset>0</wp:posOffset>
                  </wp:positionV>
                  <wp:extent cx="2181225" cy="161925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181225" cy="1619250"/>
                          </a:xfrm>
                          <a:prstGeom prst="rect">
                            <a:avLst/>
                          </a:prstGeom>
                          <a:noFill/>
                          <a:ln>
                            <a:noFill/>
                          </a:ln>
                        </pic:spPr>
                      </pic:pic>
                    </a:graphicData>
                  </a:graphic>
                </wp:anchor>
              </w:drawing>
            </w:r>
          </w:p>
        </w:tc>
      </w:tr>
    </w:tbl>
    <w:p w14:paraId="27690FFD" w14:textId="77777777" w:rsidR="00D071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宋体" w:cs="宋体"/>
          <w:kern w:val="0"/>
          <w:szCs w:val="21"/>
        </w:rPr>
        <w:t>.</w:t>
      </w:r>
      <w:bookmarkStart w:id="12" w:name="3b3817f2-0ac9-4ddd-9b35-5d0f4104af30"/>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所示，物体甲重</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宋体" w:cs="宋体"/>
          <w:kern w:val="0"/>
          <w:szCs w:val="21"/>
        </w:rPr>
        <w:t>，甲在水平拉力</w:t>
      </w:r>
      <w:r>
        <w:rPr>
          <w:rFonts w:ascii="Times New Roman" w:eastAsia="Times New Roman" w:hAnsi="Times New Roman" w:cs="Times New Roman"/>
          <w:i/>
          <w:iCs/>
          <w:kern w:val="0"/>
          <w:szCs w:val="21"/>
        </w:rPr>
        <w:t>F</w:t>
      </w:r>
      <w:r>
        <w:rPr>
          <w:rFonts w:ascii="宋体" w:cs="宋体"/>
          <w:kern w:val="0"/>
          <w:szCs w:val="21"/>
        </w:rPr>
        <w:t>作用下，在水平地面从</w:t>
      </w:r>
      <w:r>
        <w:rPr>
          <w:rFonts w:ascii="Times New Roman" w:eastAsia="Times New Roman" w:hAnsi="Times New Roman" w:cs="Times New Roman"/>
          <w:i/>
          <w:iCs/>
          <w:kern w:val="0"/>
          <w:szCs w:val="21"/>
        </w:rPr>
        <w:t>M</w:t>
      </w:r>
      <w:r>
        <w:rPr>
          <w:rFonts w:ascii="宋体" w:cs="宋体"/>
          <w:kern w:val="0"/>
          <w:szCs w:val="21"/>
        </w:rPr>
        <w:t>匀速直线运动到</w:t>
      </w:r>
      <w:r>
        <w:rPr>
          <w:rFonts w:ascii="Times New Roman" w:eastAsia="Times New Roman" w:hAnsi="Times New Roman" w:cs="Times New Roman"/>
          <w:i/>
          <w:iCs/>
          <w:kern w:val="0"/>
          <w:szCs w:val="21"/>
        </w:rPr>
        <w:t>N</w:t>
      </w:r>
      <w:r>
        <w:rPr>
          <w:rFonts w:ascii="宋体" w:cs="宋体"/>
          <w:kern w:val="0"/>
          <w:szCs w:val="21"/>
        </w:rPr>
        <w:t>用时</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s</w:t>
      </w:r>
      <w:r>
        <w:rPr>
          <w:rFonts w:ascii="宋体" w:cs="宋体"/>
          <w:kern w:val="0"/>
          <w:szCs w:val="21"/>
        </w:rPr>
        <w:t>；如图</w:t>
      </w:r>
      <w:r>
        <w:rPr>
          <w:rFonts w:ascii="Times New Roman" w:eastAsia="Times New Roman" w:hAnsi="Times New Roman" w:cs="Times New Roman"/>
          <w:kern w:val="0"/>
          <w:szCs w:val="21"/>
        </w:rPr>
        <w:t>2</w:t>
      </w:r>
      <w:r>
        <w:rPr>
          <w:rFonts w:ascii="宋体" w:cs="宋体"/>
          <w:kern w:val="0"/>
          <w:szCs w:val="21"/>
        </w:rPr>
        <w:t>所示，在甲上放置一个钩码，使用滑轮组让甲在另一个水平地面从</w:t>
      </w:r>
      <w:r>
        <w:rPr>
          <w:rFonts w:ascii="Times New Roman" w:eastAsia="Times New Roman" w:hAnsi="Times New Roman" w:cs="Times New Roman"/>
          <w:i/>
          <w:iCs/>
          <w:kern w:val="0"/>
          <w:szCs w:val="21"/>
        </w:rPr>
        <w:t>P</w:t>
      </w:r>
      <w:r>
        <w:rPr>
          <w:rFonts w:ascii="宋体" w:cs="宋体"/>
          <w:kern w:val="0"/>
          <w:szCs w:val="21"/>
        </w:rPr>
        <w:t>匀速直线运动到</w:t>
      </w:r>
      <w:r>
        <w:rPr>
          <w:rFonts w:ascii="Times New Roman" w:eastAsia="Times New Roman" w:hAnsi="Times New Roman" w:cs="Times New Roman"/>
          <w:i/>
          <w:iCs/>
          <w:kern w:val="0"/>
          <w:szCs w:val="21"/>
        </w:rPr>
        <w:t>Q</w:t>
      </w:r>
      <w:r>
        <w:rPr>
          <w:rFonts w:ascii="宋体" w:cs="宋体"/>
          <w:kern w:val="0"/>
          <w:szCs w:val="21"/>
        </w:rPr>
        <w:t>，拉力为</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，用时</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s</w:t>
      </w:r>
      <w:r>
        <w:rPr>
          <w:rFonts w:ascii="宋体" w:cs="宋体"/>
          <w:kern w:val="0"/>
          <w:szCs w:val="21"/>
        </w:rPr>
        <w:t>，滑轮组的机械效率为</w:t>
      </w:r>
      <m:oMath>
        <m:r>
          <w:rPr>
            <w:rFonts w:hAnsi="Cambria Math"/>
          </w:rPr>
          <m:t>80%</m:t>
        </m:r>
      </m:oMath>
      <w:r>
        <w:rPr>
          <w:rFonts w:ascii="宋体" w:cs="宋体"/>
          <w:kern w:val="0"/>
          <w:szCs w:val="21"/>
        </w:rPr>
        <w:t>。在</w:t>
      </w:r>
      <w:r>
        <w:rPr>
          <w:rFonts w:ascii="Times New Roman" w:eastAsia="Times New Roman" w:hAnsi="Times New Roman" w:cs="Times New Roman"/>
          <w:i/>
          <w:iCs/>
          <w:kern w:val="0"/>
          <w:szCs w:val="21"/>
        </w:rPr>
        <w:t>MN</w:t>
      </w:r>
      <w:r>
        <w:rPr>
          <w:rFonts w:ascii="宋体" w:cs="宋体"/>
          <w:kern w:val="0"/>
          <w:szCs w:val="21"/>
        </w:rPr>
        <w:t>、</w:t>
      </w:r>
      <w:r>
        <w:rPr>
          <w:rFonts w:ascii="Times New Roman" w:eastAsia="Times New Roman" w:hAnsi="Times New Roman" w:cs="Times New Roman"/>
          <w:i/>
          <w:iCs/>
          <w:kern w:val="0"/>
          <w:szCs w:val="21"/>
        </w:rPr>
        <w:t>PQ</w:t>
      </w:r>
      <w:r>
        <w:rPr>
          <w:rFonts w:ascii="宋体" w:cs="宋体"/>
          <w:kern w:val="0"/>
          <w:szCs w:val="21"/>
        </w:rPr>
        <w:t>段，甲所受到的摩擦力分别为</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所做的功分别为</w:t>
      </w:r>
      <m:oMath>
        <m:sSub>
          <m:sSubPr>
            <m:ctrlPr>
              <w:rPr>
                <w:rFonts w:hAnsi="Cambria Math"/>
              </w:rPr>
            </m:ctrlPr>
          </m:sSubPr>
          <m:e>
            <m:r>
              <w:rPr>
                <w:rFonts w:hAnsi="Cambria Math"/>
              </w:rPr>
              <m:t>W</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W</m:t>
            </m:r>
          </m:e>
          <m:sub>
            <m:r>
              <w:rPr>
                <w:rFonts w:hAnsi="Cambria Math"/>
              </w:rPr>
              <m:t>2</m:t>
            </m:r>
          </m:sub>
        </m:sSub>
      </m:oMath>
      <w:r>
        <w:rPr>
          <w:rFonts w:ascii="宋体" w:cs="宋体"/>
          <w:kern w:val="0"/>
          <w:szCs w:val="21"/>
        </w:rPr>
        <w:t>。求：</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E372B68" wp14:editId="1588F84B">
            <wp:extent cx="4143375" cy="12287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143375" cy="12287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w:lastRenderedPageBreak/>
          <m:t>(1)</m:t>
        </m:r>
        <m:sSub>
          <m:sSubPr>
            <m:ctrlPr>
              <w:rPr>
                <w:rFonts w:hAnsi="Cambria Math"/>
              </w:rPr>
            </m:ctrlPr>
          </m:sSubPr>
          <m:e>
            <m:r>
              <w:rPr>
                <w:rFonts w:hAnsi="Cambria Math"/>
              </w:rPr>
              <m:t>f</m:t>
            </m:r>
          </m:e>
          <m:sub>
            <m:r>
              <w:rPr>
                <w:rFonts w:hAnsi="Cambria Math"/>
              </w:rPr>
              <m:t>1</m:t>
            </m:r>
          </m:sub>
        </m:sSub>
        <m:r>
          <w:rPr>
            <w:rFonts w:hAnsi="Cambria Math"/>
          </w:rPr>
          <m:t>=</m:t>
        </m:r>
      </m:oMath>
      <w:r>
        <w:rPr>
          <w:rFonts w:ascii="宋体" w:cs="宋体"/>
          <w:kern w:val="0"/>
          <w:szCs w:val="21"/>
        </w:rPr>
        <w:t>______</w:t>
      </w:r>
      <w:r>
        <w:rPr>
          <w:rFonts w:ascii="Times New Roman" w:eastAsia="Times New Roman" w:hAnsi="Times New Roman" w:cs="Times New Roman"/>
          <w:i/>
          <w:iCs/>
          <w:kern w:val="0"/>
          <w:szCs w:val="21"/>
        </w:rPr>
        <w:t xml:space="preserve"> N</w:t>
      </w:r>
      <w:r>
        <w:rPr>
          <w:rFonts w:ascii="宋体" w:cs="宋体"/>
          <w:kern w:val="0"/>
          <w:szCs w:val="21"/>
        </w:rPr>
        <w:t>；</w:t>
      </w:r>
      <w:r>
        <w:rPr>
          <w:rFonts w:ascii="宋体" w:cs="宋体"/>
          <w:kern w:val="0"/>
          <w:szCs w:val="21"/>
        </w:rPr>
        <w:br/>
      </w:r>
      <m:oMath>
        <m:r>
          <w:rPr>
            <w:rFonts w:hAnsi="Cambria Math"/>
          </w:rPr>
          <m:t>(2)</m:t>
        </m:r>
        <m:sSub>
          <m:sSubPr>
            <m:ctrlPr>
              <w:rPr>
                <w:rFonts w:hAnsi="Cambria Math"/>
              </w:rPr>
            </m:ctrlPr>
          </m:sSubPr>
          <m:e>
            <m:r>
              <w:rPr>
                <w:rFonts w:hAnsi="Cambria Math"/>
              </w:rPr>
              <m:t>f</m:t>
            </m:r>
          </m:e>
          <m:sub>
            <m:r>
              <w:rPr>
                <w:rFonts w:hAnsi="Cambria Math"/>
              </w:rPr>
              <m:t>2</m:t>
            </m:r>
          </m:sub>
        </m:sSub>
        <m:r>
          <w:rPr>
            <w:rFonts w:hAnsi="Cambria Math"/>
          </w:rPr>
          <m:t>=</m:t>
        </m:r>
      </m:oMath>
      <w:r>
        <w:rPr>
          <w:rFonts w:ascii="宋体" w:cs="宋体"/>
          <w:kern w:val="0"/>
          <w:szCs w:val="21"/>
        </w:rPr>
        <w:t>______</w:t>
      </w:r>
      <w:r>
        <w:rPr>
          <w:rFonts w:ascii="Times New Roman" w:eastAsia="Times New Roman" w:hAnsi="Times New Roman" w:cs="Times New Roman"/>
          <w:i/>
          <w:iCs/>
          <w:kern w:val="0"/>
          <w:szCs w:val="21"/>
        </w:rPr>
        <w:t xml:space="preserve"> N</w:t>
      </w:r>
      <w:r>
        <w:rPr>
          <w:rFonts w:ascii="宋体" w:cs="宋体"/>
          <w:kern w:val="0"/>
          <w:szCs w:val="21"/>
        </w:rPr>
        <w:t>；</w:t>
      </w:r>
      <w:r>
        <w:rPr>
          <w:rFonts w:ascii="宋体" w:cs="宋体"/>
          <w:kern w:val="0"/>
          <w:szCs w:val="21"/>
        </w:rPr>
        <w:br/>
      </w:r>
      <m:oMath>
        <m:r>
          <w:rPr>
            <w:rFonts w:hAnsi="Cambria Math"/>
          </w:rPr>
          <m:t>(3)</m:t>
        </m:r>
        <m:sSub>
          <m:sSubPr>
            <m:ctrlPr>
              <w:rPr>
                <w:rFonts w:hAnsi="Cambria Math"/>
              </w:rPr>
            </m:ctrlPr>
          </m:sSubPr>
          <m:e>
            <m:r>
              <w:rPr>
                <w:rFonts w:hAnsi="Cambria Math"/>
              </w:rPr>
              <m:t>W</m:t>
            </m:r>
          </m:e>
          <m:sub>
            <m:r>
              <w:rPr>
                <w:rFonts w:hAnsi="Cambria Math"/>
              </w:rPr>
              <m:t>1</m:t>
            </m:r>
          </m:sub>
        </m:sSub>
      </m:oMath>
      <w:r>
        <w:rPr>
          <w:rFonts w:ascii="宋体" w:cs="宋体"/>
          <w:kern w:val="0"/>
          <w:szCs w:val="21"/>
        </w:rPr>
        <w:t>______</w:t>
      </w:r>
      <m:oMath>
        <m:sSub>
          <m:sSubPr>
            <m:ctrlPr>
              <w:rPr>
                <w:rFonts w:hAnsi="Cambria Math"/>
              </w:rPr>
            </m:ctrlPr>
          </m:sSubPr>
          <m:e>
            <m:r>
              <w:rPr>
                <w:rFonts w:hAnsi="Cambria Math"/>
              </w:rPr>
              <m:t>W</m:t>
            </m:r>
          </m:e>
          <m:sub>
            <m:r>
              <w:rPr>
                <w:rFonts w:hAnsi="Cambria Math"/>
              </w:rPr>
              <m:t>2</m:t>
            </m:r>
          </m:sub>
        </m:sSub>
        <m:r>
          <w:rPr>
            <w:rFonts w:hAnsi="Cambria Math"/>
          </w:rPr>
          <m:t>(</m:t>
        </m:r>
      </m:oMath>
      <w:r>
        <w:rPr>
          <w:rFonts w:ascii="宋体" w:cs="宋体"/>
          <w:kern w:val="0"/>
          <w:szCs w:val="21"/>
        </w:rPr>
        <w:t>选填“大于”或“等于”或“小于”</w:t>
      </w:r>
      <m:oMath>
        <m:r>
          <w:rPr>
            <w:rFonts w:hAnsi="Cambria Math"/>
          </w:rPr>
          <m:t>)</m:t>
        </m:r>
      </m:oMath>
      <w:r>
        <w:rPr>
          <w:rFonts w:ascii="宋体" w:cs="宋体"/>
          <w:kern w:val="0"/>
          <w:szCs w:val="21"/>
        </w:rPr>
        <w:t>。</w:t>
      </w:r>
      <w:bookmarkEnd w:id="12"/>
    </w:p>
    <w:p w14:paraId="049734E1" w14:textId="77777777" w:rsidR="00D07147"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三、实验探究题：本大题共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37D458A8" w14:textId="77777777" w:rsidR="00D071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宋体" w:cs="宋体"/>
          <w:kern w:val="0"/>
          <w:szCs w:val="21"/>
        </w:rPr>
        <w:t>.</w:t>
      </w:r>
      <w:bookmarkStart w:id="13" w:name="d9672575-a367-4c49-bd25-30fdffd0bc8b"/>
      <w:r>
        <w:rPr>
          <w:rFonts w:ascii="宋体" w:cs="宋体"/>
          <w:kern w:val="0"/>
          <w:szCs w:val="21"/>
        </w:rPr>
        <w:t>在“探究当导体两端的电压一定时，通过导体的电流与电阻关系”的实验中，小羽用干电池、电压表、电流表、开关、导线和几个阻值不同的定值电阻，按照设计的电路图进行实验，电路图如图</w:t>
      </w:r>
      <w:r>
        <w:rPr>
          <w:rFonts w:ascii="Times New Roman" w:eastAsia="Times New Roman" w:hAnsi="Times New Roman" w:cs="Times New Roman"/>
          <w:kern w:val="0"/>
          <w:szCs w:val="21"/>
        </w:rPr>
        <w:t>1</w:t>
      </w:r>
      <w:r>
        <w:rPr>
          <w:rFonts w:ascii="宋体" w:cs="宋体"/>
          <w:kern w:val="0"/>
          <w:szCs w:val="21"/>
        </w:rPr>
        <w:t>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2AA21F9" wp14:editId="13E6274D">
            <wp:extent cx="5505450" cy="13620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505450" cy="13620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小羽发现把</w:t>
      </w:r>
      <m:oMath>
        <m:r>
          <w:rPr>
            <w:rFonts w:hAnsi="Cambria Math"/>
          </w:rPr>
          <m:t>10Ω</m:t>
        </m:r>
      </m:oMath>
      <w:r>
        <w:rPr>
          <w:rFonts w:ascii="宋体" w:cs="宋体"/>
          <w:kern w:val="0"/>
          <w:szCs w:val="21"/>
        </w:rPr>
        <w:t>电阻换成</w:t>
      </w:r>
      <m:oMath>
        <m:r>
          <w:rPr>
            <w:rFonts w:hAnsi="Cambria Math"/>
          </w:rPr>
          <m:t>20Ω</m:t>
        </m:r>
      </m:oMath>
      <w:r>
        <w:rPr>
          <w:rFonts w:ascii="宋体" w:cs="宋体"/>
          <w:kern w:val="0"/>
          <w:szCs w:val="21"/>
        </w:rPr>
        <w:t>电阻时，定值电阻两端电压会发生变化如图</w:t>
      </w:r>
      <w:r>
        <w:rPr>
          <w:rFonts w:ascii="Times New Roman" w:eastAsia="Times New Roman" w:hAnsi="Times New Roman" w:cs="Times New Roman"/>
          <w:kern w:val="0"/>
          <w:szCs w:val="21"/>
        </w:rPr>
        <w:t>2</w:t>
      </w:r>
      <w:r>
        <w:rPr>
          <w:rFonts w:ascii="宋体" w:cs="宋体"/>
          <w:kern w:val="0"/>
          <w:szCs w:val="21"/>
        </w:rPr>
        <w:t>所示，此时：</w:t>
      </w:r>
      <w:r>
        <w:rPr>
          <w:rFonts w:ascii="宋体" w:cs="宋体"/>
          <w:kern w:val="0"/>
          <w:szCs w:val="21"/>
        </w:rPr>
        <w:br/>
      </w:r>
      <w:r>
        <w:rPr>
          <w:rFonts w:ascii="宋体" w:cs="宋体"/>
          <w:kern w:val="0"/>
          <w:szCs w:val="21"/>
        </w:rPr>
        <w:t>①图乙中，电压表示数为______</w:t>
      </w:r>
      <w:r>
        <w:rPr>
          <w:rFonts w:ascii="Times New Roman" w:eastAsia="Times New Roman" w:hAnsi="Times New Roman" w:cs="Times New Roman"/>
          <w:i/>
          <w:iCs/>
          <w:kern w:val="0"/>
          <w:szCs w:val="21"/>
        </w:rPr>
        <w:t xml:space="preserve"> V</w:t>
      </w:r>
      <w:r>
        <w:rPr>
          <w:rFonts w:ascii="宋体" w:cs="宋体"/>
          <w:kern w:val="0"/>
          <w:szCs w:val="21"/>
        </w:rPr>
        <w:t>；</w:t>
      </w:r>
      <w:r>
        <w:rPr>
          <w:rFonts w:ascii="宋体" w:cs="宋体"/>
          <w:kern w:val="0"/>
          <w:szCs w:val="21"/>
        </w:rPr>
        <w:br/>
        <w:t>②图中的电流表示数会______</w:t>
      </w:r>
      <m:oMath>
        <m:r>
          <w:rPr>
            <w:rFonts w:hAnsi="Cambria Math"/>
          </w:rPr>
          <m:t>(</m:t>
        </m:r>
      </m:oMath>
      <w:r>
        <w:rPr>
          <w:rFonts w:ascii="宋体" w:cs="宋体"/>
          <w:kern w:val="0"/>
          <w:szCs w:val="21"/>
        </w:rPr>
        <w:t>选填“变大”或“不变”或“变小”</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请在小羽设计的电路图的基础上加一个元件，在图</w:t>
      </w:r>
      <w:r>
        <w:rPr>
          <w:rFonts w:ascii="Times New Roman" w:eastAsia="Times New Roman" w:hAnsi="Times New Roman" w:cs="Times New Roman"/>
          <w:kern w:val="0"/>
          <w:szCs w:val="21"/>
        </w:rPr>
        <w:t>3</w:t>
      </w:r>
      <w:r>
        <w:rPr>
          <w:rFonts w:ascii="宋体" w:cs="宋体"/>
          <w:kern w:val="0"/>
          <w:szCs w:val="21"/>
        </w:rPr>
        <w:t>的方框中设计一个满足“更换定值电阻后可以控制电阻两端的电压不变”条件的电路图。</w:t>
      </w:r>
      <w:bookmarkEnd w:id="13"/>
    </w:p>
    <w:p w14:paraId="6859F25B" w14:textId="5DAA7BF5" w:rsidR="00D071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r>
        <w:rPr>
          <w:rFonts w:ascii="宋体" w:cs="宋体"/>
          <w:kern w:val="0"/>
          <w:szCs w:val="21"/>
        </w:rPr>
        <w:t>.</w:t>
      </w:r>
      <w:bookmarkStart w:id="14" w:name="5247da28-c0db-40a6-ab8f-073eb9113583"/>
      <w:r>
        <w:rPr>
          <w:rFonts w:ascii="宋体" w:cs="宋体"/>
          <w:kern w:val="0"/>
          <w:szCs w:val="21"/>
        </w:rPr>
        <w:t>如图所示，小敏用一辆小车、一块长木板分别做了以下两个实验：</w:t>
      </w:r>
      <w:r>
        <w:rPr>
          <w:rFonts w:ascii="宋体" w:cs="宋体"/>
          <w:kern w:val="0"/>
          <w:szCs w:val="21"/>
        </w:rPr>
        <w:br/>
        <w:t>实验一：把小车倒放在用长木板搭的斜面上，沿斜面匀速直线向上拉动小车拉力</w:t>
      </w:r>
      <m:oMath>
        <m:sSub>
          <m:sSubPr>
            <m:ctrlPr>
              <w:rPr>
                <w:rFonts w:hAnsi="Cambria Math"/>
              </w:rPr>
            </m:ctrlPr>
          </m:sSubPr>
          <m:e>
            <m:r>
              <w:rPr>
                <w:rFonts w:hAnsi="Cambria Math"/>
              </w:rPr>
              <m:t>F</m:t>
            </m:r>
          </m:e>
          <m:sub>
            <m:r>
              <w:rPr>
                <w:rFonts w:hAnsi="Cambria Math"/>
              </w:rPr>
              <m:t>1</m:t>
            </m:r>
          </m:sub>
        </m:sSub>
        <m:r>
          <w:rPr>
            <w:rFonts w:hAnsi="Cambria Math"/>
          </w:rPr>
          <m:t>=0.8N</m:t>
        </m:r>
      </m:oMath>
      <w:r>
        <w:rPr>
          <w:rFonts w:ascii="宋体" w:cs="宋体"/>
          <w:kern w:val="0"/>
          <w:szCs w:val="21"/>
        </w:rPr>
        <w:t>，小车移动的距离</w:t>
      </w:r>
      <m:oMath>
        <m:sSub>
          <m:sSubPr>
            <m:ctrlPr>
              <w:rPr>
                <w:rFonts w:hAnsi="Cambria Math"/>
              </w:rPr>
            </m:ctrlPr>
          </m:sSubPr>
          <m:e>
            <m:r>
              <w:rPr>
                <w:rFonts w:hAnsi="Cambria Math"/>
              </w:rPr>
              <m:t>s</m:t>
            </m:r>
          </m:e>
          <m:sub>
            <m:r>
              <w:rPr>
                <w:rFonts w:hAnsi="Cambria Math"/>
              </w:rPr>
              <m:t>1</m:t>
            </m:r>
          </m:sub>
        </m:sSub>
        <m:r>
          <w:rPr>
            <w:rFonts w:hAnsi="Cambria Math"/>
          </w:rPr>
          <m:t>=1000m</m:t>
        </m:r>
      </m:oMath>
      <w:r>
        <w:rPr>
          <w:rFonts w:ascii="宋体" w:cs="宋体"/>
          <w:kern w:val="0"/>
          <w:szCs w:val="21"/>
        </w:rPr>
        <w:t>；用刻度尺测出小车上升的高度</w:t>
      </w:r>
      <m:oMath>
        <m:sSub>
          <m:sSubPr>
            <m:ctrlPr>
              <w:rPr>
                <w:rFonts w:hAnsi="Cambria Math"/>
              </w:rPr>
            </m:ctrlPr>
          </m:sSubPr>
          <m:e>
            <m:r>
              <w:rPr>
                <w:rFonts w:hAnsi="Cambria Math"/>
              </w:rPr>
              <m:t>h</m:t>
            </m:r>
          </m:e>
          <m:sub>
            <m:r>
              <w:rPr>
                <w:rFonts w:hAnsi="Cambria Math"/>
              </w:rPr>
              <m:t>1</m:t>
            </m:r>
          </m:sub>
        </m:sSub>
        <m:r>
          <w:rPr>
            <w:rFonts w:hAnsi="Cambria Math"/>
          </w:rPr>
          <m:t>=0.100m</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F7E6047" wp14:editId="2E40838C">
            <wp:extent cx="5133975" cy="17907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133975" cy="17907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实验二：把小车正放在长木板搭的斜面上，调整斜面倾角，沿斜面匀速直线向上拉动小车，拉力</w:t>
      </w:r>
      <m:oMath>
        <m:sSub>
          <m:sSubPr>
            <m:ctrlPr>
              <w:rPr>
                <w:rFonts w:hAnsi="Cambria Math"/>
              </w:rPr>
            </m:ctrlPr>
          </m:sSubPr>
          <m:e>
            <m:r>
              <w:rPr>
                <w:rFonts w:hAnsi="Cambria Math"/>
              </w:rPr>
              <m:t>F</m:t>
            </m:r>
          </m:e>
          <m:sub>
            <m:r>
              <w:rPr>
                <w:rFonts w:hAnsi="Cambria Math"/>
              </w:rPr>
              <m:t>2</m:t>
            </m:r>
          </m:sub>
        </m:sSub>
        <m:r>
          <w:rPr>
            <w:rFonts w:hAnsi="Cambria Math"/>
          </w:rPr>
          <m:t>=0.8N</m:t>
        </m:r>
      </m:oMath>
      <w:r>
        <w:rPr>
          <w:rFonts w:ascii="宋体" w:cs="宋体"/>
          <w:kern w:val="0"/>
          <w:szCs w:val="21"/>
        </w:rPr>
        <w:t>，小车移动的距离</w:t>
      </w:r>
      <m:oMath>
        <m:sSub>
          <m:sSubPr>
            <m:ctrlPr>
              <w:rPr>
                <w:rFonts w:hAnsi="Cambria Math"/>
              </w:rPr>
            </m:ctrlPr>
          </m:sSubPr>
          <m:e>
            <m:r>
              <w:rPr>
                <w:rFonts w:hAnsi="Cambria Math"/>
              </w:rPr>
              <m:t>s</m:t>
            </m:r>
          </m:e>
          <m:sub>
            <m:r>
              <w:rPr>
                <w:rFonts w:hAnsi="Cambria Math"/>
              </w:rPr>
              <m:t>2</m:t>
            </m:r>
          </m:sub>
        </m:sSub>
        <m:r>
          <w:rPr>
            <w:rFonts w:hAnsi="Cambria Math"/>
          </w:rPr>
          <m:t>=1.000m</m:t>
        </m:r>
      </m:oMath>
      <w:r>
        <w:rPr>
          <w:rFonts w:ascii="宋体" w:cs="宋体"/>
          <w:kern w:val="0"/>
          <w:szCs w:val="21"/>
        </w:rPr>
        <w:t>；用刻度尺测出小车上升的高度</w:t>
      </w:r>
      <m:oMath>
        <m:sSub>
          <m:sSubPr>
            <m:ctrlPr>
              <w:rPr>
                <w:rFonts w:hAnsi="Cambria Math"/>
              </w:rPr>
            </m:ctrlPr>
          </m:sSubPr>
          <m:e>
            <m:r>
              <w:rPr>
                <w:rFonts w:hAnsi="Cambria Math"/>
              </w:rPr>
              <m:t>h</m:t>
            </m:r>
          </m:e>
          <m:sub>
            <m:r>
              <w:rPr>
                <w:rFonts w:hAnsi="Cambria Math"/>
              </w:rPr>
              <m:t>2</m:t>
            </m:r>
          </m:sub>
        </m:sSub>
        <m:r>
          <w:rPr>
            <w:rFonts w:hAnsi="Cambria Math"/>
          </w:rPr>
          <m:t>=0.600m</m:t>
        </m:r>
      </m:oMath>
      <w:r>
        <w:rPr>
          <w:rFonts w:ascii="宋体" w:cs="宋体"/>
          <w:kern w:val="0"/>
          <w:szCs w:val="21"/>
        </w:rPr>
        <w:t>。</w:t>
      </w:r>
      <w:r>
        <w:rPr>
          <w:rFonts w:ascii="宋体" w:cs="宋体"/>
          <w:kern w:val="0"/>
          <w:szCs w:val="21"/>
        </w:rPr>
        <w:br/>
      </w:r>
      <w:r>
        <w:rPr>
          <w:rFonts w:ascii="宋体" w:cs="宋体"/>
          <w:kern w:val="0"/>
          <w:szCs w:val="21"/>
        </w:rPr>
        <w:t>把重物直接提升一定高度所做的功为有用功，拉力做的功为总功，请回答以下问题：</w:t>
      </w:r>
      <w:r>
        <w:rPr>
          <w:rFonts w:ascii="宋体" w:cs="宋体"/>
          <w:kern w:val="0"/>
          <w:szCs w:val="21"/>
        </w:rPr>
        <w:br/>
      </w:r>
      <m:oMath>
        <m:r>
          <w:rPr>
            <w:rFonts w:hAnsi="Cambria Math"/>
          </w:rPr>
          <m:t>(1)</m:t>
        </m:r>
      </m:oMath>
      <w:r>
        <w:rPr>
          <w:rFonts w:ascii="宋体" w:cs="宋体"/>
          <w:kern w:val="0"/>
          <w:szCs w:val="21"/>
        </w:rPr>
        <w:t>实验一的总功为</w:t>
      </w:r>
      <m:oMath>
        <m:sSub>
          <m:sSubPr>
            <m:ctrlPr>
              <w:rPr>
                <w:rFonts w:hAnsi="Cambria Math"/>
              </w:rPr>
            </m:ctrlPr>
          </m:sSubPr>
          <m:e>
            <m:r>
              <w:rPr>
                <w:rFonts w:hAnsi="Cambria Math"/>
              </w:rPr>
              <m:t>W</m:t>
            </m:r>
          </m:e>
          <m:sub>
            <m:r>
              <w:rPr>
                <w:rFonts w:hAnsi="Cambria Math"/>
              </w:rPr>
              <m:t>总</m:t>
            </m:r>
            <m:r>
              <w:rPr>
                <w:rFonts w:hAnsi="Cambria Math"/>
              </w:rPr>
              <m:t>1</m:t>
            </m:r>
          </m:sub>
        </m:sSub>
      </m:oMath>
      <w:r>
        <w:rPr>
          <w:rFonts w:ascii="宋体" w:cs="宋体"/>
          <w:kern w:val="0"/>
          <w:szCs w:val="21"/>
        </w:rPr>
        <w:t>，实验二的总功为</w:t>
      </w:r>
      <m:oMath>
        <m:sSub>
          <m:sSubPr>
            <m:ctrlPr>
              <w:rPr>
                <w:rFonts w:hAnsi="Cambria Math"/>
              </w:rPr>
            </m:ctrlPr>
          </m:sSubPr>
          <m:e>
            <m:r>
              <w:rPr>
                <w:rFonts w:hAnsi="Cambria Math"/>
              </w:rPr>
              <m:t>W</m:t>
            </m:r>
          </m:e>
          <m:sub>
            <m:r>
              <w:rPr>
                <w:rFonts w:hAnsi="Cambria Math"/>
              </w:rPr>
              <m:t>总</m:t>
            </m:r>
            <m:r>
              <w:rPr>
                <w:rFonts w:hAnsi="Cambria Math"/>
              </w:rPr>
              <m:t>2</m:t>
            </m:r>
          </m:sub>
        </m:sSub>
      </m:oMath>
      <w:r>
        <w:rPr>
          <w:rFonts w:ascii="宋体" w:cs="宋体"/>
          <w:kern w:val="0"/>
          <w:szCs w:val="21"/>
        </w:rPr>
        <w:t>，则有</w:t>
      </w:r>
      <m:oMath>
        <m:sSub>
          <m:sSubPr>
            <m:ctrlPr>
              <w:rPr>
                <w:rFonts w:hAnsi="Cambria Math"/>
              </w:rPr>
            </m:ctrlPr>
          </m:sSubPr>
          <m:e>
            <m:r>
              <w:rPr>
                <w:rFonts w:hAnsi="Cambria Math"/>
              </w:rPr>
              <m:t>W</m:t>
            </m:r>
          </m:e>
          <m:sub>
            <m:r>
              <w:rPr>
                <w:rFonts w:hAnsi="Cambria Math"/>
              </w:rPr>
              <m:t>总</m:t>
            </m:r>
            <m:r>
              <w:rPr>
                <w:rFonts w:hAnsi="Cambria Math"/>
              </w:rPr>
              <m:t>1</m:t>
            </m:r>
          </m:sub>
        </m:sSub>
      </m:oMath>
      <w:r>
        <w:rPr>
          <w:rFonts w:ascii="宋体" w:cs="宋体"/>
          <w:kern w:val="0"/>
          <w:szCs w:val="21"/>
        </w:rPr>
        <w:t>______</w:t>
      </w:r>
      <m:oMath>
        <m:sSub>
          <m:sSubPr>
            <m:ctrlPr>
              <w:rPr>
                <w:rFonts w:hAnsi="Cambria Math"/>
              </w:rPr>
            </m:ctrlPr>
          </m:sSubPr>
          <m:e>
            <m:r>
              <w:rPr>
                <w:rFonts w:hAnsi="Cambria Math"/>
              </w:rPr>
              <m:t>W</m:t>
            </m:r>
          </m:e>
          <m:sub>
            <m:r>
              <w:rPr>
                <w:rFonts w:hAnsi="Cambria Math"/>
              </w:rPr>
              <m:t>总</m:t>
            </m:r>
            <m:r>
              <w:rPr>
                <w:rFonts w:hAnsi="Cambria Math"/>
              </w:rPr>
              <m:t>2</m:t>
            </m:r>
          </m:sub>
        </m:sSub>
        <m:r>
          <w:rPr>
            <w:rFonts w:hAnsi="Cambria Math"/>
          </w:rPr>
          <m:t>(</m:t>
        </m:r>
      </m:oMath>
      <w:r>
        <w:rPr>
          <w:rFonts w:ascii="宋体" w:cs="宋体"/>
          <w:kern w:val="0"/>
          <w:szCs w:val="21"/>
        </w:rPr>
        <w:t>选填大于”、“等于”或“小</w:t>
      </w:r>
      <w:r>
        <w:rPr>
          <w:rFonts w:ascii="宋体" w:cs="宋体"/>
          <w:kern w:val="0"/>
          <w:szCs w:val="21"/>
        </w:rPr>
        <w:lastRenderedPageBreak/>
        <w:t>于”</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实验一的斜面的机械效率为</w:t>
      </w:r>
      <m:oMath>
        <m:sSub>
          <m:sSubPr>
            <m:ctrlPr>
              <w:rPr>
                <w:rFonts w:hAnsi="Cambria Math"/>
              </w:rPr>
            </m:ctrlPr>
          </m:sSubPr>
          <m:e>
            <m:r>
              <w:rPr>
                <w:rFonts w:hAnsi="Cambria Math"/>
              </w:rPr>
              <m:t>η</m:t>
            </m:r>
          </m:e>
          <m:sub>
            <m:r>
              <w:rPr>
                <w:rFonts w:hAnsi="Cambria Math"/>
              </w:rPr>
              <m:t>1</m:t>
            </m:r>
          </m:sub>
        </m:sSub>
      </m:oMath>
      <w:r>
        <w:rPr>
          <w:rFonts w:ascii="宋体" w:cs="宋体"/>
          <w:kern w:val="0"/>
          <w:szCs w:val="21"/>
        </w:rPr>
        <w:t>，实验二的斜面的机械效率为</w:t>
      </w:r>
      <m:oMath>
        <m:sSub>
          <m:sSubPr>
            <m:ctrlPr>
              <w:rPr>
                <w:rFonts w:hAnsi="Cambria Math"/>
              </w:rPr>
            </m:ctrlPr>
          </m:sSubPr>
          <m:e>
            <m:r>
              <w:rPr>
                <w:rFonts w:hAnsi="Cambria Math"/>
              </w:rPr>
              <m:t>η</m:t>
            </m:r>
          </m:e>
          <m:sub>
            <m:r>
              <w:rPr>
                <w:rFonts w:hAnsi="Cambria Math"/>
              </w:rPr>
              <m:t>2</m:t>
            </m:r>
          </m:sub>
        </m:sSub>
      </m:oMath>
      <w:r>
        <w:rPr>
          <w:rFonts w:ascii="宋体" w:cs="宋体"/>
          <w:kern w:val="0"/>
          <w:szCs w:val="21"/>
        </w:rPr>
        <w:t>，则______</w:t>
      </w:r>
      <m:oMath>
        <m:r>
          <w:rPr>
            <w:rFonts w:hAnsi="Cambria Math"/>
          </w:rPr>
          <m:t>(</m:t>
        </m:r>
      </m:oMath>
      <w:r>
        <w:rPr>
          <w:rFonts w:ascii="宋体" w:cs="宋体"/>
          <w:kern w:val="0"/>
          <w:szCs w:val="21"/>
        </w:rPr>
        <w:t>选填对应的字母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m:oMath>
        <m:sSub>
          <m:sSubPr>
            <m:ctrlPr>
              <w:rPr>
                <w:rFonts w:hAnsi="Cambria Math"/>
              </w:rPr>
            </m:ctrlPr>
          </m:sSubPr>
          <m:e>
            <m:r>
              <w:rPr>
                <w:rFonts w:hAnsi="Cambria Math"/>
              </w:rPr>
              <m:t>η</m:t>
            </m:r>
          </m:e>
          <m:sub>
            <m:r>
              <w:rPr>
                <w:rFonts w:hAnsi="Cambria Math"/>
              </w:rPr>
              <m:t>1</m:t>
            </m:r>
          </m:sub>
        </m:sSub>
        <m:r>
          <w:rPr>
            <w:rFonts w:hAnsi="Cambria Math"/>
          </w:rPr>
          <m:t>&gt;</m:t>
        </m:r>
        <m:sSub>
          <m:sSubPr>
            <m:ctrlPr>
              <w:rPr>
                <w:rFonts w:hAnsi="Cambria Math"/>
              </w:rPr>
            </m:ctrlPr>
          </m:sSubPr>
          <m:e>
            <m:r>
              <w:rPr>
                <w:rFonts w:hAnsi="Cambria Math"/>
              </w:rPr>
              <m:t>η</m:t>
            </m:r>
          </m:e>
          <m:sub>
            <m:r>
              <w:rPr>
                <w:rFonts w:hAnsi="Cambria Math"/>
              </w:rPr>
              <m:t>2</m:t>
            </m:r>
          </m:sub>
        </m:sSub>
        <m:r>
          <w:rPr>
            <w:rFonts w:hAnsi="Cambria Math"/>
          </w:rPr>
          <m:t xml:space="preserve">                   </m:t>
        </m:r>
      </m:oMath>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m:oMath>
        <m:sSub>
          <m:sSubPr>
            <m:ctrlPr>
              <w:rPr>
                <w:rFonts w:hAnsi="Cambria Math"/>
              </w:rPr>
            </m:ctrlPr>
          </m:sSubPr>
          <m:e>
            <m:r>
              <w:rPr>
                <w:rFonts w:hAnsi="Cambria Math"/>
              </w:rPr>
              <m:t>η</m:t>
            </m:r>
          </m:e>
          <m:sub>
            <m:r>
              <w:rPr>
                <w:rFonts w:hAnsi="Cambria Math"/>
              </w:rPr>
              <m:t>1</m:t>
            </m:r>
          </m:sub>
        </m:sSub>
        <m:r>
          <w:rPr>
            <w:rFonts w:hAnsi="Cambria Math"/>
          </w:rPr>
          <m:t>=</m:t>
        </m:r>
        <m:sSub>
          <m:sSubPr>
            <m:ctrlPr>
              <w:rPr>
                <w:rFonts w:hAnsi="Cambria Math"/>
              </w:rPr>
            </m:ctrlPr>
          </m:sSubPr>
          <m:e>
            <m:r>
              <w:rPr>
                <w:rFonts w:hAnsi="Cambria Math"/>
              </w:rPr>
              <m:t>η</m:t>
            </m:r>
          </m:e>
          <m:sub>
            <m:r>
              <w:rPr>
                <w:rFonts w:hAnsi="Cambria Math"/>
              </w:rPr>
              <m:t>2</m:t>
            </m:r>
          </m:sub>
        </m:sSub>
        <m:r>
          <w:rPr>
            <w:rFonts w:hAnsi="Cambria Math"/>
          </w:rPr>
          <m:t xml:space="preserve">            </m:t>
        </m:r>
      </m:oMath>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m:oMath>
        <m:sSub>
          <m:sSubPr>
            <m:ctrlPr>
              <w:rPr>
                <w:rFonts w:hAnsi="Cambria Math"/>
              </w:rPr>
            </m:ctrlPr>
          </m:sSubPr>
          <m:e>
            <m:r>
              <w:rPr>
                <w:rFonts w:hAnsi="Cambria Math"/>
              </w:rPr>
              <m:t>η</m:t>
            </m:r>
          </m:e>
          <m:sub>
            <m:r>
              <w:rPr>
                <w:rFonts w:hAnsi="Cambria Math"/>
              </w:rPr>
              <m:t>1</m:t>
            </m:r>
          </m:sub>
        </m:sSub>
        <m:r>
          <w:rPr>
            <w:rFonts w:hAnsi="Cambria Math"/>
          </w:rPr>
          <m:t>&lt;</m:t>
        </m:r>
        <m:sSub>
          <m:sSubPr>
            <m:ctrlPr>
              <w:rPr>
                <w:rFonts w:hAnsi="Cambria Math"/>
              </w:rPr>
            </m:ctrlPr>
          </m:sSubPr>
          <m:e>
            <m:r>
              <w:rPr>
                <w:rFonts w:hAnsi="Cambria Math"/>
              </w:rPr>
              <m:t>η</m:t>
            </m:r>
          </m:e>
          <m:sub>
            <m:r>
              <w:rPr>
                <w:rFonts w:hAnsi="Cambria Math"/>
              </w:rPr>
              <m:t>2</m:t>
            </m:r>
          </m:sub>
        </m:sSub>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由于小车重力未知，不能比较</w:t>
      </w:r>
      <m:oMath>
        <m:sSub>
          <m:sSubPr>
            <m:ctrlPr>
              <w:rPr>
                <w:rFonts w:hAnsi="Cambria Math"/>
              </w:rPr>
            </m:ctrlPr>
          </m:sSubPr>
          <m:e>
            <m:r>
              <w:rPr>
                <w:rFonts w:hAnsi="Cambria Math"/>
              </w:rPr>
              <m:t>η</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η</m:t>
            </m:r>
          </m:e>
          <m:sub>
            <m:r>
              <w:rPr>
                <w:rFonts w:hAnsi="Cambria Math"/>
              </w:rPr>
              <m:t>2</m:t>
            </m:r>
          </m:sub>
        </m:sSub>
      </m:oMath>
      <w:r>
        <w:rPr>
          <w:rFonts w:ascii="宋体" w:cs="宋体"/>
          <w:kern w:val="0"/>
          <w:szCs w:val="21"/>
        </w:rPr>
        <w:t>的大小关系</w:t>
      </w:r>
      <w:r>
        <w:rPr>
          <w:rFonts w:ascii="宋体" w:cs="宋体"/>
          <w:kern w:val="0"/>
          <w:szCs w:val="21"/>
        </w:rPr>
        <w:br/>
      </w:r>
      <m:oMath>
        <m:r>
          <w:rPr>
            <w:rFonts w:hAnsi="Cambria Math"/>
          </w:rPr>
          <m:t>(3)</m:t>
        </m:r>
      </m:oMath>
      <w:r>
        <w:rPr>
          <w:rFonts w:ascii="宋体" w:cs="宋体"/>
          <w:kern w:val="0"/>
          <w:szCs w:val="21"/>
        </w:rPr>
        <w:t>上述实验中，小车的重力可能是下列选项中的______</w:t>
      </w:r>
      <m:oMath>
        <m:r>
          <w:rPr>
            <w:rFonts w:hAnsi="Cambria Math"/>
          </w:rPr>
          <m:t>(</m:t>
        </m:r>
      </m:oMath>
      <w:r>
        <w:rPr>
          <w:rFonts w:ascii="宋体" w:cs="宋体"/>
          <w:kern w:val="0"/>
          <w:szCs w:val="21"/>
        </w:rPr>
        <w:t>选填对应的字母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sidR="0082581A">
        <w:rPr>
          <w:rFonts w:ascii="Times New Roman" w:eastAsiaTheme="minorEastAsia" w:hAnsi="Times New Roman" w:cs="Times New Roman" w:hint="eastAsia"/>
          <w:i/>
          <w:iCs/>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m:oMath>
        <m:r>
          <w:rPr>
            <w:rFonts w:hAnsi="Cambria Math"/>
          </w:rPr>
          <m:t>1.2N</m:t>
        </m:r>
        <m:r>
          <w:rPr>
            <w:rFonts w:hAnsi="Cambria Math"/>
          </w:rPr>
          <m:t xml:space="preserve">                    </m:t>
        </m:r>
      </m:oMath>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m:oMath>
        <m:r>
          <w:rPr>
            <w:rFonts w:hAnsi="Cambria Math"/>
          </w:rPr>
          <m:t>1.8N</m:t>
        </m:r>
        <m:r>
          <w:rPr>
            <w:rFonts w:hAnsi="Cambria Math"/>
          </w:rPr>
          <m:t xml:space="preserve">                 </m:t>
        </m:r>
      </m:oMath>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bookmarkEnd w:id="14"/>
    </w:p>
    <w:p w14:paraId="5DB37848" w14:textId="77777777" w:rsidR="00D07147"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四、计算题：本大题共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25</w:t>
      </w:r>
      <w:r>
        <w:rPr>
          <w:rFonts w:ascii="黑体" w:eastAsia="黑体" w:hAnsi="黑体" w:cs="黑体"/>
        </w:rPr>
        <w:t>分。</w:t>
      </w:r>
    </w:p>
    <w:p w14:paraId="491A3939" w14:textId="77777777" w:rsidR="00D071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3862d9f2-78cb-445c-b159-921d4bc7129a"/>
      <m:oMath>
        <m:r>
          <w:rPr>
            <w:rFonts w:hAnsi="Cambria Math"/>
          </w:rPr>
          <m:t>(1)</m:t>
        </m:r>
      </m:oMath>
      <w:r>
        <w:rPr>
          <w:rFonts w:ascii="宋体" w:cs="宋体"/>
          <w:kern w:val="0"/>
          <w:szCs w:val="21"/>
        </w:rPr>
        <w:t>电路图如图乙所示，电源电压恒为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。请在图中用笔画线代表导线，连接对应的实物图</w:t>
      </w:r>
      <m:oMath>
        <m:r>
          <w:rPr>
            <w:rFonts w:hAnsi="Cambria Math"/>
          </w:rPr>
          <m:t>(</m:t>
        </m:r>
      </m:oMath>
      <w:r>
        <w:rPr>
          <w:rFonts w:ascii="宋体" w:cs="宋体"/>
          <w:kern w:val="0"/>
          <w:szCs w:val="21"/>
        </w:rPr>
        <w:t>部分导线已连接</w:t>
      </w:r>
      <m:oMath>
        <m:r>
          <w:rPr>
            <w:rFonts w:hAnsi="Cambria Math"/>
          </w:rPr>
          <m:t>)</m:t>
        </m:r>
      </m:oMath>
      <w:r>
        <w:rPr>
          <w:rFonts w:ascii="宋体" w:cs="宋体"/>
          <w:kern w:val="0"/>
          <w:szCs w:val="21"/>
        </w:rPr>
        <w:t>，要求：滑片从</w:t>
      </w:r>
      <w:r>
        <w:rPr>
          <w:rFonts w:ascii="Times New Roman" w:eastAsia="Times New Roman" w:hAnsi="Times New Roman" w:cs="Times New Roman"/>
          <w:i/>
          <w:iCs/>
          <w:kern w:val="0"/>
          <w:szCs w:val="21"/>
        </w:rPr>
        <w:t>C</w:t>
      </w:r>
      <w:r>
        <w:rPr>
          <w:rFonts w:ascii="宋体" w:cs="宋体"/>
          <w:kern w:val="0"/>
          <w:szCs w:val="21"/>
        </w:rPr>
        <w:t>向</w:t>
      </w:r>
      <w:r>
        <w:rPr>
          <w:rFonts w:ascii="Times New Roman" w:eastAsia="Times New Roman" w:hAnsi="Times New Roman" w:cs="Times New Roman"/>
          <w:i/>
          <w:iCs/>
          <w:kern w:val="0"/>
          <w:szCs w:val="21"/>
        </w:rPr>
        <w:t>D</w:t>
      </w:r>
      <w:r>
        <w:rPr>
          <w:rFonts w:ascii="宋体" w:cs="宋体"/>
          <w:kern w:val="0"/>
          <w:szCs w:val="21"/>
        </w:rPr>
        <w:t>移动时，电流表示数变大。</w:t>
      </w:r>
      <w:r>
        <w:rPr>
          <w:rFonts w:ascii="宋体" w:cs="宋体"/>
          <w:kern w:val="0"/>
          <w:szCs w:val="21"/>
        </w:rPr>
        <w:br/>
      </w:r>
      <m:oMath>
        <m:r>
          <w:rPr>
            <w:rFonts w:hAnsi="Cambria Math"/>
          </w:rPr>
          <m:t>(2)</m:t>
        </m:r>
      </m:oMath>
      <w:r>
        <w:rPr>
          <w:rFonts w:ascii="宋体" w:cs="宋体"/>
          <w:kern w:val="0"/>
          <w:szCs w:val="21"/>
        </w:rPr>
        <w:t>闭合开关前，滑动变阻器的滑片</w:t>
      </w:r>
      <w:r>
        <w:rPr>
          <w:rFonts w:ascii="Times New Roman" w:eastAsia="Times New Roman" w:hAnsi="Times New Roman" w:cs="Times New Roman"/>
          <w:i/>
          <w:iCs/>
          <w:kern w:val="0"/>
          <w:szCs w:val="21"/>
        </w:rPr>
        <w:t>P</w:t>
      </w:r>
      <w:r>
        <w:rPr>
          <w:rFonts w:ascii="宋体" w:cs="宋体"/>
          <w:kern w:val="0"/>
          <w:szCs w:val="21"/>
        </w:rPr>
        <w:t>应移到______端</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C</w:t>
      </w:r>
      <w:r>
        <w:rPr>
          <w:rFonts w:ascii="宋体" w:cs="宋体"/>
          <w:kern w:val="0"/>
          <w:szCs w:val="21"/>
        </w:rPr>
        <w:t>”或“</w:t>
      </w:r>
      <w:r>
        <w:rPr>
          <w:rFonts w:ascii="Times New Roman" w:eastAsia="Times New Roman" w:hAnsi="Times New Roman" w:cs="Times New Roman"/>
          <w:i/>
          <w:iCs/>
          <w:kern w:val="0"/>
          <w:szCs w:val="21"/>
        </w:rPr>
        <w:t>D</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C036028" wp14:editId="288CD79E">
            <wp:extent cx="4229100" cy="25812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229100" cy="2581275"/>
                    </a:xfrm>
                    <a:prstGeom prst="rect">
                      <a:avLst/>
                    </a:prstGeom>
                    <a:noFill/>
                    <a:ln>
                      <a:noFill/>
                    </a:ln>
                  </pic:spPr>
                </pic:pic>
              </a:graphicData>
            </a:graphic>
          </wp:inline>
        </w:drawing>
      </w:r>
      <w:bookmarkEnd w:id="15"/>
    </w:p>
    <w:p w14:paraId="0E121C19"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ed717245-045c-4487-9168-bd9d1971f2c6"/>
      <w:r>
        <w:rPr>
          <w:rFonts w:ascii="宋体" w:cs="宋体"/>
          <w:kern w:val="0"/>
          <w:szCs w:val="21"/>
        </w:rPr>
        <w:t>质量为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kg</w:t>
      </w:r>
      <w:r>
        <w:rPr>
          <w:rFonts w:ascii="宋体" w:cs="宋体"/>
          <w:kern w:val="0"/>
          <w:szCs w:val="21"/>
        </w:rPr>
        <w:t>的金属块，温度升高</w:t>
      </w:r>
      <m:oMath>
        <m:sSup>
          <m:sSupPr>
            <m:ctrlPr>
              <w:rPr>
                <w:rFonts w:hAnsi="Cambria Math"/>
              </w:rPr>
            </m:ctrlPr>
          </m:sSupPr>
          <m:e>
            <m:r>
              <w:rPr>
                <w:rFonts w:hAnsi="Cambria Math"/>
              </w:rPr>
              <m:t>2</m:t>
            </m:r>
          </m:e>
          <m:sup>
            <m:r>
              <w:rPr>
                <w:rFonts w:hAnsi="Cambria Math"/>
              </w:rPr>
              <m:t>∘</m:t>
            </m:r>
          </m:sup>
        </m:sSup>
        <m:r>
          <m:rPr>
            <m:sty m:val="p"/>
          </m:rPr>
          <w:rPr>
            <w:rFonts w:hAnsi="Cambria Math"/>
          </w:rPr>
          <m:t>C</m:t>
        </m:r>
      </m:oMath>
      <w:r>
        <w:rPr>
          <w:rFonts w:ascii="宋体" w:cs="宋体"/>
          <w:kern w:val="0"/>
          <w:szCs w:val="21"/>
        </w:rPr>
        <w:t>时，吸收的热量是</w:t>
      </w:r>
      <m:oMath>
        <m:r>
          <w:rPr>
            <w:rFonts w:hAnsi="Cambria Math"/>
          </w:rPr>
          <m:t>5.52×</m:t>
        </m:r>
        <m:sSup>
          <m:sSupPr>
            <m:ctrlPr>
              <w:rPr>
                <w:rFonts w:hAnsi="Cambria Math"/>
              </w:rPr>
            </m:ctrlPr>
          </m:sSupPr>
          <m:e>
            <m:r>
              <w:rPr>
                <w:rFonts w:hAnsi="Cambria Math"/>
              </w:rPr>
              <m:t>10</m:t>
            </m:r>
          </m:e>
          <m:sup>
            <m:r>
              <w:rPr>
                <w:rFonts w:hAnsi="Cambria Math"/>
              </w:rPr>
              <m:t>3</m:t>
            </m:r>
          </m:sup>
        </m:sSup>
        <m:r>
          <w:rPr>
            <w:rFonts w:hAnsi="Cambria Math"/>
          </w:rPr>
          <m:t>J</m:t>
        </m:r>
      </m:oMath>
      <w:r>
        <w:rPr>
          <w:rFonts w:ascii="宋体" w:cs="宋体"/>
          <w:kern w:val="0"/>
          <w:szCs w:val="21"/>
        </w:rPr>
        <w:t>。</w:t>
      </w:r>
      <m:oMath>
        <m:r>
          <w:rPr>
            <w:rFonts w:hAnsi="Cambria Math"/>
          </w:rPr>
          <m:t>(</m:t>
        </m:r>
      </m:oMath>
      <w:r>
        <w:rPr>
          <w:rFonts w:ascii="宋体" w:cs="宋体"/>
          <w:kern w:val="0"/>
          <w:szCs w:val="21"/>
        </w:rPr>
        <w:t>此过程不发生物态变化</w:t>
      </w:r>
      <m:oMath>
        <m:r>
          <w:rPr>
            <w:rFonts w:hAnsi="Cambria Math"/>
          </w:rPr>
          <m:t>)</m:t>
        </m:r>
      </m:oMath>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该金属块的比热容是多少？</w:t>
      </w:r>
      <w:r>
        <w:rPr>
          <w:rFonts w:ascii="宋体" w:cs="宋体"/>
          <w:kern w:val="0"/>
          <w:szCs w:val="21"/>
        </w:rPr>
        <w:br/>
      </w:r>
      <m:oMath>
        <m:r>
          <w:rPr>
            <w:rFonts w:hAnsi="Cambria Math"/>
          </w:rPr>
          <m:t>(2)</m:t>
        </m:r>
      </m:oMath>
      <w:r>
        <w:rPr>
          <w:rFonts w:ascii="宋体" w:cs="宋体"/>
          <w:kern w:val="0"/>
          <w:szCs w:val="21"/>
        </w:rPr>
        <w:t>用上述同种金属制成的实心物体，质量为</w:t>
      </w:r>
      <w:r>
        <w:rPr>
          <w:rFonts w:ascii="Times New Roman" w:eastAsia="Times New Roman" w:hAnsi="Times New Roman" w:cs="Times New Roman"/>
          <w:kern w:val="0"/>
          <w:szCs w:val="21"/>
        </w:rPr>
        <w:t>24</w:t>
      </w:r>
      <w:r>
        <w:rPr>
          <w:rFonts w:ascii="Times New Roman" w:eastAsia="Times New Roman" w:hAnsi="Times New Roman" w:cs="Times New Roman"/>
          <w:i/>
          <w:iCs/>
          <w:kern w:val="0"/>
          <w:szCs w:val="21"/>
        </w:rPr>
        <w:t>kg</w:t>
      </w:r>
      <w:r>
        <w:rPr>
          <w:rFonts w:ascii="宋体" w:cs="宋体"/>
          <w:kern w:val="0"/>
          <w:szCs w:val="21"/>
        </w:rPr>
        <w:t>，从温度</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下降至</w:t>
      </w:r>
      <m:oMath>
        <m:sSup>
          <m:sSupPr>
            <m:ctrlPr>
              <w:rPr>
                <w:rFonts w:hAnsi="Cambria Math"/>
              </w:rPr>
            </m:ctrlPr>
          </m:sSupPr>
          <m:e>
            <m:r>
              <w:rPr>
                <w:rFonts w:hAnsi="Cambria Math"/>
              </w:rPr>
              <m:t>10</m:t>
            </m:r>
          </m:e>
          <m:sup>
            <m:r>
              <w:rPr>
                <w:rFonts w:hAnsi="Cambria Math"/>
              </w:rPr>
              <m:t>∘</m:t>
            </m:r>
          </m:sup>
        </m:sSup>
        <m:r>
          <m:rPr>
            <m:sty m:val="p"/>
          </m:rPr>
          <w:rPr>
            <w:rFonts w:hAnsi="Cambria Math"/>
          </w:rPr>
          <m:t>C</m:t>
        </m:r>
      </m:oMath>
      <w:r>
        <w:rPr>
          <w:rFonts w:ascii="宋体" w:cs="宋体"/>
          <w:kern w:val="0"/>
          <w:szCs w:val="21"/>
        </w:rPr>
        <w:t>时</w:t>
      </w:r>
      <m:oMath>
        <m:r>
          <w:rPr>
            <w:rFonts w:hAnsi="Cambria Math"/>
          </w:rPr>
          <m:t>(</m:t>
        </m:r>
      </m:oMath>
      <w:r>
        <w:rPr>
          <w:rFonts w:ascii="宋体" w:cs="宋体"/>
          <w:kern w:val="0"/>
          <w:szCs w:val="21"/>
        </w:rPr>
        <w:t>此过程不发生物态变化</w:t>
      </w:r>
      <m:oMath>
        <m:r>
          <w:rPr>
            <w:rFonts w:hAnsi="Cambria Math"/>
          </w:rPr>
          <m:t>)</m:t>
        </m:r>
      </m:oMath>
      <w:r>
        <w:rPr>
          <w:rFonts w:ascii="宋体" w:cs="宋体"/>
          <w:kern w:val="0"/>
          <w:szCs w:val="21"/>
        </w:rPr>
        <w:t>，它的比热容大小______</w:t>
      </w:r>
      <m:oMath>
        <m:r>
          <w:rPr>
            <w:rFonts w:hAnsi="Cambria Math"/>
          </w:rPr>
          <m:t>(</m:t>
        </m:r>
      </m:oMath>
      <w:r>
        <w:rPr>
          <w:rFonts w:ascii="宋体" w:cs="宋体"/>
          <w:kern w:val="0"/>
          <w:szCs w:val="21"/>
        </w:rPr>
        <w:t>选填对应的字母</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等于</w:t>
      </w:r>
      <m:oMath>
        <m:r>
          <w:rPr>
            <w:rFonts w:hAnsi="Cambria Math"/>
          </w:rPr>
          <m:t>0.184×</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等于</w:t>
      </w:r>
      <m:oMath>
        <m:r>
          <w:rPr>
            <w:rFonts w:hAnsi="Cambria Math"/>
          </w:rPr>
          <m:t>0.0115×</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等于</w:t>
      </w:r>
      <m:oMath>
        <m:r>
          <w:rPr>
            <w:rFonts w:hAnsi="Cambria Math"/>
          </w:rPr>
          <m:t>0.46×</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无法判断</w:t>
      </w:r>
      <w:bookmarkEnd w:id="16"/>
    </w:p>
    <w:p w14:paraId="67CC9D22" w14:textId="77777777" w:rsidR="00D07147"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e82169ef-0a74-46dd-8e35-43281171c418"/>
      <w:r>
        <w:rPr>
          <w:rFonts w:ascii="宋体" w:cs="宋体"/>
          <w:kern w:val="0"/>
          <w:szCs w:val="21"/>
        </w:rPr>
        <w:t>小慧将标有“</w:t>
      </w:r>
      <w:r>
        <w:rPr>
          <w:rFonts w:ascii="Times New Roman" w:eastAsia="Times New Roman" w:hAnsi="Times New Roman" w:cs="Times New Roman"/>
          <w:kern w:val="0"/>
          <w:szCs w:val="21"/>
        </w:rPr>
        <w:t>24</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W</w:t>
      </w:r>
      <w:r>
        <w:rPr>
          <w:rFonts w:ascii="宋体" w:cs="宋体"/>
          <w:kern w:val="0"/>
          <w:szCs w:val="21"/>
        </w:rPr>
        <w:t>”字样的小灯泡接在如图甲所示的电路中，电源的输出电压恒为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，闭合开关时</w:t>
      </w:r>
      <m:oMath>
        <m:r>
          <w:rPr>
            <w:rFonts w:hAnsi="Cambria Math"/>
          </w:rPr>
          <m:t>(t=0)</m:t>
        </m:r>
      </m:oMath>
      <w:r>
        <w:rPr>
          <w:rFonts w:ascii="宋体" w:cs="宋体"/>
          <w:kern w:val="0"/>
          <w:szCs w:val="21"/>
        </w:rPr>
        <w:t>，开始用传感器记录电路中电流随时间变化的情况如图乙所示。利用高速摄影技术可以观察到前</w:t>
      </w:r>
      <m:oMath>
        <m:r>
          <w:rPr>
            <w:rFonts w:hAnsi="Cambria Math"/>
          </w:rPr>
          <w:lastRenderedPageBreak/>
          <m:t>0.04s</m:t>
        </m:r>
      </m:oMath>
      <w:r>
        <w:rPr>
          <w:rFonts w:ascii="宋体" w:cs="宋体"/>
          <w:kern w:val="0"/>
          <w:szCs w:val="21"/>
        </w:rPr>
        <w:t>灯丝经历了从不发光、微微发光到逐渐变亮的过程，第</w:t>
      </w:r>
      <m:oMath>
        <m:r>
          <w:rPr>
            <w:rFonts w:hAnsi="Cambria Math"/>
          </w:rPr>
          <m:t>0.04s</m:t>
        </m:r>
      </m:oMath>
      <w:r>
        <w:rPr>
          <w:rFonts w:ascii="宋体" w:cs="宋体"/>
          <w:kern w:val="0"/>
          <w:szCs w:val="21"/>
        </w:rPr>
        <w:t>后灯泡亮度不变并持续稳定发光。</w:t>
      </w:r>
      <w:r>
        <w:rPr>
          <w:rFonts w:ascii="Times New Roman" w:eastAsia="Times New Roman" w:hAnsi="Times New Roman" w:cs="Times New Roman"/>
          <w:noProof/>
          <w:kern w:val="0"/>
          <w:sz w:val="24"/>
          <w:szCs w:val="24"/>
        </w:rPr>
        <w:drawing>
          <wp:inline distT="0" distB="0" distL="0" distR="0" wp14:anchorId="3E389041" wp14:editId="1B02EEDF">
            <wp:extent cx="2933700" cy="18764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933700" cy="18764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(1)t=0.05s</m:t>
        </m:r>
      </m:oMath>
      <w:r>
        <w:rPr>
          <w:rFonts w:ascii="宋体" w:cs="宋体"/>
          <w:kern w:val="0"/>
          <w:szCs w:val="21"/>
        </w:rPr>
        <w:t>时，灯丝的实际功率是多少？</w:t>
      </w:r>
      <w:r>
        <w:rPr>
          <w:rFonts w:ascii="宋体" w:cs="宋体"/>
          <w:kern w:val="0"/>
          <w:szCs w:val="21"/>
        </w:rPr>
        <w:br/>
      </w:r>
      <m:oMath>
        <m:r>
          <w:rPr>
            <w:rFonts w:hAnsi="Cambria Math"/>
          </w:rPr>
          <m:t>(2)</m:t>
        </m:r>
      </m:oMath>
      <w:r>
        <w:rPr>
          <w:rFonts w:ascii="宋体" w:cs="宋体"/>
          <w:kern w:val="0"/>
          <w:szCs w:val="21"/>
        </w:rPr>
        <w:t>小灯泡亮度不变后，灯丝持续发光</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产生的热量是多少？</w:t>
      </w:r>
      <w:r>
        <w:rPr>
          <w:rFonts w:ascii="宋体" w:cs="宋体"/>
          <w:kern w:val="0"/>
          <w:szCs w:val="21"/>
        </w:rPr>
        <w:br/>
      </w:r>
      <m:oMath>
        <m:r>
          <w:rPr>
            <w:rFonts w:hAnsi="Cambria Math"/>
          </w:rPr>
          <m:t>(3)0∼0.04s</m:t>
        </m:r>
      </m:oMath>
      <w:r>
        <w:rPr>
          <w:rFonts w:ascii="宋体" w:cs="宋体"/>
          <w:kern w:val="0"/>
          <w:szCs w:val="21"/>
        </w:rPr>
        <w:t>，灯丝的电阻大小______</w:t>
      </w:r>
      <m:oMath>
        <m:r>
          <w:rPr>
            <w:rFonts w:hAnsi="Cambria Math"/>
          </w:rPr>
          <m:t>(</m:t>
        </m:r>
      </m:oMath>
      <w:r>
        <w:rPr>
          <w:rFonts w:ascii="宋体" w:cs="宋体"/>
          <w:kern w:val="0"/>
          <w:szCs w:val="21"/>
        </w:rPr>
        <w:t>选填“变小”或“不变”或“变大”</w:t>
      </w:r>
      <m:oMath>
        <m:r>
          <w:rPr>
            <w:rFonts w:hAnsi="Cambria Math"/>
          </w:rPr>
          <m:t>)</m:t>
        </m:r>
      </m:oMath>
      <w:r>
        <w:rPr>
          <w:rFonts w:ascii="宋体" w:cs="宋体"/>
          <w:kern w:val="0"/>
          <w:szCs w:val="21"/>
        </w:rPr>
        <w:t>，判断依据是______。</w:t>
      </w:r>
      <w:bookmarkEnd w:id="17"/>
      <w:r>
        <w:rPr>
          <w:rFonts w:ascii="Times New Roman" w:eastAsia="Times New Roman" w:hAnsi="Times New Roman" w:cs="Times New Roman"/>
          <w:kern w:val="0"/>
          <w:sz w:val="24"/>
          <w:szCs w:val="24"/>
        </w:rPr>
        <w:br w:type="page"/>
      </w:r>
    </w:p>
    <w:p w14:paraId="2FB50814" w14:textId="77777777" w:rsidR="00D07147"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5E3F188A"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59D4E6F"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、钠原子核外有</w:t>
      </w:r>
      <w:r>
        <w:rPr>
          <w:rFonts w:ascii="Times New Roman" w:eastAsia="Times New Roman" w:hAnsi="Times New Roman" w:cs="Times New Roman"/>
          <w:kern w:val="0"/>
          <w:szCs w:val="21"/>
        </w:rPr>
        <w:t>11</w:t>
      </w:r>
      <w:r>
        <w:rPr>
          <w:rFonts w:ascii="宋体" w:cs="宋体"/>
          <w:kern w:val="0"/>
          <w:szCs w:val="21"/>
        </w:rPr>
        <w:t>个电子，故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、正常情况下，氯化钠所带的正电荷和负电荷数量相等，整体对外呈电中性，故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、钠原子失去一个电子后变成钠离子，钠离子带一个单位的正电荷，故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、氯原子中，氯原子核所带的正电荷与核外所有电子带的负电荷在数量上相等，整个氯原子对外不显电性，故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根据原子结构的知识进行分析。</w:t>
      </w:r>
      <w:r>
        <w:rPr>
          <w:rFonts w:ascii="宋体" w:cs="宋体"/>
          <w:kern w:val="0"/>
          <w:szCs w:val="21"/>
        </w:rPr>
        <w:br/>
        <w:t>本题考查的是原子结构的基础知识；知道物体的带电情况。</w:t>
      </w:r>
    </w:p>
    <w:p w14:paraId="6ED6CC2B"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1637147"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、由于接入小弹簧后电路仍然是通路，且电流几乎没有变化，这说明小弹簧具有良好的导电性。因此，</w:t>
      </w:r>
      <w:r>
        <w:rPr>
          <w:rFonts w:ascii="Times New Roman" w:eastAsia="Times New Roman" w:hAnsi="Times New Roman" w:cs="Times New Roman"/>
          <w:i/>
          <w:iCs/>
          <w:kern w:val="0"/>
          <w:szCs w:val="21"/>
        </w:rPr>
        <w:t>A</w:t>
      </w:r>
      <w:r>
        <w:rPr>
          <w:rFonts w:ascii="宋体" w:cs="宋体"/>
          <w:kern w:val="0"/>
          <w:szCs w:val="21"/>
        </w:rPr>
        <w:t>选项是正确的。</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、题目中并没有涉及到温度的变化或热量的传递，所以无法判断小弹簧的导热性。因此，</w:t>
      </w:r>
      <w:r>
        <w:rPr>
          <w:rFonts w:ascii="Times New Roman" w:eastAsia="Times New Roman" w:hAnsi="Times New Roman" w:cs="Times New Roman"/>
          <w:i/>
          <w:iCs/>
          <w:kern w:val="0"/>
          <w:szCs w:val="21"/>
        </w:rPr>
        <w:t>B</w:t>
      </w:r>
      <w:r>
        <w:rPr>
          <w:rFonts w:ascii="宋体" w:cs="宋体"/>
          <w:kern w:val="0"/>
          <w:szCs w:val="21"/>
        </w:rPr>
        <w:t>选项是错误的。</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、虽然小弹簧可能具有弹性，但题目中并没有涉及到弹簧的形变或恢复形变的过程，所以无法判断小弹簧的弹性是否良好。因此，</w:t>
      </w:r>
      <w:r>
        <w:rPr>
          <w:rFonts w:ascii="Times New Roman" w:eastAsia="Times New Roman" w:hAnsi="Times New Roman" w:cs="Times New Roman"/>
          <w:i/>
          <w:iCs/>
          <w:kern w:val="0"/>
          <w:szCs w:val="21"/>
        </w:rPr>
        <w:t>C</w:t>
      </w:r>
      <w:r>
        <w:rPr>
          <w:rFonts w:ascii="宋体" w:cs="宋体"/>
          <w:kern w:val="0"/>
          <w:szCs w:val="21"/>
        </w:rPr>
        <w:t>选项是错误的。</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、题目中并没有涉及到磁场或磁性的变化，所以无法判断小弹簧是否具有磁性。因此，</w:t>
      </w:r>
      <w:r>
        <w:rPr>
          <w:rFonts w:ascii="Times New Roman" w:eastAsia="Times New Roman" w:hAnsi="Times New Roman" w:cs="Times New Roman"/>
          <w:i/>
          <w:iCs/>
          <w:kern w:val="0"/>
          <w:szCs w:val="21"/>
        </w:rPr>
        <w:t>D</w:t>
      </w:r>
      <w:r>
        <w:rPr>
          <w:rFonts w:ascii="宋体" w:cs="宋体"/>
          <w:kern w:val="0"/>
          <w:szCs w:val="21"/>
        </w:rPr>
        <w:t>选项是错误的。</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分析图甲和图丙的电路。在图甲中，小灯泡与电流表串联，当闭合开关后，小灯泡发光，说明电路是通路，电流可以通过电路。此时，电流表的示数</w:t>
      </w:r>
      <m:oMath>
        <m:r>
          <w:rPr>
            <w:rFonts w:hAnsi="Cambria Math"/>
          </w:rPr>
          <m:t>(</m:t>
        </m:r>
      </m:oMath>
      <w:r>
        <w:rPr>
          <w:rFonts w:ascii="宋体" w:cs="宋体"/>
          <w:kern w:val="0"/>
          <w:szCs w:val="21"/>
        </w:rPr>
        <w:t>如图乙所示</w:t>
      </w:r>
      <m:oMath>
        <m:r>
          <w:rPr>
            <w:rFonts w:hAnsi="Cambria Math"/>
          </w:rPr>
          <m:t>)</m:t>
        </m:r>
      </m:oMath>
      <w:r>
        <w:rPr>
          <w:rFonts w:ascii="宋体" w:cs="宋体"/>
          <w:kern w:val="0"/>
          <w:szCs w:val="21"/>
        </w:rPr>
        <w:t>反映了电路中的电流大小。我们再看图丙，与图甲不同的是，电路中串联了一个小弹簧。闭合开关后，小灯泡的亮度没有发生明显变化，这说明电路仍然是通路，电流仍然可以通过电路，包括小弹簧。同时，我们注意到电流表的示数</w:t>
      </w:r>
      <m:oMath>
        <m:r>
          <w:rPr>
            <w:rFonts w:hAnsi="Cambria Math"/>
          </w:rPr>
          <m:t>(</m:t>
        </m:r>
      </m:oMath>
      <w:r>
        <w:rPr>
          <w:rFonts w:ascii="宋体" w:cs="宋体"/>
          <w:kern w:val="0"/>
          <w:szCs w:val="21"/>
        </w:rPr>
        <w:t>如图丁所示</w:t>
      </w:r>
      <m:oMath>
        <m:r>
          <w:rPr>
            <w:rFonts w:hAnsi="Cambria Math"/>
          </w:rPr>
          <m:t>)</m:t>
        </m:r>
      </m:oMath>
      <w:r>
        <w:rPr>
          <w:rFonts w:ascii="宋体" w:cs="宋体"/>
          <w:kern w:val="0"/>
          <w:szCs w:val="21"/>
        </w:rPr>
        <w:t>与图乙相比，变化很小，这说明接入小弹簧后，电路中的电流几乎没有受到影响。</w:t>
      </w:r>
      <w:r>
        <w:rPr>
          <w:rFonts w:ascii="宋体" w:cs="宋体"/>
          <w:kern w:val="0"/>
          <w:szCs w:val="21"/>
        </w:rPr>
        <w:br/>
      </w:r>
      <w:r>
        <w:rPr>
          <w:rFonts w:ascii="宋体" w:cs="宋体"/>
          <w:kern w:val="0"/>
          <w:szCs w:val="21"/>
        </w:rPr>
        <w:t>本题主要考查对物理现象和物理属性的理解，属于基础题。</w:t>
      </w:r>
    </w:p>
    <w:p w14:paraId="1EFD7AC0"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D5AD5F0"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、左右的力臂都是</w:t>
      </w:r>
      <w:r>
        <w:rPr>
          <w:rFonts w:ascii="Times New Roman" w:eastAsia="Times New Roman" w:hAnsi="Times New Roman" w:cs="Times New Roman"/>
          <w:kern w:val="0"/>
          <w:szCs w:val="21"/>
        </w:rPr>
        <w:t>3</w:t>
      </w:r>
      <w:r>
        <w:rPr>
          <w:rFonts w:ascii="宋体" w:cs="宋体"/>
          <w:kern w:val="0"/>
          <w:szCs w:val="21"/>
        </w:rPr>
        <w:t>格，力臂相等，但力不等，杠杆不能平衡，故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、左侧作用力与杠杆的夹角的锐角是</w:t>
      </w:r>
      <w:r>
        <w:rPr>
          <w:rFonts w:ascii="Times New Roman" w:eastAsia="Times New Roman" w:hAnsi="Times New Roman" w:cs="Times New Roman"/>
          <w:kern w:val="0"/>
          <w:szCs w:val="21"/>
        </w:rPr>
        <w:t>30</w:t>
      </w:r>
      <w:r>
        <w:rPr>
          <w:rFonts w:ascii="宋体" w:cs="宋体"/>
          <w:kern w:val="0"/>
          <w:szCs w:val="21"/>
        </w:rPr>
        <w:t>度，则力臂等于杠杆长的一半，即</w:t>
      </w:r>
      <w:r>
        <w:rPr>
          <w:rFonts w:ascii="Times New Roman" w:eastAsia="Times New Roman" w:hAnsi="Times New Roman" w:cs="Times New Roman"/>
          <w:kern w:val="0"/>
          <w:szCs w:val="21"/>
        </w:rPr>
        <w:t>2</w:t>
      </w:r>
      <w:r>
        <w:rPr>
          <w:rFonts w:ascii="宋体" w:cs="宋体"/>
          <w:kern w:val="0"/>
          <w:szCs w:val="21"/>
        </w:rPr>
        <w:t>格，故力臂相等，但力也相</w:t>
      </w:r>
      <w:r>
        <w:rPr>
          <w:rFonts w:ascii="宋体" w:cs="宋体"/>
          <w:kern w:val="0"/>
          <w:szCs w:val="21"/>
        </w:rPr>
        <w:lastRenderedPageBreak/>
        <w:t>等，杠杆能平衡，故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、左右力臂不等，故不符合题意，故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、左右作用力都使得杠杆逆时针转动，没有阻力，不可能平衡，故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根据支点到力的作用线的距离是力臂分析，结合杠杆的平衡条件解答。</w:t>
      </w:r>
      <w:r>
        <w:rPr>
          <w:rFonts w:ascii="宋体" w:cs="宋体"/>
          <w:kern w:val="0"/>
          <w:szCs w:val="21"/>
        </w:rPr>
        <w:br/>
        <w:t>本题考查力臂与杠杆平衡条件的应用，属于中档题。</w:t>
      </w:r>
    </w:p>
    <w:p w14:paraId="20CE4F40"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5C315DB"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、内能与物体的质量、温度以及状态有关，因此物体的内能变小，可能是物体的质量或状态的改变，故温度不一定降低，故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、当固体被压缩时，分子之间的距离变小，作用力表现为斥力，所以铁块难以被压缩，是因为分子间存在斥力，故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、扩散指不同物质接触时彼此进入对方的现象，扩散现象中，分子可以从低温物体运动到高温物体，故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、扩散现象可以发生在气体之间、液体之间，也能发生在固体之间，故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内能与物体的质量、温度和状态有关；</w:t>
      </w:r>
      <w:r>
        <w:rPr>
          <w:rFonts w:ascii="宋体" w:cs="宋体"/>
          <w:kern w:val="0"/>
          <w:szCs w:val="21"/>
        </w:rPr>
        <w:br/>
      </w:r>
      <m:oMath>
        <m:r>
          <w:rPr>
            <w:rFonts w:hAnsi="Cambria Math"/>
          </w:rPr>
          <m:t>(2)</m:t>
        </m:r>
      </m:oMath>
      <w:r>
        <w:rPr>
          <w:rFonts w:ascii="宋体" w:cs="宋体"/>
          <w:kern w:val="0"/>
          <w:szCs w:val="21"/>
        </w:rPr>
        <w:t>物质是由大量的分子、原子构成的；物质内的分子在不停地做热运动；分子之间存在引力和斥力；</w:t>
      </w:r>
      <w:r>
        <w:rPr>
          <w:rFonts w:ascii="宋体" w:cs="宋体"/>
          <w:kern w:val="0"/>
          <w:szCs w:val="21"/>
        </w:rPr>
        <w:br/>
      </w:r>
      <m:oMath>
        <m:r>
          <w:rPr>
            <w:rFonts w:hAnsi="Cambria Math"/>
          </w:rPr>
          <m:t>(3)</m:t>
        </m:r>
      </m:oMath>
      <w:r>
        <w:rPr>
          <w:rFonts w:ascii="宋体" w:cs="宋体"/>
          <w:kern w:val="0"/>
          <w:szCs w:val="21"/>
        </w:rPr>
        <w:t>扩散是指不同的物质相互接触时，彼此进入对方的现象。一切物体都可以发生扩散现象。且温度越高，分子扩散就越快。</w:t>
      </w:r>
      <w:r>
        <w:rPr>
          <w:rFonts w:ascii="宋体" w:cs="宋体"/>
          <w:kern w:val="0"/>
          <w:szCs w:val="21"/>
        </w:rPr>
        <w:br/>
      </w:r>
      <w:r>
        <w:rPr>
          <w:rFonts w:ascii="宋体" w:cs="宋体"/>
          <w:kern w:val="0"/>
          <w:szCs w:val="21"/>
        </w:rPr>
        <w:t>本题主要考查分子动理论以及扩散现象，难度不大。</w:t>
      </w:r>
    </w:p>
    <w:p w14:paraId="482A3099"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59746B6"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、由图可知，进气门和排气门关闭，火花塞点火、活塞向下运动，为汽油机的做功冲程，此冲程结束后，接下来是排气冲程，故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BC</w:t>
      </w:r>
      <w:r>
        <w:rPr>
          <w:rFonts w:ascii="宋体" w:cs="宋体"/>
          <w:kern w:val="0"/>
          <w:szCs w:val="21"/>
        </w:rPr>
        <w:t>、该冲程中汽油机把内能转化为机械能，此冲程通过做功和热传递的方法使气缸内气体的内能减小，故</w:t>
      </w:r>
      <w:r>
        <w:rPr>
          <w:rFonts w:ascii="Times New Roman" w:eastAsia="Times New Roman" w:hAnsi="Times New Roman" w:cs="Times New Roman"/>
          <w:i/>
          <w:iCs/>
          <w:kern w:val="0"/>
          <w:szCs w:val="21"/>
        </w:rPr>
        <w:t>BC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、此冲程中废气会带走大部分热量，不能把燃料燃烧产生的内能全部用于做有用功，故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由进气门和排气门的关闭和打开情况、活塞的上行和下行情况来判断是哪个冲程；四冲程汽油机的一个工作循环包括吸气、压缩、做功和排气四个冲程；</w:t>
      </w:r>
      <w:r>
        <w:rPr>
          <w:rFonts w:ascii="宋体" w:cs="宋体"/>
          <w:kern w:val="0"/>
          <w:szCs w:val="21"/>
        </w:rPr>
        <w:br/>
      </w:r>
      <m:oMath>
        <m:r>
          <w:rPr>
            <w:rFonts w:hAnsi="Cambria Math"/>
          </w:rPr>
          <m:t>(2)</m:t>
        </m:r>
      </m:oMath>
      <w:r>
        <w:rPr>
          <w:rFonts w:ascii="宋体" w:cs="宋体"/>
          <w:kern w:val="0"/>
          <w:szCs w:val="21"/>
        </w:rPr>
        <w:t>做功和热传递都可以改变物体的内能；</w:t>
      </w:r>
      <w:r>
        <w:rPr>
          <w:rFonts w:ascii="宋体" w:cs="宋体"/>
          <w:kern w:val="0"/>
          <w:szCs w:val="21"/>
        </w:rPr>
        <w:br/>
      </w:r>
      <m:oMath>
        <m:r>
          <w:rPr>
            <w:rFonts w:hAnsi="Cambria Math"/>
          </w:rPr>
          <w:lastRenderedPageBreak/>
          <m:t>(3)</m:t>
        </m:r>
      </m:oMath>
      <w:r>
        <w:rPr>
          <w:rFonts w:ascii="宋体" w:cs="宋体"/>
          <w:kern w:val="0"/>
          <w:szCs w:val="21"/>
        </w:rPr>
        <w:t>热机的效率是指用来做有用功的能量与燃料完全燃烧产生的能量之比，热机的效率是热机性能的重要指标。</w:t>
      </w:r>
      <w:r>
        <w:rPr>
          <w:rFonts w:ascii="宋体" w:cs="宋体"/>
          <w:kern w:val="0"/>
          <w:szCs w:val="21"/>
        </w:rPr>
        <w:br/>
      </w:r>
      <w:r>
        <w:rPr>
          <w:rFonts w:ascii="宋体" w:cs="宋体"/>
          <w:kern w:val="0"/>
          <w:szCs w:val="21"/>
        </w:rPr>
        <w:t>本题考查汽油机工作的四个冲程、改变内能的方法，是一道热学积基础题。</w:t>
      </w:r>
    </w:p>
    <w:p w14:paraId="67806186"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32A2E5E"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该发电装置左边是电源的正极，因为甲的左端集结的是正电荷，故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通过小灯泡的电流方向是从</w:t>
      </w:r>
      <w:r>
        <w:rPr>
          <w:rFonts w:ascii="Times New Roman" w:eastAsia="Times New Roman" w:hAnsi="Times New Roman" w:cs="Times New Roman"/>
          <w:i/>
          <w:iCs/>
          <w:kern w:val="0"/>
          <w:szCs w:val="21"/>
        </w:rPr>
        <w:t>a</w:t>
      </w:r>
      <w:r>
        <w:rPr>
          <w:rFonts w:ascii="宋体" w:cs="宋体"/>
          <w:kern w:val="0"/>
          <w:szCs w:val="21"/>
        </w:rPr>
        <w:t>到</w:t>
      </w:r>
      <w:r>
        <w:rPr>
          <w:rFonts w:ascii="Times New Roman" w:eastAsia="Times New Roman" w:hAnsi="Times New Roman" w:cs="Times New Roman"/>
          <w:i/>
          <w:iCs/>
          <w:kern w:val="0"/>
          <w:szCs w:val="21"/>
        </w:rPr>
        <w:t>b</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该发电装置内部，钠离子和氯离子同时在发生定向移动，故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该发电装置不做任何改变，不可以一直工作下去，因为离子可以移动完，故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电流的方向：物理学上规定正电荷定向移动的方向为电流的方向。</w:t>
      </w:r>
      <w:r>
        <w:rPr>
          <w:rFonts w:ascii="宋体" w:cs="宋体"/>
          <w:kern w:val="0"/>
          <w:szCs w:val="21"/>
        </w:rPr>
        <w:br/>
        <w:t>本题考查正电荷定向移动的方向规定为电流方向。</w:t>
      </w:r>
    </w:p>
    <w:p w14:paraId="44419A13"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3C0A126"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解：甲图中两电阻串联，串联电路电流处处相等，所以两电流表的示数相等，但两电阻的阻值不一定相同，故甲不符合题意；</w:t>
      </w:r>
      <w:r>
        <w:rPr>
          <w:rFonts w:ascii="宋体" w:cs="宋体"/>
          <w:kern w:val="0"/>
          <w:szCs w:val="21"/>
        </w:rPr>
        <w:br/>
        <w:t>乙图两电阻串联，电压表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测量定值电阻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测量定值电阻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两端的电压，根据串联电路的分压作用知当两电压表示数相等时，即两电阻分得的电压相同，说明两电阻值相等，故乙符合题意；</w:t>
      </w:r>
      <w:r>
        <w:rPr>
          <w:rFonts w:ascii="宋体" w:cs="宋体"/>
          <w:kern w:val="0"/>
          <w:szCs w:val="21"/>
        </w:rPr>
        <w:br/>
      </w:r>
      <w:r>
        <w:rPr>
          <w:rFonts w:ascii="宋体" w:cs="宋体"/>
          <w:kern w:val="0"/>
          <w:szCs w:val="21"/>
        </w:rPr>
        <w:t>丙图两电阻并联，电流表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测量通过定值电阻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测量通过定值电阻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的电流，由于并联电路各支路电压相等，由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知若电流表示数相等，</w:t>
      </w:r>
      <w:r>
        <w:rPr>
          <w:rFonts w:ascii="宋体" w:cs="宋体"/>
          <w:kern w:val="0"/>
          <w:szCs w:val="21"/>
        </w:rPr>
        <w:br/>
      </w:r>
      <w:r>
        <w:rPr>
          <w:rFonts w:ascii="宋体" w:cs="宋体"/>
          <w:kern w:val="0"/>
          <w:szCs w:val="21"/>
        </w:rPr>
        <w:t>说明两电阻的阻值相等，故丙符合题意；</w:t>
      </w:r>
      <w:r>
        <w:rPr>
          <w:rFonts w:ascii="宋体" w:cs="宋体"/>
          <w:kern w:val="0"/>
          <w:szCs w:val="21"/>
        </w:rPr>
        <w:br/>
        <w:t>丁图两电阻并联，电压表分别测量两电阻两端的电压，由于并联电路各支路电压相等，无论两电阻值是否相等，两电压表的示数都相同，故丁图不符合题意。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甲图中两电阻串联，串联电路电流处处相等；</w:t>
      </w:r>
      <w:r>
        <w:rPr>
          <w:rFonts w:ascii="宋体" w:cs="宋体"/>
          <w:kern w:val="0"/>
          <w:szCs w:val="21"/>
        </w:rPr>
        <w:br/>
      </w:r>
      <m:oMath>
        <m:r>
          <w:rPr>
            <w:rFonts w:hAnsi="Cambria Math"/>
          </w:rPr>
          <m:t>(2)</m:t>
        </m:r>
      </m:oMath>
      <w:r>
        <w:rPr>
          <w:rFonts w:ascii="宋体" w:cs="宋体"/>
          <w:kern w:val="0"/>
          <w:szCs w:val="21"/>
        </w:rPr>
        <w:t>乙图两电阻串联，电压表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测量定值电阻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测量定值电阻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两端的电压，根据串联电路的分压作用分析解答；</w:t>
      </w:r>
      <w:r>
        <w:rPr>
          <w:rFonts w:ascii="宋体" w:cs="宋体"/>
          <w:kern w:val="0"/>
          <w:szCs w:val="21"/>
        </w:rPr>
        <w:br/>
      </w:r>
      <m:oMath>
        <m:r>
          <w:rPr>
            <w:rFonts w:hAnsi="Cambria Math"/>
          </w:rPr>
          <m:t>(3)</m:t>
        </m:r>
      </m:oMath>
      <w:r>
        <w:rPr>
          <w:rFonts w:ascii="宋体" w:cs="宋体"/>
          <w:kern w:val="0"/>
          <w:szCs w:val="21"/>
        </w:rPr>
        <w:t>丙图两电阻并联，电流表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测量通过定值电阻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测量通过定值电阻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的电流，由于并联电路各支路电压相等，由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判断出若电流表示数相等时两电阻阻值的关系；</w:t>
      </w:r>
      <w:r>
        <w:rPr>
          <w:rFonts w:ascii="宋体" w:cs="宋体"/>
          <w:kern w:val="0"/>
          <w:szCs w:val="21"/>
        </w:rPr>
        <w:br/>
      </w:r>
      <m:oMath>
        <m:r>
          <w:rPr>
            <w:rFonts w:hAnsi="Cambria Math"/>
          </w:rPr>
          <w:lastRenderedPageBreak/>
          <m:t>(4)</m:t>
        </m:r>
      </m:oMath>
      <w:r>
        <w:rPr>
          <w:rFonts w:ascii="宋体" w:cs="宋体"/>
          <w:kern w:val="0"/>
          <w:szCs w:val="21"/>
        </w:rPr>
        <w:t>丁图两电阻并联，电压表分别测量两电阻两端的电压，根据并联电路各支路电压相等分析解答。</w:t>
      </w:r>
      <w:r>
        <w:rPr>
          <w:rFonts w:ascii="宋体" w:cs="宋体"/>
          <w:kern w:val="0"/>
          <w:szCs w:val="21"/>
        </w:rPr>
        <w:br/>
      </w:r>
      <w:r>
        <w:rPr>
          <w:rFonts w:ascii="宋体" w:cs="宋体"/>
          <w:kern w:val="0"/>
          <w:szCs w:val="21"/>
        </w:rPr>
        <w:t>本题考查了串、并联电路电流、电压特点和电功公式的应用，灵活性强，易错题！</w:t>
      </w:r>
    </w:p>
    <w:p w14:paraId="2FF2E4E7"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444514E"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解：由图乙可知，当旋转开关转到</w:t>
      </w:r>
      <w:r>
        <w:rPr>
          <w:rFonts w:ascii="Times New Roman" w:eastAsia="Times New Roman" w:hAnsi="Times New Roman" w:cs="Times New Roman"/>
          <w:i/>
          <w:iCs/>
          <w:kern w:val="0"/>
          <w:szCs w:val="21"/>
        </w:rPr>
        <w:t>bc</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串联，根据串联电路的电阻特点可知，此时电路中的总电阻最大，由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可知，电路中的总功率最小，电热敷腰带处于低温挡；</w:t>
      </w:r>
      <w:r>
        <w:rPr>
          <w:rFonts w:ascii="宋体" w:cs="宋体"/>
          <w:kern w:val="0"/>
          <w:szCs w:val="21"/>
        </w:rPr>
        <w:br/>
      </w:r>
      <w:r>
        <w:rPr>
          <w:rFonts w:ascii="宋体" w:cs="宋体"/>
          <w:kern w:val="0"/>
          <w:szCs w:val="21"/>
        </w:rPr>
        <w:t>当旋转开关转到</w:t>
      </w:r>
      <w:r>
        <w:rPr>
          <w:rFonts w:ascii="Times New Roman" w:eastAsia="Times New Roman" w:hAnsi="Times New Roman" w:cs="Times New Roman"/>
          <w:i/>
          <w:iCs/>
          <w:kern w:val="0"/>
          <w:szCs w:val="21"/>
        </w:rPr>
        <w:t>de</w:t>
      </w:r>
      <w:r>
        <w:rPr>
          <w:rFonts w:ascii="宋体" w:cs="宋体"/>
          <w:kern w:val="0"/>
          <w:szCs w:val="21"/>
        </w:rPr>
        <w:t>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并联，根据并联电路的电阻特点可知，此时电路中的总电阻最小，总功率最大，电热敷腰带处于高温挡；</w:t>
      </w:r>
      <w:r>
        <w:rPr>
          <w:rFonts w:ascii="宋体" w:cs="宋体"/>
          <w:kern w:val="0"/>
          <w:szCs w:val="21"/>
        </w:rPr>
        <w:br/>
      </w:r>
      <w:r>
        <w:rPr>
          <w:rFonts w:ascii="宋体" w:cs="宋体"/>
          <w:kern w:val="0"/>
          <w:szCs w:val="21"/>
        </w:rPr>
        <w:t>当旋转开关转到</w:t>
      </w:r>
      <w:r>
        <w:rPr>
          <w:rFonts w:ascii="Times New Roman" w:eastAsia="Times New Roman" w:hAnsi="Times New Roman" w:cs="Times New Roman"/>
          <w:i/>
          <w:iCs/>
          <w:kern w:val="0"/>
          <w:szCs w:val="21"/>
        </w:rPr>
        <w:t>cd</w:t>
      </w:r>
      <w:r>
        <w:rPr>
          <w:rFonts w:ascii="宋体" w:cs="宋体"/>
          <w:kern w:val="0"/>
          <w:szCs w:val="21"/>
        </w:rPr>
        <w:t>时，只有</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工作，电热敷腰带处于中温挡，故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ACD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由图乙可知，当旋转开关转到</w:t>
      </w:r>
      <w:r>
        <w:rPr>
          <w:rFonts w:ascii="Times New Roman" w:eastAsia="Times New Roman" w:hAnsi="Times New Roman" w:cs="Times New Roman"/>
          <w:i/>
          <w:iCs/>
          <w:kern w:val="0"/>
          <w:szCs w:val="21"/>
        </w:rPr>
        <w:t>ab</w:t>
      </w:r>
      <w:r>
        <w:rPr>
          <w:rFonts w:ascii="宋体" w:cs="宋体"/>
          <w:kern w:val="0"/>
          <w:szCs w:val="21"/>
        </w:rPr>
        <w:t>时，电路断开，当旋转开关转到</w:t>
      </w:r>
      <w:r>
        <w:rPr>
          <w:rFonts w:ascii="Times New Roman" w:eastAsia="Times New Roman" w:hAnsi="Times New Roman" w:cs="Times New Roman"/>
          <w:i/>
          <w:iCs/>
          <w:kern w:val="0"/>
          <w:szCs w:val="21"/>
        </w:rPr>
        <w:t>bc</w:t>
      </w:r>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串联，当旋转开关转到</w:t>
      </w:r>
      <w:r>
        <w:rPr>
          <w:rFonts w:ascii="Times New Roman" w:eastAsia="Times New Roman" w:hAnsi="Times New Roman" w:cs="Times New Roman"/>
          <w:i/>
          <w:iCs/>
          <w:kern w:val="0"/>
          <w:szCs w:val="21"/>
        </w:rPr>
        <w:t>cd</w:t>
      </w:r>
      <w:r>
        <w:rPr>
          <w:rFonts w:ascii="宋体" w:cs="宋体"/>
          <w:kern w:val="0"/>
          <w:szCs w:val="21"/>
        </w:rPr>
        <w:t>时，只有</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工作，当旋转开关转到</w:t>
      </w:r>
      <w:r>
        <w:rPr>
          <w:rFonts w:ascii="Times New Roman" w:eastAsia="Times New Roman" w:hAnsi="Times New Roman" w:cs="Times New Roman"/>
          <w:i/>
          <w:iCs/>
          <w:kern w:val="0"/>
          <w:szCs w:val="21"/>
        </w:rPr>
        <w:t>de</w:t>
      </w:r>
      <w:r>
        <w:rPr>
          <w:rFonts w:ascii="宋体" w:cs="宋体"/>
          <w:kern w:val="0"/>
          <w:szCs w:val="21"/>
        </w:rPr>
        <w:t>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并联，根据串并联电路的特点和</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可知电热敷腰带高温挡、中温挡和低温挡的电路连接。</w:t>
      </w:r>
      <w:r>
        <w:rPr>
          <w:rFonts w:ascii="宋体" w:cs="宋体"/>
          <w:kern w:val="0"/>
          <w:szCs w:val="21"/>
        </w:rPr>
        <w:br/>
      </w:r>
      <w:r>
        <w:rPr>
          <w:rFonts w:ascii="宋体" w:cs="宋体"/>
          <w:kern w:val="0"/>
          <w:szCs w:val="21"/>
        </w:rPr>
        <w:t>本题考查串并联电路的特点和电功率公式的应用，属于电功率多挡位问题，能正确分析电路连接是解题的关键。</w:t>
      </w:r>
    </w:p>
    <w:p w14:paraId="1BEFD995"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5B7ADE1A"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解：由题知，两壶水质量相同，初温、末温相同，所以两壶水升高温度</w:t>
      </w:r>
      <m:oMath>
        <m:r>
          <w:rPr>
            <w:rFonts w:hAnsi="Cambria Math"/>
          </w:rPr>
          <m:t>Δt</m:t>
        </m:r>
      </m:oMath>
      <w:r>
        <w:rPr>
          <w:rFonts w:ascii="宋体" w:cs="宋体"/>
          <w:kern w:val="0"/>
          <w:szCs w:val="21"/>
        </w:rPr>
        <w:t>相同，由</w:t>
      </w:r>
      <m:oMath>
        <m:r>
          <w:rPr>
            <w:rFonts w:hAnsi="Cambria Math"/>
          </w:rPr>
          <m:t>Q=cmΔt</m:t>
        </m:r>
      </m:oMath>
      <w:r>
        <w:rPr>
          <w:rFonts w:ascii="宋体" w:cs="宋体"/>
          <w:kern w:val="0"/>
          <w:szCs w:val="21"/>
        </w:rPr>
        <w:t>判断两壶水吸收热量</w:t>
      </w:r>
      <m:oMath>
        <m:sSub>
          <m:sSubPr>
            <m:ctrlPr>
              <w:rPr>
                <w:rFonts w:hAnsi="Cambria Math"/>
              </w:rPr>
            </m:ctrlPr>
          </m:sSubPr>
          <m:e>
            <m:r>
              <w:rPr>
                <w:rFonts w:hAnsi="Cambria Math"/>
              </w:rPr>
              <m:t>Q</m:t>
            </m:r>
          </m:e>
          <m:sub>
            <m:r>
              <w:rPr>
                <w:rFonts w:hAnsi="Cambria Math"/>
              </w:rPr>
              <m:t>1</m:t>
            </m:r>
          </m:sub>
        </m:sSub>
        <m:r>
          <w:rPr>
            <w:rFonts w:hAnsi="Cambria Math"/>
          </w:rPr>
          <m:t>=</m:t>
        </m:r>
        <m:sSub>
          <m:sSubPr>
            <m:ctrlPr>
              <w:rPr>
                <w:rFonts w:hAnsi="Cambria Math"/>
              </w:rPr>
            </m:ctrlPr>
          </m:sSubPr>
          <m:e>
            <m:r>
              <w:rPr>
                <w:rFonts w:hAnsi="Cambria Math"/>
              </w:rPr>
              <m:t>Q</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两壶水接在</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恒定电压的电源上，并用同一个电能表测量它们消耗的电能，故电能表每转一圈消耗电能相等，由表中数据知，加热乙壶水使电能表表盘转动圈数较多，所以</w:t>
      </w:r>
      <m:oMath>
        <m:sSub>
          <m:sSubPr>
            <m:ctrlPr>
              <w:rPr>
                <w:rFonts w:hAnsi="Cambria Math"/>
              </w:rPr>
            </m:ctrlPr>
          </m:sSubPr>
          <m:e>
            <m:r>
              <w:rPr>
                <w:rFonts w:hAnsi="Cambria Math"/>
              </w:rPr>
              <m:t>W</m:t>
            </m:r>
          </m:e>
          <m:sub>
            <m:r>
              <w:rPr>
                <w:rFonts w:hAnsi="Cambria Math"/>
              </w:rPr>
              <m:t>1</m:t>
            </m:r>
          </m:sub>
        </m:sSub>
        <m:r>
          <w:rPr>
            <w:rFonts w:hAnsi="Cambria Math"/>
          </w:rPr>
          <m:t>&lt;</m:t>
        </m:r>
        <m:sSub>
          <m:sSubPr>
            <m:ctrlPr>
              <w:rPr>
                <w:rFonts w:hAnsi="Cambria Math"/>
              </w:rPr>
            </m:ctrlPr>
          </m:sSubPr>
          <m:e>
            <m:r>
              <w:rPr>
                <w:rFonts w:hAnsi="Cambria Math"/>
              </w:rPr>
              <m:t>W</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由题知，两壶水质量相同，初温、末温相同，根据</w:t>
      </w:r>
      <m:oMath>
        <m:r>
          <w:rPr>
            <w:rFonts w:hAnsi="Cambria Math"/>
          </w:rPr>
          <m:t>Q=cmΔt</m:t>
        </m:r>
      </m:oMath>
      <w:r>
        <w:rPr>
          <w:rFonts w:ascii="宋体" w:cs="宋体"/>
          <w:kern w:val="0"/>
          <w:szCs w:val="21"/>
        </w:rPr>
        <w:t>判断两壶水吸收热量的关系；</w:t>
      </w:r>
      <w:r>
        <w:rPr>
          <w:rFonts w:ascii="宋体" w:cs="宋体"/>
          <w:kern w:val="0"/>
          <w:szCs w:val="21"/>
        </w:rPr>
        <w:br/>
      </w:r>
      <w:r>
        <w:rPr>
          <w:rFonts w:ascii="宋体" w:cs="宋体"/>
          <w:kern w:val="0"/>
          <w:szCs w:val="21"/>
        </w:rPr>
        <w:t>电能表上参数</w:t>
      </w:r>
      <m:oMath>
        <m:r>
          <w:rPr>
            <w:rFonts w:hAnsi="Cambria Math"/>
          </w:rPr>
          <m:t>720r/(kW</m:t>
        </m:r>
        <m:r>
          <m:rPr>
            <m:sty m:val="b"/>
          </m:rPr>
          <w:rPr>
            <w:rFonts w:hAnsi="Cambria Math"/>
          </w:rPr>
          <m:t>⋅</m:t>
        </m:r>
        <m:r>
          <w:rPr>
            <w:rFonts w:hAnsi="Cambria Math"/>
          </w:rPr>
          <m:t>h)</m:t>
        </m:r>
      </m:oMath>
      <w:r>
        <w:rPr>
          <w:rFonts w:ascii="宋体" w:cs="宋体"/>
          <w:kern w:val="0"/>
          <w:szCs w:val="21"/>
        </w:rPr>
        <w:t>表示电路中的用电器每消耗</w:t>
      </w:r>
      <m:oMath>
        <m:r>
          <w:rPr>
            <w:rFonts w:hAnsi="Cambria Math"/>
          </w:rPr>
          <m:t>1kW</m:t>
        </m:r>
        <m:r>
          <m:rPr>
            <m:sty m:val="b"/>
          </m:rPr>
          <w:rPr>
            <w:rFonts w:hAnsi="Cambria Math"/>
          </w:rPr>
          <m:t>⋅</m:t>
        </m:r>
        <m:r>
          <w:rPr>
            <w:rFonts w:hAnsi="Cambria Math"/>
          </w:rPr>
          <m:t>h</m:t>
        </m:r>
      </m:oMath>
      <w:r>
        <w:rPr>
          <w:rFonts w:ascii="宋体" w:cs="宋体"/>
          <w:kern w:val="0"/>
          <w:szCs w:val="21"/>
        </w:rPr>
        <w:t>的电能时，电能表的转盘转过</w:t>
      </w:r>
      <w:r>
        <w:rPr>
          <w:rFonts w:ascii="Times New Roman" w:eastAsia="Times New Roman" w:hAnsi="Times New Roman" w:cs="Times New Roman"/>
          <w:kern w:val="0"/>
          <w:szCs w:val="21"/>
        </w:rPr>
        <w:t>720</w:t>
      </w:r>
      <w:r>
        <w:rPr>
          <w:rFonts w:ascii="宋体" w:cs="宋体"/>
          <w:kern w:val="0"/>
          <w:szCs w:val="21"/>
        </w:rPr>
        <w:t>转，根据表中数据判断消耗的电能关系。</w:t>
      </w:r>
      <w:r>
        <w:rPr>
          <w:rFonts w:ascii="宋体" w:cs="宋体"/>
          <w:kern w:val="0"/>
          <w:szCs w:val="21"/>
        </w:rPr>
        <w:br/>
      </w:r>
      <w:r>
        <w:rPr>
          <w:rFonts w:ascii="宋体" w:cs="宋体"/>
          <w:kern w:val="0"/>
          <w:szCs w:val="21"/>
        </w:rPr>
        <w:t>本题考查了热量计算公式应用以及对电能表的认识，难度不大。</w:t>
      </w:r>
    </w:p>
    <w:p w14:paraId="13A77566"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A4F7764"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、热值是燃料的一种特性，其大小与其质量大小无关；所以</w:t>
      </w:r>
      <m:oMath>
        <m:r>
          <w:rPr>
            <w:rFonts w:hAnsi="Cambria Math"/>
          </w:rPr>
          <m:t>0.5kg</m:t>
        </m:r>
      </m:oMath>
      <w:r>
        <w:rPr>
          <w:rFonts w:ascii="宋体" w:cs="宋体"/>
          <w:kern w:val="0"/>
          <w:szCs w:val="21"/>
        </w:rPr>
        <w:t>的汽油的热值还是</w:t>
      </w:r>
      <m:oMath>
        <m:r>
          <w:rPr>
            <w:rFonts w:hAnsi="Cambria Math"/>
          </w:rPr>
          <m:t>4.6×</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、由表中数据可知，焦炭和酒精的热值相同，为</w:t>
      </w:r>
      <m:oMath>
        <m:r>
          <w:rPr>
            <w:rFonts w:hAnsi="Cambria Math"/>
          </w:rPr>
          <m:t>3.0×</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，所以热值为</w:t>
      </w:r>
      <m:oMath>
        <m:r>
          <w:rPr>
            <w:rFonts w:hAnsi="Cambria Math"/>
          </w:rPr>
          <m:t>3.0×</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的燃料不一定是酒精，故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、燃料越接近完全燃烧，燃料燃烧放出的热量越多；</w:t>
      </w:r>
      <m:oMath>
        <m:r>
          <w:rPr>
            <w:rFonts w:hAnsi="Cambria Math"/>
          </w:rPr>
          <m:t>1kg(</m:t>
        </m:r>
      </m:oMath>
      <w:r>
        <w:rPr>
          <w:rFonts w:ascii="宋体" w:cs="宋体"/>
          <w:kern w:val="0"/>
          <w:szCs w:val="21"/>
        </w:rPr>
        <w:t>或</w:t>
      </w:r>
      <m:oMath>
        <m:r>
          <w:rPr>
            <w:rFonts w:hAnsi="Cambria Math"/>
          </w:rPr>
          <m:t>1</m:t>
        </m:r>
        <m:sSup>
          <m:sSupPr>
            <m:ctrlPr>
              <w:rPr>
                <w:rFonts w:hAnsi="Cambria Math"/>
              </w:rPr>
            </m:ctrlPr>
          </m:sSupPr>
          <m:e>
            <m:r>
              <w:rPr>
                <w:rFonts w:hAnsi="Cambria Math"/>
              </w:rPr>
              <m:t>m</m:t>
            </m:r>
          </m:e>
          <m:sup>
            <m:r>
              <w:rPr>
                <w:rFonts w:hAnsi="Cambria Math"/>
              </w:rPr>
              <m:t>3</m:t>
            </m:r>
          </m:sup>
        </m:sSup>
        <m:r>
          <w:rPr>
            <w:rFonts w:hAnsi="Cambria Math"/>
          </w:rPr>
          <m:t>)</m:t>
        </m:r>
      </m:oMath>
      <w:r>
        <w:rPr>
          <w:rFonts w:ascii="宋体" w:cs="宋体"/>
          <w:kern w:val="0"/>
          <w:szCs w:val="21"/>
        </w:rPr>
        <w:t>某种燃料完全燃烧时放出的热量，叫热值，燃料不完全燃烧时放出的热量不是热值，故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w:t>
      </w:r>
      <m:oMath>
        <m:r>
          <w:rPr>
            <w:rFonts w:hAnsi="Cambria Math"/>
          </w:rPr>
          <m:t>0.5kg</m:t>
        </m:r>
      </m:oMath>
      <w:r>
        <w:rPr>
          <w:rFonts w:ascii="宋体" w:cs="宋体"/>
          <w:kern w:val="0"/>
          <w:szCs w:val="21"/>
        </w:rPr>
        <w:t>汽油完全燃烧放出的热量：</w:t>
      </w:r>
      <m:oMath>
        <m:sSub>
          <m:sSubPr>
            <m:ctrlPr>
              <w:rPr>
                <w:rFonts w:hAnsi="Cambria Math"/>
              </w:rPr>
            </m:ctrlPr>
          </m:sSubPr>
          <m:e>
            <m:r>
              <w:rPr>
                <w:rFonts w:hAnsi="Cambria Math"/>
              </w:rPr>
              <m:t>Q</m:t>
            </m:r>
          </m:e>
          <m:sub>
            <m:r>
              <w:rPr>
                <w:rFonts w:hAnsi="Cambria Math"/>
              </w:rPr>
              <m:t>放</m:t>
            </m:r>
          </m:sub>
        </m:sSub>
        <m:r>
          <w:rPr>
            <w:rFonts w:hAnsi="Cambria Math"/>
          </w:rPr>
          <m:t>=mq=0.5kg×4.6×</m:t>
        </m:r>
        <m:sSup>
          <m:sSupPr>
            <m:ctrlPr>
              <w:rPr>
                <w:rFonts w:hAnsi="Cambria Math"/>
              </w:rPr>
            </m:ctrlPr>
          </m:sSupPr>
          <m:e>
            <m:r>
              <w:rPr>
                <w:rFonts w:hAnsi="Cambria Math"/>
              </w:rPr>
              <m:t>10</m:t>
            </m:r>
          </m:e>
          <m:sup>
            <m:r>
              <w:rPr>
                <w:rFonts w:hAnsi="Cambria Math"/>
              </w:rPr>
              <m:t>7</m:t>
            </m:r>
          </m:sup>
        </m:sSup>
        <m:r>
          <w:rPr>
            <w:rFonts w:hAnsi="Cambria Math"/>
          </w:rPr>
          <m:t>J=2.3×</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热值是燃料的一种特性，其大小与燃料的种类有关，而与其质量</w:t>
      </w:r>
      <m:oMath>
        <m:r>
          <w:rPr>
            <w:rFonts w:hAnsi="Cambria Math"/>
          </w:rPr>
          <m:t>(</m:t>
        </m:r>
      </m:oMath>
      <w:r>
        <w:rPr>
          <w:rFonts w:ascii="宋体" w:cs="宋体"/>
          <w:kern w:val="0"/>
          <w:szCs w:val="21"/>
        </w:rPr>
        <w:t>体积</w:t>
      </w:r>
      <m:oMath>
        <m:r>
          <w:rPr>
            <w:rFonts w:hAnsi="Cambria Math"/>
          </w:rPr>
          <m:t>)</m:t>
        </m:r>
      </m:oMath>
      <w:r>
        <w:rPr>
          <w:rFonts w:ascii="宋体" w:cs="宋体"/>
          <w:kern w:val="0"/>
          <w:szCs w:val="21"/>
        </w:rPr>
        <w:t>大小、燃烧程度无关；</w:t>
      </w:r>
      <w:r>
        <w:rPr>
          <w:rFonts w:ascii="宋体" w:cs="宋体"/>
          <w:kern w:val="0"/>
          <w:szCs w:val="21"/>
        </w:rPr>
        <w:br/>
      </w:r>
      <m:oMath>
        <m:r>
          <w:rPr>
            <w:rFonts w:hAnsi="Cambria Math"/>
          </w:rPr>
          <m:t>(2)</m:t>
        </m:r>
      </m:oMath>
      <w:r>
        <w:rPr>
          <w:rFonts w:ascii="宋体" w:cs="宋体"/>
          <w:kern w:val="0"/>
          <w:szCs w:val="21"/>
        </w:rPr>
        <w:t>同种燃料的热值相同，不同燃料的热值一般不同；</w:t>
      </w:r>
      <w:r>
        <w:rPr>
          <w:rFonts w:ascii="宋体" w:cs="宋体"/>
          <w:kern w:val="0"/>
          <w:szCs w:val="21"/>
        </w:rPr>
        <w:br/>
      </w:r>
      <m:oMath>
        <m:r>
          <w:rPr>
            <w:rFonts w:hAnsi="Cambria Math"/>
          </w:rPr>
          <m:t>(3)</m:t>
        </m:r>
      </m:oMath>
      <w:r>
        <w:rPr>
          <w:rFonts w:ascii="宋体" w:cs="宋体"/>
          <w:kern w:val="0"/>
          <w:szCs w:val="21"/>
        </w:rPr>
        <w:t>燃料的热值是一定值，是指</w:t>
      </w:r>
      <m:oMath>
        <m:r>
          <w:rPr>
            <w:rFonts w:hAnsi="Cambria Math"/>
          </w:rPr>
          <m:t>1kg(</m:t>
        </m:r>
      </m:oMath>
      <w:r>
        <w:rPr>
          <w:rFonts w:ascii="宋体" w:cs="宋体"/>
          <w:kern w:val="0"/>
          <w:szCs w:val="21"/>
        </w:rPr>
        <w:t>或</w:t>
      </w:r>
      <m:oMath>
        <m:r>
          <w:rPr>
            <w:rFonts w:hAnsi="Cambria Math"/>
          </w:rPr>
          <m:t>1</m:t>
        </m:r>
        <m:sSup>
          <m:sSupPr>
            <m:ctrlPr>
              <w:rPr>
                <w:rFonts w:hAnsi="Cambria Math"/>
              </w:rPr>
            </m:ctrlPr>
          </m:sSupPr>
          <m:e>
            <m:r>
              <w:rPr>
                <w:rFonts w:hAnsi="Cambria Math"/>
              </w:rPr>
              <m:t>m</m:t>
            </m:r>
          </m:e>
          <m:sup>
            <m:r>
              <w:rPr>
                <w:rFonts w:hAnsi="Cambria Math"/>
              </w:rPr>
              <m:t>3</m:t>
            </m:r>
          </m:sup>
        </m:sSup>
        <m:r>
          <w:rPr>
            <w:rFonts w:hAnsi="Cambria Math"/>
          </w:rPr>
          <m:t>)</m:t>
        </m:r>
      </m:oMath>
      <w:r>
        <w:rPr>
          <w:rFonts w:ascii="宋体" w:cs="宋体"/>
          <w:kern w:val="0"/>
          <w:szCs w:val="21"/>
        </w:rPr>
        <w:t>某种燃料完全燃烧时放出的热量；</w:t>
      </w:r>
      <w:r>
        <w:rPr>
          <w:rFonts w:ascii="宋体" w:cs="宋体"/>
          <w:kern w:val="0"/>
          <w:szCs w:val="21"/>
        </w:rPr>
        <w:br/>
      </w:r>
      <m:oMath>
        <m:r>
          <w:rPr>
            <w:rFonts w:hAnsi="Cambria Math"/>
          </w:rPr>
          <m:t>(4)</m:t>
        </m:r>
      </m:oMath>
      <w:r>
        <w:rPr>
          <w:rFonts w:ascii="宋体" w:cs="宋体"/>
          <w:kern w:val="0"/>
          <w:szCs w:val="21"/>
        </w:rPr>
        <w:t>利用</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计算汽油完全燃烧放出的热量。</w:t>
      </w:r>
      <w:r>
        <w:rPr>
          <w:rFonts w:ascii="宋体" w:cs="宋体"/>
          <w:kern w:val="0"/>
          <w:szCs w:val="21"/>
        </w:rPr>
        <w:br/>
      </w:r>
      <w:r>
        <w:rPr>
          <w:rFonts w:ascii="宋体" w:cs="宋体"/>
          <w:kern w:val="0"/>
          <w:szCs w:val="21"/>
        </w:rPr>
        <w:t>本题考查了对热值特性的理解、燃料完全燃烧放热公式的应用，属于基础题目。</w:t>
      </w:r>
    </w:p>
    <w:p w14:paraId="75A3E6AE"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增大</w:t>
      </w:r>
      <w:r>
        <w:rPr>
          <w:rFonts w:ascii="Times New Roman" w:eastAsia="Times New Roman" w:hAnsi="Times New Roman" w:cs="Times New Roman"/>
          <w:kern w:val="0"/>
          <w:szCs w:val="21"/>
        </w:rPr>
        <w:t xml:space="preserve">  </w:t>
      </w:r>
      <w:r>
        <w:rPr>
          <w:rFonts w:ascii="宋体" w:cs="宋体"/>
          <w:kern w:val="0"/>
          <w:szCs w:val="21"/>
        </w:rPr>
        <w:t>做功</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AD</w:t>
      </w:r>
      <w:r>
        <w:rPr>
          <w:rFonts w:ascii="Times New Roman" w:eastAsia="Times New Roman" w:hAnsi="Times New Roman" w:cs="Times New Roman"/>
          <w:kern w:val="0"/>
          <w:sz w:val="24"/>
          <w:szCs w:val="24"/>
        </w:rPr>
        <w:t> </w:t>
      </w:r>
    </w:p>
    <w:p w14:paraId="2BD5999F"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在下压活塞的过程中，压缩气体做功，活塞的机械能转化为注射器内的气体的内能，气体的内能增大，是通过做功的方式改变筒内气体内能的；</w:t>
      </w:r>
      <w:r>
        <w:rPr>
          <w:rFonts w:ascii="宋体" w:cs="宋体"/>
          <w:kern w:val="0"/>
          <w:szCs w:val="21"/>
        </w:rPr>
        <w:br/>
      </w:r>
      <m:oMath>
        <m:r>
          <w:rPr>
            <w:rFonts w:hAnsi="Cambria Math"/>
          </w:rPr>
          <m:t>(2)A</m:t>
        </m:r>
      </m:oMath>
      <w:r>
        <w:rPr>
          <w:rFonts w:ascii="宋体" w:cs="宋体"/>
          <w:kern w:val="0"/>
          <w:szCs w:val="21"/>
        </w:rPr>
        <w:t>、磨刀时，刀片温度升高，是做功改变物体的内能，故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、妈妈用热水泡脚，脚的温度升高，是热传递改变物体的内能，故</w:t>
      </w:r>
      <w:r>
        <w:rPr>
          <w:rFonts w:ascii="Times New Roman" w:eastAsia="Times New Roman" w:hAnsi="Times New Roman" w:cs="Times New Roman"/>
          <w:i/>
          <w:iCs/>
          <w:kern w:val="0"/>
          <w:szCs w:val="21"/>
        </w:rPr>
        <w:t>B</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、把食物放入冰箱内，食物温度降低，是热传递改变物体的内能，故</w:t>
      </w:r>
      <w:r>
        <w:rPr>
          <w:rFonts w:ascii="Times New Roman" w:eastAsia="Times New Roman" w:hAnsi="Times New Roman" w:cs="Times New Roman"/>
          <w:i/>
          <w:iCs/>
          <w:kern w:val="0"/>
          <w:szCs w:val="21"/>
        </w:rPr>
        <w:t>C</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、瓶内气体推动塞子时，瓶内出现白雾，是做功改变物体的内能，故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综上分析，</w:t>
      </w:r>
      <w:r>
        <w:rPr>
          <w:rFonts w:ascii="Times New Roman" w:eastAsia="Times New Roman" w:hAnsi="Times New Roman" w:cs="Times New Roman"/>
          <w:i/>
          <w:iCs/>
          <w:kern w:val="0"/>
          <w:szCs w:val="21"/>
        </w:rPr>
        <w:t>AD</w:t>
      </w:r>
      <w:r>
        <w:rPr>
          <w:rFonts w:ascii="宋体" w:cs="宋体"/>
          <w:kern w:val="0"/>
          <w:szCs w:val="21"/>
        </w:rPr>
        <w:t>改变内能的方法与</w:t>
      </w:r>
      <m:oMath>
        <m:r>
          <w:rPr>
            <w:rFonts w:hAnsi="Cambria Math"/>
          </w:rPr>
          <m:t>(1)</m:t>
        </m:r>
      </m:oMath>
      <w:r>
        <w:rPr>
          <w:rFonts w:ascii="宋体" w:cs="宋体"/>
          <w:kern w:val="0"/>
          <w:szCs w:val="21"/>
        </w:rPr>
        <w:t>中的相同，故选：</w:t>
      </w:r>
      <w:r>
        <w:rPr>
          <w:rFonts w:ascii="Times New Roman" w:eastAsia="Times New Roman" w:hAnsi="Times New Roman" w:cs="Times New Roman"/>
          <w:i/>
          <w:iCs/>
          <w:kern w:val="0"/>
          <w:szCs w:val="21"/>
        </w:rPr>
        <w:t>AD</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增大；做功；</w:t>
      </w:r>
      <m:oMath>
        <m:r>
          <w:rPr>
            <w:rFonts w:hAnsi="Cambria Math"/>
          </w:rPr>
          <m:t>(2)AD</m:t>
        </m:r>
      </m:oMath>
      <w:r>
        <w:rPr>
          <w:rFonts w:ascii="宋体" w:cs="宋体"/>
          <w:kern w:val="0"/>
          <w:szCs w:val="21"/>
        </w:rPr>
        <w:t>。</w:t>
      </w:r>
      <w:r>
        <w:rPr>
          <w:rFonts w:ascii="宋体" w:cs="宋体"/>
          <w:kern w:val="0"/>
          <w:szCs w:val="21"/>
        </w:rPr>
        <w:br/>
      </w:r>
      <w:r>
        <w:rPr>
          <w:rFonts w:ascii="宋体" w:cs="宋体"/>
          <w:kern w:val="0"/>
          <w:szCs w:val="21"/>
        </w:rPr>
        <w:t>改变内能的方法有：做功和热传递；做功冲程将内能转化为机械能，压缩冲程将机械能转化为内能。</w:t>
      </w:r>
      <w:r>
        <w:rPr>
          <w:rFonts w:ascii="宋体" w:cs="宋体"/>
          <w:kern w:val="0"/>
          <w:szCs w:val="21"/>
        </w:rPr>
        <w:br/>
        <w:t>本题考查改变内能的方式，难度不大。</w:t>
      </w:r>
    </w:p>
    <w:p w14:paraId="3C733EB4"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DE</w:t>
      </w:r>
      <w:r>
        <w:rPr>
          <w:rFonts w:ascii="Times New Roman" w:eastAsia="Times New Roman" w:hAnsi="Times New Roman" w:cs="Times New Roman"/>
          <w:kern w:val="0"/>
          <w:sz w:val="24"/>
          <w:szCs w:val="24"/>
        </w:rPr>
        <w:t> </w:t>
      </w:r>
    </w:p>
    <w:p w14:paraId="2C396658"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解：开关闭合后，</w:t>
      </w:r>
      <w:r>
        <w:rPr>
          <w:rFonts w:ascii="Times New Roman" w:eastAsia="Times New Roman" w:hAnsi="Times New Roman" w:cs="Times New Roman"/>
          <w:i/>
          <w:iCs/>
          <w:kern w:val="0"/>
          <w:szCs w:val="21"/>
        </w:rPr>
        <w:t>LED</w:t>
      </w:r>
      <w:r>
        <w:rPr>
          <w:rFonts w:ascii="宋体" w:cs="宋体"/>
          <w:kern w:val="0"/>
          <w:szCs w:val="21"/>
        </w:rPr>
        <w:t>和小灯泡都不亮，但两块电流均有</w:t>
      </w:r>
      <m:oMath>
        <m:r>
          <w:rPr>
            <w:rFonts w:hAnsi="Cambria Math"/>
          </w:rPr>
          <m:t>0.1A</m:t>
        </m:r>
      </m:oMath>
      <w:r>
        <w:rPr>
          <w:rFonts w:ascii="宋体" w:cs="宋体"/>
          <w:kern w:val="0"/>
          <w:szCs w:val="21"/>
        </w:rPr>
        <w:t>的示数</w:t>
      </w:r>
      <w:r>
        <w:rPr>
          <w:rFonts w:ascii="Times New Roman" w:eastAsia="Times New Roman" w:hAnsi="Times New Roman" w:cs="Times New Roman"/>
          <w:kern w:val="0"/>
          <w:szCs w:val="21"/>
        </w:rPr>
        <w:t>.</w:t>
      </w:r>
      <w:r>
        <w:rPr>
          <w:rFonts w:ascii="宋体" w:cs="宋体"/>
          <w:kern w:val="0"/>
          <w:szCs w:val="21"/>
        </w:rPr>
        <w:t>所以：小灯泡支路有电流通过，小灯泡没有断路，只是通过的电流</w:t>
      </w:r>
      <m:oMath>
        <m:r>
          <w:rPr>
            <w:rFonts w:hAnsi="Cambria Math"/>
          </w:rPr>
          <m:t>0.1A</m:t>
        </m:r>
      </m:oMath>
      <w:r>
        <w:rPr>
          <w:rFonts w:ascii="宋体" w:cs="宋体"/>
          <w:kern w:val="0"/>
          <w:szCs w:val="21"/>
        </w:rPr>
        <w:t>偏小，而实际电功率偏小</w:t>
      </w:r>
      <w:r>
        <w:rPr>
          <w:rFonts w:ascii="Times New Roman" w:eastAsia="Times New Roman" w:hAnsi="Times New Roman" w:cs="Times New Roman"/>
          <w:kern w:val="0"/>
          <w:szCs w:val="21"/>
        </w:rPr>
        <w:t>.</w:t>
      </w:r>
      <w:r>
        <w:rPr>
          <w:rFonts w:ascii="宋体" w:cs="宋体"/>
          <w:kern w:val="0"/>
          <w:szCs w:val="21"/>
        </w:rPr>
        <w:t>无法使灯泡发光，故①错误⑥正确；</w:t>
      </w:r>
      <w:r>
        <w:rPr>
          <w:rFonts w:ascii="宋体" w:cs="宋体"/>
          <w:kern w:val="0"/>
          <w:szCs w:val="21"/>
        </w:rPr>
        <w:br/>
      </w:r>
      <w:r>
        <w:rPr>
          <w:rFonts w:ascii="宋体" w:cs="宋体"/>
          <w:kern w:val="0"/>
          <w:szCs w:val="21"/>
        </w:rPr>
        <w:t>灯泡及</w:t>
      </w:r>
      <w:r>
        <w:rPr>
          <w:rFonts w:ascii="Times New Roman" w:eastAsia="Times New Roman" w:hAnsi="Times New Roman" w:cs="Times New Roman"/>
          <w:i/>
          <w:iCs/>
          <w:kern w:val="0"/>
          <w:szCs w:val="21"/>
        </w:rPr>
        <w:t>LED</w:t>
      </w:r>
      <w:r>
        <w:rPr>
          <w:rFonts w:ascii="宋体" w:cs="宋体"/>
          <w:kern w:val="0"/>
          <w:szCs w:val="21"/>
        </w:rPr>
        <w:t>均不会短路，因为只要小灯泡或</w:t>
      </w:r>
      <w:r>
        <w:rPr>
          <w:rFonts w:ascii="Times New Roman" w:eastAsia="Times New Roman" w:hAnsi="Times New Roman" w:cs="Times New Roman"/>
          <w:i/>
          <w:iCs/>
          <w:kern w:val="0"/>
          <w:szCs w:val="21"/>
        </w:rPr>
        <w:t>LED</w:t>
      </w:r>
      <w:r>
        <w:rPr>
          <w:rFonts w:ascii="宋体" w:cs="宋体"/>
          <w:kern w:val="0"/>
          <w:szCs w:val="21"/>
        </w:rPr>
        <w:t>短路，电源就短路，除小灯泡和</w:t>
      </w:r>
      <w:r>
        <w:rPr>
          <w:rFonts w:ascii="Times New Roman" w:eastAsia="Times New Roman" w:hAnsi="Times New Roman" w:cs="Times New Roman"/>
          <w:i/>
          <w:iCs/>
          <w:kern w:val="0"/>
          <w:szCs w:val="21"/>
        </w:rPr>
        <w:t>LED</w:t>
      </w:r>
      <w:r>
        <w:rPr>
          <w:rFonts w:ascii="宋体" w:cs="宋体"/>
          <w:kern w:val="0"/>
          <w:szCs w:val="21"/>
        </w:rPr>
        <w:t>不发光外电流表及电源将被烧坏，故②③错误；</w:t>
      </w:r>
      <w:r>
        <w:rPr>
          <w:rFonts w:ascii="宋体" w:cs="宋体"/>
          <w:kern w:val="0"/>
          <w:szCs w:val="21"/>
        </w:rPr>
        <w:br/>
      </w:r>
      <w:r>
        <w:rPr>
          <w:rFonts w:ascii="Times New Roman" w:eastAsia="Times New Roman" w:hAnsi="Times New Roman" w:cs="Times New Roman"/>
          <w:i/>
          <w:iCs/>
          <w:kern w:val="0"/>
          <w:szCs w:val="21"/>
        </w:rPr>
        <w:t>LED</w:t>
      </w:r>
      <w:r>
        <w:rPr>
          <w:rFonts w:ascii="宋体" w:cs="宋体"/>
          <w:kern w:val="0"/>
          <w:szCs w:val="21"/>
        </w:rPr>
        <w:t>支路无电流通过，因为两块电流表示数相同，所以</w:t>
      </w:r>
      <w:r>
        <w:rPr>
          <w:rFonts w:ascii="Times New Roman" w:eastAsia="Times New Roman" w:hAnsi="Times New Roman" w:cs="Times New Roman"/>
          <w:i/>
          <w:iCs/>
          <w:kern w:val="0"/>
          <w:szCs w:val="21"/>
        </w:rPr>
        <w:t>LED</w:t>
      </w:r>
      <w:r>
        <w:rPr>
          <w:rFonts w:ascii="宋体" w:cs="宋体"/>
          <w:kern w:val="0"/>
          <w:szCs w:val="21"/>
        </w:rPr>
        <w:t>断路或</w:t>
      </w:r>
      <w:r>
        <w:rPr>
          <w:rFonts w:ascii="Times New Roman" w:eastAsia="Times New Roman" w:hAnsi="Times New Roman" w:cs="Times New Roman"/>
          <w:i/>
          <w:iCs/>
          <w:kern w:val="0"/>
          <w:szCs w:val="21"/>
        </w:rPr>
        <w:t>LED</w:t>
      </w:r>
      <w:r>
        <w:rPr>
          <w:rFonts w:ascii="宋体" w:cs="宋体"/>
          <w:kern w:val="0"/>
          <w:szCs w:val="21"/>
        </w:rPr>
        <w:t>正负极接反了，所以④正确，⑦错误，⑤正确；</w:t>
      </w:r>
      <w:r>
        <w:rPr>
          <w:rFonts w:ascii="宋体" w:cs="宋体"/>
          <w:kern w:val="0"/>
          <w:szCs w:val="21"/>
        </w:rPr>
        <w:br/>
        <w:t>故选：</w:t>
      </w:r>
      <w:r>
        <w:rPr>
          <w:rFonts w:ascii="Times New Roman" w:eastAsia="Times New Roman" w:hAnsi="Times New Roman" w:cs="Times New Roman"/>
          <w:i/>
          <w:iCs/>
          <w:kern w:val="0"/>
          <w:szCs w:val="21"/>
        </w:rPr>
        <w:t>DE</w:t>
      </w:r>
      <w:r>
        <w:rPr>
          <w:rFonts w:ascii="宋体" w:cs="宋体"/>
          <w:kern w:val="0"/>
          <w:szCs w:val="21"/>
        </w:rPr>
        <w:t>。</w:t>
      </w:r>
      <w:r>
        <w:rPr>
          <w:rFonts w:ascii="宋体" w:cs="宋体"/>
          <w:kern w:val="0"/>
          <w:szCs w:val="21"/>
        </w:rPr>
        <w:br/>
      </w:r>
      <w:r>
        <w:rPr>
          <w:rFonts w:ascii="宋体" w:cs="宋体"/>
          <w:kern w:val="0"/>
          <w:szCs w:val="21"/>
        </w:rPr>
        <w:lastRenderedPageBreak/>
        <w:t>如图所示电路中，小灯泡与</w:t>
      </w:r>
      <w:r>
        <w:rPr>
          <w:rFonts w:ascii="Times New Roman" w:eastAsia="Times New Roman" w:hAnsi="Times New Roman" w:cs="Times New Roman"/>
          <w:i/>
          <w:iCs/>
          <w:kern w:val="0"/>
          <w:szCs w:val="21"/>
        </w:rPr>
        <w:t>LED</w:t>
      </w:r>
      <w:r>
        <w:rPr>
          <w:rFonts w:ascii="宋体" w:cs="宋体"/>
          <w:kern w:val="0"/>
          <w:szCs w:val="21"/>
        </w:rPr>
        <w:t>并联，一块电流表测小灯泡支路中电流，另一块电流表测干路中电流。</w:t>
      </w:r>
      <w:r>
        <w:rPr>
          <w:rFonts w:ascii="宋体" w:cs="宋体"/>
          <w:kern w:val="0"/>
          <w:szCs w:val="21"/>
        </w:rPr>
        <w:br/>
        <w:t>本题考查并联电路的电路故障及发光二极管的特点，属于中等题。</w:t>
      </w:r>
    </w:p>
    <w:p w14:paraId="3118077A"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kern w:val="0"/>
          <w:szCs w:val="21"/>
        </w:rPr>
        <w:t xml:space="preserve">1  </w:t>
      </w:r>
      <m:oMath>
        <m:r>
          <w:rPr>
            <w:rFonts w:hAnsi="Cambria Math"/>
          </w:rPr>
          <m:t>1.12</m:t>
        </m:r>
      </m:oMath>
      <w:r>
        <w:rPr>
          <w:rFonts w:ascii="Times New Roman" w:eastAsia="Times New Roman" w:hAnsi="Times New Roman" w:cs="Times New Roman"/>
          <w:kern w:val="0"/>
          <w:szCs w:val="21"/>
        </w:rPr>
        <w:t xml:space="preserve">  </w:t>
      </w:r>
      <w:r>
        <w:rPr>
          <w:rFonts w:ascii="宋体" w:cs="宋体"/>
          <w:kern w:val="0"/>
          <w:szCs w:val="21"/>
        </w:rPr>
        <w:t>大于</w:t>
      </w:r>
      <w:r>
        <w:rPr>
          <w:rFonts w:ascii="Times New Roman" w:eastAsia="Times New Roman" w:hAnsi="Times New Roman" w:cs="Times New Roman"/>
          <w:kern w:val="0"/>
          <w:sz w:val="24"/>
          <w:szCs w:val="24"/>
        </w:rPr>
        <w:t> </w:t>
      </w:r>
    </w:p>
    <w:p w14:paraId="01E38E11"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甲在水平拉力</w:t>
      </w:r>
      <w:r>
        <w:rPr>
          <w:rFonts w:ascii="Times New Roman" w:eastAsia="Times New Roman" w:hAnsi="Times New Roman" w:cs="Times New Roman"/>
          <w:i/>
          <w:iCs/>
          <w:kern w:val="0"/>
          <w:szCs w:val="21"/>
        </w:rPr>
        <w:t>F</w:t>
      </w:r>
      <w:r>
        <w:rPr>
          <w:rFonts w:ascii="宋体" w:cs="宋体"/>
          <w:kern w:val="0"/>
          <w:szCs w:val="21"/>
        </w:rPr>
        <w:t>作用下，在水平地面从</w:t>
      </w:r>
      <w:r>
        <w:rPr>
          <w:rFonts w:ascii="Times New Roman" w:eastAsia="Times New Roman" w:hAnsi="Times New Roman" w:cs="Times New Roman"/>
          <w:i/>
          <w:iCs/>
          <w:kern w:val="0"/>
          <w:szCs w:val="21"/>
        </w:rPr>
        <w:t>M</w:t>
      </w:r>
      <w:r>
        <w:rPr>
          <w:rFonts w:ascii="宋体" w:cs="宋体"/>
          <w:kern w:val="0"/>
          <w:szCs w:val="21"/>
        </w:rPr>
        <w:t>匀速直线运动到</w:t>
      </w:r>
      <w:r>
        <w:rPr>
          <w:rFonts w:ascii="Times New Roman" w:eastAsia="Times New Roman" w:hAnsi="Times New Roman" w:cs="Times New Roman"/>
          <w:i/>
          <w:iCs/>
          <w:kern w:val="0"/>
          <w:szCs w:val="21"/>
        </w:rPr>
        <w:t>N</w:t>
      </w:r>
      <w:r>
        <w:rPr>
          <w:rFonts w:ascii="宋体" w:cs="宋体"/>
          <w:kern w:val="0"/>
          <w:szCs w:val="21"/>
        </w:rPr>
        <w:t>，根据力的平衡关系可知，</w:t>
      </w:r>
      <m:oMath>
        <m:sSub>
          <m:sSubPr>
            <m:ctrlPr>
              <w:rPr>
                <w:rFonts w:hAnsi="Cambria Math"/>
              </w:rPr>
            </m:ctrlPr>
          </m:sSubPr>
          <m:e>
            <m:r>
              <w:rPr>
                <w:rFonts w:hAnsi="Cambria Math"/>
              </w:rPr>
              <m:t>f</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1</m:t>
            </m:r>
          </m:sub>
        </m:sSub>
        <m:r>
          <w:rPr>
            <w:rFonts w:hAnsi="Cambria Math"/>
          </w:rPr>
          <m:t>=1N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由图可知，</w:t>
      </w:r>
      <m:oMath>
        <m:r>
          <w:rPr>
            <w:rFonts w:hAnsi="Cambria Math"/>
          </w:rPr>
          <m:t>n=2</m:t>
        </m:r>
      </m:oMath>
      <w:r>
        <w:rPr>
          <w:rFonts w:ascii="宋体" w:cs="宋体"/>
          <w:kern w:val="0"/>
          <w:szCs w:val="21"/>
        </w:rPr>
        <w:t>，根据</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T</m:t>
            </m:r>
            <m:sSup>
              <m:sSupPr>
                <m:ctrlPr>
                  <w:rPr>
                    <w:rFonts w:hAnsi="Cambria Math"/>
                  </w:rPr>
                </m:ctrlPr>
              </m:sSupPr>
              <m:e>
                <m:r>
                  <w:rPr>
                    <w:rFonts w:hAnsi="Cambria Math"/>
                    <w:sz w:val="24"/>
                    <w:szCs w:val="24"/>
                  </w:rPr>
                  <m:t>s</m:t>
                </m:r>
              </m:e>
              <m:sup>
                <m:r>
                  <w:rPr>
                    <w:rFonts w:hAnsi="Cambria Math"/>
                    <w:sz w:val="24"/>
                    <w:szCs w:val="24"/>
                  </w:rPr>
                  <m:t>'</m:t>
                </m:r>
              </m:sup>
            </m:sSup>
          </m:num>
          <m:den>
            <m:sSub>
              <m:sSubPr>
                <m:ctrlPr>
                  <w:rPr>
                    <w:rFonts w:hAnsi="Cambria Math"/>
                  </w:rPr>
                </m:ctrlPr>
              </m:sSubPr>
              <m:e>
                <m:r>
                  <w:rPr>
                    <w:rFonts w:hAnsi="Cambria Math"/>
                    <w:sz w:val="24"/>
                    <w:szCs w:val="24"/>
                  </w:rPr>
                  <m:t>F</m:t>
                </m:r>
              </m:e>
              <m:sub>
                <m:r>
                  <w:rPr>
                    <w:rFonts w:hAnsi="Cambria Math"/>
                    <w:sz w:val="24"/>
                    <w:szCs w:val="24"/>
                  </w:rPr>
                  <m:t>2</m:t>
                </m:r>
              </m:sub>
            </m:sSub>
            <m:r>
              <w:rPr>
                <w:rFonts w:hAnsi="Cambria Math"/>
                <w:sz w:val="24"/>
                <w:szCs w:val="24"/>
              </w:rPr>
              <m:t>s</m:t>
            </m:r>
          </m:den>
        </m:f>
        <m:r>
          <w:rPr>
            <w:rFonts w:hAnsi="Cambria Math"/>
          </w:rPr>
          <m:t>=</m:t>
        </m:r>
        <m:f>
          <m:fPr>
            <m:ctrlPr>
              <w:rPr>
                <w:rFonts w:hAnsi="Cambria Math"/>
              </w:rPr>
            </m:ctrlPr>
          </m:fPr>
          <m:num>
            <m:r>
              <w:rPr>
                <w:rFonts w:hAnsi="Cambria Math"/>
                <w:sz w:val="24"/>
                <w:szCs w:val="24"/>
              </w:rPr>
              <m:t>T</m:t>
            </m:r>
            <m:sSup>
              <m:sSupPr>
                <m:ctrlPr>
                  <w:rPr>
                    <w:rFonts w:hAnsi="Cambria Math"/>
                  </w:rPr>
                </m:ctrlPr>
              </m:sSupPr>
              <m:e>
                <m:r>
                  <w:rPr>
                    <w:rFonts w:hAnsi="Cambria Math"/>
                    <w:sz w:val="24"/>
                    <w:szCs w:val="24"/>
                  </w:rPr>
                  <m:t>s</m:t>
                </m:r>
              </m:e>
              <m:sup>
                <m:r>
                  <w:rPr>
                    <w:rFonts w:hAnsi="Cambria Math"/>
                    <w:sz w:val="24"/>
                    <w:szCs w:val="24"/>
                  </w:rPr>
                  <m:t>'</m:t>
                </m:r>
              </m:sup>
            </m:sSup>
          </m:num>
          <m:den>
            <m:sSub>
              <m:sSubPr>
                <m:ctrlPr>
                  <w:rPr>
                    <w:rFonts w:hAnsi="Cambria Math"/>
                  </w:rPr>
                </m:ctrlPr>
              </m:sSubPr>
              <m:e>
                <m:r>
                  <w:rPr>
                    <w:rFonts w:hAnsi="Cambria Math"/>
                    <w:sz w:val="24"/>
                    <w:szCs w:val="24"/>
                  </w:rPr>
                  <m:t>F</m:t>
                </m:r>
              </m:e>
              <m:sub>
                <m:r>
                  <w:rPr>
                    <w:rFonts w:hAnsi="Cambria Math"/>
                    <w:sz w:val="24"/>
                    <w:szCs w:val="24"/>
                  </w:rPr>
                  <m:t>2</m:t>
                </m:r>
              </m:sub>
            </m:sSub>
            <m:r>
              <w:rPr>
                <w:rFonts w:hAnsi="Cambria Math"/>
                <w:sz w:val="24"/>
                <w:szCs w:val="24"/>
              </w:rPr>
              <m:t>n</m:t>
            </m:r>
            <m:sSup>
              <m:sSupPr>
                <m:ctrlPr>
                  <w:rPr>
                    <w:rFonts w:hAnsi="Cambria Math"/>
                  </w:rPr>
                </m:ctrlPr>
              </m:sSupPr>
              <m:e>
                <m:r>
                  <w:rPr>
                    <w:rFonts w:hAnsi="Cambria Math"/>
                    <w:sz w:val="24"/>
                    <w:szCs w:val="24"/>
                  </w:rPr>
                  <m:t>s</m:t>
                </m:r>
              </m:e>
              <m:sup>
                <m:r>
                  <w:rPr>
                    <w:rFonts w:hAnsi="Cambria Math"/>
                    <w:sz w:val="24"/>
                    <w:szCs w:val="24"/>
                  </w:rPr>
                  <m:t>'</m:t>
                </m:r>
              </m:sup>
            </m:sSup>
          </m:den>
        </m:f>
        <m:r>
          <w:rPr>
            <w:rFonts w:hAnsi="Cambria Math"/>
          </w:rPr>
          <m:t>=</m:t>
        </m:r>
        <m:f>
          <m:fPr>
            <m:ctrlPr>
              <w:rPr>
                <w:rFonts w:hAnsi="Cambria Math"/>
              </w:rPr>
            </m:ctrlPr>
          </m:fPr>
          <m:num>
            <m:r>
              <w:rPr>
                <w:rFonts w:hAnsi="Cambria Math"/>
                <w:sz w:val="24"/>
                <w:szCs w:val="24"/>
              </w:rPr>
              <m:t>T</m:t>
            </m:r>
          </m:num>
          <m:den>
            <m:r>
              <w:rPr>
                <w:rFonts w:hAnsi="Cambria Math"/>
                <w:sz w:val="24"/>
                <w:szCs w:val="24"/>
              </w:rPr>
              <m:t>n</m:t>
            </m:r>
            <m:sSub>
              <m:sSubPr>
                <m:ctrlPr>
                  <w:rPr>
                    <w:rFonts w:hAnsi="Cambria Math"/>
                  </w:rPr>
                </m:ctrlPr>
              </m:sSubPr>
              <m:e>
                <m:r>
                  <w:rPr>
                    <w:rFonts w:hAnsi="Cambria Math"/>
                    <w:sz w:val="24"/>
                    <w:szCs w:val="24"/>
                  </w:rPr>
                  <m:t>F</m:t>
                </m:r>
              </m:e>
              <m:sub>
                <m:r>
                  <w:rPr>
                    <w:rFonts w:hAnsi="Cambria Math"/>
                    <w:sz w:val="24"/>
                    <w:szCs w:val="24"/>
                  </w:rPr>
                  <m:t>2</m:t>
                </m:r>
              </m:sub>
            </m:sSub>
          </m:den>
        </m:f>
      </m:oMath>
      <w:r>
        <w:rPr>
          <w:rFonts w:ascii="宋体" w:cs="宋体"/>
          <w:kern w:val="0"/>
          <w:szCs w:val="21"/>
        </w:rPr>
        <w:t>可知，滑轮组对甲的拉力为：</w:t>
      </w:r>
      <w:r>
        <w:rPr>
          <w:rFonts w:ascii="宋体" w:cs="宋体"/>
          <w:kern w:val="0"/>
          <w:szCs w:val="21"/>
        </w:rPr>
        <w:br/>
      </w:r>
      <m:oMath>
        <m:r>
          <w:rPr>
            <w:rFonts w:hAnsi="Cambria Math"/>
          </w:rPr>
          <m:t>T=ηn</m:t>
        </m:r>
        <m:sSub>
          <m:sSubPr>
            <m:ctrlPr>
              <w:rPr>
                <w:rFonts w:hAnsi="Cambria Math"/>
              </w:rPr>
            </m:ctrlPr>
          </m:sSubPr>
          <m:e>
            <m:r>
              <w:rPr>
                <w:rFonts w:hAnsi="Cambria Math"/>
              </w:rPr>
              <m:t>F</m:t>
            </m:r>
          </m:e>
          <m:sub>
            <m:r>
              <w:rPr>
                <w:rFonts w:hAnsi="Cambria Math"/>
              </w:rPr>
              <m:t>2</m:t>
            </m:r>
          </m:sub>
        </m:sSub>
        <m:r>
          <w:rPr>
            <w:rFonts w:hAnsi="Cambria Math"/>
          </w:rPr>
          <m:t>=80%×2×0.7N=1.12N</m:t>
        </m:r>
      </m:oMath>
      <w:r>
        <w:rPr>
          <w:rFonts w:ascii="宋体" w:cs="宋体"/>
          <w:kern w:val="0"/>
          <w:szCs w:val="21"/>
        </w:rPr>
        <w:t>，</w:t>
      </w:r>
      <w:r>
        <w:rPr>
          <w:rFonts w:ascii="宋体" w:cs="宋体"/>
          <w:kern w:val="0"/>
          <w:szCs w:val="21"/>
        </w:rPr>
        <w:br/>
      </w:r>
      <w:r>
        <w:rPr>
          <w:rFonts w:ascii="宋体" w:cs="宋体"/>
          <w:kern w:val="0"/>
          <w:szCs w:val="21"/>
        </w:rPr>
        <w:t>因滑轮组拉着甲做匀速直线运动，根据力的平衡关系可知，</w:t>
      </w:r>
      <m:oMath>
        <m:sSub>
          <m:sSubPr>
            <m:ctrlPr>
              <w:rPr>
                <w:rFonts w:hAnsi="Cambria Math"/>
              </w:rPr>
            </m:ctrlPr>
          </m:sSubPr>
          <m:e>
            <m:r>
              <w:rPr>
                <w:rFonts w:hAnsi="Cambria Math"/>
              </w:rPr>
              <m:t>f</m:t>
            </m:r>
          </m:e>
          <m:sub>
            <m:r>
              <w:rPr>
                <w:rFonts w:hAnsi="Cambria Math"/>
              </w:rPr>
              <m:t>2</m:t>
            </m:r>
          </m:sub>
        </m:sSub>
        <m:r>
          <w:rPr>
            <w:rFonts w:hAnsi="Cambria Math"/>
          </w:rPr>
          <m:t>=T=1.12N</m:t>
        </m:r>
      </m:oMath>
      <w:r>
        <w:rPr>
          <w:rFonts w:ascii="宋体" w:cs="宋体"/>
          <w:kern w:val="0"/>
          <w:szCs w:val="21"/>
        </w:rPr>
        <w:t>；</w:t>
      </w:r>
      <w:r>
        <w:rPr>
          <w:rFonts w:ascii="宋体" w:cs="宋体"/>
          <w:kern w:val="0"/>
          <w:szCs w:val="21"/>
        </w:rPr>
        <w:br/>
      </w:r>
      <m:oMath>
        <m:r>
          <w:rPr>
            <w:rFonts w:hAnsi="Cambria Math"/>
          </w:rPr>
          <m:t>(3)</m:t>
        </m:r>
        <m:sSub>
          <m:sSubPr>
            <m:ctrlPr>
              <w:rPr>
                <w:rFonts w:hAnsi="Cambria Math"/>
              </w:rPr>
            </m:ctrlPr>
          </m:sSubPr>
          <m:e>
            <m:r>
              <w:rPr>
                <w:rFonts w:hAnsi="Cambria Math"/>
              </w:rPr>
              <m:t>F</m:t>
            </m:r>
          </m:e>
          <m:sub>
            <m:r>
              <w:rPr>
                <w:rFonts w:hAnsi="Cambria Math"/>
              </w:rPr>
              <m:t>1</m:t>
            </m:r>
          </m:sub>
        </m:sSub>
      </m:oMath>
      <w:r>
        <w:rPr>
          <w:rFonts w:ascii="宋体" w:cs="宋体"/>
          <w:kern w:val="0"/>
          <w:szCs w:val="21"/>
        </w:rPr>
        <w:t>所做的功为：</w:t>
      </w:r>
      <w:r>
        <w:rPr>
          <w:rFonts w:ascii="宋体" w:cs="宋体"/>
          <w:kern w:val="0"/>
          <w:szCs w:val="21"/>
        </w:rPr>
        <w:br/>
      </w:r>
      <m:oMath>
        <m:sSub>
          <m:sSubPr>
            <m:ctrlPr>
              <w:rPr>
                <w:rFonts w:hAnsi="Cambria Math"/>
              </w:rPr>
            </m:ctrlPr>
          </m:sSubPr>
          <m:e>
            <m:r>
              <w:rPr>
                <w:rFonts w:hAnsi="Cambria Math"/>
              </w:rPr>
              <m:t>W</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1</m:t>
            </m:r>
          </m:sub>
        </m:sSub>
        <m:r>
          <w:rPr>
            <w:rFonts w:hAnsi="Cambria Math"/>
          </w:rPr>
          <m:t>s=1N×0.6m=0.6J</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所做的功分别为：</w:t>
      </w:r>
      <w:r>
        <w:rPr>
          <w:rFonts w:ascii="宋体" w:cs="宋体"/>
          <w:kern w:val="0"/>
          <w:szCs w:val="21"/>
        </w:rPr>
        <w:br/>
      </w:r>
      <m:oMath>
        <m:sSub>
          <m:sSubPr>
            <m:ctrlPr>
              <w:rPr>
                <w:rFonts w:hAnsi="Cambria Math"/>
              </w:rPr>
            </m:ctrlPr>
          </m:sSubPr>
          <m:e>
            <m:r>
              <w:rPr>
                <w:rFonts w:hAnsi="Cambria Math"/>
              </w:rPr>
              <m:t>W</m:t>
            </m:r>
          </m:e>
          <m:sub>
            <m:r>
              <w:rPr>
                <w:rFonts w:hAnsi="Cambria Math"/>
              </w:rPr>
              <m:t>2</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s</m:t>
            </m:r>
          </m:e>
          <m:sub>
            <m:r>
              <w:rPr>
                <w:rFonts w:hAnsi="Cambria Math"/>
              </w:rPr>
              <m:t>2</m:t>
            </m:r>
          </m:sub>
        </m:sSub>
        <m:r>
          <w:rPr>
            <w:rFonts w:hAnsi="Cambria Math"/>
          </w:rPr>
          <m:t>=</m:t>
        </m:r>
        <m:sSub>
          <m:sSubPr>
            <m:ctrlPr>
              <w:rPr>
                <w:rFonts w:hAnsi="Cambria Math"/>
              </w:rPr>
            </m:ctrlPr>
          </m:sSubPr>
          <m:e>
            <m:r>
              <w:rPr>
                <w:rFonts w:hAnsi="Cambria Math"/>
              </w:rPr>
              <m:t>F</m:t>
            </m:r>
          </m:e>
          <m:sub>
            <m:r>
              <w:rPr>
                <w:rFonts w:hAnsi="Cambria Math"/>
              </w:rPr>
              <m:t>2</m:t>
            </m:r>
          </m:sub>
        </m:sSub>
        <m:r>
          <w:rPr>
            <w:rFonts w:hAnsi="Cambria Math"/>
          </w:rPr>
          <m:t>ns'=0.7N×2×0.4m=0.56J</m:t>
        </m:r>
      </m:oMath>
      <w:r>
        <w:rPr>
          <w:rFonts w:ascii="宋体" w:cs="宋体"/>
          <w:kern w:val="0"/>
          <w:szCs w:val="21"/>
        </w:rPr>
        <w:t>，</w:t>
      </w:r>
      <w:r>
        <w:rPr>
          <w:rFonts w:ascii="宋体" w:cs="宋体"/>
          <w:kern w:val="0"/>
          <w:szCs w:val="21"/>
        </w:rPr>
        <w:br/>
      </w:r>
      <w:r>
        <w:rPr>
          <w:rFonts w:ascii="宋体" w:cs="宋体"/>
          <w:kern w:val="0"/>
          <w:szCs w:val="21"/>
        </w:rPr>
        <w:t>故</w:t>
      </w:r>
      <m:oMath>
        <m:sSub>
          <m:sSubPr>
            <m:ctrlPr>
              <w:rPr>
                <w:rFonts w:hAnsi="Cambria Math"/>
              </w:rPr>
            </m:ctrlPr>
          </m:sSubPr>
          <m:e>
            <m:r>
              <w:rPr>
                <w:rFonts w:hAnsi="Cambria Math"/>
              </w:rPr>
              <m:t>W</m:t>
            </m:r>
          </m:e>
          <m:sub>
            <m:r>
              <w:rPr>
                <w:rFonts w:hAnsi="Cambria Math"/>
              </w:rPr>
              <m:t>1</m:t>
            </m:r>
          </m:sub>
        </m:sSub>
      </m:oMath>
      <w:r>
        <w:rPr>
          <w:rFonts w:ascii="宋体" w:cs="宋体"/>
          <w:kern w:val="0"/>
          <w:szCs w:val="21"/>
        </w:rPr>
        <w:t>大于</w:t>
      </w:r>
      <m:oMath>
        <m:sSub>
          <m:sSubPr>
            <m:ctrlPr>
              <w:rPr>
                <w:rFonts w:hAnsi="Cambria Math"/>
              </w:rPr>
            </m:ctrlPr>
          </m:sSubPr>
          <m:e>
            <m:r>
              <w:rPr>
                <w:rFonts w:hAnsi="Cambria Math"/>
              </w:rPr>
              <m:t>W</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(1)1</m:t>
        </m:r>
      </m:oMath>
      <w:r>
        <w:rPr>
          <w:rFonts w:ascii="宋体" w:cs="宋体"/>
          <w:kern w:val="0"/>
          <w:szCs w:val="21"/>
        </w:rPr>
        <w:t>；</w:t>
      </w:r>
      <m:oMath>
        <m:r>
          <w:rPr>
            <w:rFonts w:hAnsi="Cambria Math"/>
          </w:rPr>
          <m:t>(2)1.12</m:t>
        </m:r>
      </m:oMath>
      <w:r>
        <w:rPr>
          <w:rFonts w:ascii="宋体" w:cs="宋体"/>
          <w:kern w:val="0"/>
          <w:szCs w:val="21"/>
        </w:rPr>
        <w:t>；</w:t>
      </w:r>
      <m:oMath>
        <m:r>
          <w:rPr>
            <w:rFonts w:hAnsi="Cambria Math"/>
          </w:rPr>
          <m:t>(3)</m:t>
        </m:r>
      </m:oMath>
      <w:r>
        <w:rPr>
          <w:rFonts w:ascii="宋体" w:cs="宋体"/>
          <w:kern w:val="0"/>
          <w:szCs w:val="21"/>
        </w:rPr>
        <w:t>大于。</w:t>
      </w:r>
      <w:r>
        <w:rPr>
          <w:rFonts w:ascii="宋体" w:cs="宋体"/>
          <w:kern w:val="0"/>
          <w:szCs w:val="21"/>
        </w:rPr>
        <w:br/>
      </w:r>
      <m:oMath>
        <m:r>
          <w:rPr>
            <w:rFonts w:hAnsi="Cambria Math"/>
          </w:rPr>
          <m:t>(1)</m:t>
        </m:r>
      </m:oMath>
      <w:r>
        <w:rPr>
          <w:rFonts w:ascii="宋体" w:cs="宋体"/>
          <w:kern w:val="0"/>
          <w:szCs w:val="21"/>
        </w:rPr>
        <w:t>根据力的平衡关系求出</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根据滑轮组装置确定绳子股数，利用</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T</m:t>
            </m:r>
            <m:sSup>
              <m:sSupPr>
                <m:ctrlPr>
                  <w:rPr>
                    <w:rFonts w:hAnsi="Cambria Math"/>
                  </w:rPr>
                </m:ctrlPr>
              </m:sSupPr>
              <m:e>
                <m:r>
                  <w:rPr>
                    <w:rFonts w:hAnsi="Cambria Math"/>
                    <w:sz w:val="24"/>
                    <w:szCs w:val="24"/>
                  </w:rPr>
                  <m:t>s</m:t>
                </m:r>
              </m:e>
              <m:sup>
                <m:r>
                  <w:rPr>
                    <w:rFonts w:hAnsi="Cambria Math"/>
                    <w:sz w:val="24"/>
                    <w:szCs w:val="24"/>
                  </w:rPr>
                  <m:t>'</m:t>
                </m:r>
              </m:sup>
            </m:sSup>
          </m:num>
          <m:den>
            <m:sSub>
              <m:sSubPr>
                <m:ctrlPr>
                  <w:rPr>
                    <w:rFonts w:hAnsi="Cambria Math"/>
                  </w:rPr>
                </m:ctrlPr>
              </m:sSubPr>
              <m:e>
                <m:r>
                  <w:rPr>
                    <w:rFonts w:hAnsi="Cambria Math"/>
                    <w:sz w:val="24"/>
                    <w:szCs w:val="24"/>
                  </w:rPr>
                  <m:t>F</m:t>
                </m:r>
              </m:e>
              <m:sub>
                <m:r>
                  <w:rPr>
                    <w:rFonts w:hAnsi="Cambria Math"/>
                    <w:sz w:val="24"/>
                    <w:szCs w:val="24"/>
                  </w:rPr>
                  <m:t>2</m:t>
                </m:r>
              </m:sub>
            </m:sSub>
            <m:r>
              <w:rPr>
                <w:rFonts w:hAnsi="Cambria Math"/>
                <w:sz w:val="24"/>
                <w:szCs w:val="24"/>
              </w:rPr>
              <m:t>s</m:t>
            </m:r>
          </m:den>
        </m:f>
        <m:r>
          <w:rPr>
            <w:rFonts w:hAnsi="Cambria Math"/>
          </w:rPr>
          <m:t>=</m:t>
        </m:r>
        <m:f>
          <m:fPr>
            <m:ctrlPr>
              <w:rPr>
                <w:rFonts w:hAnsi="Cambria Math"/>
              </w:rPr>
            </m:ctrlPr>
          </m:fPr>
          <m:num>
            <m:r>
              <w:rPr>
                <w:rFonts w:hAnsi="Cambria Math"/>
                <w:sz w:val="24"/>
                <w:szCs w:val="24"/>
              </w:rPr>
              <m:t>T</m:t>
            </m:r>
            <m:sSup>
              <m:sSupPr>
                <m:ctrlPr>
                  <w:rPr>
                    <w:rFonts w:hAnsi="Cambria Math"/>
                  </w:rPr>
                </m:ctrlPr>
              </m:sSupPr>
              <m:e>
                <m:r>
                  <w:rPr>
                    <w:rFonts w:hAnsi="Cambria Math"/>
                    <w:sz w:val="24"/>
                    <w:szCs w:val="24"/>
                  </w:rPr>
                  <m:t>s</m:t>
                </m:r>
              </m:e>
              <m:sup>
                <m:r>
                  <w:rPr>
                    <w:rFonts w:hAnsi="Cambria Math"/>
                    <w:sz w:val="24"/>
                    <w:szCs w:val="24"/>
                  </w:rPr>
                  <m:t>'</m:t>
                </m:r>
              </m:sup>
            </m:sSup>
          </m:num>
          <m:den>
            <m:sSub>
              <m:sSubPr>
                <m:ctrlPr>
                  <w:rPr>
                    <w:rFonts w:hAnsi="Cambria Math"/>
                  </w:rPr>
                </m:ctrlPr>
              </m:sSubPr>
              <m:e>
                <m:r>
                  <w:rPr>
                    <w:rFonts w:hAnsi="Cambria Math"/>
                    <w:sz w:val="24"/>
                    <w:szCs w:val="24"/>
                  </w:rPr>
                  <m:t>F</m:t>
                </m:r>
              </m:e>
              <m:sub>
                <m:r>
                  <w:rPr>
                    <w:rFonts w:hAnsi="Cambria Math"/>
                    <w:sz w:val="24"/>
                    <w:szCs w:val="24"/>
                  </w:rPr>
                  <m:t>2</m:t>
                </m:r>
              </m:sub>
            </m:sSub>
            <m:r>
              <w:rPr>
                <w:rFonts w:hAnsi="Cambria Math"/>
                <w:sz w:val="24"/>
                <w:szCs w:val="24"/>
              </w:rPr>
              <m:t>n</m:t>
            </m:r>
            <m:sSup>
              <m:sSupPr>
                <m:ctrlPr>
                  <w:rPr>
                    <w:rFonts w:hAnsi="Cambria Math"/>
                  </w:rPr>
                </m:ctrlPr>
              </m:sSupPr>
              <m:e>
                <m:r>
                  <w:rPr>
                    <w:rFonts w:hAnsi="Cambria Math"/>
                    <w:sz w:val="24"/>
                    <w:szCs w:val="24"/>
                  </w:rPr>
                  <m:t>s</m:t>
                </m:r>
              </m:e>
              <m:sup>
                <m:r>
                  <w:rPr>
                    <w:rFonts w:hAnsi="Cambria Math"/>
                    <w:sz w:val="24"/>
                    <w:szCs w:val="24"/>
                  </w:rPr>
                  <m:t>'</m:t>
                </m:r>
              </m:sup>
            </m:sSup>
          </m:den>
        </m:f>
        <m:r>
          <w:rPr>
            <w:rFonts w:hAnsi="Cambria Math"/>
          </w:rPr>
          <m:t>=</m:t>
        </m:r>
        <m:f>
          <m:fPr>
            <m:ctrlPr>
              <w:rPr>
                <w:rFonts w:hAnsi="Cambria Math"/>
              </w:rPr>
            </m:ctrlPr>
          </m:fPr>
          <m:num>
            <m:r>
              <w:rPr>
                <w:rFonts w:hAnsi="Cambria Math"/>
                <w:sz w:val="24"/>
                <w:szCs w:val="24"/>
              </w:rPr>
              <m:t>T</m:t>
            </m:r>
          </m:num>
          <m:den>
            <m:r>
              <w:rPr>
                <w:rFonts w:hAnsi="Cambria Math"/>
                <w:sz w:val="24"/>
                <w:szCs w:val="24"/>
              </w:rPr>
              <m:t>n</m:t>
            </m:r>
            <m:sSub>
              <m:sSubPr>
                <m:ctrlPr>
                  <w:rPr>
                    <w:rFonts w:hAnsi="Cambria Math"/>
                  </w:rPr>
                </m:ctrlPr>
              </m:sSubPr>
              <m:e>
                <m:r>
                  <w:rPr>
                    <w:rFonts w:hAnsi="Cambria Math"/>
                    <w:sz w:val="24"/>
                    <w:szCs w:val="24"/>
                  </w:rPr>
                  <m:t>F</m:t>
                </m:r>
              </m:e>
              <m:sub>
                <m:r>
                  <w:rPr>
                    <w:rFonts w:hAnsi="Cambria Math"/>
                    <w:sz w:val="24"/>
                    <w:szCs w:val="24"/>
                  </w:rPr>
                  <m:t>2</m:t>
                </m:r>
              </m:sub>
            </m:sSub>
          </m:den>
        </m:f>
      </m:oMath>
      <w:r>
        <w:rPr>
          <w:rFonts w:ascii="宋体" w:cs="宋体"/>
          <w:kern w:val="0"/>
          <w:szCs w:val="21"/>
        </w:rPr>
        <w:t>求出滑轮组对甲的拉力，根据力的平衡关系求出甲所受到的摩擦力</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w:t>
      </w:r>
      <m:oMath>
        <m:r>
          <w:rPr>
            <w:rFonts w:hAnsi="Cambria Math"/>
          </w:rPr>
          <m:t>W=Fs</m:t>
        </m:r>
      </m:oMath>
      <w:r>
        <w:rPr>
          <w:rFonts w:ascii="宋体" w:cs="宋体"/>
          <w:kern w:val="0"/>
          <w:szCs w:val="21"/>
        </w:rPr>
        <w:t>分别求出</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所做的功，然后判断</w:t>
      </w:r>
      <m:oMath>
        <m:sSub>
          <m:sSubPr>
            <m:ctrlPr>
              <w:rPr>
                <w:rFonts w:hAnsi="Cambria Math"/>
              </w:rPr>
            </m:ctrlPr>
          </m:sSubPr>
          <m:e>
            <m:r>
              <w:rPr>
                <w:rFonts w:hAnsi="Cambria Math"/>
              </w:rPr>
              <m:t>W</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W</m:t>
            </m:r>
          </m:e>
          <m:sub>
            <m:r>
              <w:rPr>
                <w:rFonts w:hAnsi="Cambria Math"/>
              </w:rPr>
              <m:t>2</m:t>
            </m:r>
          </m:sub>
        </m:sSub>
      </m:oMath>
      <w:r>
        <w:rPr>
          <w:rFonts w:ascii="宋体" w:cs="宋体"/>
          <w:kern w:val="0"/>
          <w:szCs w:val="21"/>
        </w:rPr>
        <w:t>大小。</w:t>
      </w:r>
      <w:r>
        <w:rPr>
          <w:rFonts w:ascii="宋体" w:cs="宋体"/>
          <w:kern w:val="0"/>
          <w:szCs w:val="21"/>
        </w:rPr>
        <w:br/>
      </w:r>
      <w:r>
        <w:rPr>
          <w:rFonts w:ascii="宋体" w:cs="宋体"/>
          <w:kern w:val="0"/>
          <w:szCs w:val="21"/>
        </w:rPr>
        <w:t>本题考查了做功公式和机械效率公式的综合应用。</w:t>
      </w:r>
    </w:p>
    <w:p w14:paraId="11CDE53D"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m:oMath>
        <m:r>
          <w:rPr>
            <w:rFonts w:hAnsi="Cambria Math"/>
          </w:rPr>
          <m:t>2.4</m:t>
        </m:r>
      </m:oMath>
      <w:r>
        <w:rPr>
          <w:rFonts w:ascii="Times New Roman" w:eastAsia="Times New Roman" w:hAnsi="Times New Roman" w:cs="Times New Roman"/>
          <w:kern w:val="0"/>
          <w:szCs w:val="21"/>
        </w:rPr>
        <w:t xml:space="preserve">  </w:t>
      </w:r>
      <w:r>
        <w:rPr>
          <w:rFonts w:ascii="宋体" w:cs="宋体"/>
          <w:kern w:val="0"/>
          <w:szCs w:val="21"/>
        </w:rPr>
        <w:t>变小</w:t>
      </w:r>
      <w:r>
        <w:rPr>
          <w:rFonts w:ascii="Times New Roman" w:eastAsia="Times New Roman" w:hAnsi="Times New Roman" w:cs="Times New Roman"/>
          <w:kern w:val="0"/>
          <w:sz w:val="24"/>
          <w:szCs w:val="24"/>
        </w:rPr>
        <w:t> </w:t>
      </w:r>
    </w:p>
    <w:p w14:paraId="22E01E72" w14:textId="77777777" w:rsidR="00D07147"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①图乙中，看不出电压表选择的量程，所以如果选用</w:t>
      </w:r>
      <m:oMath>
        <m:r>
          <w:rPr>
            <w:rFonts w:hAnsi="Cambria Math"/>
          </w:rPr>
          <m:t>0-3V</m:t>
        </m:r>
      </m:oMath>
      <w:r>
        <w:rPr>
          <w:rFonts w:ascii="宋体" w:cs="宋体"/>
          <w:kern w:val="0"/>
          <w:szCs w:val="21"/>
        </w:rPr>
        <w:t>量程，分度值为</w:t>
      </w:r>
      <m:oMath>
        <m:r>
          <w:rPr>
            <w:rFonts w:hAnsi="Cambria Math"/>
          </w:rPr>
          <m:t>0.1V</m:t>
        </m:r>
      </m:oMath>
      <w:r>
        <w:rPr>
          <w:rFonts w:ascii="宋体" w:cs="宋体"/>
          <w:kern w:val="0"/>
          <w:szCs w:val="21"/>
        </w:rPr>
        <w:t>，示数为</w:t>
      </w:r>
      <m:oMath>
        <m:r>
          <w:rPr>
            <w:rFonts w:hAnsi="Cambria Math"/>
          </w:rPr>
          <m:t>2.4V</m:t>
        </m:r>
      </m:oMath>
      <w:r>
        <w:rPr>
          <w:rFonts w:ascii="宋体" w:cs="宋体"/>
          <w:kern w:val="0"/>
          <w:szCs w:val="21"/>
        </w:rPr>
        <w:t>；若选用</w:t>
      </w:r>
      <m:oMath>
        <m:r>
          <w:rPr>
            <w:rFonts w:hAnsi="Cambria Math"/>
          </w:rPr>
          <m:t>0-15V</m:t>
        </m:r>
      </m:oMath>
      <w:r>
        <w:rPr>
          <w:rFonts w:ascii="宋体" w:cs="宋体"/>
          <w:kern w:val="0"/>
          <w:szCs w:val="21"/>
        </w:rPr>
        <w:t>量程，分度值为</w:t>
      </w:r>
      <m:oMath>
        <m:r>
          <w:rPr>
            <w:rFonts w:hAnsi="Cambria Math"/>
          </w:rPr>
          <m:t>0.5V</m:t>
        </m:r>
      </m:oMath>
      <w:r>
        <w:rPr>
          <w:rFonts w:ascii="宋体" w:cs="宋体"/>
          <w:kern w:val="0"/>
          <w:szCs w:val="21"/>
        </w:rPr>
        <w:t>，示数为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考虑到学生实验用干电池的节数一般不会太多，故确定电压表示数为</w:t>
      </w:r>
      <m:oMath>
        <m:r>
          <w:rPr>
            <w:rFonts w:hAnsi="Cambria Math"/>
          </w:rPr>
          <m:t>2.4V</m:t>
        </m:r>
      </m:oMath>
      <w:r>
        <w:rPr>
          <w:rFonts w:ascii="宋体" w:cs="宋体"/>
          <w:kern w:val="0"/>
          <w:szCs w:val="21"/>
        </w:rPr>
        <w:t>；</w:t>
      </w:r>
      <w:r>
        <w:rPr>
          <w:rFonts w:ascii="宋体" w:cs="宋体"/>
          <w:kern w:val="0"/>
          <w:szCs w:val="21"/>
        </w:rPr>
        <w:br/>
      </w:r>
      <w:r>
        <w:rPr>
          <w:rFonts w:ascii="宋体" w:cs="宋体"/>
          <w:kern w:val="0"/>
          <w:szCs w:val="21"/>
        </w:rPr>
        <w:t>②把电阻换成更大电阻，电源电压一定，由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图中的电流表示数会变小；</w:t>
      </w:r>
      <w:r>
        <w:rPr>
          <w:rFonts w:ascii="宋体" w:cs="宋体"/>
          <w:kern w:val="0"/>
          <w:szCs w:val="21"/>
        </w:rPr>
        <w:br/>
      </w:r>
      <m:oMath>
        <m:r>
          <w:rPr>
            <w:rFonts w:hAnsi="Cambria Math"/>
          </w:rPr>
          <m:t>(2)</m:t>
        </m:r>
      </m:oMath>
      <w:r>
        <w:rPr>
          <w:rFonts w:ascii="宋体" w:cs="宋体"/>
          <w:kern w:val="0"/>
          <w:szCs w:val="21"/>
        </w:rPr>
        <w:t>要实现“更换定值电阻后可以控制电阻两端的电压不变”，可以串联滑动变阻器进行调节，控制电阻两端的电压不变，电路图如下：</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5A92B202" wp14:editId="48C3DE21">
            <wp:extent cx="1524000" cy="9239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524000" cy="9239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故答案为：</w:t>
      </w:r>
      <m:oMath>
        <m:r>
          <w:rPr>
            <w:rFonts w:hAnsi="Cambria Math"/>
          </w:rPr>
          <m:t>(1)2.4</m:t>
        </m:r>
      </m:oMath>
      <w:r>
        <w:rPr>
          <w:rFonts w:ascii="宋体" w:cs="宋体"/>
          <w:kern w:val="0"/>
          <w:szCs w:val="21"/>
        </w:rPr>
        <w:t>；变小；</w:t>
      </w:r>
      <m:oMath>
        <m:r>
          <w:rPr>
            <w:rFonts w:hAnsi="Cambria Math"/>
          </w:rPr>
          <m:t>(2)</m:t>
        </m:r>
      </m:oMath>
      <w:r>
        <w:rPr>
          <w:rFonts w:ascii="宋体" w:cs="宋体"/>
          <w:kern w:val="0"/>
          <w:szCs w:val="21"/>
        </w:rPr>
        <w:t>电路图见解析。</w:t>
      </w:r>
      <w:r>
        <w:rPr>
          <w:rFonts w:ascii="宋体" w:cs="宋体"/>
          <w:kern w:val="0"/>
          <w:szCs w:val="21"/>
        </w:rPr>
        <w:br/>
      </w:r>
      <m:oMath>
        <m:r>
          <w:rPr>
            <w:rFonts w:hAnsi="Cambria Math"/>
          </w:rPr>
          <m:t>(1)</m:t>
        </m:r>
      </m:oMath>
      <w:r>
        <w:rPr>
          <w:rFonts w:ascii="宋体" w:cs="宋体"/>
          <w:kern w:val="0"/>
          <w:szCs w:val="21"/>
        </w:rPr>
        <w:t>①图乙中，看不出电压表选择的量程，所以示数为</w:t>
      </w:r>
      <m:oMath>
        <m:r>
          <w:rPr>
            <w:rFonts w:hAnsi="Cambria Math"/>
          </w:rPr>
          <m:t>2.4V</m:t>
        </m:r>
      </m:oMath>
      <w:r>
        <w:rPr>
          <w:rFonts w:ascii="宋体" w:cs="宋体"/>
          <w:kern w:val="0"/>
          <w:szCs w:val="21"/>
        </w:rPr>
        <w:t>或</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，考虑到学生实验用干电池的节数一般不会太多，故确定电压表示数为</w:t>
      </w:r>
      <m:oMath>
        <m:r>
          <w:rPr>
            <w:rFonts w:hAnsi="Cambria Math"/>
          </w:rPr>
          <m:t>2.4V</m:t>
        </m:r>
      </m:oMath>
      <w:r>
        <w:rPr>
          <w:rFonts w:ascii="宋体" w:cs="宋体"/>
          <w:kern w:val="0"/>
          <w:szCs w:val="21"/>
        </w:rPr>
        <w:t>；</w:t>
      </w:r>
      <w:r>
        <w:rPr>
          <w:rFonts w:ascii="宋体" w:cs="宋体"/>
          <w:kern w:val="0"/>
          <w:szCs w:val="21"/>
        </w:rPr>
        <w:br/>
      </w:r>
      <w:r>
        <w:rPr>
          <w:rFonts w:ascii="宋体" w:cs="宋体"/>
          <w:kern w:val="0"/>
          <w:szCs w:val="21"/>
        </w:rPr>
        <w:t>②把电阻换成更大电阻，电源电压一定，由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图中的电流表示数会变小；</w:t>
      </w:r>
      <w:r>
        <w:rPr>
          <w:rFonts w:ascii="宋体" w:cs="宋体"/>
          <w:kern w:val="0"/>
          <w:szCs w:val="21"/>
        </w:rPr>
        <w:br/>
      </w:r>
      <m:oMath>
        <m:r>
          <w:rPr>
            <w:rFonts w:hAnsi="Cambria Math"/>
          </w:rPr>
          <m:t>(2)</m:t>
        </m:r>
      </m:oMath>
      <w:r>
        <w:rPr>
          <w:rFonts w:ascii="宋体" w:cs="宋体"/>
          <w:kern w:val="0"/>
          <w:szCs w:val="21"/>
        </w:rPr>
        <w:t>串联滑动变阻器进行调节，可以控制电阻两端的电压不变。</w:t>
      </w:r>
      <w:r>
        <w:rPr>
          <w:rFonts w:ascii="宋体" w:cs="宋体"/>
          <w:kern w:val="0"/>
          <w:szCs w:val="21"/>
        </w:rPr>
        <w:br/>
      </w:r>
      <w:r>
        <w:rPr>
          <w:rFonts w:ascii="宋体" w:cs="宋体"/>
          <w:kern w:val="0"/>
          <w:szCs w:val="21"/>
        </w:rPr>
        <w:t>本题电压表量程未知，可以考虑到实际情况判断。</w:t>
      </w:r>
    </w:p>
    <w:p w14:paraId="0AFCB842"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等于</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AB</w:t>
      </w:r>
      <w:r>
        <w:rPr>
          <w:rFonts w:ascii="Times New Roman" w:eastAsia="Times New Roman" w:hAnsi="Times New Roman" w:cs="Times New Roman"/>
          <w:kern w:val="0"/>
          <w:sz w:val="24"/>
          <w:szCs w:val="24"/>
        </w:rPr>
        <w:t> </w:t>
      </w:r>
    </w:p>
    <w:p w14:paraId="1C358256"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实验一、二拉力</w:t>
      </w:r>
      <w:r>
        <w:rPr>
          <w:rFonts w:ascii="Times New Roman" w:eastAsia="Times New Roman" w:hAnsi="Times New Roman" w:cs="Times New Roman"/>
          <w:i/>
          <w:iCs/>
          <w:kern w:val="0"/>
          <w:szCs w:val="21"/>
        </w:rPr>
        <w:t>F</w:t>
      </w:r>
      <w:r>
        <w:rPr>
          <w:rFonts w:ascii="宋体" w:cs="宋体"/>
          <w:kern w:val="0"/>
          <w:szCs w:val="21"/>
        </w:rPr>
        <w:t>和斜面的长度</w:t>
      </w:r>
      <w:r>
        <w:rPr>
          <w:rFonts w:ascii="Times New Roman" w:eastAsia="Times New Roman" w:hAnsi="Times New Roman" w:cs="Times New Roman"/>
          <w:i/>
          <w:iCs/>
          <w:kern w:val="0"/>
          <w:szCs w:val="21"/>
        </w:rPr>
        <w:t>s</w:t>
      </w:r>
      <w:r>
        <w:rPr>
          <w:rFonts w:ascii="宋体" w:cs="宋体"/>
          <w:kern w:val="0"/>
          <w:szCs w:val="21"/>
        </w:rPr>
        <w:t>都相同，由</w:t>
      </w:r>
      <m:oMath>
        <m:sSub>
          <m:sSubPr>
            <m:ctrlPr>
              <w:rPr>
                <w:rFonts w:hAnsi="Cambria Math"/>
              </w:rPr>
            </m:ctrlPr>
          </m:sSubPr>
          <m:e>
            <m:r>
              <w:rPr>
                <w:rFonts w:hAnsi="Cambria Math"/>
              </w:rPr>
              <m:t>W</m:t>
            </m:r>
          </m:e>
          <m:sub>
            <m:r>
              <w:rPr>
                <w:rFonts w:hAnsi="Cambria Math"/>
              </w:rPr>
              <m:t>总</m:t>
            </m:r>
          </m:sub>
        </m:sSub>
        <m:r>
          <w:rPr>
            <w:rFonts w:hAnsi="Cambria Math"/>
          </w:rPr>
          <m:t>=Fs</m:t>
        </m:r>
      </m:oMath>
      <w:r>
        <w:rPr>
          <w:rFonts w:ascii="宋体" w:cs="宋体"/>
          <w:kern w:val="0"/>
          <w:szCs w:val="21"/>
        </w:rPr>
        <w:t>可知</w:t>
      </w:r>
      <m:oMath>
        <m:sSub>
          <m:sSubPr>
            <m:ctrlPr>
              <w:rPr>
                <w:rFonts w:hAnsi="Cambria Math"/>
              </w:rPr>
            </m:ctrlPr>
          </m:sSubPr>
          <m:e>
            <m:r>
              <w:rPr>
                <w:rFonts w:hAnsi="Cambria Math"/>
              </w:rPr>
              <m:t>W</m:t>
            </m:r>
          </m:e>
          <m:sub>
            <m:r>
              <w:rPr>
                <w:rFonts w:hAnsi="Cambria Math"/>
              </w:rPr>
              <m:t>总</m:t>
            </m:r>
            <m:r>
              <w:rPr>
                <w:rFonts w:hAnsi="Cambria Math"/>
              </w:rPr>
              <m:t>1</m:t>
            </m:r>
          </m:sub>
        </m:sSub>
        <m:r>
          <w:rPr>
            <w:rFonts w:hAnsi="Cambria Math"/>
          </w:rPr>
          <m:t>=</m:t>
        </m:r>
        <m:sSub>
          <m:sSubPr>
            <m:ctrlPr>
              <w:rPr>
                <w:rFonts w:hAnsi="Cambria Math"/>
              </w:rPr>
            </m:ctrlPr>
          </m:sSubPr>
          <m:e>
            <m:r>
              <w:rPr>
                <w:rFonts w:hAnsi="Cambria Math"/>
              </w:rPr>
              <m:t>W</m:t>
            </m:r>
          </m:e>
          <m:sub>
            <m:r>
              <w:rPr>
                <w:rFonts w:hAnsi="Cambria Math"/>
              </w:rPr>
              <m:t>总</m:t>
            </m:r>
            <m:r>
              <w:rPr>
                <w:rFonts w:hAnsi="Cambria Math"/>
              </w:rPr>
              <m:t>2</m:t>
            </m:r>
          </m:sub>
        </m:sSub>
      </m:oMath>
      <w:r>
        <w:rPr>
          <w:rFonts w:ascii="宋体" w:cs="宋体"/>
          <w:kern w:val="0"/>
          <w:szCs w:val="21"/>
        </w:rPr>
        <w:t>；</w:t>
      </w:r>
      <w:r>
        <w:rPr>
          <w:rFonts w:ascii="宋体" w:cs="宋体"/>
          <w:kern w:val="0"/>
          <w:szCs w:val="21"/>
        </w:rPr>
        <w:br/>
      </w:r>
      <m:oMath>
        <m:r>
          <w:rPr>
            <w:rFonts w:hAnsi="Cambria Math"/>
          </w:rPr>
          <m:t>(2)</m:t>
        </m:r>
        <m:sSub>
          <m:sSubPr>
            <m:ctrlPr>
              <w:rPr>
                <w:rFonts w:hAnsi="Cambria Math"/>
              </w:rPr>
            </m:ctrlPr>
          </m:sSubPr>
          <m:e>
            <m:r>
              <w:rPr>
                <w:rFonts w:hAnsi="Cambria Math"/>
              </w:rPr>
              <m:t>η</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r>
                  <w:rPr>
                    <w:rFonts w:hAnsi="Cambria Math"/>
                    <w:sz w:val="24"/>
                    <w:szCs w:val="24"/>
                  </w:rPr>
                  <m:t>1</m:t>
                </m:r>
              </m:sub>
            </m:sSub>
          </m:num>
          <m:den>
            <m:sSub>
              <m:sSubPr>
                <m:ctrlPr>
                  <w:rPr>
                    <w:rFonts w:hAnsi="Cambria Math"/>
                  </w:rPr>
                </m:ctrlPr>
              </m:sSubPr>
              <m:e>
                <m:r>
                  <w:rPr>
                    <w:rFonts w:hAnsi="Cambria Math"/>
                    <w:sz w:val="24"/>
                    <w:szCs w:val="24"/>
                  </w:rPr>
                  <m:t>W</m:t>
                </m:r>
              </m:e>
              <m:sub>
                <m:r>
                  <w:rPr>
                    <w:rFonts w:hAnsi="Cambria Math"/>
                    <w:sz w:val="24"/>
                    <w:szCs w:val="24"/>
                  </w:rPr>
                  <m:t>总</m:t>
                </m:r>
                <m:r>
                  <w:rPr>
                    <w:rFonts w:hAnsi="Cambria Math"/>
                    <w:sz w:val="24"/>
                    <w:szCs w:val="24"/>
                  </w:rPr>
                  <m:t>1</m:t>
                </m:r>
              </m:sub>
            </m:sSub>
          </m:den>
        </m:f>
        <m:r>
          <w:rPr>
            <w:rFonts w:hAnsi="Cambria Math"/>
          </w:rPr>
          <m:t>×100%=</m:t>
        </m:r>
        <m:f>
          <m:fPr>
            <m:ctrlPr>
              <w:rPr>
                <w:rFonts w:hAnsi="Cambria Math"/>
              </w:rPr>
            </m:ctrlPr>
          </m:fPr>
          <m:num>
            <m:r>
              <w:rPr>
                <w:rFonts w:hAnsi="Cambria Math"/>
                <w:sz w:val="24"/>
                <w:szCs w:val="24"/>
              </w:rPr>
              <m:t>G</m:t>
            </m:r>
            <m:sSub>
              <m:sSubPr>
                <m:ctrlPr>
                  <w:rPr>
                    <w:rFonts w:hAnsi="Cambria Math"/>
                  </w:rPr>
                </m:ctrlPr>
              </m:sSubPr>
              <m:e>
                <m:r>
                  <w:rPr>
                    <w:rFonts w:hAnsi="Cambria Math"/>
                    <w:sz w:val="24"/>
                    <w:szCs w:val="24"/>
                  </w:rPr>
                  <m:t>h</m:t>
                </m:r>
              </m:e>
              <m:sub>
                <m:r>
                  <w:rPr>
                    <w:rFonts w:hAnsi="Cambria Math"/>
                    <w:sz w:val="24"/>
                    <w:szCs w:val="24"/>
                  </w:rPr>
                  <m:t>1</m:t>
                </m:r>
              </m:sub>
            </m:sSub>
          </m:num>
          <m:den>
            <m:r>
              <w:rPr>
                <w:rFonts w:hAnsi="Cambria Math"/>
                <w:sz w:val="24"/>
                <w:szCs w:val="24"/>
              </w:rPr>
              <m:t>Fs</m:t>
            </m:r>
          </m:den>
        </m:f>
        <m:r>
          <w:rPr>
            <w:rFonts w:hAnsi="Cambria Math"/>
          </w:rPr>
          <m:t>×100%=</m:t>
        </m:r>
        <m:f>
          <m:fPr>
            <m:ctrlPr>
              <w:rPr>
                <w:rFonts w:hAnsi="Cambria Math"/>
              </w:rPr>
            </m:ctrlPr>
          </m:fPr>
          <m:num>
            <m:r>
              <w:rPr>
                <w:rFonts w:hAnsi="Cambria Math"/>
                <w:sz w:val="24"/>
                <w:szCs w:val="24"/>
              </w:rPr>
              <m:t>0.1m</m:t>
            </m:r>
          </m:num>
          <m:den>
            <m:r>
              <w:rPr>
                <w:rFonts w:hAnsi="Cambria Math"/>
                <w:sz w:val="24"/>
                <w:szCs w:val="24"/>
              </w:rPr>
              <m:t>0.8N×1m</m:t>
            </m:r>
          </m:den>
        </m:f>
        <m:r>
          <w:rPr>
            <w:rFonts w:hAnsi="Cambria Math"/>
          </w:rPr>
          <m:t>G=</m:t>
        </m:r>
        <m:f>
          <m:fPr>
            <m:ctrlPr>
              <w:rPr>
                <w:rFonts w:hAnsi="Cambria Math"/>
              </w:rPr>
            </m:ctrlPr>
          </m:fPr>
          <m:num>
            <m:r>
              <w:rPr>
                <w:rFonts w:hAnsi="Cambria Math"/>
                <w:sz w:val="24"/>
                <w:szCs w:val="24"/>
              </w:rPr>
              <m:t>1</m:t>
            </m:r>
          </m:num>
          <m:den>
            <m:r>
              <w:rPr>
                <w:rFonts w:hAnsi="Cambria Math"/>
                <w:sz w:val="24"/>
                <w:szCs w:val="24"/>
              </w:rPr>
              <m:t>8</m:t>
            </m:r>
          </m:den>
        </m:f>
        <m:r>
          <w:rPr>
            <w:rFonts w:hAnsi="Cambria Math"/>
          </w:rPr>
          <m:t>G/N</m:t>
        </m:r>
      </m:oMath>
      <w:r>
        <w:rPr>
          <w:rFonts w:ascii="宋体" w:cs="宋体"/>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kern w:val="0"/>
          <w:szCs w:val="21"/>
        </w:rPr>
        <w:br/>
      </w:r>
      <m:oMath>
        <m:sSub>
          <m:sSubPr>
            <m:ctrlPr>
              <w:rPr>
                <w:rFonts w:hAnsi="Cambria Math"/>
              </w:rPr>
            </m:ctrlPr>
          </m:sSubPr>
          <m:e>
            <m:r>
              <w:rPr>
                <w:rFonts w:hAnsi="Cambria Math"/>
              </w:rPr>
              <m:t>η</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r>
                  <w:rPr>
                    <w:rFonts w:hAnsi="Cambria Math"/>
                    <w:sz w:val="24"/>
                    <w:szCs w:val="24"/>
                  </w:rPr>
                  <m:t>2</m:t>
                </m:r>
              </m:sub>
            </m:sSub>
          </m:num>
          <m:den>
            <m:sSub>
              <m:sSubPr>
                <m:ctrlPr>
                  <w:rPr>
                    <w:rFonts w:hAnsi="Cambria Math"/>
                  </w:rPr>
                </m:ctrlPr>
              </m:sSubPr>
              <m:e>
                <m:r>
                  <w:rPr>
                    <w:rFonts w:hAnsi="Cambria Math"/>
                    <w:sz w:val="24"/>
                    <w:szCs w:val="24"/>
                  </w:rPr>
                  <m:t>W</m:t>
                </m:r>
              </m:e>
              <m:sub>
                <m:r>
                  <w:rPr>
                    <w:rFonts w:hAnsi="Cambria Math"/>
                    <w:sz w:val="24"/>
                    <w:szCs w:val="24"/>
                  </w:rPr>
                  <m:t>总</m:t>
                </m:r>
                <m:r>
                  <w:rPr>
                    <w:rFonts w:hAnsi="Cambria Math"/>
                    <w:sz w:val="24"/>
                    <w:szCs w:val="24"/>
                  </w:rPr>
                  <m:t>2</m:t>
                </m:r>
              </m:sub>
            </m:sSub>
          </m:den>
        </m:f>
        <m:r>
          <w:rPr>
            <w:rFonts w:hAnsi="Cambria Math"/>
          </w:rPr>
          <m:t>×100%=</m:t>
        </m:r>
        <m:f>
          <m:fPr>
            <m:ctrlPr>
              <w:rPr>
                <w:rFonts w:hAnsi="Cambria Math"/>
              </w:rPr>
            </m:ctrlPr>
          </m:fPr>
          <m:num>
            <m:r>
              <w:rPr>
                <w:rFonts w:hAnsi="Cambria Math"/>
                <w:sz w:val="24"/>
                <w:szCs w:val="24"/>
              </w:rPr>
              <m:t>0.6m</m:t>
            </m:r>
          </m:num>
          <m:den>
            <m:r>
              <w:rPr>
                <w:rFonts w:hAnsi="Cambria Math"/>
                <w:sz w:val="24"/>
                <w:szCs w:val="24"/>
              </w:rPr>
              <m:t>0.8N×1m</m:t>
            </m:r>
          </m:den>
        </m:f>
        <m:r>
          <w:rPr>
            <w:rFonts w:hAnsi="Cambria Math"/>
          </w:rPr>
          <m:t>G=</m:t>
        </m:r>
        <m:f>
          <m:fPr>
            <m:ctrlPr>
              <w:rPr>
                <w:rFonts w:hAnsi="Cambria Math"/>
              </w:rPr>
            </m:ctrlPr>
          </m:fPr>
          <m:num>
            <m:r>
              <w:rPr>
                <w:rFonts w:hAnsi="Cambria Math"/>
                <w:sz w:val="24"/>
                <w:szCs w:val="24"/>
              </w:rPr>
              <m:t>3</m:t>
            </m:r>
          </m:num>
          <m:den>
            <m:r>
              <w:rPr>
                <w:rFonts w:hAnsi="Cambria Math"/>
                <w:sz w:val="24"/>
                <w:szCs w:val="24"/>
              </w:rPr>
              <m:t>4</m:t>
            </m:r>
          </m:den>
        </m:f>
        <m:r>
          <w:rPr>
            <w:rFonts w:hAnsi="Cambria Math"/>
          </w:rPr>
          <m:t>G/N</m:t>
        </m:r>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hAnsi="Cambria Math"/>
              </w:rPr>
            </m:ctrlPr>
          </m:sSubPr>
          <m:e>
            <m:r>
              <w:rPr>
                <w:rFonts w:hAnsi="Cambria Math"/>
              </w:rPr>
              <m:t>η</m:t>
            </m:r>
          </m:e>
          <m:sub>
            <m:r>
              <w:rPr>
                <w:rFonts w:hAnsi="Cambria Math"/>
              </w:rPr>
              <m:t>1</m:t>
            </m:r>
          </m:sub>
        </m:sSub>
        <m:r>
          <w:rPr>
            <w:rFonts w:hAnsi="Cambria Math"/>
          </w:rPr>
          <m:t>&lt;</m:t>
        </m:r>
        <m:sSub>
          <m:sSubPr>
            <m:ctrlPr>
              <w:rPr>
                <w:rFonts w:hAnsi="Cambria Math"/>
              </w:rPr>
            </m:ctrlPr>
          </m:sSubPr>
          <m:e>
            <m:r>
              <w:rPr>
                <w:rFonts w:hAnsi="Cambria Math"/>
              </w:rPr>
              <m:t>η</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因为</w:t>
      </w:r>
      <m:oMath>
        <m:sSub>
          <m:sSubPr>
            <m:ctrlPr>
              <w:rPr>
                <w:rFonts w:hAnsi="Cambria Math"/>
              </w:rPr>
            </m:ctrlPr>
          </m:sSubPr>
          <m:e>
            <m:r>
              <w:rPr>
                <w:rFonts w:hAnsi="Cambria Math"/>
              </w:rPr>
              <m:t>η</m:t>
            </m:r>
          </m:e>
          <m:sub>
            <m:r>
              <w:rPr>
                <w:rFonts w:hAnsi="Cambria Math"/>
              </w:rPr>
              <m:t>2</m:t>
            </m:r>
          </m:sub>
        </m:sSub>
        <m:r>
          <w:rPr>
            <w:rFonts w:hAnsi="Cambria Math"/>
          </w:rPr>
          <m:t>=</m:t>
        </m:r>
        <m:f>
          <m:fPr>
            <m:ctrlPr>
              <w:rPr>
                <w:rFonts w:hAnsi="Cambria Math"/>
              </w:rPr>
            </m:ctrlPr>
          </m:fPr>
          <m:num>
            <m:r>
              <w:rPr>
                <w:rFonts w:hAnsi="Cambria Math"/>
                <w:sz w:val="24"/>
                <w:szCs w:val="24"/>
              </w:rPr>
              <m:t>3</m:t>
            </m:r>
          </m:num>
          <m:den>
            <m:r>
              <w:rPr>
                <w:rFonts w:hAnsi="Cambria Math"/>
                <w:sz w:val="24"/>
                <w:szCs w:val="24"/>
              </w:rPr>
              <m:t>4</m:t>
            </m:r>
          </m:den>
        </m:f>
        <m:r>
          <w:rPr>
            <w:rFonts w:hAnsi="Cambria Math"/>
          </w:rPr>
          <m:t>G/N&lt;1</m:t>
        </m:r>
      </m:oMath>
      <w:r>
        <w:rPr>
          <w:rFonts w:ascii="宋体" w:cs="宋体"/>
          <w:kern w:val="0"/>
          <w:szCs w:val="21"/>
        </w:rPr>
        <w:t>，所以</w:t>
      </w:r>
      <m:oMath>
        <m:r>
          <w:rPr>
            <w:rFonts w:hAnsi="Cambria Math"/>
          </w:rPr>
          <m:t>G&lt;1.34N</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AB</w:t>
      </w:r>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等于；</w:t>
      </w:r>
      <m:oMath>
        <m:r>
          <w:rPr>
            <w:rFonts w:hAnsi="Cambria Math"/>
          </w:rPr>
          <m:t>(2)C</m:t>
        </m:r>
      </m:oMath>
      <w:r>
        <w:rPr>
          <w:rFonts w:ascii="宋体" w:cs="宋体"/>
          <w:kern w:val="0"/>
          <w:szCs w:val="21"/>
        </w:rPr>
        <w:t>；</w:t>
      </w:r>
      <m:oMath>
        <m:r>
          <w:rPr>
            <w:rFonts w:hAnsi="Cambria Math"/>
          </w:rPr>
          <m:t>(3)AB</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把物体达到斜面上，拉力乘以斜面的长度为总功；</w:t>
      </w:r>
      <w:r>
        <w:rPr>
          <w:rFonts w:ascii="宋体" w:cs="宋体"/>
          <w:kern w:val="0"/>
          <w:szCs w:val="21"/>
        </w:rPr>
        <w:br/>
      </w:r>
      <m:oMath>
        <m:r>
          <w:rPr>
            <w:rFonts w:hAnsi="Cambria Math"/>
          </w:rPr>
          <m:t>(2)</m:t>
        </m:r>
      </m:oMath>
      <w:r>
        <w:rPr>
          <w:rFonts w:ascii="宋体" w:cs="宋体"/>
          <w:kern w:val="0"/>
          <w:szCs w:val="21"/>
        </w:rPr>
        <w:t>有用功等于重物的重力乘以斜面的高度，斜面的机械效率等于有用功除以总功的百分比，表示处机械效率进行说明；</w:t>
      </w:r>
      <w:r>
        <w:rPr>
          <w:rFonts w:ascii="宋体" w:cs="宋体"/>
          <w:kern w:val="0"/>
          <w:szCs w:val="21"/>
        </w:rPr>
        <w:br/>
      </w:r>
      <m:oMath>
        <m:r>
          <w:rPr>
            <w:rFonts w:hAnsi="Cambria Math"/>
          </w:rPr>
          <m:t>(3)</m:t>
        </m:r>
      </m:oMath>
      <w:r>
        <w:rPr>
          <w:rFonts w:ascii="宋体" w:cs="宋体"/>
          <w:kern w:val="0"/>
          <w:szCs w:val="21"/>
        </w:rPr>
        <w:t>由机械效率小于</w:t>
      </w:r>
      <w:r>
        <w:rPr>
          <w:rFonts w:ascii="Times New Roman" w:eastAsia="Times New Roman" w:hAnsi="Times New Roman" w:cs="Times New Roman"/>
          <w:kern w:val="0"/>
          <w:szCs w:val="21"/>
        </w:rPr>
        <w:t>1</w:t>
      </w:r>
      <w:r>
        <w:rPr>
          <w:rFonts w:ascii="宋体" w:cs="宋体"/>
          <w:kern w:val="0"/>
          <w:szCs w:val="21"/>
        </w:rPr>
        <w:t>，进行判断；</w:t>
      </w:r>
      <w:r>
        <w:rPr>
          <w:rFonts w:ascii="宋体" w:cs="宋体"/>
          <w:kern w:val="0"/>
          <w:szCs w:val="21"/>
        </w:rPr>
        <w:br/>
      </w:r>
      <w:r>
        <w:rPr>
          <w:rFonts w:ascii="宋体" w:cs="宋体"/>
          <w:kern w:val="0"/>
          <w:szCs w:val="21"/>
        </w:rPr>
        <w:t>本题考查了斜面有用功、总功及机械效率的计算。</w:t>
      </w:r>
    </w:p>
    <w:p w14:paraId="4BD5E639"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7EDEF66" w14:textId="77777777" w:rsidR="00D07147"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解：电源电压恒为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，要求滑片从</w:t>
      </w:r>
      <w:r>
        <w:rPr>
          <w:rFonts w:ascii="Times New Roman" w:eastAsia="Times New Roman" w:hAnsi="Times New Roman" w:cs="Times New Roman"/>
          <w:i/>
          <w:iCs/>
          <w:kern w:val="0"/>
          <w:szCs w:val="21"/>
        </w:rPr>
        <w:t>C</w:t>
      </w:r>
      <w:r>
        <w:rPr>
          <w:rFonts w:ascii="宋体" w:cs="宋体"/>
          <w:kern w:val="0"/>
          <w:szCs w:val="21"/>
        </w:rPr>
        <w:t>向</w:t>
      </w:r>
      <w:r>
        <w:rPr>
          <w:rFonts w:ascii="Times New Roman" w:eastAsia="Times New Roman" w:hAnsi="Times New Roman" w:cs="Times New Roman"/>
          <w:i/>
          <w:iCs/>
          <w:kern w:val="0"/>
          <w:szCs w:val="21"/>
        </w:rPr>
        <w:t>D</w:t>
      </w:r>
      <w:r>
        <w:rPr>
          <w:rFonts w:ascii="宋体" w:cs="宋体"/>
          <w:kern w:val="0"/>
          <w:szCs w:val="21"/>
        </w:rPr>
        <w:t>移动时，电流表示数变大，可知变阻器连入电路的电阻变小，故变阻器右下接线柱连入电路中与电阻串联，电压表选用小量程与电阻并联，电流表可选择小量程串联在电路中，如下所示：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1D2D64F1" wp14:editId="718639EE">
            <wp:extent cx="2943225" cy="24574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943225" cy="24574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根据滑片从</w:t>
      </w:r>
      <w:r>
        <w:rPr>
          <w:rFonts w:ascii="Times New Roman" w:eastAsia="Times New Roman" w:hAnsi="Times New Roman" w:cs="Times New Roman"/>
          <w:i/>
          <w:iCs/>
          <w:kern w:val="0"/>
          <w:szCs w:val="21"/>
        </w:rPr>
        <w:t>C</w:t>
      </w:r>
      <w:r>
        <w:rPr>
          <w:rFonts w:ascii="宋体" w:cs="宋体"/>
          <w:kern w:val="0"/>
          <w:szCs w:val="21"/>
        </w:rPr>
        <w:t>向</w:t>
      </w:r>
      <w:r>
        <w:rPr>
          <w:rFonts w:ascii="Times New Roman" w:eastAsia="Times New Roman" w:hAnsi="Times New Roman" w:cs="Times New Roman"/>
          <w:i/>
          <w:iCs/>
          <w:kern w:val="0"/>
          <w:szCs w:val="21"/>
        </w:rPr>
        <w:t>D</w:t>
      </w:r>
      <w:r>
        <w:rPr>
          <w:rFonts w:ascii="宋体" w:cs="宋体"/>
          <w:kern w:val="0"/>
          <w:szCs w:val="21"/>
        </w:rPr>
        <w:t>移动时，电流表示数变大，确定变阻器连入电路的电阻变化，确定变阻器右下接线柱连入，根据电压表选用小量程与</w:t>
      </w:r>
      <w:r>
        <w:rPr>
          <w:rFonts w:ascii="Times New Roman" w:eastAsia="Times New Roman" w:hAnsi="Times New Roman" w:cs="Times New Roman"/>
          <w:i/>
          <w:iCs/>
          <w:kern w:val="0"/>
          <w:szCs w:val="21"/>
        </w:rPr>
        <w:t>R</w:t>
      </w:r>
      <w:r>
        <w:rPr>
          <w:rFonts w:ascii="宋体" w:cs="宋体"/>
          <w:kern w:val="0"/>
          <w:szCs w:val="21"/>
        </w:rPr>
        <w:t>并联。</w:t>
      </w:r>
      <w:r>
        <w:rPr>
          <w:rFonts w:ascii="宋体" w:cs="宋体"/>
          <w:kern w:val="0"/>
          <w:szCs w:val="21"/>
        </w:rPr>
        <w:br/>
        <w:t>本题考查根据要求连接实物图，注意变阻器的连接及电流从电表的正接线柱流入。</w:t>
      </w:r>
    </w:p>
    <w:p w14:paraId="2E05FBF7"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69FF964"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该金属块的比热容是：</w:t>
      </w:r>
      <m:oMath>
        <m:r>
          <w:rPr>
            <w:rFonts w:hAnsi="Cambria Math"/>
          </w:rPr>
          <m:t>c=</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mΔt</m:t>
            </m:r>
          </m:den>
        </m:f>
        <m:r>
          <w:rPr>
            <w:rFonts w:hAnsi="Cambria Math"/>
          </w:rPr>
          <m:t>=</m:t>
        </m:r>
        <m:f>
          <m:fPr>
            <m:ctrlPr>
              <w:rPr>
                <w:rFonts w:hAnsi="Cambria Math"/>
              </w:rPr>
            </m:ctrlPr>
          </m:fPr>
          <m:num>
            <m:r>
              <w:rPr>
                <w:rFonts w:hAnsi="Cambria Math"/>
                <w:sz w:val="24"/>
                <w:szCs w:val="24"/>
              </w:rPr>
              <m:t>5.52×</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J</m:t>
            </m:r>
          </m:num>
          <m:den>
            <m:r>
              <w:rPr>
                <w:rFonts w:hAnsi="Cambria Math"/>
                <w:sz w:val="24"/>
                <w:szCs w:val="24"/>
              </w:rPr>
              <m:t>6kg×</m:t>
            </m:r>
            <m:sSup>
              <m:sSupPr>
                <m:ctrlPr>
                  <w:rPr>
                    <w:rFonts w:hAnsi="Cambria Math"/>
                  </w:rPr>
                </m:ctrlPr>
              </m:sSupPr>
              <m:e>
                <m:r>
                  <w:rPr>
                    <w:rFonts w:hAnsi="Cambria Math"/>
                    <w:sz w:val="24"/>
                    <w:szCs w:val="24"/>
                  </w:rPr>
                  <m:t>2</m:t>
                </m:r>
              </m:e>
              <m:sup>
                <m:r>
                  <w:rPr>
                    <w:rFonts w:hAnsi="Cambria Math"/>
                    <w:sz w:val="24"/>
                    <w:szCs w:val="24"/>
                  </w:rPr>
                  <m:t>∘</m:t>
                </m:r>
              </m:sup>
            </m:sSup>
            <m:r>
              <w:rPr>
                <w:rFonts w:hAnsi="Cambria Math"/>
                <w:sz w:val="24"/>
                <w:szCs w:val="24"/>
              </w:rPr>
              <m:t>C</m:t>
            </m:r>
          </m:den>
        </m:f>
        <m:r>
          <w:rPr>
            <w:rFonts w:hAnsi="Cambria Math"/>
          </w:rPr>
          <m:t>=0.46×</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用上述同种金属制成的实心物体，质量为</w:t>
      </w:r>
      <w:r>
        <w:rPr>
          <w:rFonts w:ascii="Times New Roman" w:eastAsia="Times New Roman" w:hAnsi="Times New Roman" w:cs="Times New Roman"/>
          <w:kern w:val="0"/>
          <w:szCs w:val="21"/>
        </w:rPr>
        <w:t>24</w:t>
      </w:r>
      <w:r>
        <w:rPr>
          <w:rFonts w:ascii="Times New Roman" w:eastAsia="Times New Roman" w:hAnsi="Times New Roman" w:cs="Times New Roman"/>
          <w:i/>
          <w:iCs/>
          <w:kern w:val="0"/>
          <w:szCs w:val="21"/>
        </w:rPr>
        <w:t>kg</w:t>
      </w:r>
      <w:r>
        <w:rPr>
          <w:rFonts w:ascii="宋体" w:cs="宋体"/>
          <w:kern w:val="0"/>
          <w:szCs w:val="21"/>
        </w:rPr>
        <w:t>，从温度</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下降至</w:t>
      </w:r>
      <m:oMath>
        <m:sSup>
          <m:sSupPr>
            <m:ctrlPr>
              <w:rPr>
                <w:rFonts w:hAnsi="Cambria Math"/>
              </w:rPr>
            </m:ctrlPr>
          </m:sSupPr>
          <m:e>
            <m:r>
              <w:rPr>
                <w:rFonts w:hAnsi="Cambria Math"/>
              </w:rPr>
              <m:t>10</m:t>
            </m:r>
          </m:e>
          <m:sup>
            <m:r>
              <w:rPr>
                <w:rFonts w:hAnsi="Cambria Math"/>
              </w:rPr>
              <m:t>∘</m:t>
            </m:r>
          </m:sup>
        </m:sSup>
        <m:r>
          <m:rPr>
            <m:sty m:val="p"/>
          </m:rPr>
          <w:rPr>
            <w:rFonts w:hAnsi="Cambria Math"/>
          </w:rPr>
          <m:t>C</m:t>
        </m:r>
      </m:oMath>
      <w:r>
        <w:rPr>
          <w:rFonts w:ascii="宋体" w:cs="宋体"/>
          <w:kern w:val="0"/>
          <w:szCs w:val="21"/>
        </w:rPr>
        <w:t>时</w:t>
      </w:r>
      <m:oMath>
        <m:r>
          <w:rPr>
            <w:rFonts w:hAnsi="Cambria Math"/>
          </w:rPr>
          <m:t>(</m:t>
        </m:r>
      </m:oMath>
      <w:r>
        <w:rPr>
          <w:rFonts w:ascii="宋体" w:cs="宋体"/>
          <w:kern w:val="0"/>
          <w:szCs w:val="21"/>
        </w:rPr>
        <w:t>此过程不发生物态变化</w:t>
      </w:r>
      <m:oMath>
        <m:r>
          <w:rPr>
            <w:rFonts w:hAnsi="Cambria Math"/>
          </w:rPr>
          <m:t>)</m:t>
        </m:r>
      </m:oMath>
      <w:r>
        <w:rPr>
          <w:rFonts w:ascii="宋体" w:cs="宋体"/>
          <w:kern w:val="0"/>
          <w:szCs w:val="21"/>
        </w:rPr>
        <w:t>，它的比热容大小不变，因为比热容是物质的特性，即为</w:t>
      </w:r>
      <m:oMath>
        <m:r>
          <w:rPr>
            <w:rFonts w:hAnsi="Cambria Math"/>
          </w:rPr>
          <m:t>=0.46×</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(1)0.46×</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w:t>
      </w:r>
      <m:oMath>
        <m:r>
          <w:rPr>
            <w:rFonts w:hAnsi="Cambria Math"/>
          </w:rPr>
          <m:t>(2)C</m:t>
        </m:r>
      </m:oMath>
      <w:r>
        <w:rPr>
          <w:rFonts w:ascii="宋体" w:cs="宋体"/>
          <w:kern w:val="0"/>
          <w:szCs w:val="21"/>
        </w:rPr>
        <w:t>。</w:t>
      </w:r>
      <w:r>
        <w:rPr>
          <w:rFonts w:ascii="宋体" w:cs="宋体"/>
          <w:kern w:val="0"/>
          <w:szCs w:val="21"/>
        </w:rPr>
        <w:br/>
      </w:r>
      <w:r>
        <w:rPr>
          <w:rFonts w:ascii="宋体" w:cs="宋体"/>
          <w:kern w:val="0"/>
          <w:szCs w:val="21"/>
        </w:rPr>
        <w:t>比热容的计算公式：</w:t>
      </w:r>
      <m:oMath>
        <m:r>
          <w:rPr>
            <w:rFonts w:hAnsi="Cambria Math"/>
          </w:rPr>
          <m:t>c=</m:t>
        </m:r>
        <m:f>
          <m:fPr>
            <m:ctrlPr>
              <w:rPr>
                <w:rFonts w:hAnsi="Cambria Math"/>
              </w:rPr>
            </m:ctrlPr>
          </m:fPr>
          <m:num>
            <m:r>
              <w:rPr>
                <w:rFonts w:hAnsi="Cambria Math"/>
                <w:sz w:val="24"/>
                <w:szCs w:val="24"/>
              </w:rPr>
              <m:t>Q</m:t>
            </m:r>
          </m:num>
          <m:den>
            <m:r>
              <w:rPr>
                <w:rFonts w:hAnsi="Cambria Math"/>
                <w:sz w:val="24"/>
                <w:szCs w:val="24"/>
              </w:rPr>
              <m:t>m(t-</m:t>
            </m:r>
            <m:sSub>
              <m:sSubPr>
                <m:ctrlPr>
                  <w:rPr>
                    <w:rFonts w:hAnsi="Cambria Math"/>
                  </w:rPr>
                </m:ctrlPr>
              </m:sSubPr>
              <m:e>
                <m:r>
                  <w:rPr>
                    <w:rFonts w:hAnsi="Cambria Math"/>
                    <w:sz w:val="24"/>
                    <w:szCs w:val="24"/>
                  </w:rPr>
                  <m:t>t</m:t>
                </m:r>
              </m:e>
              <m:sub>
                <m:r>
                  <w:rPr>
                    <w:rFonts w:hAnsi="Cambria Math"/>
                    <w:sz w:val="24"/>
                    <w:szCs w:val="24"/>
                  </w:rPr>
                  <m:t>0</m:t>
                </m:r>
              </m:sub>
            </m:sSub>
            <m:r>
              <w:rPr>
                <w:rFonts w:hAnsi="Cambria Math"/>
                <w:sz w:val="24"/>
                <w:szCs w:val="24"/>
              </w:rPr>
              <m:t>)</m:t>
            </m:r>
          </m:den>
        </m:f>
      </m:oMath>
      <w:r>
        <w:rPr>
          <w:rFonts w:ascii="宋体" w:cs="宋体"/>
          <w:kern w:val="0"/>
          <w:szCs w:val="21"/>
        </w:rPr>
        <w:t>，</w:t>
      </w:r>
      <m:oMath>
        <m:r>
          <w:rPr>
            <w:rFonts w:hAnsi="Cambria Math"/>
          </w:rPr>
          <m:t>(c</m:t>
        </m:r>
      </m:oMath>
      <w:r>
        <w:rPr>
          <w:rFonts w:ascii="宋体" w:cs="宋体"/>
          <w:kern w:val="0"/>
          <w:szCs w:val="21"/>
        </w:rPr>
        <w:t>是比热容，</w:t>
      </w:r>
      <w:r>
        <w:rPr>
          <w:rFonts w:ascii="Times New Roman" w:eastAsia="Times New Roman" w:hAnsi="Times New Roman" w:cs="Times New Roman"/>
          <w:i/>
          <w:iCs/>
          <w:kern w:val="0"/>
          <w:szCs w:val="21"/>
        </w:rPr>
        <w:t>t</w:t>
      </w:r>
      <w:r>
        <w:rPr>
          <w:rFonts w:ascii="宋体" w:cs="宋体"/>
          <w:kern w:val="0"/>
          <w:szCs w:val="21"/>
        </w:rPr>
        <w:t>是末温，</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rPr>
        <w:t>0</w:t>
      </w:r>
      <w:r>
        <w:rPr>
          <w:rFonts w:ascii="宋体" w:cs="宋体"/>
          <w:kern w:val="0"/>
          <w:szCs w:val="21"/>
        </w:rPr>
        <w:t>是初温，</w:t>
      </w:r>
      <m:oMath>
        <m:r>
          <w:rPr>
            <w:rFonts w:hAnsi="Cambria Math"/>
          </w:rPr>
          <m:t>Δt</m:t>
        </m:r>
      </m:oMath>
      <w:r>
        <w:rPr>
          <w:rFonts w:ascii="宋体" w:cs="宋体"/>
          <w:kern w:val="0"/>
          <w:szCs w:val="21"/>
        </w:rPr>
        <w:t>表示温度的变化，</w:t>
      </w:r>
      <w:r>
        <w:rPr>
          <w:rFonts w:ascii="Times New Roman" w:eastAsia="Times New Roman" w:hAnsi="Times New Roman" w:cs="Times New Roman"/>
          <w:i/>
          <w:iCs/>
          <w:kern w:val="0"/>
          <w:szCs w:val="21"/>
        </w:rPr>
        <w:t>Q</w:t>
      </w:r>
      <w:r>
        <w:rPr>
          <w:rFonts w:ascii="宋体" w:cs="宋体"/>
          <w:kern w:val="0"/>
          <w:szCs w:val="21"/>
        </w:rPr>
        <w:t>表示吸收或放出的热量</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本题主要考查</w:t>
      </w:r>
      <m:oMath>
        <m:r>
          <w:rPr>
            <w:rFonts w:hAnsi="Cambria Math"/>
          </w:rPr>
          <m:t>Q=cmΔt</m:t>
        </m:r>
      </m:oMath>
      <w:r>
        <w:rPr>
          <w:rFonts w:ascii="宋体" w:cs="宋体"/>
          <w:kern w:val="0"/>
          <w:szCs w:val="21"/>
        </w:rPr>
        <w:t>的应用，知道其中的三个量，求第四个量。</w:t>
      </w:r>
    </w:p>
    <w:p w14:paraId="322F2FD2" w14:textId="77777777" w:rsidR="00D07147"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变大</w:t>
      </w:r>
      <w:r>
        <w:rPr>
          <w:rFonts w:ascii="Times New Roman" w:eastAsia="Times New Roman" w:hAnsi="Times New Roman" w:cs="Times New Roman"/>
          <w:kern w:val="0"/>
          <w:szCs w:val="21"/>
        </w:rPr>
        <w:t xml:space="preserve">  </w:t>
      </w:r>
      <w:r>
        <w:rPr>
          <w:rFonts w:ascii="宋体" w:cs="宋体"/>
          <w:kern w:val="0"/>
          <w:szCs w:val="21"/>
        </w:rPr>
        <w:t>灯丝电阻随温度升高而增大</w:t>
      </w:r>
      <w:r>
        <w:rPr>
          <w:rFonts w:ascii="Times New Roman" w:eastAsia="Times New Roman" w:hAnsi="Times New Roman" w:cs="Times New Roman"/>
          <w:kern w:val="0"/>
          <w:sz w:val="24"/>
          <w:szCs w:val="24"/>
        </w:rPr>
        <w:t> </w:t>
      </w:r>
    </w:p>
    <w:p w14:paraId="574A517F" w14:textId="77777777" w:rsidR="00D07147"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由图像知</w:t>
      </w:r>
      <m:oMath>
        <m:r>
          <w:rPr>
            <w:rFonts w:hAnsi="Cambria Math"/>
          </w:rPr>
          <m:t>t=0.05s</m:t>
        </m:r>
      </m:oMath>
      <w:r>
        <w:rPr>
          <w:rFonts w:ascii="宋体" w:cs="宋体"/>
          <w:kern w:val="0"/>
          <w:szCs w:val="21"/>
        </w:rPr>
        <w:t>时电路中电流</w:t>
      </w:r>
      <m:oMath>
        <m:r>
          <w:rPr>
            <w:rFonts w:hAnsi="Cambria Math"/>
          </w:rPr>
          <m:t>I=0.5A</m:t>
        </m:r>
      </m:oMath>
      <w:r>
        <w:rPr>
          <w:rFonts w:ascii="宋体" w:cs="宋体"/>
          <w:kern w:val="0"/>
          <w:szCs w:val="21"/>
        </w:rPr>
        <w:t>，</w:t>
      </w:r>
      <w:r>
        <w:rPr>
          <w:rFonts w:ascii="宋体" w:cs="宋体"/>
          <w:kern w:val="0"/>
          <w:szCs w:val="21"/>
        </w:rPr>
        <w:br/>
      </w:r>
      <w:r>
        <w:rPr>
          <w:rFonts w:ascii="宋体" w:cs="宋体"/>
          <w:kern w:val="0"/>
          <w:szCs w:val="21"/>
        </w:rPr>
        <w:t>灯丝的实际功率</w:t>
      </w:r>
      <m:oMath>
        <m:r>
          <w:rPr>
            <w:rFonts w:hAnsi="Cambria Math"/>
          </w:rPr>
          <m:t>P=UI=12V×0.5A=6W</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由题知，</w:t>
      </w:r>
      <m:oMath>
        <m:r>
          <w:rPr>
            <w:rFonts w:hAnsi="Cambria Math"/>
          </w:rPr>
          <m:t>0.04s</m:t>
        </m:r>
      </m:oMath>
      <w:r>
        <w:rPr>
          <w:rFonts w:ascii="宋体" w:cs="宋体"/>
          <w:kern w:val="0"/>
          <w:szCs w:val="21"/>
        </w:rPr>
        <w:t>后灯泡亮度不变，通过的电流为</w:t>
      </w:r>
      <m:oMath>
        <m:r>
          <w:rPr>
            <w:rFonts w:hAnsi="Cambria Math"/>
          </w:rPr>
          <m:t>0.5A</m:t>
        </m:r>
      </m:oMath>
      <w:r>
        <w:rPr>
          <w:rFonts w:ascii="宋体" w:cs="宋体"/>
          <w:kern w:val="0"/>
          <w:szCs w:val="21"/>
        </w:rPr>
        <w:t>，</w:t>
      </w:r>
      <w:r>
        <w:rPr>
          <w:rFonts w:ascii="宋体" w:cs="宋体"/>
          <w:kern w:val="0"/>
          <w:szCs w:val="21"/>
        </w:rPr>
        <w:br/>
      </w:r>
      <w:r>
        <w:rPr>
          <w:rFonts w:ascii="宋体" w:cs="宋体"/>
          <w:kern w:val="0"/>
          <w:szCs w:val="21"/>
        </w:rPr>
        <w:t>灯丝持续发光</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产生的热量：</w:t>
      </w:r>
      <w:r>
        <w:rPr>
          <w:rFonts w:ascii="宋体" w:cs="宋体"/>
          <w:kern w:val="0"/>
          <w:szCs w:val="21"/>
        </w:rPr>
        <w:br/>
      </w:r>
      <m:oMath>
        <m:r>
          <w:rPr>
            <w:rFonts w:hAnsi="Cambria Math"/>
          </w:rPr>
          <m:t>Q=W=UIt=12V×0.5A×10s=60J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由图像知，</w:t>
      </w:r>
      <m:oMath>
        <m:r>
          <w:rPr>
            <w:rFonts w:hAnsi="Cambria Math"/>
          </w:rPr>
          <m:t>0∼0.04s</m:t>
        </m:r>
      </m:oMath>
      <w:r>
        <w:rPr>
          <w:rFonts w:ascii="宋体" w:cs="宋体"/>
          <w:kern w:val="0"/>
          <w:szCs w:val="21"/>
        </w:rPr>
        <w:t>灯丝电流逐渐变小，灯丝的实际功率变小，温度升高，所以灯丝电阻变大。</w:t>
      </w:r>
      <w:r>
        <w:rPr>
          <w:rFonts w:ascii="宋体" w:cs="宋体"/>
          <w:kern w:val="0"/>
          <w:szCs w:val="21"/>
        </w:rPr>
        <w:br/>
      </w:r>
      <w:r>
        <w:rPr>
          <w:rFonts w:ascii="宋体" w:cs="宋体"/>
          <w:kern w:val="0"/>
          <w:szCs w:val="21"/>
        </w:rPr>
        <w:t>故答案为：</w:t>
      </w:r>
      <m:oMath>
        <m:r>
          <w:rPr>
            <w:rFonts w:hAnsi="Cambria Math"/>
          </w:rPr>
          <m:t>(1)t=0.05s</m:t>
        </m:r>
      </m:oMath>
      <w:r>
        <w:rPr>
          <w:rFonts w:ascii="宋体" w:cs="宋体"/>
          <w:kern w:val="0"/>
          <w:szCs w:val="21"/>
        </w:rPr>
        <w:t>时，灯丝的实际功率是</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小灯泡亮度不变后，灯丝持续发光</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产生的热量为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m:oMath>
        <m:r>
          <w:rPr>
            <w:rFonts w:hAnsi="Cambria Math"/>
          </w:rPr>
          <w:lastRenderedPageBreak/>
          <m:t>(3)</m:t>
        </m:r>
      </m:oMath>
      <w:r>
        <w:rPr>
          <w:rFonts w:ascii="宋体" w:cs="宋体"/>
          <w:kern w:val="0"/>
          <w:szCs w:val="21"/>
        </w:rPr>
        <w:t>变大；灯丝电阻随温度升高而增大。</w:t>
      </w:r>
      <w:r>
        <w:rPr>
          <w:rFonts w:ascii="宋体" w:cs="宋体"/>
          <w:kern w:val="0"/>
          <w:szCs w:val="21"/>
        </w:rPr>
        <w:br/>
      </w:r>
      <m:oMath>
        <m:r>
          <w:rPr>
            <w:rFonts w:hAnsi="Cambria Math"/>
          </w:rPr>
          <m:t>(1)</m:t>
        </m:r>
      </m:oMath>
      <w:r>
        <w:rPr>
          <w:rFonts w:ascii="宋体" w:cs="宋体"/>
          <w:kern w:val="0"/>
          <w:szCs w:val="21"/>
        </w:rPr>
        <w:t>由图像知</w:t>
      </w:r>
      <m:oMath>
        <m:r>
          <w:rPr>
            <w:rFonts w:hAnsi="Cambria Math"/>
          </w:rPr>
          <m:t>t=0.05s</m:t>
        </m:r>
      </m:oMath>
      <w:r>
        <w:rPr>
          <w:rFonts w:ascii="宋体" w:cs="宋体"/>
          <w:kern w:val="0"/>
          <w:szCs w:val="21"/>
        </w:rPr>
        <w:t>时电路中电流，根据</w:t>
      </w:r>
      <m:oMath>
        <m:r>
          <w:rPr>
            <w:rFonts w:hAnsi="Cambria Math"/>
          </w:rPr>
          <m:t>P=UI</m:t>
        </m:r>
      </m:oMath>
      <w:r>
        <w:rPr>
          <w:rFonts w:ascii="宋体" w:cs="宋体"/>
          <w:kern w:val="0"/>
          <w:szCs w:val="21"/>
        </w:rPr>
        <w:t>计算灯丝的实际功率；</w:t>
      </w:r>
      <w:r>
        <w:rPr>
          <w:rFonts w:ascii="宋体" w:cs="宋体"/>
          <w:kern w:val="0"/>
          <w:szCs w:val="21"/>
        </w:rPr>
        <w:br/>
      </w:r>
      <m:oMath>
        <m:r>
          <w:rPr>
            <w:rFonts w:hAnsi="Cambria Math"/>
          </w:rPr>
          <m:t>(2)</m:t>
        </m:r>
      </m:oMath>
      <w:r>
        <w:rPr>
          <w:rFonts w:ascii="宋体" w:cs="宋体"/>
          <w:kern w:val="0"/>
          <w:szCs w:val="21"/>
        </w:rPr>
        <w:t>由题知，</w:t>
      </w:r>
      <m:oMath>
        <m:r>
          <w:rPr>
            <w:rFonts w:hAnsi="Cambria Math"/>
          </w:rPr>
          <m:t>0.04s</m:t>
        </m:r>
      </m:oMath>
      <w:r>
        <w:rPr>
          <w:rFonts w:ascii="宋体" w:cs="宋体"/>
          <w:kern w:val="0"/>
          <w:szCs w:val="21"/>
        </w:rPr>
        <w:t>后灯泡亮度不变，根据</w:t>
      </w:r>
      <m:oMath>
        <m:r>
          <w:rPr>
            <w:rFonts w:hAnsi="Cambria Math"/>
          </w:rPr>
          <m:t>Q=W=UIt</m:t>
        </m:r>
      </m:oMath>
      <w:r>
        <w:rPr>
          <w:rFonts w:ascii="宋体" w:cs="宋体"/>
          <w:kern w:val="0"/>
          <w:szCs w:val="21"/>
        </w:rPr>
        <w:t>计算灯丝持续发光</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s</w:t>
      </w:r>
      <w:r>
        <w:rPr>
          <w:rFonts w:ascii="宋体" w:cs="宋体"/>
          <w:kern w:val="0"/>
          <w:szCs w:val="21"/>
        </w:rPr>
        <w:t>产生的热量；</w:t>
      </w:r>
      <w:r>
        <w:rPr>
          <w:rFonts w:ascii="宋体" w:cs="宋体"/>
          <w:kern w:val="0"/>
          <w:szCs w:val="21"/>
        </w:rPr>
        <w:br/>
      </w:r>
      <m:oMath>
        <m:r>
          <w:rPr>
            <w:rFonts w:hAnsi="Cambria Math"/>
          </w:rPr>
          <m:t>(3)</m:t>
        </m:r>
      </m:oMath>
      <w:r>
        <w:rPr>
          <w:rFonts w:ascii="宋体" w:cs="宋体"/>
          <w:kern w:val="0"/>
          <w:szCs w:val="21"/>
        </w:rPr>
        <w:t>灯丝电阻随温度升高而增大，由图像知，</w:t>
      </w:r>
      <m:oMath>
        <m:r>
          <w:rPr>
            <w:rFonts w:hAnsi="Cambria Math"/>
          </w:rPr>
          <m:t>0∼0.04s</m:t>
        </m:r>
      </m:oMath>
      <w:r>
        <w:rPr>
          <w:rFonts w:ascii="宋体" w:cs="宋体"/>
          <w:kern w:val="0"/>
          <w:szCs w:val="21"/>
        </w:rPr>
        <w:t>灯丝电流逐渐变小，灯丝的实际功率变小，温度升高，据此分析判断。</w:t>
      </w:r>
      <w:r>
        <w:rPr>
          <w:rFonts w:ascii="宋体" w:cs="宋体"/>
          <w:kern w:val="0"/>
          <w:szCs w:val="21"/>
        </w:rPr>
        <w:br/>
      </w:r>
      <w:r>
        <w:rPr>
          <w:rFonts w:ascii="宋体" w:cs="宋体"/>
          <w:kern w:val="0"/>
          <w:szCs w:val="21"/>
        </w:rPr>
        <w:t>本题考查了电功率和电热计算公式的应用，还考查了灯丝电阻与温度的关系，难度不大。</w:t>
      </w:r>
    </w:p>
    <w:sectPr w:rsidR="00D07147" w:rsidSect="00AC1539">
      <w:headerReference w:type="default" r:id="rId33"/>
      <w:footerReference w:type="default" r:id="rId3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DA8B3" w14:textId="77777777" w:rsidR="00E10F4D" w:rsidRDefault="00E10F4D">
      <w:pPr>
        <w:rPr>
          <w:rFonts w:hint="eastAsia"/>
        </w:rPr>
      </w:pPr>
      <w:r>
        <w:separator/>
      </w:r>
    </w:p>
  </w:endnote>
  <w:endnote w:type="continuationSeparator" w:id="0">
    <w:p w14:paraId="427A7E84" w14:textId="77777777" w:rsidR="00E10F4D" w:rsidRDefault="00E10F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74FF" w14:textId="28821EF9"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82581A">
      <w:rPr>
        <w:rFonts w:hint="eastAsia"/>
        <w:noProof/>
      </w:rPr>
      <w:instrText>14</w:instrText>
    </w:r>
    <w:r>
      <w:fldChar w:fldCharType="end"/>
    </w:r>
    <w:r>
      <w:instrText xml:space="preserve"> </w:instrText>
    </w:r>
    <w:r>
      <w:fldChar w:fldCharType="separate"/>
    </w:r>
    <w:r w:rsidR="0082581A">
      <w:rPr>
        <w:rFonts w:hint="eastAsia"/>
        <w:noProof/>
      </w:rPr>
      <w:t>14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2581A">
      <w:rPr>
        <w:rFonts w:hint="eastAsia"/>
        <w:noProof/>
      </w:rPr>
      <w:instrText>17</w:instrText>
    </w:r>
    <w:r>
      <w:fldChar w:fldCharType="end"/>
    </w:r>
    <w:r>
      <w:instrText xml:space="preserve"> </w:instrText>
    </w:r>
    <w:r>
      <w:fldChar w:fldCharType="separate"/>
    </w:r>
    <w:r w:rsidR="0082581A">
      <w:rPr>
        <w:rFonts w:hint="eastAsia"/>
        <w:noProof/>
      </w:rPr>
      <w:t>17</w:t>
    </w:r>
    <w:r>
      <w:fldChar w:fldCharType="end"/>
    </w:r>
    <w:r>
      <w:rPr>
        <w:rFonts w:hint="eastAsia"/>
      </w:rPr>
      <w:t>页</w:t>
    </w:r>
  </w:p>
  <w:p w14:paraId="66932F9A"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0B08C" w14:textId="77777777" w:rsidR="00E10F4D" w:rsidRDefault="00E10F4D">
      <w:pPr>
        <w:rPr>
          <w:rFonts w:hint="eastAsia"/>
        </w:rPr>
      </w:pPr>
      <w:r>
        <w:separator/>
      </w:r>
    </w:p>
  </w:footnote>
  <w:footnote w:type="continuationSeparator" w:id="0">
    <w:p w14:paraId="74FB2EAF" w14:textId="77777777" w:rsidR="00E10F4D" w:rsidRDefault="00E10F4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90639"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8099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029AB"/>
    <w:rsid w:val="0082581A"/>
    <w:rsid w:val="0094729D"/>
    <w:rsid w:val="009D662E"/>
    <w:rsid w:val="00AC1539"/>
    <w:rsid w:val="00B53878"/>
    <w:rsid w:val="00BC4DC9"/>
    <w:rsid w:val="00C70944"/>
    <w:rsid w:val="00C841D7"/>
    <w:rsid w:val="00D07147"/>
    <w:rsid w:val="00DE1F19"/>
    <w:rsid w:val="00E10F4D"/>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8D5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e035e316-4c9c-4bbe-99fe-c2fe5b63fab1;e308e1d6d-c169-4342-a859-9cece823afee,81c630d7e-7da6-4c33-a956-0b1623c80bb8,1448c90d4-db91-40a6-a1ad-8f9b9fdafa44,75d0773bf-1772-4d7b-ad52-57fb064a9d61,dfd16cb05-bf68-44aa-a42e-347922afd195,cec10dc61-cd23-4007-a69f-00096f4d13c0,86980ff84-3a4c-4612-861a-e4a38d29b472,88e5ae6d4-3b7a-45b6-9847-b0f2ad541b52,3ab7a8656-1136-461f-a5e4-406d28c6414d,53e0e144e-2c95-45ca-9e89-7df159e7fec5,b909736fa-0789-4121-9f91-f343e2b80917,2c012e687-7f94-4c53-ac3b-00a0bb7061f7,3b33817f2-0ac9-4ddd-9b35-5d0f4104af30,d96872575-a367-4c49-bd25-30fdffd0bc8b,52497da28-c0db-40a6-ab8f-073eb9113583,38622d9f2-78cb-445c-b159-921d4bc7129a,ed7717245-045c-4487-9168-bd9d1971f2c6,e828169ef-0a74-46dd-8e35-43281171c418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39197-2B48-4F26-B56C-7812F591037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