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D7E4" w14:textId="77F78A47" w:rsidR="007A3326" w:rsidRPr="008674DF" w:rsidRDefault="00000000">
      <w:pPr>
        <w:spacing w:line="360" w:lineRule="auto"/>
        <w:jc w:val="center"/>
        <w:rPr>
          <w:color w:val="FF0000"/>
        </w:rPr>
      </w:pPr>
      <w:r>
        <w:rPr>
          <w:noProof/>
        </w:rPr>
        <w:pict w14:anchorId="466F1A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00088" o:spid="_x0000_s2050" type="#_x0000_t75" style="position:absolute;left:0;text-align:left;margin-left:981pt;margin-top:814pt;width:34pt;height:34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  <w:r w:rsidRPr="008674DF">
        <w:rPr>
          <w:rFonts w:ascii="Times New Roman" w:eastAsia="新宋体" w:hAnsi="Times New Roman" w:hint="eastAsia"/>
          <w:b/>
          <w:color w:val="FF0000"/>
          <w:sz w:val="30"/>
          <w:szCs w:val="30"/>
        </w:rPr>
        <w:t>2024</w:t>
      </w:r>
      <w:r w:rsidRPr="008674DF">
        <w:rPr>
          <w:rFonts w:ascii="Times New Roman" w:eastAsia="新宋体" w:hAnsi="Times New Roman" w:hint="eastAsia"/>
          <w:b/>
          <w:color w:val="FF0000"/>
          <w:sz w:val="30"/>
          <w:szCs w:val="30"/>
        </w:rPr>
        <w:t>年辽宁省大连市瓦房店市中考物理模拟试卷</w:t>
      </w:r>
    </w:p>
    <w:p w14:paraId="070439BF" w14:textId="77777777" w:rsidR="007A3326" w:rsidRPr="007A3326" w:rsidRDefault="00000000">
      <w:pPr>
        <w:spacing w:line="360" w:lineRule="auto"/>
        <w:rPr>
          <w:color w:val="000000"/>
        </w:rPr>
      </w:pP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一、选择题（本题共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9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小题，每小题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分，共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18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分。在每小题给出的四个选项中，第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～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6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题只有一项符合题目要求，选对的得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分；第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7~9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题有多项符合题目要求，全部选对的得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分，选对但不全的得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分，有选错的得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0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)</w:t>
      </w:r>
    </w:p>
    <w:p w14:paraId="482807CA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分）“已是悬崖百丈冰，犹有花枝俏”，自然界中“冰”的形成过程属于（　　）</w:t>
      </w:r>
    </w:p>
    <w:p w14:paraId="42BF9B16" w14:textId="77777777" w:rsidR="007A3326" w:rsidRPr="007A3326" w:rsidRDefault="00000000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．凝华</w:t>
      </w:r>
      <w:r w:rsidRPr="007A3326">
        <w:rPr>
          <w:color w:val="000000"/>
        </w:rPr>
        <w:tab/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．液化</w:t>
      </w:r>
      <w:r w:rsidRPr="007A3326">
        <w:rPr>
          <w:color w:val="000000"/>
        </w:rPr>
        <w:tab/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．凝固</w:t>
      </w:r>
      <w:r w:rsidRPr="007A3326">
        <w:rPr>
          <w:color w:val="000000"/>
        </w:rPr>
        <w:tab/>
      </w: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．汽化</w:t>
      </w:r>
    </w:p>
    <w:p w14:paraId="4BAD7881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分）下列关于光现象的说法正确的是（　　）</w:t>
      </w:r>
    </w:p>
    <w:p w14:paraId="58F4BAB6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．在平静的水面看到自己的倒影是光的反射现象</w:t>
      </w:r>
      <w:r w:rsidRPr="007A3326">
        <w:rPr>
          <w:color w:val="000000"/>
        </w:rPr>
        <w:tab/>
      </w:r>
    </w:p>
    <w:p w14:paraId="3FABCDC1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．光从空气射入水中，传播方向一定改变</w:t>
      </w:r>
      <w:r w:rsidRPr="007A3326">
        <w:rPr>
          <w:color w:val="000000"/>
        </w:rPr>
        <w:tab/>
      </w:r>
    </w:p>
    <w:p w14:paraId="3D0145B2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．路灯下的影子是由光的折射形成的</w:t>
      </w:r>
      <w:r w:rsidRPr="007A3326">
        <w:rPr>
          <w:color w:val="000000"/>
        </w:rPr>
        <w:tab/>
      </w:r>
    </w:p>
    <w:p w14:paraId="74DB9CAC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．验钞机利用红外线的穿透能力来辨别钞票的真伪</w:t>
      </w:r>
    </w:p>
    <w:p w14:paraId="2816589D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分）中国队包揽杭州第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19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届亚运会田径男女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米接力金牌。下列有关比赛的说法正确的是（　　）</w:t>
      </w:r>
    </w:p>
    <w:p w14:paraId="7C5248B0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．跑鞋底制有凹凸不平的花纹是为了增大压强</w:t>
      </w:r>
      <w:r w:rsidRPr="007A3326">
        <w:rPr>
          <w:color w:val="000000"/>
        </w:rPr>
        <w:tab/>
      </w:r>
    </w:p>
    <w:p w14:paraId="7BBB76FA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．运动员静止站立时受到的重力和支持力是平衡力</w:t>
      </w:r>
      <w:r w:rsidRPr="007A3326">
        <w:rPr>
          <w:color w:val="000000"/>
        </w:rPr>
        <w:tab/>
      </w:r>
    </w:p>
    <w:p w14:paraId="61D05C84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．运动员快速冲刺使得周围空气流速变快压强变大</w:t>
      </w:r>
      <w:r w:rsidRPr="007A3326">
        <w:rPr>
          <w:color w:val="000000"/>
        </w:rPr>
        <w:tab/>
      </w:r>
    </w:p>
    <w:p w14:paraId="117A0BFF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．运动员到达终点时受到惯性作用不能立即停下来</w:t>
      </w:r>
    </w:p>
    <w:p w14:paraId="122AF986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4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分）如图所示，将与衣服摩擦过的气球靠近从水龙头中流出来的一小束水流，水流向气球方向弯曲了。下列说法正确的是（　　）</w:t>
      </w:r>
    </w:p>
    <w:p w14:paraId="15B352E3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56C52389">
          <v:shape id="图片24" o:spid="_x0000_i1025" type="#_x0000_t75" alt=" " style="width:1in;height:72.6pt;mso-wrap-distance-left:0;mso-wrap-distance-right:0">
            <v:imagedata r:id="rId8" o:title=""/>
          </v:shape>
        </w:pict>
      </w:r>
    </w:p>
    <w:p w14:paraId="1B7F93B3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．气球和衣服摩擦时创造了电荷</w:t>
      </w:r>
      <w:r w:rsidRPr="007A3326">
        <w:rPr>
          <w:color w:val="000000"/>
        </w:rPr>
        <w:tab/>
      </w:r>
    </w:p>
    <w:p w14:paraId="08520D93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．水流弯曲是因为带电体吸引轻小物体</w:t>
      </w:r>
      <w:r w:rsidRPr="007A3326">
        <w:rPr>
          <w:color w:val="000000"/>
        </w:rPr>
        <w:tab/>
      </w:r>
    </w:p>
    <w:p w14:paraId="4EDF882F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．气球和衣服带异种电荷而互相排斥</w:t>
      </w:r>
      <w:r w:rsidRPr="007A3326">
        <w:rPr>
          <w:color w:val="000000"/>
        </w:rPr>
        <w:tab/>
      </w:r>
    </w:p>
    <w:p w14:paraId="70784D5C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．该现象的原理与验电器的工作原理相同</w:t>
      </w:r>
    </w:p>
    <w:p w14:paraId="523CBDE7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5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分）“珍爱生命，规范用电”，下列说法或做法正确的是（　　）</w:t>
      </w:r>
    </w:p>
    <w:p w14:paraId="7F4E2DF1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．电热毯内电阻丝断了，接上后可继续使用</w:t>
      </w:r>
      <w:r w:rsidRPr="007A3326">
        <w:rPr>
          <w:color w:val="000000"/>
        </w:rPr>
        <w:tab/>
      </w:r>
    </w:p>
    <w:p w14:paraId="75456D62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．手机一边充电，一边接听电话</w:t>
      </w:r>
      <w:r w:rsidRPr="007A3326">
        <w:rPr>
          <w:color w:val="000000"/>
        </w:rPr>
        <w:tab/>
      </w:r>
    </w:p>
    <w:p w14:paraId="03824C1B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lastRenderedPageBreak/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．在高压电线下钓鱼</w:t>
      </w:r>
      <w:r w:rsidRPr="007A3326">
        <w:rPr>
          <w:color w:val="000000"/>
        </w:rPr>
        <w:tab/>
      </w:r>
    </w:p>
    <w:p w14:paraId="38AE52E5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．电冰箱的金属外壳一定要接地</w:t>
      </w:r>
    </w:p>
    <w:p w14:paraId="12AEDFAE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6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分）某同学利用拉杆箱运物品，如图所示。装有物品的拉杆箱整体可视为杠杆，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O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为支点，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为重心，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为拉杆的端点，在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点沿图示方向施加拉力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使拉杆箱保持静止。下列说法正确的是（　　）</w:t>
      </w:r>
    </w:p>
    <w:p w14:paraId="59C7CA6F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63F133E1">
          <v:shape id="_x0000_i1026" type="#_x0000_t75" alt=" " style="width:105pt;height:90pt;mso-wrap-distance-left:0;mso-wrap-distance-right:0">
            <v:imagedata r:id="rId9" o:title=""/>
          </v:shape>
        </w:pict>
      </w:r>
    </w:p>
    <w:p w14:paraId="60ADF550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．只伸长拉杆的长度，拉力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增大</w:t>
      </w:r>
      <w:r w:rsidRPr="007A3326">
        <w:rPr>
          <w:color w:val="000000"/>
        </w:rPr>
        <w:tab/>
      </w:r>
    </w:p>
    <w:p w14:paraId="0CA8FAF9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．只将拉力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的方向沿顺时针方向改变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°，拉力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减小</w:t>
      </w:r>
      <w:r w:rsidRPr="007A3326">
        <w:rPr>
          <w:color w:val="000000"/>
        </w:rPr>
        <w:tab/>
      </w:r>
    </w:p>
    <w:p w14:paraId="49B0CE11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．拉力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的方向沿顺时针方向改变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°，拉杆箱无法保持静止</w:t>
      </w:r>
      <w:r w:rsidRPr="007A3326">
        <w:rPr>
          <w:color w:val="000000"/>
        </w:rPr>
        <w:tab/>
      </w:r>
    </w:p>
    <w:p w14:paraId="1EDE3114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．箱内物体下滑，重心由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变至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B'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，拉力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增大</w:t>
      </w:r>
    </w:p>
    <w:p w14:paraId="4D0D8A02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（多选）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7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分）如图甲是“探究水沸腾时温度变化特点”的实验装置。关于此实验下列说法正确的是（　　）</w:t>
      </w:r>
    </w:p>
    <w:p w14:paraId="1B743BFB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37603B45">
          <v:shape id="_x0000_i1027" type="#_x0000_t75" alt=" " style="width:185.4pt;height:128.4pt;mso-wrap-distance-left:0;mso-wrap-distance-right:0">
            <v:imagedata r:id="rId10" o:title=""/>
          </v:shape>
        </w:pict>
      </w:r>
    </w:p>
    <w:p w14:paraId="552DCA13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．温度计的玻璃泡位置错误</w:t>
      </w:r>
      <w:r w:rsidRPr="007A3326">
        <w:rPr>
          <w:color w:val="000000"/>
        </w:rPr>
        <w:tab/>
      </w:r>
    </w:p>
    <w:p w14:paraId="58AE1617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图是沸腾时水中气泡的情形</w:t>
      </w:r>
      <w:r w:rsidRPr="007A3326">
        <w:rPr>
          <w:color w:val="000000"/>
        </w:rPr>
        <w:tab/>
      </w:r>
    </w:p>
    <w:p w14:paraId="29924C5E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．水沸腾时温度不断升高</w:t>
      </w:r>
      <w:r w:rsidRPr="007A3326">
        <w:rPr>
          <w:color w:val="000000"/>
        </w:rPr>
        <w:tab/>
      </w:r>
    </w:p>
    <w:p w14:paraId="6C888E15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．煮粥时，水沸腾后应调为小火</w:t>
      </w:r>
    </w:p>
    <w:p w14:paraId="4DBFB6F6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（多选）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8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分）“人工智能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+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”成为新质生产力引擎。如图所示的新型智能笔，无需连接数据线即可将获取的信息传输到手机或电脑上，并处理成文本及语音形式。下列有关信息、能源及材料的说法正确的是（　　）</w:t>
      </w:r>
    </w:p>
    <w:p w14:paraId="4EDAD49B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lastRenderedPageBreak/>
        <w:pict w14:anchorId="01CE9B90">
          <v:shape id="_x0000_i1028" type="#_x0000_t75" alt=" " style="width:123pt;height:102pt;mso-wrap-distance-left:0;mso-wrap-distance-right:0">
            <v:imagedata r:id="rId11" o:title=""/>
          </v:shape>
        </w:pict>
      </w:r>
    </w:p>
    <w:p w14:paraId="3C1B24F6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．智能笔和手机、电脑之间通过电磁波传递信息</w:t>
      </w:r>
      <w:r w:rsidRPr="007A3326">
        <w:rPr>
          <w:color w:val="000000"/>
        </w:rPr>
        <w:tab/>
      </w:r>
    </w:p>
    <w:p w14:paraId="7865C55C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．新型智能笔中的芯片主要使用了半导体材料</w:t>
      </w:r>
      <w:r w:rsidRPr="007A3326">
        <w:rPr>
          <w:color w:val="000000"/>
        </w:rPr>
        <w:tab/>
      </w:r>
    </w:p>
    <w:p w14:paraId="73514C03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．太阳能电池板可将太阳能转化为电能</w:t>
      </w:r>
      <w:r w:rsidRPr="007A3326">
        <w:rPr>
          <w:color w:val="000000"/>
        </w:rPr>
        <w:tab/>
      </w:r>
    </w:p>
    <w:p w14:paraId="10DDF705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．电脑使用的能源是一次能源</w:t>
      </w:r>
    </w:p>
    <w:p w14:paraId="2E5A2BE5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（多选）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9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分）在“探究电流与电阻的关系”的实验中，电路如图甲所示，电源电压保持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不变，分别将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15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25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的定值电阻连入电路，按实验要求测得通过各定值电阻的电流描绘出如图乙所示的图像，则下列判断正确的是（　　）</w:t>
      </w:r>
    </w:p>
    <w:p w14:paraId="5452C90E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6E32A074">
          <v:shape id="_x0000_i1029" type="#_x0000_t75" alt=" " style="width:233.4pt;height:132pt;mso-wrap-distance-left:0;mso-wrap-distance-right:0">
            <v:imagedata r:id="rId12" o:title=""/>
          </v:shape>
        </w:pict>
      </w:r>
    </w:p>
    <w:p w14:paraId="06F80843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．实验中的电压表示数保持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不变</w:t>
      </w:r>
      <w:r w:rsidRPr="007A3326">
        <w:rPr>
          <w:color w:val="000000"/>
        </w:rPr>
        <w:tab/>
      </w:r>
    </w:p>
    <w:p w14:paraId="7461B493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．当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的电阻为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时，通过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的电流为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0.2A</w:t>
      </w:r>
      <w:r w:rsidRPr="007A3326">
        <w:rPr>
          <w:color w:val="000000"/>
        </w:rPr>
        <w:tab/>
      </w:r>
    </w:p>
    <w:p w14:paraId="63595B1E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．电路中接入不同的定值电阻时，滑动变阻器连入电路的阻值范围为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～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color w:val="000000"/>
        </w:rPr>
        <w:tab/>
      </w:r>
    </w:p>
    <w:p w14:paraId="76098781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．当把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15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的电阻更换为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时，应把滑动变阻器滑片向右调</w:t>
      </w:r>
    </w:p>
    <w:p w14:paraId="66A0587F" w14:textId="77777777" w:rsidR="007A3326" w:rsidRPr="007A3326" w:rsidRDefault="00000000">
      <w:pPr>
        <w:spacing w:line="360" w:lineRule="auto"/>
        <w:rPr>
          <w:color w:val="000000"/>
        </w:rPr>
      </w:pP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二、填空题（本题共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6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小题，每空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分，共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12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分）</w:t>
      </w:r>
    </w:p>
    <w:p w14:paraId="306FEB10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分）如图所示，是一只会“吹口哨”的纽扣，先将绳子转绕缠紧，再将绳子拉开、收拢交互进行，就会听到“嗡嗡”的声音，此声音是由纽扣周围空气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而产生的；以手为参照物，地面是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的。</w:t>
      </w:r>
    </w:p>
    <w:p w14:paraId="50998001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27426460">
          <v:shape id="_x0000_i1030" type="#_x0000_t75" alt=" " style="width:135pt;height:54.6pt;mso-wrap-distance-left:0;mso-wrap-distance-right:0">
            <v:imagedata r:id="rId13" o:title=""/>
          </v:shape>
        </w:pict>
      </w:r>
    </w:p>
    <w:p w14:paraId="2BD0933C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11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分）从物理学的角度看，古诗中“不尽长江滚滚来”，滚滚奔流的长江水具有巨大的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lastRenderedPageBreak/>
        <w:t>能。一艘船从长江驶入东海，它所受的浮力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（填“变大”“变小”或“不变”）。</w:t>
      </w:r>
    </w:p>
    <w:p w14:paraId="7BAD3BB6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12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分）图（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）、（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）、（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）中与图（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）原理相同的是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[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填“（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）”“（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）”或“（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]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。将图（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）中的容器放在水平桌面上，倒入水，待水面静止后，容器底部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两点处所受水的压强天小关系是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p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M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（填“大于”“小于”或“等于”）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p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3FD8A9EE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39118660">
          <v:shape id="_x0000_i1031" type="#_x0000_t75" alt=" " style="width:284.4pt;height:112.8pt;mso-wrap-distance-left:0;mso-wrap-distance-right:0">
            <v:imagedata r:id="rId14" o:title=""/>
          </v:shape>
        </w:pict>
      </w:r>
    </w:p>
    <w:p w14:paraId="75FBF031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13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分）体重为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500N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的小明在投掷飞盘时，想通过降低自己的重心来提高投掷的稳定性。已知小明重心降低了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20cm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，则重力所做的功为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J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。小明踮起脚尖接飞盘时，人脚（如图）可以看成是一个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（填“省力”“费力”或“等臂”）杠杆。</w:t>
      </w:r>
    </w:p>
    <w:p w14:paraId="5D3A74BF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705CDFFF">
          <v:shape id="_x0000_i1032" type="#_x0000_t75" alt=" " style="width:54pt;height:85.2pt;mso-wrap-distance-left:0;mso-wrap-distance-right:0">
            <v:imagedata r:id="rId15" o:title=""/>
          </v:shape>
        </w:pict>
      </w:r>
    </w:p>
    <w:p w14:paraId="269DA16C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14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分）某单缸四冲程汽油机飞轮转速为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1200r/min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，则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1s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内汽油机对外做功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次。新能源是我国实现“双碳”目标的先锋队，“氢”装上阵，助力国家新型能源体系建设。与一系列传统化石能源相比，氢能除清洁环保等优点外，在热学方面突出的优点是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08468481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15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分）某家庭某月初电能表的示数如图甲，月底表盘示数如图乙，他所在地区每度电的电费是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0.5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元，将某家用电器单独接在该电能表上正常工作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5min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电能表指示灯闪烁了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160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次，则本月他家应缴纳电费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元；这个用电器实际电功率为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1455FB4B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lastRenderedPageBreak/>
        <w:pict w14:anchorId="360A32A6">
          <v:shape id="_x0000_i1033" type="#_x0000_t75" alt=" " style="width:128.4pt;height:182.4pt;mso-wrap-distance-left:0;mso-wrap-distance-right:0">
            <v:imagedata r:id="rId16" o:title=""/>
          </v:shape>
        </w:pict>
      </w:r>
    </w:p>
    <w:p w14:paraId="41962917" w14:textId="77777777" w:rsidR="007A3326" w:rsidRPr="007A3326" w:rsidRDefault="00000000">
      <w:pPr>
        <w:spacing w:line="360" w:lineRule="auto"/>
        <w:rPr>
          <w:color w:val="000000"/>
        </w:rPr>
      </w:pP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三、作图题（本题共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小题，每小题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分，共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4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分）</w:t>
      </w:r>
    </w:p>
    <w:p w14:paraId="38B31DB7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16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分）如图所示，一悬挂在空中的小球正在左右摆动，请画出其在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处所受力的示意图（不计空气阻力）。</w:t>
      </w:r>
    </w:p>
    <w:p w14:paraId="4A87BE76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4045CB45">
          <v:shape id="_x0000_i1034" type="#_x0000_t75" alt=" " style="width:98.4pt;height:73.8pt;mso-wrap-distance-left:0;mso-wrap-distance-right:0">
            <v:imagedata r:id="rId17" o:title=""/>
          </v:shape>
        </w:pict>
      </w:r>
    </w:p>
    <w:p w14:paraId="54A28B8F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17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分）如图，在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点看到水中物体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S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的像在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S'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，画出一条在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点看到物体像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S'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的光路图。</w:t>
      </w:r>
    </w:p>
    <w:p w14:paraId="7AD0CCDB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5093DC0C">
          <v:shape id="_x0000_i1035" type="#_x0000_t75" alt=" " style="width:105pt;height:84pt;mso-wrap-distance-left:0;mso-wrap-distance-right:0">
            <v:imagedata r:id="rId18" o:title=""/>
          </v:shape>
        </w:pict>
      </w:r>
    </w:p>
    <w:p w14:paraId="374FDA95" w14:textId="77777777" w:rsidR="007A3326" w:rsidRPr="007A3326" w:rsidRDefault="00000000">
      <w:pPr>
        <w:spacing w:line="360" w:lineRule="auto"/>
        <w:rPr>
          <w:color w:val="000000"/>
        </w:rPr>
      </w:pP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四、实验题（本题共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4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小题，共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24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分）</w:t>
      </w:r>
    </w:p>
    <w:p w14:paraId="0D8144B3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18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分）如图所示，甲、乙、丙三图中的装置完全相同。燃料的质量都是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10g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，烧杯内的液体质量也相同。</w:t>
      </w:r>
    </w:p>
    <w:p w14:paraId="33352DD7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536DAB39">
          <v:shape id="_x0000_i1036" type="#_x0000_t75" alt=" " style="width:425.4pt;height:132pt;mso-wrap-distance-left:0;mso-wrap-distance-right:0">
            <v:imagedata r:id="rId19" o:title=""/>
          </v:shape>
        </w:pict>
      </w:r>
    </w:p>
    <w:p w14:paraId="1A2C6E65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lastRenderedPageBreak/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）比较不同燃料的热值，应选择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两图进行实验；比较不同物质的吸热能力，应选择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两图进行实验。</w:t>
      </w:r>
    </w:p>
    <w:p w14:paraId="3593D1A3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）为了比较液体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和液体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的吸热能力，在设计实验方案时，需要确定以下需要控制的变量，你认为其中多余的是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（填字母）。</w:t>
      </w:r>
    </w:p>
    <w:p w14:paraId="02DE35DB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A.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采用的加热方式</w:t>
      </w:r>
    </w:p>
    <w:p w14:paraId="21C4CBA8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B.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酒精灯里所加酒精的质量</w:t>
      </w:r>
    </w:p>
    <w:p w14:paraId="15C5AF3F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C.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液体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和液体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的质量</w:t>
      </w:r>
    </w:p>
    <w:p w14:paraId="5BE0CBBE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D.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盛放液体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和液体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的容器</w:t>
      </w:r>
    </w:p>
    <w:p w14:paraId="59F51947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）根据实验测得的数据，分别描绘出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两种液体的温度随加热时间变化的图象，如图丁所示，分析图象可知液体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（填“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”或“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”）的吸热能力更强。若加热过程中无热量损失，则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两种液体的比热容之比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2AD7B028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19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6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分）小明用蜡烛、凸透镜（焦距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10cm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）、光屏在光具座上进行“探究凸透镜成像的规律”的实验。</w:t>
      </w:r>
    </w:p>
    <w:p w14:paraId="2F8DAF92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314E9501">
          <v:shape id="_x0000_i1037" type="#_x0000_t75" alt=" " style="width:425.4pt;height:83.4pt;mso-wrap-distance-left:0;mso-wrap-distance-right:0">
            <v:imagedata r:id="rId20" o:title=""/>
          </v:shape>
        </w:pict>
      </w:r>
    </w:p>
    <w:p w14:paraId="699540FD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）如图甲所示，光屏上会出现烛焰清晰缩小的像；透镜位置保持不变，将蜡烛移动到光具座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35cm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处，光屏向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（填“左”或“右”）移动到适当位置，光屏上又重新出现烛焰清晰的像；将蜡烛移动到光具座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42cm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处，小明在凸透镜的右侧，通过凸透镜观察到烛焰正立的像，蜡烛继续靠近凸透镜，烛焰的像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（填“变大”或“变小”）。</w:t>
      </w:r>
    </w:p>
    <w:p w14:paraId="1DEB18A8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）将图甲中的透镜换成焦距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5cm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的凸透镜，光屏上烛焰的像变模糊，将蜡烛向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（填“左”或“右”）移动适当距离，光屏上重新出现烛焰清晰的像；若不移动蜡烛，在蜡烛和透镜之间放置一个度数适当的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（填“近视”或“远视”）镜片，光屏上也会重新出现烛焰清晰的像。</w:t>
      </w:r>
    </w:p>
    <w:p w14:paraId="5F1DAA57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）完成实验后，小明利用图乙所示装置探究光的反射规律。白色硬纸板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ENF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垂直于水平放置的平面镜，法线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ON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垂直镜面，使一束光贴着纸板沿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EO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射到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O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点，反射光线沿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OF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射出，当入射光线远离法线时，反射光线将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（填“靠近”或“远离”）法线；如图丙所示，把纸板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NOF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向后折，在纸板上看不到反射光线，由此初步得出：反射光线、入射光线、法线在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平面内。</w:t>
      </w:r>
    </w:p>
    <w:p w14:paraId="101CA61F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lastRenderedPageBreak/>
        <w:t>20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分）用透明圆筒制作测量液体密度的密度计。</w:t>
      </w:r>
    </w:p>
    <w:p w14:paraId="361DB6EC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2EB72566">
          <v:shape id="_x0000_i1038" type="#_x0000_t75" alt=" " style="width:355.8pt;height:141pt;mso-wrap-distance-left:0;mso-wrap-distance-right:0">
            <v:imagedata r:id="rId21" o:title=""/>
          </v:shape>
        </w:pict>
      </w:r>
    </w:p>
    <w:p w14:paraId="2CFF5666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）获取相关数据。</w:t>
      </w:r>
    </w:p>
    <w:p w14:paraId="5AA258A6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Calibri" w:hAnsi="Times New Roman" w:hint="eastAsia"/>
          <w:color w:val="000000"/>
          <w:szCs w:val="21"/>
        </w:rPr>
        <w:t>①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已知圆筒底面积为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S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212FD117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Calibri" w:hAnsi="Times New Roman" w:hint="eastAsia"/>
          <w:color w:val="000000"/>
          <w:szCs w:val="21"/>
        </w:rPr>
        <w:t>②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调节天平平衡时，指针指在分度盘中央刻度线的左侧，此时应将平衡螺母向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移。如图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，用调好的天平测得空圆筒质量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g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；向圆筒中倒入适量水，用天平测得圆筒与水的总质量为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81.4g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，计算得到圆筒内水的体积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V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cm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perscript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427531B4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）制作液体密度计。</w:t>
      </w:r>
    </w:p>
    <w:p w14:paraId="250091C5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在圆筒上体积为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V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的水面处做标记，如图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甲所示。倒掉圆筒内的水，倒入待测液体至标记处，使待测液体体积为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V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。将圆筒放入水中，圆筒处于漂浮状态，如图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乙。测量圆筒浸入水中的深度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h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，则待测液体密度</w:t>
      </w:r>
      <w:r w:rsidRPr="007A3326">
        <w:rPr>
          <w:rFonts w:ascii="Cambria Math" w:eastAsia="Cambria Math" w:hAnsi="Cambria Math"/>
          <w:color w:val="000000"/>
          <w:szCs w:val="21"/>
        </w:rPr>
        <w:t>ρ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液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        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（用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S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h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V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Cambria Math" w:eastAsia="Cambria Math" w:hAnsi="Cambria Math"/>
          <w:color w:val="000000"/>
          <w:szCs w:val="21"/>
        </w:rPr>
        <w:t>ρ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水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表示）。根据计算结果在圆筒外壁标记刻度线和密度值。</w:t>
      </w:r>
    </w:p>
    <w:p w14:paraId="21E50211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）用自制密度计测量某种液体密度时，发现圆筒触底无法漂浮，请提出一条改进建议：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        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698D154C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21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8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分）小明同学用如图甲所示的电路测量小灯泡的额定功率，其中电源电压恒为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6V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，小灯泡的额定电压为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2.5V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（灯丝电阻约为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）。</w:t>
      </w:r>
    </w:p>
    <w:p w14:paraId="6476FD9E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43229252">
          <v:shape id="_x0000_i1039" type="#_x0000_t75" alt=" " style="width:425.4pt;height:147.6pt;mso-wrap-distance-left:0;mso-wrap-distance-right:0">
            <v:imagedata r:id="rId22" o:title=""/>
          </v:shape>
        </w:pict>
      </w:r>
    </w:p>
    <w:p w14:paraId="43EC7DA6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）实验室备有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1A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0.5A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0.1A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”的三个滑动变阻器，小明</w:t>
      </w:r>
      <w:r w:rsidRPr="007A3326">
        <w:rPr>
          <w:rFonts w:ascii="Times New Roman" w:eastAsia="新宋体" w:hAnsi="Times New Roman" w:hint="eastAsia"/>
          <w:color w:val="000000"/>
          <w:szCs w:val="21"/>
        </w:rPr>
        <w:lastRenderedPageBreak/>
        <w:t>应选用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（选填“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”、“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”或“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”）滑动变阻器进行实验；闭合开关前，应将滑动变阻器的滑片移至最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（选填“左”或“右”）端。</w:t>
      </w:r>
    </w:p>
    <w:p w14:paraId="629D2EAE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）如图甲所示，在未检查电路连接是否正确的情况下，闭合开关，调节滑动变阻器滑片，电压表的示数将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（选填“变化”或“不变”）；检查发现电路中有一跟导线连接是错误的，这根导线是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（选填“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”、“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”、“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”或“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”）。</w:t>
      </w:r>
    </w:p>
    <w:p w14:paraId="4314C032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）实验中应根据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选填“灯泡亮度”、“电压表示数”或“电流表示数”）确定灯泡是否正常发光了。纠正错误连线，小明闭合开关，移动变阻器的滑片，当灯泡正常发光时，电流表指针的位置如图乙所示，则小灯泡的额定功率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0E1E2917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）在实验过程中，电流表出现了损坏，为了测出该小灯泡的额定功率，小明跟老师要了一个已知阻值为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的定值电阻，设计了如图丙所示的电路和如下实验方案：</w:t>
      </w:r>
    </w:p>
    <w:p w14:paraId="361B128D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Calibri" w:hAnsi="Times New Roman" w:hint="eastAsia"/>
          <w:color w:val="000000"/>
          <w:szCs w:val="21"/>
        </w:rPr>
        <w:t>①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调节滑动变阻器滑片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P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到适当位置，使电压表的示数为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47A371BB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Calibri" w:hAnsi="Times New Roman" w:hint="eastAsia"/>
          <w:color w:val="000000"/>
          <w:szCs w:val="21"/>
        </w:rPr>
        <w:t>②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保持变阻器滑片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P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的位置不变，将电压表从灯泡两端拆下，改接到电阻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两端，读出电压表的读数，记为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U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644EE9D9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Calibri" w:hAnsi="Times New Roman" w:hint="eastAsia"/>
          <w:color w:val="000000"/>
          <w:szCs w:val="21"/>
        </w:rPr>
        <w:t>③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小灯泡额定功率的表达式为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P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                 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（用实验测得的数值和已知量符号表示）。</w:t>
      </w:r>
    </w:p>
    <w:p w14:paraId="426E1EA5" w14:textId="77777777" w:rsidR="007A3326" w:rsidRPr="007A3326" w:rsidRDefault="00000000">
      <w:pPr>
        <w:spacing w:line="360" w:lineRule="auto"/>
        <w:rPr>
          <w:color w:val="000000"/>
        </w:rPr>
      </w:pP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五、综合应用题（本题共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小题，共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22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分）</w:t>
      </w:r>
    </w:p>
    <w:p w14:paraId="159A809A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22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7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分）如图所示是正在耕作的稻田插秧机，它匀速直线行驶时对水平地面的压力为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perscript"/>
        </w:rPr>
        <w:t>4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，受到的阻力为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perscript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，车轮与地面的总接触面积为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0.8m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perscript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。若插秧机以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0.4m/s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的速度匀速直线行驶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5000m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，并在前进过程中同时进行插秧。若插秧时所做的功和前进时牵引力所做的功均视为有用功，且大小相同。（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g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10N/kg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，柴油热值取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4.0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perscript"/>
        </w:rPr>
        <w:t>7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J/kg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）求：</w:t>
      </w:r>
    </w:p>
    <w:p w14:paraId="6344538F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）插秧机匀速行驶时，对水平地面的压强；</w:t>
      </w:r>
    </w:p>
    <w:p w14:paraId="4F4676F4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）插秧机匀速行驶时，牵引力做功的功率；</w:t>
      </w:r>
    </w:p>
    <w:p w14:paraId="5D4E5EF5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）若发动机的效率为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40%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，这一过程中插秧机所消耗的柴油为多少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kg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？</w:t>
      </w:r>
    </w:p>
    <w:p w14:paraId="229DC18F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20542C95">
          <v:shape id="_x0000_i1040" type="#_x0000_t75" alt=" " style="width:99.6pt;height:66.6pt;mso-wrap-distance-left:0;mso-wrap-distance-right:0">
            <v:imagedata r:id="rId23" o:title=""/>
          </v:shape>
        </w:pict>
      </w:r>
    </w:p>
    <w:p w14:paraId="19175BA6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23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9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分）如图甲所示，是某种具有高、低温两挡的电烘箱内部的简化电路图，它的加热电阻是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和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，额定电压是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220V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的电阻为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180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，当闭合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S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、断开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S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时为低温挡，电烘箱低温挡的额定功率为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220W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。求：</w:t>
      </w:r>
    </w:p>
    <w:p w14:paraId="3023BAD5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lastRenderedPageBreak/>
        <w:pict w14:anchorId="583F0CF8">
          <v:shape id="_x0000_i1041" type="#_x0000_t75" alt=" " style="width:251.4pt;height:135pt;mso-wrap-distance-left:0;mso-wrap-distance-right:0">
            <v:imagedata r:id="rId24" o:title=""/>
          </v:shape>
        </w:pict>
      </w:r>
    </w:p>
    <w:p w14:paraId="65C35AD0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）低温挡正常工作时，电路中的电流；</w:t>
      </w:r>
    </w:p>
    <w:p w14:paraId="127FCAD0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）加热电阻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的阻值；</w:t>
      </w:r>
    </w:p>
    <w:p w14:paraId="4B943A98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）有一次，晶晶同学发现，电烘箱内温度比正常工作时低，她猜想可能是因为其工作时实际电压偏低所致。于是，她关闭家里所有用电器，只让电烘箱以高温挡工作、发现在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分钟内电能表的转盘转了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转。电能表的铭牌如图乙所示，通过计算判断，晶晶同学的猜想是否正确。（不考虑电阻值随温度的变化）</w:t>
      </w:r>
    </w:p>
    <w:p w14:paraId="1098B96E" w14:textId="77777777" w:rsidR="007A3326" w:rsidRPr="007A3326" w:rsidRDefault="00000000">
      <w:pPr>
        <w:widowControl/>
        <w:spacing w:line="360" w:lineRule="auto"/>
        <w:jc w:val="left"/>
        <w:rPr>
          <w:color w:val="000000"/>
        </w:rPr>
      </w:pPr>
      <w:r w:rsidRPr="007A3326">
        <w:rPr>
          <w:color w:val="000000"/>
        </w:rPr>
        <w:br w:type="page"/>
      </w:r>
    </w:p>
    <w:p w14:paraId="4E0E6D21" w14:textId="77777777" w:rsidR="007A3326" w:rsidRPr="007A3326" w:rsidRDefault="00000000">
      <w:pPr>
        <w:spacing w:line="360" w:lineRule="auto"/>
        <w:jc w:val="center"/>
        <w:rPr>
          <w:color w:val="000000"/>
        </w:rPr>
      </w:pPr>
      <w:r w:rsidRPr="007A3326">
        <w:rPr>
          <w:rFonts w:ascii="Times New Roman" w:eastAsia="新宋体" w:hAnsi="Times New Roman" w:hint="eastAsia"/>
          <w:b/>
          <w:color w:val="000000"/>
          <w:sz w:val="30"/>
          <w:szCs w:val="30"/>
        </w:rPr>
        <w:t>2024</w:t>
      </w:r>
      <w:r w:rsidRPr="007A3326">
        <w:rPr>
          <w:rFonts w:ascii="Times New Roman" w:eastAsia="新宋体" w:hAnsi="Times New Roman" w:hint="eastAsia"/>
          <w:b/>
          <w:color w:val="000000"/>
          <w:sz w:val="30"/>
          <w:szCs w:val="30"/>
        </w:rPr>
        <w:t>年辽宁省大连市瓦房店市中考物理模拟试卷</w:t>
      </w:r>
    </w:p>
    <w:p w14:paraId="1A7D5F5C" w14:textId="77777777" w:rsidR="007A3326" w:rsidRPr="007A3326" w:rsidRDefault="00000000">
      <w:pPr>
        <w:spacing w:line="360" w:lineRule="auto"/>
        <w:jc w:val="center"/>
        <w:rPr>
          <w:color w:val="000000"/>
        </w:rPr>
      </w:pPr>
      <w:r w:rsidRPr="007A3326">
        <w:rPr>
          <w:rFonts w:ascii="Times New Roman" w:eastAsia="新宋体" w:hAnsi="Times New Roman" w:hint="eastAsia"/>
          <w:b/>
          <w:color w:val="000000"/>
          <w:sz w:val="16"/>
          <w:szCs w:val="16"/>
        </w:rPr>
        <w:t>参考答案与试题解析</w:t>
      </w:r>
    </w:p>
    <w:p w14:paraId="56C01421" w14:textId="77777777" w:rsidR="007A3326" w:rsidRPr="007A3326" w:rsidRDefault="00000000">
      <w:pPr>
        <w:spacing w:line="360" w:lineRule="auto"/>
        <w:rPr>
          <w:color w:val="000000"/>
        </w:rPr>
      </w:pP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一、选择题（本题共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9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小题，每小题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分，共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18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分。在每小题给出的四个选项中，第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～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6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题只有一项符合题目要求，选对的得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分；第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7~9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题有多项符合题目要求，全部选对的得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分，选对但不全的得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分，有选错的得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0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)</w:t>
      </w:r>
    </w:p>
    <w:p w14:paraId="21D10950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分）“已是悬崖百丈冰，犹有花枝俏”，自然界中“冰”的形成过程属于（　　）</w:t>
      </w:r>
    </w:p>
    <w:p w14:paraId="6B5EF4F0" w14:textId="77777777" w:rsidR="007A3326" w:rsidRPr="007A3326" w:rsidRDefault="00000000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．凝华</w:t>
      </w:r>
      <w:r w:rsidRPr="007A3326">
        <w:rPr>
          <w:color w:val="000000"/>
        </w:rPr>
        <w:tab/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．液化</w:t>
      </w:r>
      <w:r w:rsidRPr="007A3326">
        <w:rPr>
          <w:color w:val="000000"/>
        </w:rPr>
        <w:tab/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．凝固</w:t>
      </w:r>
      <w:r w:rsidRPr="007A3326">
        <w:rPr>
          <w:color w:val="000000"/>
        </w:rPr>
        <w:tab/>
      </w: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．汽化</w:t>
      </w:r>
    </w:p>
    <w:p w14:paraId="34E781D7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【解答】解：冰是液态水凝固形成的，故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正确；</w:t>
      </w:r>
    </w:p>
    <w:p w14:paraId="306CE940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故选：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5D3D156A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分）下列关于光现象的说法正确的是（　　）</w:t>
      </w:r>
    </w:p>
    <w:p w14:paraId="0B6B6332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．在平静的水面看到自己的倒影是光的反射现象</w:t>
      </w:r>
      <w:r w:rsidRPr="007A3326">
        <w:rPr>
          <w:color w:val="000000"/>
        </w:rPr>
        <w:tab/>
      </w:r>
    </w:p>
    <w:p w14:paraId="31C926EB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．光从空气射入水中，传播方向一定改变</w:t>
      </w:r>
      <w:r w:rsidRPr="007A3326">
        <w:rPr>
          <w:color w:val="000000"/>
        </w:rPr>
        <w:tab/>
      </w:r>
    </w:p>
    <w:p w14:paraId="0CE6D03A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．路灯下的影子是由光的折射形成的</w:t>
      </w:r>
      <w:r w:rsidRPr="007A3326">
        <w:rPr>
          <w:color w:val="000000"/>
        </w:rPr>
        <w:tab/>
      </w:r>
    </w:p>
    <w:p w14:paraId="0DCF0628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．验钞机利用红外线的穿透能力来辨别钞票的真伪</w:t>
      </w:r>
    </w:p>
    <w:p w14:paraId="5A2BF223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【解答】解：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、水中倒影属于平面镜成像，是由光的反射形成的，故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正确；</w:t>
      </w:r>
    </w:p>
    <w:p w14:paraId="62F51F1A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、光从空气中斜射入水中时，传播方向一定会发生改变，但垂直入射时，光的传播方向不变，故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错误；</w:t>
      </w:r>
    </w:p>
    <w:p w14:paraId="70B701FB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、路灯下的影子是由光的直线传播形成的，故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错误；</w:t>
      </w:r>
    </w:p>
    <w:p w14:paraId="37D3FCB6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、验钞机利用紫外线可以使荧光物质发光来辨别钞票的真伪，故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错误。</w:t>
      </w:r>
    </w:p>
    <w:p w14:paraId="5A9295C7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故选：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4488CDF5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分）中国队包揽杭州第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19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届亚运会田径男女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米接力金牌。下列有关比赛的说法正确的是（　　）</w:t>
      </w:r>
    </w:p>
    <w:p w14:paraId="4F52019A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．跑鞋底制有凹凸不平的花纹是为了增大压强</w:t>
      </w:r>
      <w:r w:rsidRPr="007A3326">
        <w:rPr>
          <w:color w:val="000000"/>
        </w:rPr>
        <w:tab/>
      </w:r>
    </w:p>
    <w:p w14:paraId="1814435F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．运动员静止站立时受到的重力和支持力是平衡力</w:t>
      </w:r>
      <w:r w:rsidRPr="007A3326">
        <w:rPr>
          <w:color w:val="000000"/>
        </w:rPr>
        <w:tab/>
      </w:r>
    </w:p>
    <w:p w14:paraId="5C693F7E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．运动员快速冲刺使得周围空气流速变快压强变大</w:t>
      </w:r>
      <w:r w:rsidRPr="007A3326">
        <w:rPr>
          <w:color w:val="000000"/>
        </w:rPr>
        <w:tab/>
      </w:r>
    </w:p>
    <w:p w14:paraId="4CB5B684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．运动员到达终点时受到惯性作用不能立即停下来</w:t>
      </w:r>
    </w:p>
    <w:p w14:paraId="7227B573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【解答】解：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、跑鞋底制有凹凸不平的花纹是在压力一定时，通过增大接触面的粗糙程度来增大摩擦力，故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错误；</w:t>
      </w:r>
    </w:p>
    <w:p w14:paraId="7868F243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lastRenderedPageBreak/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、运动员静止站立时受到的重力和支持力符合二力平衡条件，是平衡力，故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正确；</w:t>
      </w:r>
    </w:p>
    <w:p w14:paraId="6D22ED59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、运动员快速冲刺时，使得周围空气流速变快，压强变小，故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错误；</w:t>
      </w:r>
    </w:p>
    <w:p w14:paraId="6FF856A8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、运动员到达终点时不能立即停下来，是因为运动员具有惯性，仍要保持原来的运动状态，惯性不是力或作用，不能说受到惯性的作用，故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错误。</w:t>
      </w:r>
    </w:p>
    <w:p w14:paraId="25215774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故选：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0B24D0B0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4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分）如图所示，将与衣服摩擦过的气球靠近从水龙头中流出来的一小束水流，水流向气球方向弯曲了。下列说法正确的是（　　）</w:t>
      </w:r>
    </w:p>
    <w:p w14:paraId="1E66B7B9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05E172D2">
          <v:shape id="_x0000_i1042" type="#_x0000_t75" alt=" " style="width:1in;height:72.6pt;mso-wrap-distance-left:0;mso-wrap-distance-right:0">
            <v:imagedata r:id="rId8" o:title=""/>
          </v:shape>
        </w:pict>
      </w:r>
    </w:p>
    <w:p w14:paraId="65A2E821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．气球和衣服摩擦时创造了电荷</w:t>
      </w:r>
      <w:r w:rsidRPr="007A3326">
        <w:rPr>
          <w:color w:val="000000"/>
        </w:rPr>
        <w:tab/>
      </w:r>
    </w:p>
    <w:p w14:paraId="35B03579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．水流弯曲是因为带电体吸引轻小物体</w:t>
      </w:r>
      <w:r w:rsidRPr="007A3326">
        <w:rPr>
          <w:color w:val="000000"/>
        </w:rPr>
        <w:tab/>
      </w:r>
    </w:p>
    <w:p w14:paraId="4400239F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．气球和衣服带异种电荷而互相排斥</w:t>
      </w:r>
      <w:r w:rsidRPr="007A3326">
        <w:rPr>
          <w:color w:val="000000"/>
        </w:rPr>
        <w:tab/>
      </w:r>
    </w:p>
    <w:p w14:paraId="54635B3C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．该现象的原理与验电器的工作原理相同</w:t>
      </w:r>
    </w:p>
    <w:p w14:paraId="02AFE9C9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【解答】解：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、气球在衣服上摩擦几下后带有电荷，实质是电荷的转移，故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错误；</w:t>
      </w:r>
    </w:p>
    <w:p w14:paraId="31A88775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、气球在衣服上摩擦几下后带有电荷，由于带电体具有吸引轻小物体的性质，靠近水流时会吸引水流，使水流弯曲，水流被吸引，故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正确；</w:t>
      </w:r>
    </w:p>
    <w:p w14:paraId="29615944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、气球和衣服相互摩擦而带异种电荷，异种电荷相互吸引不会排斥，故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错误；</w:t>
      </w:r>
    </w:p>
    <w:p w14:paraId="16AA544E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、验电器的工作原理是同种电荷相互排斥，与该现象工作原理相反，故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错误。</w:t>
      </w:r>
    </w:p>
    <w:p w14:paraId="1F70FC92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故选：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4C962469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5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分）“珍爱生命，规范用电”，下列说法或做法正确的是（　　）</w:t>
      </w:r>
    </w:p>
    <w:p w14:paraId="36FFB2E7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．电热毯内电阻丝断了，接上后可继续使用</w:t>
      </w:r>
      <w:r w:rsidRPr="007A3326">
        <w:rPr>
          <w:color w:val="000000"/>
        </w:rPr>
        <w:tab/>
      </w:r>
    </w:p>
    <w:p w14:paraId="0A7F0AD5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．手机一边充电，一边接听电话</w:t>
      </w:r>
      <w:r w:rsidRPr="007A3326">
        <w:rPr>
          <w:color w:val="000000"/>
        </w:rPr>
        <w:tab/>
      </w:r>
    </w:p>
    <w:p w14:paraId="46CF48B9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．在高压电线下钓鱼</w:t>
      </w:r>
      <w:r w:rsidRPr="007A3326">
        <w:rPr>
          <w:color w:val="000000"/>
        </w:rPr>
        <w:tab/>
      </w:r>
    </w:p>
    <w:p w14:paraId="1925B5A7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．电冰箱的金属外壳一定要接地</w:t>
      </w:r>
    </w:p>
    <w:p w14:paraId="56B69657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【解答】解：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．电热毯内电阻丝断了，接上后导致电热毯内部的电阻发生改变，从而使电热毯不能正常工作，存在安全隐患，故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错误；</w:t>
      </w:r>
    </w:p>
    <w:p w14:paraId="35B27D2B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．正在充电的手机，接打电话时，手机中电流过大，电池发热量过多，可能会引起电池爆炸，故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错误；</w:t>
      </w:r>
    </w:p>
    <w:p w14:paraId="1B78B43D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lastRenderedPageBreak/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．在高压电线下钓鱼，钓鱼线接触到高压线时，容易发生触电，故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错误；</w:t>
      </w:r>
    </w:p>
    <w:p w14:paraId="00A744EE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．带有金属外壳的用电器，为防止人触摸金属外壳时发生触电，所以需要金属外壳接地线，故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正确。</w:t>
      </w:r>
    </w:p>
    <w:p w14:paraId="2C0C1DDA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故选：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67E2014C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6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分）某同学利用拉杆箱运物品，如图所示。装有物品的拉杆箱整体可视为杠杆，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O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为支点，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为重心，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为拉杆的端点，在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点沿图示方向施加拉力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使拉杆箱保持静止。下列说法正确的是（　　）</w:t>
      </w:r>
    </w:p>
    <w:p w14:paraId="6458A26D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34FE84E8">
          <v:shape id="_x0000_i1043" type="#_x0000_t75" alt=" " style="width:105pt;height:90pt;mso-wrap-distance-left:0;mso-wrap-distance-right:0">
            <v:imagedata r:id="rId9" o:title=""/>
          </v:shape>
        </w:pict>
      </w:r>
    </w:p>
    <w:p w14:paraId="375C21A4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．只伸长拉杆的长度，拉力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增大</w:t>
      </w:r>
      <w:r w:rsidRPr="007A3326">
        <w:rPr>
          <w:color w:val="000000"/>
        </w:rPr>
        <w:tab/>
      </w:r>
    </w:p>
    <w:p w14:paraId="64835596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．只将拉力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的方向沿顺时针方向改变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°，拉力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减小</w:t>
      </w:r>
      <w:r w:rsidRPr="007A3326">
        <w:rPr>
          <w:color w:val="000000"/>
        </w:rPr>
        <w:tab/>
      </w:r>
    </w:p>
    <w:p w14:paraId="1D77407F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．拉力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的方向沿顺时针方向改变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°，拉杆箱无法保持静止</w:t>
      </w:r>
      <w:r w:rsidRPr="007A3326">
        <w:rPr>
          <w:color w:val="000000"/>
        </w:rPr>
        <w:tab/>
      </w:r>
    </w:p>
    <w:p w14:paraId="02F21C49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．箱内物体下滑，重心由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变至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B'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，拉力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增大</w:t>
      </w:r>
    </w:p>
    <w:p w14:paraId="1D33CF53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【解答】解：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、由图知，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O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为支点，反向延长力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的作用线，由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O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点做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作用线的垂线，垂线段长为其力臂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L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，如下图所示：</w:t>
      </w:r>
    </w:p>
    <w:p w14:paraId="67A55C79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233D8EFA">
          <v:shape id="_x0000_i1044" type="#_x0000_t75" alt=" " style="width:153.6pt;height:115.8pt;mso-wrap-distance-left:0;mso-wrap-distance-right:0">
            <v:imagedata r:id="rId25" o:title=""/>
          </v:shape>
        </w:pict>
      </w:r>
      <w:r w:rsidR="00000000"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4DD97D13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其它条件不变时，仅伸长拉杆的长度，由图可知，动力臂会变大，在阻力、阻力臂不变时，动力臂变大，根据杠杆的平衡条件“动力×动力臂＝阻力×阻力臂”可知，拉力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减小，故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错误；</w:t>
      </w:r>
    </w:p>
    <w:p w14:paraId="2BA02A0E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、其它条件不变时，使拉力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的方向沿顺时针改变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°，动力臂会变小，在阻力、阻力臂不变时，动力臂变小，根据杠杆的平衡条件可知，拉力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增大，故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错误；</w:t>
      </w:r>
    </w:p>
    <w:p w14:paraId="3A7A20FF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、使拉力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的方向沿顺时针改变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°，此时力臂在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O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点上方，与重力都是使得杠杆转动，杠杆不能平衡，故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正确；</w:t>
      </w:r>
    </w:p>
    <w:p w14:paraId="7A509C2B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lastRenderedPageBreak/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、箱内物体下滑，重心位置由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变至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′，阻力不变，阻力臂变小，动力臂不变，根据杠杆的平衡条件可知，拉力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减小，故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错误。</w:t>
      </w:r>
    </w:p>
    <w:p w14:paraId="01840D0B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故选：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41F5165E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（多选）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7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分）如图甲是“探究水沸腾时温度变化特点”的实验装置。关于此实验下列说法正确的是（　　）</w:t>
      </w:r>
    </w:p>
    <w:p w14:paraId="7267F6E7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0BA2C65E">
          <v:shape id="_x0000_i1045" type="#_x0000_t75" alt=" " style="width:185.4pt;height:128.4pt;mso-wrap-distance-left:0;mso-wrap-distance-right:0">
            <v:imagedata r:id="rId10" o:title=""/>
          </v:shape>
        </w:pict>
      </w:r>
    </w:p>
    <w:p w14:paraId="1977F0A9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．温度计的玻璃泡位置错误</w:t>
      </w:r>
      <w:r w:rsidRPr="007A3326">
        <w:rPr>
          <w:color w:val="000000"/>
        </w:rPr>
        <w:tab/>
      </w:r>
    </w:p>
    <w:p w14:paraId="295836DF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图是沸腾时水中气泡的情形</w:t>
      </w:r>
      <w:r w:rsidRPr="007A3326">
        <w:rPr>
          <w:color w:val="000000"/>
        </w:rPr>
        <w:tab/>
      </w:r>
    </w:p>
    <w:p w14:paraId="383DDAAF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．水沸腾时温度不断升高</w:t>
      </w:r>
      <w:r w:rsidRPr="007A3326">
        <w:rPr>
          <w:color w:val="000000"/>
        </w:rPr>
        <w:tab/>
      </w:r>
    </w:p>
    <w:p w14:paraId="37FB44F7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．煮粥时，水沸腾后应调为小火</w:t>
      </w:r>
    </w:p>
    <w:p w14:paraId="3D9185F5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【解答】解：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、温度计在使用时，玻璃泡不能碰到容器底或者容器壁，故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正确；</w:t>
      </w:r>
    </w:p>
    <w:p w14:paraId="12CCD3C2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、水沸腾时，气泡在上升过程气泡逐渐变大，故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正确；</w:t>
      </w:r>
    </w:p>
    <w:p w14:paraId="56E48574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、水沸腾时，持续吸热温度不变，故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错误；</w:t>
      </w:r>
    </w:p>
    <w:p w14:paraId="17E09407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、因为水沸腾时，持续吸热温度不变，故煮粥时，水沸腾后应调为小火，故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正确。</w:t>
      </w:r>
    </w:p>
    <w:p w14:paraId="1D9B7EB4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故选：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ABD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71586EAB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（多选）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8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分）“人工智能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+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”成为新质生产力引擎。如图所示的新型智能笔，无需连接数据线即可将获取的信息传输到手机或电脑上，并处理成文本及语音形式。下列有关信息、能源及材料的说法正确的是（　　）</w:t>
      </w:r>
    </w:p>
    <w:p w14:paraId="689A878F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7EA0CACD">
          <v:shape id="_x0000_i1046" type="#_x0000_t75" alt=" " style="width:123pt;height:102pt;mso-wrap-distance-left:0;mso-wrap-distance-right:0">
            <v:imagedata r:id="rId11" o:title=""/>
          </v:shape>
        </w:pict>
      </w:r>
    </w:p>
    <w:p w14:paraId="0B4F7974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．智能笔和手机、电脑之间通过电磁波传递信息</w:t>
      </w:r>
      <w:r w:rsidRPr="007A3326">
        <w:rPr>
          <w:color w:val="000000"/>
        </w:rPr>
        <w:tab/>
      </w:r>
    </w:p>
    <w:p w14:paraId="02F31E54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．新型智能笔中的芯片主要使用了半导体材料</w:t>
      </w:r>
      <w:r w:rsidRPr="007A3326">
        <w:rPr>
          <w:color w:val="000000"/>
        </w:rPr>
        <w:tab/>
      </w:r>
    </w:p>
    <w:p w14:paraId="43DF1F0F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lastRenderedPageBreak/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．太阳能电池板可将太阳能转化为电能</w:t>
      </w:r>
      <w:r w:rsidRPr="007A3326">
        <w:rPr>
          <w:color w:val="000000"/>
        </w:rPr>
        <w:tab/>
      </w:r>
    </w:p>
    <w:p w14:paraId="61B7522C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．电脑使用的能源是一次能源</w:t>
      </w:r>
    </w:p>
    <w:p w14:paraId="50D85D04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【解答】解：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、智能笔和手机、电脑之间是通过电磁波传递信息的，故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正确；</w:t>
      </w:r>
    </w:p>
    <w:p w14:paraId="17754609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、新型智能笔中的芯片是集成电路，集成电路主要使用了半导体材料，故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正确；</w:t>
      </w:r>
    </w:p>
    <w:p w14:paraId="090C8A1C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、太阳能电池板，可将太阳能转化为电能，故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正确；</w:t>
      </w:r>
    </w:p>
    <w:p w14:paraId="411B088C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、电脑使用的能源是电能，电能是二次能源，故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错误。</w:t>
      </w:r>
    </w:p>
    <w:p w14:paraId="4523BB6D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故选：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ABC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06DA12E7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（多选）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9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分）在“探究电流与电阻的关系”的实验中，电路如图甲所示，电源电压保持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不变，分别将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15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25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的定值电阻连入电路，按实验要求测得通过各定值电阻的电流描绘出如图乙所示的图像，则下列判断正确的是（　　）</w:t>
      </w:r>
    </w:p>
    <w:p w14:paraId="7713D446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799125B0">
          <v:shape id="_x0000_i1047" type="#_x0000_t75" alt=" " style="width:233.4pt;height:132pt;mso-wrap-distance-left:0;mso-wrap-distance-right:0">
            <v:imagedata r:id="rId12" o:title=""/>
          </v:shape>
        </w:pict>
      </w:r>
    </w:p>
    <w:p w14:paraId="4EC36FA6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．实验中的电压表示数保持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不变</w:t>
      </w:r>
      <w:r w:rsidRPr="007A3326">
        <w:rPr>
          <w:color w:val="000000"/>
        </w:rPr>
        <w:tab/>
      </w:r>
    </w:p>
    <w:p w14:paraId="3A9F14A3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．当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的电阻为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时，通过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的电流为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0.2A</w:t>
      </w:r>
      <w:r w:rsidRPr="007A3326">
        <w:rPr>
          <w:color w:val="000000"/>
        </w:rPr>
        <w:tab/>
      </w:r>
    </w:p>
    <w:p w14:paraId="03E7892F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．电路中接入不同的定值电阻时，滑动变阻器连入电路的阻值范围为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～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color w:val="000000"/>
        </w:rPr>
        <w:tab/>
      </w:r>
    </w:p>
    <w:p w14:paraId="64868CFD" w14:textId="77777777" w:rsidR="007A3326" w:rsidRPr="007A3326" w:rsidRDefault="00000000">
      <w:pPr>
        <w:spacing w:line="360" w:lineRule="auto"/>
        <w:ind w:firstLineChars="130" w:firstLine="273"/>
        <w:jc w:val="left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．当把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15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的电阻更换为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时，应把滑动变阻器滑片向右调</w:t>
      </w:r>
    </w:p>
    <w:p w14:paraId="18DBB99A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【解答】解：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、由图知，电阻两端的电压始终保持：</w:t>
      </w:r>
    </w:p>
    <w:p w14:paraId="406C0DCE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U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IR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0.1A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25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＝……＝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0.5A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2.5V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错误；</w:t>
      </w:r>
    </w:p>
    <w:p w14:paraId="0C5A6EE8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、当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的电阻为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时，由欧姆定律，通过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的电流为：</w:t>
      </w:r>
    </w:p>
    <w:p w14:paraId="045D704F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I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′＝</w:t>
      </w:r>
      <w:r w:rsidR="008674DF">
        <w:rPr>
          <w:color w:val="000000"/>
          <w:position w:val="-23"/>
        </w:rPr>
        <w:pict w14:anchorId="505FBDA8">
          <v:shape id="_x0000_i1048" type="#_x0000_t75" alt=" " style="width:21.6pt;height:30.6pt">
            <v:imagedata r:id="rId26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22"/>
        </w:rPr>
        <w:pict w14:anchorId="03FBC574">
          <v:shape id="_x0000_i1049" type="#_x0000_t75" alt=" " style="width:27.6pt;height:26.4pt">
            <v:imagedata r:id="rId27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0.25A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错误；</w:t>
      </w:r>
    </w:p>
    <w:p w14:paraId="0FAA38C1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、根据串联电路电压的规律，变阻器分得的电压：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U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滑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U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﹣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U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﹣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2.5V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0.5V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，根据串联电路电流特点有：</w:t>
      </w:r>
    </w:p>
    <w:p w14:paraId="1050047B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color w:val="000000"/>
          <w:position w:val="-23"/>
        </w:rPr>
        <w:pict w14:anchorId="6CD2AA6F">
          <v:shape id="_x0000_i1050" type="#_x0000_t75" alt=" " style="width:16.2pt;height:30.6pt">
            <v:imagedata r:id="rId28" o:title="菁优网-jyeoo"/>
          </v:shape>
        </w:pict>
      </w:r>
      <w:r w:rsidR="00000000"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>
        <w:rPr>
          <w:color w:val="000000"/>
          <w:position w:val="-30"/>
        </w:rPr>
        <w:pict w14:anchorId="68E16679">
          <v:shape id="_x0000_i1051" type="#_x0000_t75" alt=" " style="width:21pt;height:35.4pt">
            <v:imagedata r:id="rId29" o:title="菁优网-jyeoo"/>
          </v:shape>
        </w:pict>
      </w:r>
      <w:r w:rsidR="00000000" w:rsidRPr="007A3326">
        <w:rPr>
          <w:rFonts w:ascii="Times New Roman" w:eastAsia="新宋体" w:hAnsi="Times New Roman" w:hint="eastAsia"/>
          <w:color w:val="000000"/>
          <w:szCs w:val="21"/>
        </w:rPr>
        <w:t>，则</w:t>
      </w:r>
      <w:r>
        <w:rPr>
          <w:color w:val="000000"/>
          <w:position w:val="-29"/>
        </w:rPr>
        <w:pict w14:anchorId="2A251D6E">
          <v:shape id="_x0000_i1052" type="#_x0000_t75" alt=" " style="width:54.6pt;height:34.2pt">
            <v:imagedata r:id="rId30" o:title="菁优网-jyeoo"/>
          </v:shape>
        </w:pict>
      </w:r>
      <w:r w:rsidR="00000000" w:rsidRPr="007A3326">
        <w:rPr>
          <w:rFonts w:ascii="Times New Roman" w:eastAsia="新宋体" w:hAnsi="Times New Roman" w:hint="eastAsia"/>
          <w:color w:val="000000"/>
          <w:szCs w:val="21"/>
        </w:rPr>
        <w:t>，</w:t>
      </w:r>
    </w:p>
    <w:p w14:paraId="68C89748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当接入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电阻时，变阻器连入电路中的电阻为：</w:t>
      </w:r>
    </w:p>
    <w:p w14:paraId="726092A0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color w:val="000000"/>
          <w:position w:val="-22"/>
        </w:rPr>
        <w:lastRenderedPageBreak/>
        <w:pict w14:anchorId="6CE6C6E5">
          <v:shape id="_x0000_i1053" type="#_x0000_t75" alt=" " style="width:89.4pt;height:26.4pt">
            <v:imagedata r:id="rId31" o:title="菁优网-jyeoo"/>
          </v:shape>
        </w:pict>
      </w:r>
      <w:r w:rsidR="00000000"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000000"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="00000000" w:rsidRPr="007A3326">
        <w:rPr>
          <w:rFonts w:ascii="Cambria Math" w:eastAsia="Cambria Math" w:hAnsi="Cambria Math"/>
          <w:color w:val="000000"/>
          <w:szCs w:val="21"/>
        </w:rPr>
        <w:t>Ω</w:t>
      </w:r>
      <w:r w:rsidR="00000000" w:rsidRPr="007A3326">
        <w:rPr>
          <w:rFonts w:ascii="Times New Roman" w:eastAsia="新宋体" w:hAnsi="Times New Roman" w:hint="eastAsia"/>
          <w:color w:val="000000"/>
          <w:szCs w:val="21"/>
        </w:rPr>
        <w:t>，</w:t>
      </w:r>
    </w:p>
    <w:p w14:paraId="7DE5EC6C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当接入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25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电阻时，变阻器连入电路中的电阻为：</w:t>
      </w:r>
    </w:p>
    <w:p w14:paraId="78ABE570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color w:val="000000"/>
          <w:position w:val="-22"/>
        </w:rPr>
        <w:pict w14:anchorId="6C693966">
          <v:shape id="_x0000_i1054" type="#_x0000_t75" alt=" " style="width:95.4pt;height:26.4pt">
            <v:imagedata r:id="rId32" o:title="菁优网-jyeoo"/>
          </v:shape>
        </w:pict>
      </w:r>
      <w:r w:rsidR="00000000"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000000" w:rsidRPr="007A3326">
        <w:rPr>
          <w:rFonts w:ascii="Times New Roman" w:eastAsia="新宋体" w:hAnsi="Times New Roman" w:hint="eastAsia"/>
          <w:color w:val="000000"/>
          <w:szCs w:val="21"/>
        </w:rPr>
        <w:t>5</w:t>
      </w:r>
      <w:r w:rsidR="00000000" w:rsidRPr="007A3326">
        <w:rPr>
          <w:rFonts w:ascii="Cambria Math" w:eastAsia="Cambria Math" w:hAnsi="Cambria Math"/>
          <w:color w:val="000000"/>
          <w:szCs w:val="21"/>
        </w:rPr>
        <w:t>Ω</w:t>
      </w:r>
      <w:r w:rsidR="00000000" w:rsidRPr="007A3326">
        <w:rPr>
          <w:rFonts w:ascii="Times New Roman" w:eastAsia="新宋体" w:hAnsi="Times New Roman" w:hint="eastAsia"/>
          <w:color w:val="000000"/>
          <w:szCs w:val="21"/>
        </w:rPr>
        <w:t>，</w:t>
      </w:r>
    </w:p>
    <w:p w14:paraId="758E03C7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故电路中接入不同定值电阻时，滑动变阻器连入电路的阻值范围为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～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正确；</w:t>
      </w:r>
    </w:p>
    <w:p w14:paraId="6433E081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、根据串联分压原理可知，将定值电阻由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15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改接成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的电阻，电阻增大，其分得的电压增大；</w:t>
      </w:r>
    </w:p>
    <w:p w14:paraId="35388E67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探究电流与电阻的实验中应控制电压不变，即应保持电阻两端的电压不变，根据串联电路电压的规律可知应增大滑动变阻器分得的电压，由分压原理，应增大滑动变阻器连入电路中的电阻，所以滑片应向右端移动，使电压表的示数不变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正确。</w:t>
      </w:r>
    </w:p>
    <w:p w14:paraId="55BBE194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故选：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23C9D4A4" w14:textId="77777777" w:rsidR="007A3326" w:rsidRPr="007A3326" w:rsidRDefault="00000000">
      <w:pPr>
        <w:spacing w:line="360" w:lineRule="auto"/>
        <w:rPr>
          <w:color w:val="000000"/>
        </w:rPr>
      </w:pP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二、填空题（本题共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6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小题，每空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分，共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12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分）</w:t>
      </w:r>
    </w:p>
    <w:p w14:paraId="10EF644F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分）如图所示，是一只会“吹口哨”的纽扣，先将绳子转绕缠紧，再将绳子拉开、收拢交互进行，就会听到“嗡嗡”的声音，此声音是由纽扣周围空气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振动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而产生的；以手为参照物，地面是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运动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的。</w:t>
      </w:r>
    </w:p>
    <w:p w14:paraId="4AE7DE2D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1BCBE1C9">
          <v:shape id="_x0000_i1055" type="#_x0000_t75" alt=" " style="width:135pt;height:54.6pt;mso-wrap-distance-left:0;mso-wrap-distance-right:0">
            <v:imagedata r:id="rId13" o:title=""/>
          </v:shape>
        </w:pict>
      </w:r>
    </w:p>
    <w:p w14:paraId="3C433605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【解答】解：先将绳子转绕缠紧，再将绳子拉开、收拢交互进行，声音是纽扣周围的空气振动产生的，并通过空气传入人耳，就会听到“嗡嗡”的声音。</w:t>
      </w:r>
    </w:p>
    <w:p w14:paraId="797C3734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以手为参照物，地面位置变化，是运动的。</w:t>
      </w:r>
    </w:p>
    <w:p w14:paraId="2D5EBA7B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故答案为：振动；运动。</w:t>
      </w:r>
    </w:p>
    <w:p w14:paraId="2624CC70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11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分）从物理学的角度看，古诗中“不尽长江滚滚来”，滚滚奔流的长江水具有巨大的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机械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能。一艘船从长江驶入东海，它所受的浮力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不变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（填“变大”“变小”或“不变”）。</w:t>
      </w:r>
    </w:p>
    <w:p w14:paraId="6CC3B0AA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【解答】解：滚滚奔流的长江水具有巨大的机械能。一艘船从长江驶入东海，它所受的浮力等于它受到的重力，重力不变，浮力不变。</w:t>
      </w:r>
    </w:p>
    <w:p w14:paraId="2A5D4AA4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故答案为：机械；不变。</w:t>
      </w:r>
    </w:p>
    <w:p w14:paraId="58054A2C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12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分）图（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）、（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）、（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）中与图（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）原理相同的是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（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）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[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填“（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）”“（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）”或“（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]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。将图（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）中的容器放在水平桌面上，倒入水，待水面静止后，容器底部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两点处所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lastRenderedPageBreak/>
        <w:t>受水的压强天小关系是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p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M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等于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（填“大于”“小于”或“等于”）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p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5DFB5698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77A1ACDD">
          <v:shape id="_x0000_i1056" type="#_x0000_t75" alt=" " style="width:284.4pt;height:112.8pt;mso-wrap-distance-left:0;mso-wrap-distance-right:0">
            <v:imagedata r:id="rId14" o:title=""/>
          </v:shape>
        </w:pict>
      </w:r>
    </w:p>
    <w:p w14:paraId="0E35F28B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【解答】解：图（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）中，几个底部相通，上部开口或相通的容器组成了连通器；</w:t>
      </w:r>
    </w:p>
    <w:p w14:paraId="46A6727F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图（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）符合上端开口，底部连通的特点，利用了连通器原理；图（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）是液体密度计，是利用阿基米德原理和漂浮条件来工作的；图（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）利用了液体压强随深度的增加而增大的原理；故与图（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）原理相同的是（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）；</w:t>
      </w:r>
    </w:p>
    <w:p w14:paraId="7A834E38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将图（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）中的容器放在水平桌面上，倒入水，待水面静止后，水面相平，由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p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Cambria Math" w:eastAsia="Cambria Math" w:hAnsi="Cambria Math"/>
          <w:color w:val="000000"/>
          <w:szCs w:val="21"/>
        </w:rPr>
        <w:t>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gh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可知，液体的密度和深度均相同，则容器底部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两点处所受水的压强大小相等，即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p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p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1A5CC39D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故答案为：（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）；等于。</w:t>
      </w:r>
    </w:p>
    <w:p w14:paraId="73C92EE1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13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分）体重为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500N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的小明在投掷飞盘时，想通过降低自己的重心来提高投掷的稳定性。已知小明重心降低了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20cm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，则重力所做的功为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>100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J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。小明踮起脚尖接飞盘时，人脚（如图）可以看成是一个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省力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（填“省力”“费力”或“等臂”）杠杆。</w:t>
      </w:r>
    </w:p>
    <w:p w14:paraId="08186D92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10719A1E">
          <v:shape id="_x0000_i1057" type="#_x0000_t75" alt=" " style="width:54pt;height:85.2pt;mso-wrap-distance-left:0;mso-wrap-distance-right:0">
            <v:imagedata r:id="rId15" o:title=""/>
          </v:shape>
        </w:pict>
      </w:r>
    </w:p>
    <w:p w14:paraId="2C302905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【解答】解：（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）小明重心下降的距离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h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20cm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0.2m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</w:t>
      </w:r>
    </w:p>
    <w:p w14:paraId="4EA27A62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重力做的功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Gh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500N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0.2m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100J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4A3DEC13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）小明踮起脚尖接飞盘时，人脚的肌腱施加的力是动力，重力是阻力，动力臂大于阻力臂，根据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L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L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知此杠杆属于省力杠杆。</w:t>
      </w:r>
    </w:p>
    <w:p w14:paraId="44967303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故答案为：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；省力。</w:t>
      </w:r>
    </w:p>
    <w:p w14:paraId="5AC71953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14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分）某单缸四冲程汽油机飞轮转速为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1200r/min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，则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1s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内汽油机对外做功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>10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次。新能源是我国实现“双碳”目标的先锋队，“氢”装上阵，助力国家新型能源体系建设。与一系列传统化石能源相比，氢能除清洁环保等优点外，在热学方面突出的优点是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热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lastRenderedPageBreak/>
        <w:t xml:space="preserve">值大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232359D3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【解答】解：单缸四冲程汽油机一个循环内，飞轮转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圈，对外做功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次，某台单缸四冲程汽油机的飞轮转速为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1200r/min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，即飞轮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1min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转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1200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圈，则飞轮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1s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转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圈，对外做功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次；</w:t>
      </w:r>
    </w:p>
    <w:p w14:paraId="1E39B0DF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）“氢”在热学方面突出的优点是热值大。</w:t>
      </w:r>
    </w:p>
    <w:p w14:paraId="26431DDA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故答案为：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；热值大。</w:t>
      </w:r>
    </w:p>
    <w:p w14:paraId="77DCE891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15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分）某家庭某月初电能表的示数如图甲，月底表盘示数如图乙，他所在地区每度电的电费是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0.5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元，将某家用电器单独接在该电能表上正常工作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5min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电能表指示灯闪烁了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160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次，则本月他家应缴纳电费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>45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元；这个用电器实际电功率为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>600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70D3019A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71321FE0">
          <v:shape id="_x0000_i1058" type="#_x0000_t75" alt=" " style="width:128.4pt;height:182.4pt;mso-wrap-distance-left:0;mso-wrap-distance-right:0">
            <v:imagedata r:id="rId16" o:title=""/>
          </v:shape>
        </w:pict>
      </w:r>
    </w:p>
    <w:p w14:paraId="69F165C2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【解答】解：本月消耗的电能为：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1717.2kW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•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h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﹣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1627.2kW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•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h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90kW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•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h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6CD9A435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本月他家应缴纳电费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0.5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元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/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kW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•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h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90kW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•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h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45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元；</w:t>
      </w:r>
    </w:p>
    <w:p w14:paraId="747D7232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电能表指示灯闪烁了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160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次，用电器消耗的电能为：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22"/>
        </w:rPr>
        <w:pict w14:anchorId="2AFDD04F">
          <v:shape id="_x0000_i1059" type="#_x0000_t75" alt=" " style="width:27.6pt;height:26.4pt">
            <v:imagedata r:id="rId33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kW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•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h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0.05kW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•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h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0B92EC91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用电器实际电功率为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P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22"/>
        </w:rPr>
        <w:pict w14:anchorId="662D2AF5">
          <v:shape id="_x0000_i1060" type="#_x0000_t75" alt=" " style="width:9.6pt;height:26.4pt">
            <v:imagedata r:id="rId34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22"/>
        </w:rPr>
        <w:pict w14:anchorId="6DD5E50C">
          <v:shape id="_x0000_i1061" type="#_x0000_t75" alt=" " style="width:51.6pt;height:26.4pt">
            <v:imagedata r:id="rId35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46"/>
        </w:rPr>
        <w:pict w14:anchorId="41C0FAB7">
          <v:shape id="_x0000_i1062" type="#_x0000_t75" alt=" " style="width:51.6pt;height:40.2pt">
            <v:imagedata r:id="rId36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0.6kW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600W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1E8A28A8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故答案为：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15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600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35466E6D" w14:textId="77777777" w:rsidR="007A3326" w:rsidRPr="007A3326" w:rsidRDefault="00000000">
      <w:pPr>
        <w:spacing w:line="360" w:lineRule="auto"/>
        <w:rPr>
          <w:color w:val="000000"/>
        </w:rPr>
      </w:pP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三、作图题（本题共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小题，每小题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分，共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4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分）</w:t>
      </w:r>
    </w:p>
    <w:p w14:paraId="6A072AAE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16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分）如图所示，一悬挂在空中的小球正在左右摆动，请画出其在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处所受力的示意图（不计空气阻力）。</w:t>
      </w:r>
    </w:p>
    <w:p w14:paraId="2FFD424F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235F13FA">
          <v:shape id="_x0000_i1063" type="#_x0000_t75" alt=" " style="width:98.4pt;height:73.8pt;mso-wrap-distance-left:0;mso-wrap-distance-right:0">
            <v:imagedata r:id="rId17" o:title=""/>
          </v:shape>
        </w:pict>
      </w:r>
    </w:p>
    <w:p w14:paraId="21E59629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lastRenderedPageBreak/>
        <w:t>【解答】解：不计空气阻力，摆动到最高点的小球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受到重力和拉力的作用，重力的方向竖直向下，拉力的方向沿绳子斜向上；二力的作用点画在重心上，过重心作竖直向下的重力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G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和沿绳子斜向上的拉力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．如图所示：</w:t>
      </w:r>
    </w:p>
    <w:p w14:paraId="7FBE64FA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118E1AF7">
          <v:shape id="_x0000_i1064" type="#_x0000_t75" alt=" " style="width:100.8pt;height:104.4pt;mso-wrap-distance-left:0;mso-wrap-distance-right:0">
            <v:imagedata r:id="rId37" o:title=""/>
          </v:shape>
        </w:pict>
      </w:r>
    </w:p>
    <w:p w14:paraId="4634D2F7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17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分）如图，在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点看到水中物体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S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的像在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S'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，画出一条在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点看到物体像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S'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的光路图。</w:t>
      </w:r>
    </w:p>
    <w:p w14:paraId="738E2937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13AD319A">
          <v:shape id="_x0000_i1065" type="#_x0000_t75" alt=" " style="width:105pt;height:84pt;mso-wrap-distance-left:0;mso-wrap-distance-right:0">
            <v:imagedata r:id="rId18" o:title=""/>
          </v:shape>
        </w:pict>
      </w:r>
    </w:p>
    <w:p w14:paraId="2FD01ADE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【解答】解：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S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的光由水进入空气后进入人眼，人眼逆着折射光线看到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S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的像点，连接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AS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′交水面于点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O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，连接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SO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画出入射光线，连接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OA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画出折射光线，如图所示：</w:t>
      </w:r>
    </w:p>
    <w:p w14:paraId="5DA3821A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76549970">
          <v:shape id="_x0000_i1066" type="#_x0000_t75" alt=" " style="width:102pt;height:81pt;mso-wrap-distance-left:0;mso-wrap-distance-right:0">
            <v:imagedata r:id="rId38" o:title=""/>
          </v:shape>
        </w:pict>
      </w:r>
    </w:p>
    <w:p w14:paraId="64C2F5E9" w14:textId="77777777" w:rsidR="007A3326" w:rsidRPr="007A3326" w:rsidRDefault="00000000">
      <w:pPr>
        <w:spacing w:line="360" w:lineRule="auto"/>
        <w:rPr>
          <w:color w:val="000000"/>
        </w:rPr>
      </w:pP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四、实验题（本题共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4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小题，共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24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分）</w:t>
      </w:r>
    </w:p>
    <w:p w14:paraId="2660DD03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18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分）如图所示，甲、乙、丙三图中的装置完全相同。燃料的质量都是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10g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，烧杯内的液体质量也相同。</w:t>
      </w:r>
    </w:p>
    <w:p w14:paraId="6D0B8F1C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268F5C3E">
          <v:shape id="_x0000_i1067" type="#_x0000_t75" alt=" " style="width:425.4pt;height:132pt;mso-wrap-distance-left:0;mso-wrap-distance-right:0">
            <v:imagedata r:id="rId19" o:title=""/>
          </v:shape>
        </w:pict>
      </w:r>
    </w:p>
    <w:p w14:paraId="6F7E08E6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）比较不同燃料的热值，应选择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甲、乙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两图进行实验；比较不同物质的吸热能</w:t>
      </w:r>
      <w:r w:rsidRPr="007A3326">
        <w:rPr>
          <w:rFonts w:ascii="Times New Roman" w:eastAsia="新宋体" w:hAnsi="Times New Roman" w:hint="eastAsia"/>
          <w:color w:val="000000"/>
          <w:szCs w:val="21"/>
        </w:rPr>
        <w:lastRenderedPageBreak/>
        <w:t>力，应选择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甲、丙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两图进行实验。</w:t>
      </w:r>
    </w:p>
    <w:p w14:paraId="512856C4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）为了比较液体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和液体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的吸热能力，在设计实验方案时，需要确定以下需要控制的变量，你认为其中多余的是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（填字母）。</w:t>
      </w:r>
    </w:p>
    <w:p w14:paraId="139576BF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A.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采用的加热方式</w:t>
      </w:r>
    </w:p>
    <w:p w14:paraId="67F9332F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B.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酒精灯里所加酒精的质量</w:t>
      </w:r>
    </w:p>
    <w:p w14:paraId="5E2D7BF2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C.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液体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和液体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的质量</w:t>
      </w:r>
    </w:p>
    <w:p w14:paraId="11F8E602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D.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盛放液体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和液体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的容器</w:t>
      </w:r>
    </w:p>
    <w:p w14:paraId="149C8E35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）根据实验测得的数据，分别描绘出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两种液体的温度随加热时间变化的图象，如图丁所示，分析图象可知液体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（填“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”或“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”）的吸热能力更强。若加热过程中无热量损失，则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两种液体的比热容之比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>：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55083290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【解答】解：（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）为了比较热值大小要用不同的燃料，加热同一种液体，让液体的质量相同，通过温度计的示数高低得出吸热多少，进而判断热值大小，应选择甲、乙两图进行实验；</w:t>
      </w:r>
    </w:p>
    <w:p w14:paraId="368897B4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为了比较两种液体的比热容，需要燃烧同种燃料，加热不同的液体，且液体的质量相同，在加热时间相同时，通过温度计的示数高低进而判断两种比热容的大小关系，应选择甲、丙两图进行实验；</w:t>
      </w:r>
    </w:p>
    <w:p w14:paraId="3130A29E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、采用完全相同的加热方式，是为了使热源放出相同的热量；盛放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液体和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液体的容器相同，目的使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和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两种液体在相同的时间吸收相同的热量，故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有必要；</w:t>
      </w:r>
    </w:p>
    <w:p w14:paraId="31DB5327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、酒精灯里所加酒精量相同，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没有必要；</w:t>
      </w:r>
    </w:p>
    <w:p w14:paraId="4611CB25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、根据比较吸热能力的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种方法，要控制不同物质的质量相同，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有必要；</w:t>
      </w:r>
    </w:p>
    <w:p w14:paraId="33AB2B53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故选：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48A9E3AC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）由图乙可知，相同质量的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液体，被加热相同的，时间（吸收相同的热量），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液体升温慢，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液体升温快，说明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液体的吸热本领强；</w:t>
      </w:r>
    </w:p>
    <w:p w14:paraId="38901321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根据图乙可知，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都加热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5min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温度变化量为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℃﹣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℃＝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℃，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温度变化量为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℃﹣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℃＝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℃；</w:t>
      </w:r>
    </w:p>
    <w:p w14:paraId="0A3AA412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由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Q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Q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Δ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t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可得：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Δ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t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Δ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t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Δ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t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Δ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t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06B4FA2B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则：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＝Δ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t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：Δ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t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67EDFCDD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故答案为：（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）甲、乙；甲、丙；（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300AA1CC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19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6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分）小明用蜡烛、凸透镜（焦距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10cm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）、光屏在光具座上进行“探究凸透镜成像的规律”的实验。</w:t>
      </w:r>
    </w:p>
    <w:p w14:paraId="22EDDE16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lastRenderedPageBreak/>
        <w:pict w14:anchorId="64D2886B">
          <v:shape id="_x0000_i1068" type="#_x0000_t75" alt=" " style="width:425.4pt;height:83.4pt;mso-wrap-distance-left:0;mso-wrap-distance-right:0">
            <v:imagedata r:id="rId20" o:title=""/>
          </v:shape>
        </w:pict>
      </w:r>
    </w:p>
    <w:p w14:paraId="1A6DB6B4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）如图甲所示，光屏上会出现烛焰清晰缩小的像；透镜位置保持不变，将蜡烛移动到光具座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35cm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处，光屏向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右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（填“左”或“右”）移动到适当位置，光屏上又重新出现烛焰清晰的像；将蜡烛移动到光具座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42cm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处，小明在凸透镜的右侧，通过凸透镜观察到烛焰正立的像，蜡烛继续靠近凸透镜，烛焰的像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变小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（填“变大”或“变小”）。</w:t>
      </w:r>
    </w:p>
    <w:p w14:paraId="7E06E084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）将图甲中的透镜换成焦距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5cm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的凸透镜，光屏上烛焰的像变模糊，将蜡烛向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右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（填“左”或“右”）移动适当距离，光屏上重新出现烛焰清晰的像；若不移动蜡烛，在蜡烛和透镜之间放置一个度数适当的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近视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（填“近视”或“远视”）镜片，光屏上也会重新出现烛焰清晰的像。</w:t>
      </w:r>
    </w:p>
    <w:p w14:paraId="68E032F1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）完成实验后，小明利用图乙所示装置探究光的反射规律。白色硬纸板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ENF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垂直于水平放置的平面镜，法线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ON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垂直镜面，使一束光贴着纸板沿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EO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射到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O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点，反射光线沿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OF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射出，当入射光线远离法线时，反射光线将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远离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（填“靠近”或“远离”）法线；如图丙所示，把纸板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NOF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向后折，在纸板上看不到反射光线，由此初步得出：反射光线、入射光线、法线在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同一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平面内。</w:t>
      </w:r>
    </w:p>
    <w:p w14:paraId="7C0F45A7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【解答】解：（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）透镜位置保持不变，将蜡烛移动到光具座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35cm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处，那么物距为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15.0cm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，物距在一二倍焦距之间，像距应该在二倍焦距以外，所以光屏应该向右边移动；</w:t>
      </w:r>
    </w:p>
    <w:p w14:paraId="70F00C67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将蜡烛移动到光具座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42cm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处，此时物距为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8cm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，在一倍焦距以内，成正立、放大的虚像，根据物近像近像变小可知，蜡烛继续靠近凸透镜，烛焰的像将变小；</w:t>
      </w:r>
    </w:p>
    <w:p w14:paraId="4418CB9F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）将图甲中的透镜换成焦距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5cm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的凸透镜，焦距变小，折光能力更强，使会聚提前，成像靠近凸透镜，根据物近像远像变大可知，此时将蜡烛向右移动适当距离，光屏上重新出现烛焰清晰的像；</w:t>
      </w:r>
    </w:p>
    <w:p w14:paraId="06486483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凹透镜对光有发散作用，若不移动蜡烛，在蜡烛和透镜之间放置一个度数适当的凹透镜即近视眼镜片，光屏上也会重新出现烛焰清晰的像；</w:t>
      </w:r>
    </w:p>
    <w:p w14:paraId="2244AF96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）当入射光线远离法线时，入射角变大，根据反射定律可知，反射角等于入射角，所以反射光线也将远离法线；</w:t>
      </w:r>
    </w:p>
    <w:p w14:paraId="4010D799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把纸板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NOF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向后折，入射光线所在的平面和反射光线所在的平面相同，这时在纸板上看不到反射光线，由此初步得出：反射光线、入射光线、法线在同一平面。</w:t>
      </w:r>
    </w:p>
    <w:p w14:paraId="612BD4B5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lastRenderedPageBreak/>
        <w:t>故答案为：（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）右；变小；（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）右；近视；（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）远离；同一。</w:t>
      </w:r>
    </w:p>
    <w:p w14:paraId="698C1292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20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分）用透明圆筒制作测量液体密度的密度计。</w:t>
      </w:r>
    </w:p>
    <w:p w14:paraId="3DB15DAE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7BC85F2A">
          <v:shape id="_x0000_i1069" type="#_x0000_t75" alt=" " style="width:355.8pt;height:141pt;mso-wrap-distance-left:0;mso-wrap-distance-right:0">
            <v:imagedata r:id="rId21" o:title=""/>
          </v:shape>
        </w:pict>
      </w:r>
    </w:p>
    <w:p w14:paraId="5863B29A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）获取相关数据。</w:t>
      </w:r>
    </w:p>
    <w:p w14:paraId="03C7A859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Calibri" w:hAnsi="Times New Roman" w:hint="eastAsia"/>
          <w:color w:val="000000"/>
          <w:szCs w:val="21"/>
        </w:rPr>
        <w:t>①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已知圆筒底面积为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S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1D920F1D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Calibri" w:hAnsi="Times New Roman" w:hint="eastAsia"/>
          <w:color w:val="000000"/>
          <w:szCs w:val="21"/>
        </w:rPr>
        <w:t>②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调节天平平衡时，指针指在分度盘中央刻度线的左侧，此时应将平衡螺母向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右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移。如图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，用调好的天平测得空圆筒质量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>31.4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g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；向圆筒中倒入适量水，用天平测得圆筒与水的总质量为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81.4g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，计算得到圆筒内水的体积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V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>50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cm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perscript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075A8888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）制作液体密度计。</w:t>
      </w:r>
    </w:p>
    <w:p w14:paraId="37347757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在圆筒上体积为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V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的水面处做标记，如图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甲所示。倒掉圆筒内的水，倒入待测液体至标记处，使待测液体体积为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V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。将圆筒放入水中，圆筒处于漂浮状态，如图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乙。测量圆筒浸入水中的深度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h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，则待测液体密度</w:t>
      </w:r>
      <w:r w:rsidRPr="007A3326">
        <w:rPr>
          <w:rFonts w:ascii="Cambria Math" w:eastAsia="Cambria Math" w:hAnsi="Cambria Math"/>
          <w:color w:val="000000"/>
          <w:szCs w:val="21"/>
        </w:rPr>
        <w:t>ρ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液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29"/>
        </w:rPr>
        <w:pict w14:anchorId="50F7B67B">
          <v:shape id="_x0000_i1070" type="#_x0000_t75" alt=" " style="width:52.8pt;height:34.2pt">
            <v:imagedata r:id="rId39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（用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S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h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V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Cambria Math" w:eastAsia="Cambria Math" w:hAnsi="Cambria Math"/>
          <w:color w:val="000000"/>
          <w:szCs w:val="21"/>
        </w:rPr>
        <w:t>ρ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水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表示）。根据计算结果在圆筒外壁标记刻度线和密度值。</w:t>
      </w:r>
    </w:p>
    <w:p w14:paraId="72D30557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）用自制密度计测量某种液体密度时，发现圆筒触底无法漂浮，请提出一条改进建议：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向容器中加足够多的水（或减小待测液体体积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>V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u w:val="single"/>
          <w:vertAlign w:val="subscript"/>
        </w:rPr>
        <w:t>0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并重新标刻度）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2480D869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【解答】解：</w:t>
      </w:r>
    </w:p>
    <w:p w14:paraId="7DFB0D15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</w:t>
      </w:r>
      <w:r w:rsidRPr="007A3326">
        <w:rPr>
          <w:rFonts w:ascii="Times New Roman" w:eastAsia="Calibri" w:hAnsi="Times New Roman" w:hint="eastAsia"/>
          <w:color w:val="000000"/>
          <w:szCs w:val="21"/>
        </w:rPr>
        <w:t>②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调节天平平衡时，指针指在分度盘中央刻度线的左侧，说明右盘偏轻，则此时应将平衡螺母向右调节，天平才能平衡；由图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得，空圆筒质量为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20g+10g+1.4g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31.4g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2331CFC6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圆筒中水的质量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m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81.4g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﹣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31.4g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50g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，圆筒中水的体积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V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30"/>
        </w:rPr>
        <w:pict w14:anchorId="4A207FFF">
          <v:shape id="_x0000_i1071" type="#_x0000_t75" alt=" " style="width:27pt;height:34.2pt">
            <v:imagedata r:id="rId40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30"/>
        </w:rPr>
        <w:pict w14:anchorId="5BDB4861">
          <v:shape id="_x0000_i1072" type="#_x0000_t75" alt=" " style="width:42pt;height:31.8pt">
            <v:imagedata r:id="rId41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50cm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perscript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48FC9D32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）圆筒漂浮时，排开水的体积为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V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排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Sh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，受到的浮力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浮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Cambria Math" w:eastAsia="Cambria Math" w:hAnsi="Cambria Math"/>
          <w:color w:val="000000"/>
          <w:szCs w:val="21"/>
        </w:rPr>
        <w:t>ρ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水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gV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排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Cambria Math" w:eastAsia="Cambria Math" w:hAnsi="Cambria Math"/>
          <w:color w:val="000000"/>
          <w:szCs w:val="21"/>
        </w:rPr>
        <w:t>ρ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水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gSh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</w:t>
      </w:r>
    </w:p>
    <w:p w14:paraId="1E275ED5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根据漂浮的条件可得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浮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G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总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，即</w:t>
      </w:r>
      <w:r w:rsidRPr="007A3326">
        <w:rPr>
          <w:rFonts w:ascii="Cambria Math" w:eastAsia="Cambria Math" w:hAnsi="Cambria Math"/>
          <w:color w:val="000000"/>
          <w:szCs w:val="21"/>
        </w:rPr>
        <w:t>ρ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水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gSh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m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总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g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</w:t>
      </w:r>
    </w:p>
    <w:p w14:paraId="676DD8C9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lastRenderedPageBreak/>
        <w:t>解得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m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总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Cambria Math" w:eastAsia="Cambria Math" w:hAnsi="Cambria Math"/>
          <w:color w:val="000000"/>
          <w:szCs w:val="21"/>
        </w:rPr>
        <w:t>ρ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水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Sh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</w:t>
      </w:r>
    </w:p>
    <w:p w14:paraId="7C2274D4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圆筒中液体的质量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m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液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m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总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﹣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Cambria Math" w:eastAsia="Cambria Math" w:hAnsi="Cambria Math"/>
          <w:color w:val="000000"/>
          <w:szCs w:val="21"/>
        </w:rPr>
        <w:t>ρ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水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Sh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﹣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</w:t>
      </w:r>
    </w:p>
    <w:p w14:paraId="50E8D2BD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液体的密度</w:t>
      </w:r>
      <w:r w:rsidRPr="007A3326">
        <w:rPr>
          <w:rFonts w:ascii="Cambria Math" w:eastAsia="Cambria Math" w:hAnsi="Cambria Math"/>
          <w:color w:val="000000"/>
          <w:szCs w:val="21"/>
        </w:rPr>
        <w:t>ρ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液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30"/>
        </w:rPr>
        <w:pict w14:anchorId="06749CEA">
          <v:shape id="_x0000_i1073" type="#_x0000_t75" alt=" " style="width:21pt;height:35.4pt">
            <v:imagedata r:id="rId42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29"/>
        </w:rPr>
        <w:pict w14:anchorId="42B47128">
          <v:shape id="_x0000_i1074" type="#_x0000_t75" alt=" " style="width:52.8pt;height:34.2pt">
            <v:imagedata r:id="rId39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0EE981E4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）根据题意可知，针对圆筒触底无法漂浮，要使圆筒能漂浮，改进建议是往容器中加足够多的水（或减小待测液体体积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V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并重新标刻度）。</w:t>
      </w:r>
    </w:p>
    <w:p w14:paraId="2F28CA84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故答案为：（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</w:t>
      </w:r>
      <w:r w:rsidRPr="007A3326">
        <w:rPr>
          <w:rFonts w:ascii="Times New Roman" w:eastAsia="Calibri" w:hAnsi="Times New Roman" w:hint="eastAsia"/>
          <w:color w:val="000000"/>
          <w:szCs w:val="21"/>
        </w:rPr>
        <w:t>②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右；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31.4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</w:t>
      </w:r>
      <w:r w:rsidR="008674DF">
        <w:rPr>
          <w:color w:val="000000"/>
          <w:position w:val="-29"/>
        </w:rPr>
        <w:pict w14:anchorId="1F65F58F">
          <v:shape id="_x0000_i1075" type="#_x0000_t75" alt=" " style="width:52.8pt;height:34.2pt">
            <v:imagedata r:id="rId39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）向容器中加足够多的水（或减小待测液体体积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V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并重新标刻度）。</w:t>
      </w:r>
    </w:p>
    <w:p w14:paraId="4AEDF6C1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21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8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分）小明同学用如图甲所示的电路测量小灯泡的额定功率，其中电源电压恒为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6V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，小灯泡的额定电压为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2.5V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（灯丝电阻约为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）。</w:t>
      </w:r>
    </w:p>
    <w:p w14:paraId="26202AEC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258A2340">
          <v:shape id="_x0000_i1076" type="#_x0000_t75" alt=" " style="width:425.4pt;height:147.6pt;mso-wrap-distance-left:0;mso-wrap-distance-right:0">
            <v:imagedata r:id="rId22" o:title=""/>
          </v:shape>
        </w:pict>
      </w:r>
    </w:p>
    <w:p w14:paraId="3B1B6D49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）实验室备有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1A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0.5A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0.1A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”的三个滑动变阻器，小明应选用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（选填“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”、“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”或“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”）滑动变阻器进行实验；闭合开关前，应将滑动变阻器的滑片移至最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右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（选填“左”或“右”）端。</w:t>
      </w:r>
    </w:p>
    <w:p w14:paraId="263C6349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）如图甲所示，在未检查电路连接是否正确的情况下，闭合开关，调节滑动变阻器滑片，电压表的示数将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不变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（选填“变化”或“不变”）；检查发现电路中有一跟导线连接是错误的，这根导线是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（选填“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”、“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”、“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c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”或“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”）。</w:t>
      </w:r>
    </w:p>
    <w:p w14:paraId="75B9B238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）实验中应根据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电压表示数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选填“灯泡亮度”、“电压表示数”或“电流表示数”）确定灯泡是否正常发光了。纠正错误连线，小明闭合开关，移动变阻器的滑片，当灯泡正常发光时，电流表指针的位置如图乙所示，则小灯泡的额定功率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>0.7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6FF71237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）在实验过程中，电流表出现了损坏，为了测出该小灯泡的额定功率，小明跟老师要了一个已知阻值为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的定值电阻，设计了如图丙所示的电路和如下实验方案：</w:t>
      </w:r>
    </w:p>
    <w:p w14:paraId="7482BC31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Calibri" w:hAnsi="Times New Roman" w:hint="eastAsia"/>
          <w:color w:val="000000"/>
          <w:szCs w:val="21"/>
        </w:rPr>
        <w:t>①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调节滑动变阻器滑片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P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到适当位置，使电压表的示数为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>2.5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567A9983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Calibri" w:hAnsi="Times New Roman" w:hint="eastAsia"/>
          <w:color w:val="000000"/>
          <w:szCs w:val="21"/>
        </w:rPr>
        <w:lastRenderedPageBreak/>
        <w:t>②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保持变阻器滑片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P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的位置不变，将电压表从灯泡两端拆下，改接到电阻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两端，读出电压表的读数，记为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U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38601E37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Calibri" w:hAnsi="Times New Roman" w:hint="eastAsia"/>
          <w:color w:val="000000"/>
          <w:szCs w:val="21"/>
        </w:rPr>
        <w:t>③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小灯泡额定功率的表达式为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P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 xml:space="preserve">　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>2.5V</w:t>
      </w:r>
      <w:r w:rsidRPr="007A3326">
        <w:rPr>
          <w:rFonts w:ascii="Times New Roman" w:eastAsia="新宋体" w:hAnsi="Times New Roman" w:hint="eastAsia"/>
          <w:color w:val="000000"/>
          <w:szCs w:val="21"/>
          <w:u w:val="single"/>
        </w:rPr>
        <w:t>×</w:t>
      </w:r>
      <w:r w:rsidR="008674DF">
        <w:rPr>
          <w:color w:val="000000"/>
          <w:position w:val="-30"/>
        </w:rPr>
        <w:pict w14:anchorId="3F771FD9">
          <v:shape id="_x0000_i1077" type="#_x0000_t75" alt=" " style="width:16.2pt;height:34.2pt">
            <v:imagedata r:id="rId43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（用实验测得的数值和已知量符号表示）。</w:t>
      </w:r>
    </w:p>
    <w:p w14:paraId="5A7405D6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【解答】解：（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）小灯泡的额定电压为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2.5V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，灯丝电阻约为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，则灯的额定电流约为：</w:t>
      </w:r>
    </w:p>
    <w:p w14:paraId="3010C520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I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23"/>
        </w:rPr>
        <w:pict w14:anchorId="580D9A41">
          <v:shape id="_x0000_i1078" type="#_x0000_t75" alt=" " style="width:89.4pt;height:30.6pt">
            <v:imagedata r:id="rId44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0E672310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根据串联电路电压的规律及欧姆定律，此时变阻器连入电路的电阻为：</w:t>
      </w:r>
    </w:p>
    <w:p w14:paraId="25B8C666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滑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22"/>
        </w:rPr>
        <w:pict w14:anchorId="1CE381F6">
          <v:shape id="_x0000_i1079" type="#_x0000_t75" alt=" " style="width:143.4pt;height:30.6pt">
            <v:imagedata r:id="rId45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3CA009A0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考虑到电流大小，故小明应选用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滑动变阻器进行实验；</w:t>
      </w:r>
    </w:p>
    <w:p w14:paraId="629E1F68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闭合开关前，为保护电路，应将滑动变阻器的滑片移至阻值最大处，即最右端；</w:t>
      </w:r>
    </w:p>
    <w:p w14:paraId="6727C247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）如图甲所示，电压表并联在电源两端测电源电压，在未检查电路连接是否正确的情况下，闭合开关，调节滑动变阻器滑片，电压表的示数将不变；</w:t>
      </w:r>
    </w:p>
    <w:p w14:paraId="7B551467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本实验中，电压表应测灯的电压，电路中有一跟导线连接是错误的，这根导线是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09FCA1DE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灯在额定电压下正常发光，实验中应根据电压表示数确定灯泡是否正常发光了。纠正错误连线，小明闭合开关，移动变阻器的滑片，当灯泡正常发光时，电流表指针的位置如图乙所示，电流表选用小量程，分度值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0.02A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，电流为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0.28A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，则小灯泡的额定功率为</w:t>
      </w:r>
    </w:p>
    <w:p w14:paraId="3BDA6B3C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P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L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U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L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I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L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2.5V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0.28A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0.7W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4550AF5E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</w:t>
      </w:r>
      <w:r w:rsidRPr="007A3326">
        <w:rPr>
          <w:rFonts w:ascii="Times New Roman" w:eastAsia="Calibri" w:hAnsi="Times New Roman" w:hint="eastAsia"/>
          <w:color w:val="000000"/>
          <w:szCs w:val="21"/>
        </w:rPr>
        <w:t>①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灯在额定电压下正常发光，测灯的额定功率首先使灯正常发光，调节滑动变阻器滑片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P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到适当位置，使电压表的示数为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2.5V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4364896E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Calibri" w:hAnsi="Times New Roman" w:hint="eastAsia"/>
          <w:color w:val="000000"/>
          <w:szCs w:val="21"/>
        </w:rPr>
        <w:t>③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在</w:t>
      </w:r>
      <w:r w:rsidRPr="007A3326">
        <w:rPr>
          <w:rFonts w:ascii="Times New Roman" w:eastAsia="Calibri" w:hAnsi="Times New Roman" w:hint="eastAsia"/>
          <w:color w:val="000000"/>
          <w:szCs w:val="21"/>
        </w:rPr>
        <w:t>②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中，灯正常发光，由欧姆定律可知灯的额定电流为：</w:t>
      </w:r>
    </w:p>
    <w:p w14:paraId="02F92A77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I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30"/>
        </w:rPr>
        <w:pict w14:anchorId="5EFD85BE">
          <v:shape id="_x0000_i1080" type="#_x0000_t75" alt=" " style="width:16.2pt;height:34.2pt">
            <v:imagedata r:id="rId43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2BDEC11E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小灯泡额定功率的表达式为：</w:t>
      </w:r>
    </w:p>
    <w:p w14:paraId="1BA363FC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P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U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L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I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2.5V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="008674DF">
        <w:rPr>
          <w:color w:val="000000"/>
          <w:position w:val="-30"/>
        </w:rPr>
        <w:pict w14:anchorId="3F00BFE3">
          <v:shape id="_x0000_i1081" type="#_x0000_t75" alt=" " style="width:16.2pt;height:34.2pt">
            <v:imagedata r:id="rId43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663F7AFC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故答案为：（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B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；右；（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）不变；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d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 xml:space="preserve"> 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）电压表示数；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0.7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</w:t>
      </w:r>
      <w:r w:rsidRPr="007A3326">
        <w:rPr>
          <w:rFonts w:ascii="Times New Roman" w:eastAsia="Calibri" w:hAnsi="Times New Roman" w:hint="eastAsia"/>
          <w:color w:val="000000"/>
          <w:szCs w:val="21"/>
        </w:rPr>
        <w:t>①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2.5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  <w:r w:rsidRPr="007A3326">
        <w:rPr>
          <w:rFonts w:ascii="Times New Roman" w:eastAsia="Calibri" w:hAnsi="Times New Roman" w:hint="eastAsia"/>
          <w:color w:val="000000"/>
          <w:szCs w:val="21"/>
        </w:rPr>
        <w:t>③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2.5V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="008674DF">
        <w:rPr>
          <w:color w:val="000000"/>
          <w:position w:val="-30"/>
        </w:rPr>
        <w:pict w14:anchorId="1ACE3697">
          <v:shape id="_x0000_i1082" type="#_x0000_t75" alt=" " style="width:16.2pt;height:34.2pt">
            <v:imagedata r:id="rId43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2C5DF77B" w14:textId="77777777" w:rsidR="007A3326" w:rsidRPr="007A3326" w:rsidRDefault="00000000">
      <w:pPr>
        <w:spacing w:line="360" w:lineRule="auto"/>
        <w:rPr>
          <w:color w:val="000000"/>
        </w:rPr>
      </w:pP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五、综合应用题（本题共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小题，共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22</w:t>
      </w:r>
      <w:r w:rsidRPr="007A3326">
        <w:rPr>
          <w:rFonts w:ascii="Times New Roman" w:eastAsia="新宋体" w:hAnsi="Times New Roman" w:hint="eastAsia"/>
          <w:b/>
          <w:color w:val="000000"/>
          <w:szCs w:val="21"/>
        </w:rPr>
        <w:t>分）</w:t>
      </w:r>
    </w:p>
    <w:p w14:paraId="2BEBECAC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lastRenderedPageBreak/>
        <w:t>22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7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分）如图所示是正在耕作的稻田插秧机，它匀速直线行驶时对水平地面的压力为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perscript"/>
        </w:rPr>
        <w:t>4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，受到的阻力为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perscript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，车轮与地面的总接触面积为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0.8m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perscript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。若插秧机以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0.4m/s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的速度匀速直线行驶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5000m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，并在前进过程中同时进行插秧。若插秧时所做的功和前进时牵引力所做的功均视为有用功，且大小相同。（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g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10N/kg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，柴油热值取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4.0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perscript"/>
        </w:rPr>
        <w:t>7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J/kg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）求：</w:t>
      </w:r>
    </w:p>
    <w:p w14:paraId="14E344CD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）插秧机匀速行驶时，对水平地面的压强；</w:t>
      </w:r>
    </w:p>
    <w:p w14:paraId="6DD3166E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）插秧机匀速行驶时，牵引力做功的功率；</w:t>
      </w:r>
    </w:p>
    <w:p w14:paraId="56106F5F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）若发动机的效率为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40%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，这一过程中插秧机所消耗的柴油为多少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kg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？</w:t>
      </w:r>
    </w:p>
    <w:p w14:paraId="4F8D81A0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pict w14:anchorId="74111180">
          <v:shape id="_x0000_i1083" type="#_x0000_t75" alt=" " style="width:99.6pt;height:66.6pt;mso-wrap-distance-left:0;mso-wrap-distance-right:0">
            <v:imagedata r:id="rId23" o:title=""/>
          </v:shape>
        </w:pict>
      </w:r>
    </w:p>
    <w:p w14:paraId="02B2C978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【解答】解：（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）插秧机匀速行驶时，对水平地面的压强：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p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22"/>
        </w:rPr>
        <w:pict w14:anchorId="4DD942C0">
          <v:shape id="_x0000_i1084" type="#_x0000_t75" alt=" " style="width:9.6pt;height:26.4pt">
            <v:imagedata r:id="rId46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30"/>
        </w:rPr>
        <w:pict w14:anchorId="22E2A548">
          <v:shape id="_x0000_i1085" type="#_x0000_t75" alt=" " style="width:36pt;height:34.2pt">
            <v:imagedata r:id="rId47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1.25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perscript"/>
        </w:rPr>
        <w:t>4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Pa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1FE7BB1D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）插秧机匀速行驶时，牵引力与受到的阻力是一对平衡力，</w:t>
      </w:r>
    </w:p>
    <w:p w14:paraId="18021C0F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根据二力平衡条件可知，牵引力的大小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牵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perscript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</w:t>
      </w:r>
    </w:p>
    <w:p w14:paraId="23FB31BC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插秧机匀速行驶时，牵引力做功的功率：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P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perscript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0.4m/s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1600W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76AFBB4E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）牵引力所做的功：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Fs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perscript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N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5000m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perscript"/>
        </w:rPr>
        <w:t>7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J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</w:t>
      </w:r>
    </w:p>
    <w:p w14:paraId="4EB1A083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插秧时所做的功和前进时牵引力所做的功均视为有用功，且大小相同，所以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W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perscript"/>
        </w:rPr>
        <w:t>7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J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perscript"/>
        </w:rPr>
        <w:t>7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J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</w:t>
      </w:r>
    </w:p>
    <w:p w14:paraId="0F67A120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由</w:t>
      </w:r>
      <w:r w:rsidRPr="007A3326">
        <w:rPr>
          <w:rFonts w:ascii="Cambria Math" w:eastAsia="Cambria Math" w:hAnsi="Cambria Math"/>
          <w:color w:val="000000"/>
          <w:szCs w:val="21"/>
        </w:rPr>
        <w:t>η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30"/>
        </w:rPr>
        <w:pict w14:anchorId="6BEB735A">
          <v:shape id="_x0000_i1086" type="#_x0000_t75" alt=" " style="width:21pt;height:30.6pt">
            <v:imagedata r:id="rId48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可知，消耗的柴油完全燃烧放出的热量：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Q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放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22"/>
        </w:rPr>
        <w:pict w14:anchorId="42B52660">
          <v:shape id="_x0000_i1087" type="#_x0000_t75" alt=" " style="width:21pt;height:30.6pt">
            <v:imagedata r:id="rId49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23"/>
        </w:rPr>
        <w:pict w14:anchorId="3A8E1342">
          <v:shape id="_x0000_i1088" type="#_x0000_t75" alt=" " style="width:49.2pt;height:30.6pt">
            <v:imagedata r:id="rId50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perscript"/>
        </w:rPr>
        <w:t>8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J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</w:t>
      </w:r>
    </w:p>
    <w:p w14:paraId="159D12CF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由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Q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放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mq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可知，柴油的质量：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m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24"/>
        </w:rPr>
        <w:pict w14:anchorId="77859168">
          <v:shape id="_x0000_i1089" type="#_x0000_t75" alt=" " style="width:21pt;height:31.8pt">
            <v:imagedata r:id="rId51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30"/>
        </w:rPr>
        <w:pict w14:anchorId="5A283917">
          <v:shape id="_x0000_i1090" type="#_x0000_t75" alt=" " style="width:79.8pt;height:34.2pt">
            <v:imagedata r:id="rId52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2.5kg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45E73BEE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答：（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）插秧机匀速行驶时，对水平地面的压强为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1.25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perscript"/>
        </w:rPr>
        <w:t>4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Pa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52F30428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）插秧机匀速行驶时，牵引力做功的功率为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1600W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4FF3658C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）若发动机的效率为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40%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，这一过程中插秧机所消耗的柴油为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2.5kg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</w:t>
      </w:r>
    </w:p>
    <w:p w14:paraId="478B7EBB" w14:textId="77777777" w:rsidR="007A3326" w:rsidRPr="007A3326" w:rsidRDefault="00000000">
      <w:pPr>
        <w:spacing w:line="360" w:lineRule="auto"/>
        <w:ind w:left="273" w:hangingChars="130" w:hanging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23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．（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9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分）如图甲所示，是某种具有高、低温两挡的电烘箱内部的简化电路图，它的加热电阻是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和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，额定电压是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220V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的电阻为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180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，当闭合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S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、断开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S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时为低温挡，电烘箱低温挡的额定功率为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220W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。求：</w:t>
      </w:r>
    </w:p>
    <w:p w14:paraId="4D89A1BA" w14:textId="77777777" w:rsidR="007A3326" w:rsidRPr="007A3326" w:rsidRDefault="008674DF">
      <w:pPr>
        <w:spacing w:line="360" w:lineRule="auto"/>
        <w:ind w:leftChars="130" w:left="273"/>
        <w:rPr>
          <w:color w:val="000000"/>
        </w:rPr>
      </w:pPr>
      <w:r>
        <w:rPr>
          <w:rFonts w:ascii="Times New Roman" w:eastAsia="新宋体" w:hAnsi="Times New Roman"/>
          <w:color w:val="000000"/>
          <w:szCs w:val="21"/>
        </w:rPr>
        <w:lastRenderedPageBreak/>
        <w:pict w14:anchorId="5423205D">
          <v:shape id="_x0000_i1091" type="#_x0000_t75" alt=" " style="width:251.4pt;height:135pt;mso-wrap-distance-left:0;mso-wrap-distance-right:0">
            <v:imagedata r:id="rId24" o:title=""/>
          </v:shape>
        </w:pict>
      </w:r>
    </w:p>
    <w:p w14:paraId="340E3596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）低温挡正常工作时，电路中的电流；</w:t>
      </w:r>
    </w:p>
    <w:p w14:paraId="202A8D3E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）加热电阻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的阻值；</w:t>
      </w:r>
    </w:p>
    <w:p w14:paraId="1B793D85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）有一次，晶晶同学发现，电烘箱内温度比正常工作时低，她猜想可能是因为其工作时实际电压偏低所致。于是，她关闭家里所有用电器，只让电烘箱以高温挡工作、发现在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分钟内电能表的转盘转了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转。电能表的铭牌如图乙所示，通过计算判断，晶晶同学的猜想是否正确。（不考虑电阻值随温度的变化）</w:t>
      </w:r>
    </w:p>
    <w:p w14:paraId="1539E16C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【解答】解：（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）低温挡工作时电路中的电流：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I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22"/>
        </w:rPr>
        <w:pict w14:anchorId="629D7709">
          <v:shape id="_x0000_i1092" type="#_x0000_t75" alt=" " style="width:30.6pt;height:30.6pt">
            <v:imagedata r:id="rId53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22"/>
        </w:rPr>
        <w:pict w14:anchorId="4DEC79A6">
          <v:shape id="_x0000_i1093" type="#_x0000_t75" alt=" " style="width:27.6pt;height:26.4pt">
            <v:imagedata r:id="rId54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6889B85C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）当只闭合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S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时，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、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串联，处于低温挡，此时电路的总电阻为：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30"/>
        </w:rPr>
        <w:pict w14:anchorId="0403A5EE">
          <v:shape id="_x0000_i1094" type="#_x0000_t75" alt=" " style="width:30.6pt;height:34.2pt">
            <v:imagedata r:id="rId55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23"/>
        </w:rPr>
        <w:pict w14:anchorId="1B016006">
          <v:shape id="_x0000_i1095" type="#_x0000_t75" alt=" " style="width:49.2pt;height:30.6pt">
            <v:imagedata r:id="rId56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220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0672903F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根据串联电路的电阻关系可知，发热电阻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的阻值：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﹣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220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﹣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180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741466CC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600r/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kW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•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h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）”表示电路中每消耗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1kW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•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h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的电能，电能表的转盘转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600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转，</w:t>
      </w:r>
    </w:p>
    <w:p w14:paraId="4DB89CDD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电能表转盘转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转消耗的电能：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22"/>
        </w:rPr>
        <w:pict w14:anchorId="1ECD8160">
          <v:shape id="_x0000_i1096" type="#_x0000_t75" alt=" " style="width:21.6pt;height:26.4pt">
            <v:imagedata r:id="rId57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kW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•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h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22"/>
        </w:rPr>
        <w:pict w14:anchorId="4CE90662">
          <v:shape id="_x0000_i1097" type="#_x0000_t75" alt=" " style="width:15.6pt;height:26.4pt">
            <v:imagedata r:id="rId58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3.6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perscript"/>
        </w:rPr>
        <w:t>6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J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6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×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perscript"/>
        </w:rPr>
        <w:t>4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J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3E66B4C2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电烤箱的实际功率：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P'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22"/>
        </w:rPr>
        <w:pict w14:anchorId="22A6B485">
          <v:shape id="_x0000_i1098" type="#_x0000_t75" alt=" " style="width:9.6pt;height:26.4pt">
            <v:imagedata r:id="rId59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23"/>
        </w:rPr>
        <w:pict w14:anchorId="706820C4">
          <v:shape id="_x0000_i1099" type="#_x0000_t75" alt=" " style="width:49.2pt;height:30.6pt">
            <v:imagedata r:id="rId60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1000W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05315497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根据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P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23"/>
        </w:rPr>
        <w:pict w14:anchorId="65BDDFDC">
          <v:shape id="_x0000_i1100" type="#_x0000_t75" alt=" " style="width:16.2pt;height:30.6pt">
            <v:imagedata r:id="rId61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可知，电烤箱的实际电压：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U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实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18"/>
        </w:rPr>
        <w:pict w14:anchorId="4041E10D">
          <v:shape id="_x0000_i1101" type="#_x0000_t75" alt=" " style="width:42.6pt;height:18pt">
            <v:imagedata r:id="rId62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="008674DF">
        <w:rPr>
          <w:color w:val="000000"/>
          <w:position w:val="-4"/>
        </w:rPr>
        <w:pict w14:anchorId="3A63794E">
          <v:shape id="_x0000_i1102" type="#_x0000_t75" alt=" " style="width:76.2pt;height:13.8pt">
            <v:imagedata r:id="rId63" o:title="菁优网-jyeoo"/>
          </v:shape>
        </w:pict>
      </w:r>
      <w:r w:rsidRPr="007A3326">
        <w:rPr>
          <w:rFonts w:ascii="Times New Roman" w:eastAsia="新宋体" w:hAnsi="Times New Roman" w:hint="eastAsia"/>
          <w:color w:val="000000"/>
          <w:szCs w:val="21"/>
        </w:rPr>
        <w:t>＝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200V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＜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220V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，由此可知，晶晶的猜想是正确的。</w:t>
      </w:r>
    </w:p>
    <w:p w14:paraId="5086DDBA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答：（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）低温挡工作时，电路中的电流是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1A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60F4FD3D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）加热电阻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R</w:t>
      </w:r>
      <w:r w:rsidRPr="007A3326">
        <w:rPr>
          <w:rFonts w:ascii="Times New Roman" w:eastAsia="新宋体" w:hAnsi="Times New Roman" w:hint="eastAsia"/>
          <w:color w:val="000000"/>
          <w:sz w:val="24"/>
          <w:szCs w:val="24"/>
          <w:vertAlign w:val="subscript"/>
        </w:rPr>
        <w:t>1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的阻值是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40</w:t>
      </w:r>
      <w:r w:rsidRPr="007A3326">
        <w:rPr>
          <w:rFonts w:ascii="Cambria Math" w:eastAsia="Cambria Math" w:hAnsi="Cambria Math"/>
          <w:color w:val="000000"/>
          <w:szCs w:val="21"/>
        </w:rPr>
        <w:t>Ω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；</w:t>
      </w:r>
    </w:p>
    <w:p w14:paraId="31A3F0BE" w14:textId="77777777" w:rsidR="007A3326" w:rsidRPr="007A3326" w:rsidRDefault="00000000">
      <w:pPr>
        <w:spacing w:line="360" w:lineRule="auto"/>
        <w:ind w:leftChars="130" w:left="273"/>
        <w:rPr>
          <w:color w:val="000000"/>
        </w:rPr>
      </w:pPr>
      <w:r w:rsidRPr="007A3326">
        <w:rPr>
          <w:rFonts w:ascii="Times New Roman" w:eastAsia="新宋体" w:hAnsi="Times New Roman" w:hint="eastAsia"/>
          <w:color w:val="000000"/>
          <w:szCs w:val="21"/>
        </w:rPr>
        <w:t>（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3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）用电高峰时家庭电路的实际电压为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200V</w:t>
      </w:r>
      <w:r w:rsidRPr="007A3326">
        <w:rPr>
          <w:rFonts w:ascii="Times New Roman" w:eastAsia="新宋体" w:hAnsi="Times New Roman" w:hint="eastAsia"/>
          <w:color w:val="000000"/>
          <w:szCs w:val="21"/>
        </w:rPr>
        <w:t>，所以晶晶的猜想是正确的。</w:t>
      </w:r>
    </w:p>
    <w:p w14:paraId="79576BDB" w14:textId="77777777" w:rsidR="007A3326" w:rsidRPr="007A3326" w:rsidRDefault="007A3326">
      <w:pPr>
        <w:spacing w:line="360" w:lineRule="auto"/>
        <w:rPr>
          <w:color w:val="000000"/>
        </w:rPr>
      </w:pPr>
    </w:p>
    <w:sectPr w:rsidR="007A3326" w:rsidRPr="007A3326" w:rsidSect="00A07157">
      <w:headerReference w:type="default" r:id="rId64"/>
      <w:footerReference w:type="default" r:id="rId65"/>
      <w:pgSz w:w="11906" w:h="16838"/>
      <w:pgMar w:top="1440" w:right="1800" w:bottom="1440" w:left="1800" w:header="851" w:footer="992" w:gutter="0"/>
      <w:pgNumType w:chapStyle="5" w:chapSep="colon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04CC" w14:textId="77777777" w:rsidR="00A07157" w:rsidRDefault="00A07157">
      <w:r>
        <w:separator/>
      </w:r>
    </w:p>
  </w:endnote>
  <w:endnote w:type="continuationSeparator" w:id="0">
    <w:p w14:paraId="0B64B503" w14:textId="77777777" w:rsidR="00A07157" w:rsidRDefault="00A0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F3B2" w14:textId="77777777" w:rsidR="004151FC" w:rsidRDefault="00000000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 w14:anchorId="10C8AA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7" type="#_x0000_t136" alt="学科网 zxxk.com" style="position:absolute;margin-left:158.95pt;margin-top:407.9pt;width:2.85pt;height:2.85pt;rotation:315;z-index:-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 w14:anchorId="7D432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1028" type="#_x0000_t75" alt="学科网 zxxk.com" style="position:absolute;margin-left:64.05pt;margin-top:-20.75pt;width:.05pt;height:.05pt;z-index:3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C156" w14:textId="77777777" w:rsidR="00A07157" w:rsidRDefault="00A07157">
      <w:r>
        <w:separator/>
      </w:r>
    </w:p>
  </w:footnote>
  <w:footnote w:type="continuationSeparator" w:id="0">
    <w:p w14:paraId="5D30EA13" w14:textId="77777777" w:rsidR="00A07157" w:rsidRDefault="00A0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F491" w14:textId="77777777" w:rsidR="004151FC" w:rsidRDefault="00000000">
    <w:pPr>
      <w:pBdr>
        <w:bottom w:val="none" w:sz="0" w:space="1" w:color="auto"/>
      </w:pBdr>
      <w:snapToGrid w:val="0"/>
      <w:rPr>
        <w:rFonts w:ascii="Times New Roman" w:hAnsi="Times New Roman"/>
        <w:kern w:val="0"/>
        <w:sz w:val="2"/>
        <w:szCs w:val="2"/>
      </w:rPr>
    </w:pPr>
    <w:r>
      <w:pict w14:anchorId="529C1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1025" type="#_x0000_t75" alt="学科网 zxxk.com" style="position:absolute;left:0;text-align:left;margin-left:351pt;margin-top:8.45pt;width:.75pt;height:.75pt;z-index:1">
          <v:imagedata r:id="rId1" o:title="{75232B38-A165-1FB7-499C-2E1C792CACB5}"/>
        </v:shape>
      </w:pict>
    </w:r>
    <w:r>
      <w:rPr>
        <w:color w:val="FFFFFF"/>
        <w:sz w:val="2"/>
        <w:szCs w:val="2"/>
      </w:rPr>
      <w:pict w14:anchorId="496708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103" type="#_x0000_t136" alt="学科网 zxxk.com" style="width:1.2pt;height:.6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09DF"/>
    <w:rsid w:val="00005D46"/>
    <w:rsid w:val="0003414B"/>
    <w:rsid w:val="00045DBC"/>
    <w:rsid w:val="0006204B"/>
    <w:rsid w:val="000A7BDA"/>
    <w:rsid w:val="000B638B"/>
    <w:rsid w:val="000C69CB"/>
    <w:rsid w:val="000D3247"/>
    <w:rsid w:val="000D4735"/>
    <w:rsid w:val="00157C29"/>
    <w:rsid w:val="00173E50"/>
    <w:rsid w:val="001B7693"/>
    <w:rsid w:val="001C6A6E"/>
    <w:rsid w:val="001D1446"/>
    <w:rsid w:val="001D3C68"/>
    <w:rsid w:val="001E29A6"/>
    <w:rsid w:val="001E6756"/>
    <w:rsid w:val="002161FB"/>
    <w:rsid w:val="00227658"/>
    <w:rsid w:val="002C0ABE"/>
    <w:rsid w:val="002D0F0E"/>
    <w:rsid w:val="002E0F78"/>
    <w:rsid w:val="002E2EC3"/>
    <w:rsid w:val="003532EF"/>
    <w:rsid w:val="00373D18"/>
    <w:rsid w:val="004151FC"/>
    <w:rsid w:val="00415964"/>
    <w:rsid w:val="00496F35"/>
    <w:rsid w:val="004E324E"/>
    <w:rsid w:val="004E732C"/>
    <w:rsid w:val="004F4D4E"/>
    <w:rsid w:val="00504026"/>
    <w:rsid w:val="00517B56"/>
    <w:rsid w:val="00533E8A"/>
    <w:rsid w:val="005B2ED4"/>
    <w:rsid w:val="005D0947"/>
    <w:rsid w:val="00616B4C"/>
    <w:rsid w:val="00622E5C"/>
    <w:rsid w:val="00695896"/>
    <w:rsid w:val="006B2A52"/>
    <w:rsid w:val="00726C35"/>
    <w:rsid w:val="0078139C"/>
    <w:rsid w:val="00794E81"/>
    <w:rsid w:val="007A3326"/>
    <w:rsid w:val="007B2058"/>
    <w:rsid w:val="007C2D01"/>
    <w:rsid w:val="007C40C0"/>
    <w:rsid w:val="007D45E1"/>
    <w:rsid w:val="008621A8"/>
    <w:rsid w:val="00866FD8"/>
    <w:rsid w:val="008674DF"/>
    <w:rsid w:val="00876353"/>
    <w:rsid w:val="00881A65"/>
    <w:rsid w:val="00886C59"/>
    <w:rsid w:val="008A4B26"/>
    <w:rsid w:val="008C1895"/>
    <w:rsid w:val="008D3050"/>
    <w:rsid w:val="008F4D75"/>
    <w:rsid w:val="009020CB"/>
    <w:rsid w:val="00942F17"/>
    <w:rsid w:val="009744D2"/>
    <w:rsid w:val="00997B6D"/>
    <w:rsid w:val="009A2ED5"/>
    <w:rsid w:val="009B1EFE"/>
    <w:rsid w:val="009C7511"/>
    <w:rsid w:val="009D3C9F"/>
    <w:rsid w:val="009D5703"/>
    <w:rsid w:val="009E313F"/>
    <w:rsid w:val="009E5B42"/>
    <w:rsid w:val="00A07157"/>
    <w:rsid w:val="00A3342F"/>
    <w:rsid w:val="00A3474F"/>
    <w:rsid w:val="00A77BE5"/>
    <w:rsid w:val="00A946AA"/>
    <w:rsid w:val="00AA5735"/>
    <w:rsid w:val="00AB4574"/>
    <w:rsid w:val="00AC09DF"/>
    <w:rsid w:val="00AE6C6A"/>
    <w:rsid w:val="00AF67F7"/>
    <w:rsid w:val="00B10A7E"/>
    <w:rsid w:val="00BB63FE"/>
    <w:rsid w:val="00BD36DE"/>
    <w:rsid w:val="00C02FC6"/>
    <w:rsid w:val="00C41F09"/>
    <w:rsid w:val="00CA4519"/>
    <w:rsid w:val="00CC12A9"/>
    <w:rsid w:val="00CD670D"/>
    <w:rsid w:val="00CE1AA8"/>
    <w:rsid w:val="00D04724"/>
    <w:rsid w:val="00D07D40"/>
    <w:rsid w:val="00D443F7"/>
    <w:rsid w:val="00D7554B"/>
    <w:rsid w:val="00D97DBC"/>
    <w:rsid w:val="00DC38EC"/>
    <w:rsid w:val="00DD0C5A"/>
    <w:rsid w:val="00E66D4E"/>
    <w:rsid w:val="00E9089D"/>
    <w:rsid w:val="00F02182"/>
    <w:rsid w:val="00F809D3"/>
    <w:rsid w:val="00F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7FA5CE4"/>
  <w15:docId w15:val="{2BF4B943-3933-437B-8102-89A41BCD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4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1D3C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3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1D3C6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D3C68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1D3C68"/>
    <w:rPr>
      <w:sz w:val="18"/>
      <w:szCs w:val="18"/>
    </w:rPr>
  </w:style>
  <w:style w:type="character" w:styleId="a9">
    <w:name w:val="Hyperlink"/>
    <w:uiPriority w:val="99"/>
    <w:unhideWhenUsed/>
    <w:rsid w:val="00726C35"/>
    <w:rPr>
      <w:color w:val="0000FF"/>
      <w:u w:val="single"/>
    </w:rPr>
  </w:style>
  <w:style w:type="paragraph" w:styleId="aa">
    <w:name w:val="No Spacing"/>
    <w:link w:val="ab"/>
    <w:uiPriority w:val="1"/>
    <w:qFormat/>
    <w:rsid w:val="00FD376B"/>
    <w:rPr>
      <w:sz w:val="22"/>
      <w:szCs w:val="22"/>
    </w:rPr>
  </w:style>
  <w:style w:type="character" w:customStyle="1" w:styleId="ab">
    <w:name w:val="无间隔 字符"/>
    <w:link w:val="aa"/>
    <w:uiPriority w:val="1"/>
    <w:rsid w:val="00FD376B"/>
    <w:rPr>
      <w:kern w:val="0"/>
      <w:sz w:val="22"/>
    </w:rPr>
  </w:style>
  <w:style w:type="character" w:styleId="ac">
    <w:name w:val="Placeholder Text"/>
    <w:uiPriority w:val="99"/>
    <w:semiHidden/>
    <w:rsid w:val="000B638B"/>
    <w:rPr>
      <w:color w:val="808080"/>
    </w:rPr>
  </w:style>
  <w:style w:type="paragraph" w:styleId="ad">
    <w:name w:val="Date"/>
    <w:basedOn w:val="a"/>
    <w:next w:val="a"/>
    <w:link w:val="ae"/>
    <w:uiPriority w:val="99"/>
    <w:semiHidden/>
    <w:unhideWhenUsed/>
    <w:rsid w:val="009D3C9F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9D3C9F"/>
  </w:style>
  <w:style w:type="table" w:styleId="af">
    <w:name w:val="Table Grid"/>
    <w:basedOn w:val="a1"/>
    <w:uiPriority w:val="99"/>
    <w:rsid w:val="00494219"/>
    <w:tblPr>
      <w:tblCellMar>
        <w:left w:w="0" w:type="dxa"/>
        <w:right w:w="0" w:type="dxa"/>
      </w:tblCellMar>
    </w:tblPr>
  </w:style>
  <w:style w:type="paragraph" w:customStyle="1" w:styleId="DefaultParagraph">
    <w:name w:val="DefaultParagraph"/>
    <w:rPr>
      <w:rFonts w:ascii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91E6-97D0-4CAA-8B3F-18F6FAE2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2263</Words>
  <Characters>12902</Characters>
  <Application>Microsoft Office Word</Application>
  <DocSecurity>0</DocSecurity>
  <Lines>107</Lines>
  <Paragraphs>30</Paragraphs>
  <ScaleCrop>false</ScaleCrop>
  <Company/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2024-04-03T18:51:00Z</cp:lastPrinted>
  <dcterms:created xsi:type="dcterms:W3CDTF">2024-04-03T18:51:00Z</dcterms:created>
  <dcterms:modified xsi:type="dcterms:W3CDTF">2024-04-01T12:55:00Z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