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93931" w14:textId="77777777" w:rsidR="00BC4DC9" w:rsidRPr="005D7F56" w:rsidRDefault="00000000" w:rsidP="00B53878">
      <w:pPr>
        <w:spacing w:line="360" w:lineRule="auto"/>
        <w:jc w:val="center"/>
        <w:rPr>
          <w:rFonts w:ascii="黑体" w:eastAsia="黑体" w:hAnsi="黑体"/>
          <w:color w:val="FF0000"/>
        </w:rPr>
      </w:pPr>
      <w:r w:rsidRPr="005D7F56">
        <w:rPr>
          <w:rFonts w:ascii="黑体" w:eastAsia="黑体" w:hAnsi="黑体"/>
          <w:b/>
          <w:color w:val="FF0000"/>
          <w:sz w:val="32"/>
        </w:rPr>
        <w:t>2023-2024</w:t>
      </w:r>
      <w:r w:rsidRPr="005D7F56">
        <w:rPr>
          <w:rFonts w:ascii="黑体" w:eastAsia="黑体" w:hAnsi="黑体" w:cs="宋体"/>
          <w:b/>
          <w:color w:val="FF0000"/>
          <w:sz w:val="32"/>
        </w:rPr>
        <w:t>学年山东省济南市天桥区九年级（上）期末物理试卷</w:t>
      </w:r>
    </w:p>
    <w:p w14:paraId="74A3EA88"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15</w:t>
      </w:r>
      <w:r>
        <w:rPr>
          <w:rFonts w:ascii="黑体" w:eastAsia="黑体" w:hAnsi="黑体" w:cs="黑体"/>
        </w:rPr>
        <w:t>小题，共</w:t>
      </w:r>
      <w:r>
        <w:rPr>
          <w:rFonts w:eastAsia="Times New Roman" w:hAnsi="Times New Roman"/>
          <w:b/>
        </w:rPr>
        <w:t>30</w:t>
      </w:r>
      <w:r>
        <w:rPr>
          <w:rFonts w:ascii="黑体" w:eastAsia="黑体" w:hAnsi="黑体" w:cs="黑体"/>
        </w:rPr>
        <w:t>分。</w:t>
      </w:r>
    </w:p>
    <w:p w14:paraId="4F696C86"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85065cca-93bf-4bd4-967c-e5b74e2e50df"/>
      <w:r>
        <w:rPr>
          <w:rFonts w:ascii="宋体" w:cs="宋体"/>
          <w:kern w:val="0"/>
          <w:szCs w:val="21"/>
        </w:rPr>
        <w:t>从小热爱科学，发奋自学，经过</w:t>
      </w:r>
      <w:r>
        <w:rPr>
          <w:rFonts w:eastAsia="Times New Roman" w:hAnsi="Times New Roman"/>
          <w:kern w:val="0"/>
          <w:szCs w:val="21"/>
        </w:rPr>
        <w:t>10</w:t>
      </w:r>
      <w:r>
        <w:rPr>
          <w:rFonts w:ascii="宋体" w:cs="宋体"/>
          <w:kern w:val="0"/>
          <w:szCs w:val="21"/>
        </w:rPr>
        <w:t>年的不懈探索，终于在</w:t>
      </w:r>
      <w:r>
        <w:rPr>
          <w:rFonts w:eastAsia="Times New Roman" w:hAnsi="Times New Roman"/>
          <w:kern w:val="0"/>
          <w:szCs w:val="21"/>
        </w:rPr>
        <w:t>1831</w:t>
      </w:r>
      <w:r>
        <w:rPr>
          <w:rFonts w:ascii="宋体" w:cs="宋体"/>
          <w:kern w:val="0"/>
          <w:szCs w:val="21"/>
        </w:rPr>
        <w:t>年发现了电磁感应现象的科学家是</w:t>
      </w:r>
      <w:r>
        <w:rPr>
          <w:rFonts w:eastAsia="Times New Roman" w:hAnsi="Times New Roman"/>
          <w:kern w:val="0"/>
          <w:szCs w:val="21"/>
        </w:rPr>
        <w:t>(    )</w:t>
      </w:r>
      <w:bookmarkEnd w:id="0"/>
    </w:p>
    <w:p w14:paraId="1A753A1B"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欧姆</w:t>
      </w:r>
      <w:r>
        <w:tab/>
      </w:r>
      <w:r>
        <w:rPr>
          <w:rFonts w:eastAsia="Times New Roman" w:hAnsi="Times New Roman"/>
          <w:kern w:val="0"/>
          <w:szCs w:val="21"/>
        </w:rPr>
        <w:t xml:space="preserve">B. </w:t>
      </w:r>
      <w:r>
        <w:rPr>
          <w:rFonts w:ascii="宋体" w:cs="宋体"/>
          <w:kern w:val="0"/>
          <w:szCs w:val="21"/>
        </w:rPr>
        <w:t>奥斯特</w:t>
      </w:r>
      <w:r>
        <w:tab/>
      </w:r>
      <w:r>
        <w:rPr>
          <w:rFonts w:eastAsia="Times New Roman" w:hAnsi="Times New Roman"/>
          <w:kern w:val="0"/>
          <w:szCs w:val="21"/>
        </w:rPr>
        <w:t xml:space="preserve">C. </w:t>
      </w:r>
      <w:r>
        <w:rPr>
          <w:rFonts w:ascii="宋体" w:cs="宋体"/>
          <w:kern w:val="0"/>
          <w:szCs w:val="21"/>
        </w:rPr>
        <w:t>焦耳</w:t>
      </w:r>
      <w:r>
        <w:tab/>
      </w:r>
      <w:r>
        <w:rPr>
          <w:rFonts w:eastAsia="Times New Roman" w:hAnsi="Times New Roman"/>
          <w:kern w:val="0"/>
          <w:szCs w:val="21"/>
        </w:rPr>
        <w:t xml:space="preserve">D. </w:t>
      </w:r>
      <w:r>
        <w:rPr>
          <w:rFonts w:ascii="宋体" w:cs="宋体"/>
          <w:kern w:val="0"/>
          <w:szCs w:val="21"/>
        </w:rPr>
        <w:t>法拉第</w:t>
      </w:r>
    </w:p>
    <w:p w14:paraId="1E42E717"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f6482ca4-32a8-4b6b-9eff-e677eedc1aa6"/>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10</w:t>
      </w:r>
      <w:r>
        <w:rPr>
          <w:rFonts w:ascii="宋体" w:cs="宋体"/>
          <w:kern w:val="0"/>
          <w:szCs w:val="21"/>
        </w:rPr>
        <w:t>月</w:t>
      </w:r>
      <w:r>
        <w:rPr>
          <w:rFonts w:eastAsia="Times New Roman" w:hAnsi="Times New Roman"/>
          <w:kern w:val="0"/>
          <w:szCs w:val="21"/>
        </w:rPr>
        <w:t>31</w:t>
      </w:r>
      <w:r>
        <w:rPr>
          <w:rFonts w:ascii="宋体" w:cs="宋体"/>
          <w:kern w:val="0"/>
          <w:szCs w:val="21"/>
        </w:rPr>
        <w:t>日，神舟十六号返回舱进入大气层，与大气摩擦后形成高温“火球”进入黑障区。如图所示。下列改变内能的方式，与“火球”的形成相同的是</w:t>
      </w:r>
      <w:r>
        <w:rPr>
          <w:rFonts w:eastAsia="Times New Roman" w:hAnsi="Times New Roman"/>
          <w:kern w:val="0"/>
          <w:szCs w:val="21"/>
        </w:rPr>
        <w:t>(    )</w:t>
      </w:r>
      <w:bookmarkEnd w:id="1"/>
    </w:p>
    <w:tbl>
      <w:tblPr>
        <w:tblW w:w="0" w:type="auto"/>
        <w:jc w:val="center"/>
        <w:tblLook w:val="04A0" w:firstRow="1" w:lastRow="0" w:firstColumn="1" w:lastColumn="0" w:noHBand="0" w:noVBand="1"/>
      </w:tblPr>
      <w:tblGrid>
        <w:gridCol w:w="3576"/>
      </w:tblGrid>
      <w:tr w:rsidR="00114285" w14:paraId="594F225F" w14:textId="77777777">
        <w:trPr>
          <w:cantSplit/>
          <w:trHeight w:val="2280"/>
          <w:jc w:val="center"/>
        </w:trPr>
        <w:tc>
          <w:tcPr>
            <w:tcW w:w="3360" w:type="dxa"/>
          </w:tcPr>
          <w:p w14:paraId="07A82990"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6DB82747" wp14:editId="4CC7D1B1">
                  <wp:simplePos x="0" y="0"/>
                  <wp:positionH relativeFrom="column">
                    <wp:align>center</wp:align>
                  </wp:positionH>
                  <wp:positionV relativeFrom="line">
                    <wp:posOffset>0</wp:posOffset>
                  </wp:positionV>
                  <wp:extent cx="2133600" cy="1447800"/>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133600" cy="1447800"/>
                          </a:xfrm>
                          <a:prstGeom prst="rect">
                            <a:avLst/>
                          </a:prstGeom>
                          <a:noFill/>
                          <a:ln>
                            <a:noFill/>
                          </a:ln>
                        </pic:spPr>
                      </pic:pic>
                    </a:graphicData>
                  </a:graphic>
                </wp:anchor>
              </w:drawing>
            </w:r>
          </w:p>
        </w:tc>
      </w:tr>
    </w:tbl>
    <w:p w14:paraId="4BE68508"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用炉火将壶中的水烧开</w:t>
      </w:r>
      <w:r>
        <w:tab/>
      </w:r>
      <w:r>
        <w:rPr>
          <w:rFonts w:eastAsia="Times New Roman" w:hAnsi="Times New Roman"/>
          <w:kern w:val="0"/>
          <w:szCs w:val="21"/>
        </w:rPr>
        <w:t xml:space="preserve">B. </w:t>
      </w:r>
      <w:r>
        <w:rPr>
          <w:rFonts w:ascii="宋体" w:cs="宋体"/>
          <w:kern w:val="0"/>
          <w:szCs w:val="21"/>
        </w:rPr>
        <w:t>滑梯上下滑时臀部发热</w:t>
      </w:r>
      <w:r>
        <w:br/>
      </w:r>
      <w:r>
        <w:rPr>
          <w:rFonts w:eastAsia="Times New Roman" w:hAnsi="Times New Roman"/>
          <w:kern w:val="0"/>
          <w:szCs w:val="21"/>
        </w:rPr>
        <w:t xml:space="preserve">C. </w:t>
      </w:r>
      <w:r>
        <w:rPr>
          <w:rFonts w:ascii="宋体" w:cs="宋体"/>
          <w:kern w:val="0"/>
          <w:szCs w:val="21"/>
        </w:rPr>
        <w:t>热鸡蛋放在冷水中冷却</w:t>
      </w:r>
      <w:r>
        <w:tab/>
      </w:r>
      <w:r>
        <w:rPr>
          <w:rFonts w:eastAsia="Times New Roman" w:hAnsi="Times New Roman"/>
          <w:kern w:val="0"/>
          <w:szCs w:val="21"/>
        </w:rPr>
        <w:t xml:space="preserve">D. </w:t>
      </w:r>
      <w:r>
        <w:rPr>
          <w:rFonts w:ascii="宋体" w:cs="宋体"/>
          <w:kern w:val="0"/>
          <w:szCs w:val="21"/>
        </w:rPr>
        <w:t>冬日下被子晒得热乎乎</w:t>
      </w:r>
    </w:p>
    <w:p w14:paraId="658A5AAC"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b1c943f5-7648-4e59-9a2b-40f35cab81d7"/>
      <w:r>
        <w:rPr>
          <w:rFonts w:ascii="宋体" w:cs="宋体"/>
          <w:kern w:val="0"/>
          <w:szCs w:val="21"/>
        </w:rPr>
        <w:t>四季更替，岁月变迁，二十四节气是中华民族智慧的结晶，下列现象属于液化的是</w:t>
      </w:r>
      <w:r>
        <w:rPr>
          <w:rFonts w:eastAsia="Times New Roman" w:hAnsi="Times New Roman"/>
          <w:kern w:val="0"/>
          <w:szCs w:val="21"/>
        </w:rPr>
        <w:t>(    )</w:t>
      </w:r>
      <w:bookmarkEnd w:id="2"/>
    </w:p>
    <w:p w14:paraId="07C55F5D" w14:textId="129FEB6B"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28C459BB" wp14:editId="0FB31A07">
            <wp:extent cx="1381125" cy="11049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81125" cy="1104900"/>
                    </a:xfrm>
                    <a:prstGeom prst="rect">
                      <a:avLst/>
                    </a:prstGeom>
                    <a:noFill/>
                    <a:ln>
                      <a:noFill/>
                    </a:ln>
                  </pic:spPr>
                </pic:pic>
              </a:graphicData>
            </a:graphic>
          </wp:inline>
        </w:drawing>
      </w:r>
      <w:r>
        <w:rPr>
          <w:rFonts w:ascii="宋体" w:cs="宋体"/>
          <w:kern w:val="0"/>
          <w:szCs w:val="21"/>
        </w:rPr>
        <w:t>立春时冰雪消融</w:t>
      </w:r>
      <w:r w:rsidR="005D7F56">
        <w:rPr>
          <w:rFonts w:ascii="宋体" w:cs="宋体" w:hint="eastAsia"/>
          <w:kern w:val="0"/>
          <w:szCs w:val="21"/>
        </w:rPr>
        <w:t xml:space="preserve"> </w:t>
      </w:r>
      <w:r w:rsidR="005D7F56">
        <w:rPr>
          <w:rFonts w:ascii="宋体" w:cs="宋体"/>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4FA2FC5" wp14:editId="6D077F5E">
            <wp:extent cx="1552575" cy="9810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552575" cy="981075"/>
                    </a:xfrm>
                    <a:prstGeom prst="rect">
                      <a:avLst/>
                    </a:prstGeom>
                    <a:noFill/>
                    <a:ln>
                      <a:noFill/>
                    </a:ln>
                  </pic:spPr>
                </pic:pic>
              </a:graphicData>
            </a:graphic>
          </wp:inline>
        </w:drawing>
      </w:r>
      <w:r>
        <w:rPr>
          <w:rFonts w:ascii="宋体" w:cs="宋体"/>
          <w:kern w:val="0"/>
          <w:szCs w:val="21"/>
        </w:rPr>
        <w:t>寒露时露珠晶莹</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3AE1B14" wp14:editId="5951B7B0">
            <wp:extent cx="1162050" cy="11430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62050" cy="1143000"/>
                    </a:xfrm>
                    <a:prstGeom prst="rect">
                      <a:avLst/>
                    </a:prstGeom>
                    <a:noFill/>
                    <a:ln>
                      <a:noFill/>
                    </a:ln>
                  </pic:spPr>
                </pic:pic>
              </a:graphicData>
            </a:graphic>
          </wp:inline>
        </w:drawing>
      </w:r>
      <w:r>
        <w:rPr>
          <w:rFonts w:ascii="宋体" w:cs="宋体"/>
          <w:kern w:val="0"/>
          <w:szCs w:val="21"/>
        </w:rPr>
        <w:t>霜降时霜挂枝头</w:t>
      </w:r>
      <w:r w:rsidR="005D7F56">
        <w:rPr>
          <w:rFonts w:ascii="宋体" w:cs="宋体" w:hint="eastAsia"/>
          <w:kern w:val="0"/>
          <w:szCs w:val="21"/>
        </w:rPr>
        <w:t xml:space="preserve"> </w:t>
      </w:r>
      <w:r w:rsidR="005D7F56">
        <w:rPr>
          <w:rFonts w:ascii="宋体" w:cs="宋体"/>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F00CA95" wp14:editId="4C688255">
            <wp:extent cx="1019175" cy="12858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19175" cy="1285875"/>
                    </a:xfrm>
                    <a:prstGeom prst="rect">
                      <a:avLst/>
                    </a:prstGeom>
                    <a:noFill/>
                    <a:ln>
                      <a:noFill/>
                    </a:ln>
                  </pic:spPr>
                </pic:pic>
              </a:graphicData>
            </a:graphic>
          </wp:inline>
        </w:drawing>
      </w:r>
      <w:r>
        <w:rPr>
          <w:rFonts w:ascii="宋体" w:cs="宋体"/>
          <w:kern w:val="0"/>
          <w:szCs w:val="21"/>
        </w:rPr>
        <w:t>冬至时千里冰封</w:t>
      </w:r>
    </w:p>
    <w:p w14:paraId="39E83552"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e18874ef-d873-4df4-939c-3e093c8bb1a5"/>
      <w:r>
        <w:rPr>
          <w:rFonts w:ascii="宋体" w:cs="宋体"/>
          <w:kern w:val="0"/>
          <w:szCs w:val="21"/>
        </w:rPr>
        <w:t>如图是</w:t>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1</w:t>
      </w:r>
      <w:r>
        <w:rPr>
          <w:rFonts w:ascii="宋体" w:cs="宋体"/>
          <w:kern w:val="0"/>
          <w:szCs w:val="21"/>
        </w:rPr>
        <w:t>日</w:t>
      </w:r>
      <m:oMath>
        <m:r>
          <w:rPr>
            <w:rFonts w:ascii="Cambria Math" w:hAnsi="Cambria Math"/>
          </w:rPr>
          <m:t>-3</m:t>
        </m:r>
      </m:oMath>
      <w:r>
        <w:rPr>
          <w:rFonts w:ascii="宋体" w:cs="宋体"/>
          <w:kern w:val="0"/>
          <w:szCs w:val="21"/>
        </w:rPr>
        <w:t>日济南和青岛两地的气象信息。由图可知：内陆城市济南的昼夜温差较大，沿海城市青岛的昼夜温差较小。这主要是因为</w:t>
      </w:r>
      <w:r>
        <w:rPr>
          <w:rFonts w:eastAsia="Times New Roman" w:hAnsi="Times New Roman"/>
          <w:kern w:val="0"/>
          <w:szCs w:val="21"/>
        </w:rPr>
        <w:t>(    )</w:t>
      </w:r>
      <w:r>
        <w:rPr>
          <w:rFonts w:eastAsia="Times New Roman" w:hAnsi="Times New Roman"/>
          <w:kern w:val="0"/>
          <w:szCs w:val="21"/>
        </w:rPr>
        <w:br/>
      </w:r>
      <w:r>
        <w:rPr>
          <w:rFonts w:eastAsia="Times New Roman" w:hAnsi="Times New Roman"/>
          <w:kern w:val="0"/>
          <w:szCs w:val="21"/>
        </w:rPr>
        <w:lastRenderedPageBreak/>
        <w:br/>
      </w:r>
      <w:r>
        <w:rPr>
          <w:rFonts w:eastAsia="Times New Roman" w:hAnsi="Times New Roman"/>
          <w:noProof/>
          <w:kern w:val="0"/>
          <w:sz w:val="24"/>
          <w:szCs w:val="24"/>
        </w:rPr>
        <w:drawing>
          <wp:inline distT="0" distB="0" distL="0" distR="0" wp14:anchorId="605CC64D" wp14:editId="7091F770">
            <wp:extent cx="2606040" cy="1583911"/>
            <wp:effectExtent l="0" t="0" r="381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609558" cy="1586049"/>
                    </a:xfrm>
                    <a:prstGeom prst="rect">
                      <a:avLst/>
                    </a:prstGeom>
                    <a:noFill/>
                    <a:ln>
                      <a:noFill/>
                    </a:ln>
                  </pic:spPr>
                </pic:pic>
              </a:graphicData>
            </a:graphic>
          </wp:inline>
        </w:drawing>
      </w:r>
      <w:bookmarkEnd w:id="3"/>
    </w:p>
    <w:p w14:paraId="1C527005"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海水的温度比砂石的温度低</w:t>
      </w:r>
      <w:r>
        <w:tab/>
      </w:r>
      <w:r>
        <w:rPr>
          <w:rFonts w:eastAsia="Times New Roman" w:hAnsi="Times New Roman"/>
          <w:kern w:val="0"/>
          <w:szCs w:val="21"/>
        </w:rPr>
        <w:t xml:space="preserve">B. </w:t>
      </w:r>
      <w:r>
        <w:rPr>
          <w:rFonts w:ascii="宋体" w:cs="宋体"/>
          <w:kern w:val="0"/>
          <w:szCs w:val="21"/>
        </w:rPr>
        <w:t>海水的内能比砂石的内能少</w:t>
      </w:r>
      <w:r>
        <w:br/>
      </w:r>
      <w:r>
        <w:rPr>
          <w:rFonts w:eastAsia="Times New Roman" w:hAnsi="Times New Roman"/>
          <w:kern w:val="0"/>
          <w:szCs w:val="21"/>
        </w:rPr>
        <w:t xml:space="preserve">C. </w:t>
      </w:r>
      <w:r>
        <w:rPr>
          <w:rFonts w:ascii="宋体" w:cs="宋体"/>
          <w:kern w:val="0"/>
          <w:szCs w:val="21"/>
        </w:rPr>
        <w:t>海水的比热容比砂石的比热容大</w:t>
      </w:r>
      <w:r>
        <w:tab/>
      </w:r>
      <w:r>
        <w:rPr>
          <w:rFonts w:eastAsia="Times New Roman" w:hAnsi="Times New Roman"/>
          <w:kern w:val="0"/>
          <w:szCs w:val="21"/>
        </w:rPr>
        <w:t xml:space="preserve">D. </w:t>
      </w:r>
      <w:r>
        <w:rPr>
          <w:rFonts w:ascii="宋体" w:cs="宋体"/>
          <w:kern w:val="0"/>
          <w:szCs w:val="21"/>
        </w:rPr>
        <w:t>海水吸收热量比砂石吸收热量多</w:t>
      </w:r>
    </w:p>
    <w:p w14:paraId="21A03281"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b81f3a7a-f048-4693-94fc-03b9359af8d1"/>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30</w:t>
      </w:r>
      <w:r>
        <w:rPr>
          <w:rFonts w:ascii="宋体" w:cs="宋体"/>
          <w:kern w:val="0"/>
          <w:szCs w:val="21"/>
        </w:rPr>
        <w:t>日，长征二号</w:t>
      </w:r>
      <w:r>
        <w:rPr>
          <w:rFonts w:eastAsia="Times New Roman" w:hAnsi="Times New Roman"/>
          <w:i/>
          <w:iCs/>
          <w:kern w:val="0"/>
          <w:szCs w:val="21"/>
        </w:rPr>
        <w:t>F</w:t>
      </w:r>
      <w:r>
        <w:rPr>
          <w:rFonts w:ascii="宋体" w:cs="宋体"/>
          <w:kern w:val="0"/>
          <w:szCs w:val="21"/>
        </w:rPr>
        <w:t>道十六运载火箭搭载神舟十六号载人飞船成功发射，火箭使用一种叫做偏二甲肼的液体燃料，该燃料既环保又具有较大的</w:t>
      </w:r>
      <w:r>
        <w:rPr>
          <w:rFonts w:eastAsia="Times New Roman" w:hAnsi="Times New Roman"/>
          <w:kern w:val="0"/>
          <w:szCs w:val="21"/>
        </w:rPr>
        <w:t>(    )</w:t>
      </w:r>
      <w:bookmarkEnd w:id="4"/>
    </w:p>
    <w:p w14:paraId="19BE4BAB"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热值</w:t>
      </w:r>
      <w:r>
        <w:tab/>
      </w:r>
      <w:r>
        <w:rPr>
          <w:rFonts w:eastAsia="Times New Roman" w:hAnsi="Times New Roman"/>
          <w:kern w:val="0"/>
          <w:szCs w:val="21"/>
        </w:rPr>
        <w:t xml:space="preserve">B. </w:t>
      </w:r>
      <w:r>
        <w:rPr>
          <w:rFonts w:ascii="宋体" w:cs="宋体"/>
          <w:kern w:val="0"/>
          <w:szCs w:val="21"/>
        </w:rPr>
        <w:t>比热容</w:t>
      </w:r>
      <w:r>
        <w:tab/>
      </w:r>
      <w:r>
        <w:rPr>
          <w:rFonts w:eastAsia="Times New Roman" w:hAnsi="Times New Roman"/>
          <w:kern w:val="0"/>
          <w:szCs w:val="21"/>
        </w:rPr>
        <w:t xml:space="preserve">C. </w:t>
      </w:r>
      <w:r>
        <w:rPr>
          <w:rFonts w:ascii="宋体" w:cs="宋体"/>
          <w:kern w:val="0"/>
          <w:szCs w:val="21"/>
        </w:rPr>
        <w:t>密度</w:t>
      </w:r>
      <w:r>
        <w:tab/>
      </w:r>
      <w:r>
        <w:rPr>
          <w:rFonts w:eastAsia="Times New Roman" w:hAnsi="Times New Roman"/>
          <w:kern w:val="0"/>
          <w:szCs w:val="21"/>
        </w:rPr>
        <w:t xml:space="preserve">D. </w:t>
      </w:r>
      <w:r>
        <w:rPr>
          <w:rFonts w:ascii="宋体" w:cs="宋体"/>
          <w:kern w:val="0"/>
          <w:szCs w:val="21"/>
        </w:rPr>
        <w:t>内能</w:t>
      </w:r>
    </w:p>
    <w:p w14:paraId="34699991"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3b47287c-fd92-485e-8d17-e2420805f8d1"/>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是三个轻质塑料小球，将</w:t>
      </w:r>
      <w:r>
        <w:rPr>
          <w:rFonts w:eastAsia="Times New Roman" w:hAnsi="Times New Roman"/>
          <w:i/>
          <w:iCs/>
          <w:kern w:val="0"/>
          <w:szCs w:val="21"/>
        </w:rPr>
        <w:t>A</w:t>
      </w:r>
      <w:r>
        <w:rPr>
          <w:rFonts w:ascii="宋体" w:cs="宋体"/>
          <w:kern w:val="0"/>
          <w:szCs w:val="21"/>
        </w:rPr>
        <w:t>与</w:t>
      </w:r>
      <w:r>
        <w:rPr>
          <w:rFonts w:eastAsia="Times New Roman" w:hAnsi="Times New Roman"/>
          <w:i/>
          <w:iCs/>
          <w:kern w:val="0"/>
          <w:szCs w:val="21"/>
        </w:rPr>
        <w:t>B</w:t>
      </w:r>
      <w:r>
        <w:rPr>
          <w:rFonts w:ascii="宋体" w:cs="宋体"/>
          <w:kern w:val="0"/>
          <w:szCs w:val="21"/>
        </w:rPr>
        <w:t>悬挂起来，静止时如图甲所示，再将</w:t>
      </w:r>
      <w:r>
        <w:rPr>
          <w:rFonts w:eastAsia="Times New Roman" w:hAnsi="Times New Roman"/>
          <w:i/>
          <w:iCs/>
          <w:kern w:val="0"/>
          <w:szCs w:val="21"/>
        </w:rPr>
        <w:t>B</w:t>
      </w:r>
      <w:r>
        <w:rPr>
          <w:rFonts w:ascii="宋体" w:cs="宋体"/>
          <w:kern w:val="0"/>
          <w:szCs w:val="21"/>
        </w:rPr>
        <w:t>与</w:t>
      </w:r>
      <w:r>
        <w:rPr>
          <w:rFonts w:eastAsia="Times New Roman" w:hAnsi="Times New Roman"/>
          <w:i/>
          <w:iCs/>
          <w:kern w:val="0"/>
          <w:szCs w:val="21"/>
        </w:rPr>
        <w:t>C</w:t>
      </w:r>
      <w:r>
        <w:rPr>
          <w:rFonts w:ascii="宋体" w:cs="宋体"/>
          <w:kern w:val="0"/>
          <w:szCs w:val="21"/>
        </w:rPr>
        <w:t>悬挂起来。静止时如图乙所示。已知</w:t>
      </w:r>
      <w:r>
        <w:rPr>
          <w:rFonts w:eastAsia="Times New Roman" w:hAnsi="Times New Roman"/>
          <w:i/>
          <w:iCs/>
          <w:kern w:val="0"/>
          <w:szCs w:val="21"/>
        </w:rPr>
        <w:t>A</w:t>
      </w:r>
      <w:r>
        <w:rPr>
          <w:rFonts w:ascii="宋体" w:cs="宋体"/>
          <w:kern w:val="0"/>
          <w:szCs w:val="21"/>
        </w:rPr>
        <w:t>球带正电，则下列判断正确的是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5D8C68A" wp14:editId="18458303">
            <wp:extent cx="3086100" cy="10287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3086100" cy="1028700"/>
                    </a:xfrm>
                    <a:prstGeom prst="rect">
                      <a:avLst/>
                    </a:prstGeom>
                    <a:noFill/>
                    <a:ln>
                      <a:noFill/>
                    </a:ln>
                  </pic:spPr>
                </pic:pic>
              </a:graphicData>
            </a:graphic>
          </wp:inline>
        </w:drawing>
      </w:r>
      <w:bookmarkEnd w:id="5"/>
    </w:p>
    <w:p w14:paraId="52351D3A" w14:textId="77777777" w:rsidR="00BC4DC9" w:rsidRDefault="00000000">
      <w:pPr>
        <w:tabs>
          <w:tab w:val="left" w:pos="4200"/>
        </w:tabs>
        <w:spacing w:line="360" w:lineRule="auto"/>
      </w:pPr>
      <w:r>
        <w:rPr>
          <w:rFonts w:eastAsia="Times New Roman" w:hAnsi="Times New Roman"/>
          <w:kern w:val="0"/>
          <w:szCs w:val="21"/>
        </w:rPr>
        <w:t xml:space="preserve">A. </w:t>
      </w:r>
      <w:r>
        <w:rPr>
          <w:rFonts w:eastAsia="Times New Roman" w:hAnsi="Times New Roman"/>
          <w:i/>
          <w:iCs/>
          <w:kern w:val="0"/>
          <w:szCs w:val="21"/>
        </w:rPr>
        <w:t>B</w:t>
      </w:r>
      <w:r>
        <w:rPr>
          <w:rFonts w:ascii="宋体" w:cs="宋体"/>
          <w:kern w:val="0"/>
          <w:szCs w:val="21"/>
        </w:rPr>
        <w:t>球一定带正电，</w:t>
      </w:r>
      <w:r>
        <w:rPr>
          <w:rFonts w:eastAsia="Times New Roman" w:hAnsi="Times New Roman"/>
          <w:i/>
          <w:iCs/>
          <w:kern w:val="0"/>
          <w:szCs w:val="21"/>
        </w:rPr>
        <w:t>C</w:t>
      </w:r>
      <w:r>
        <w:rPr>
          <w:rFonts w:ascii="宋体" w:cs="宋体"/>
          <w:kern w:val="0"/>
          <w:szCs w:val="21"/>
        </w:rPr>
        <w:t>球一定带负电</w:t>
      </w:r>
      <w:r>
        <w:tab/>
      </w:r>
      <w:r>
        <w:rPr>
          <w:rFonts w:eastAsia="Times New Roman" w:hAnsi="Times New Roman"/>
          <w:kern w:val="0"/>
          <w:szCs w:val="21"/>
        </w:rPr>
        <w:t xml:space="preserve">B. </w:t>
      </w:r>
      <w:r>
        <w:rPr>
          <w:rFonts w:eastAsia="Times New Roman" w:hAnsi="Times New Roman"/>
          <w:i/>
          <w:iCs/>
          <w:kern w:val="0"/>
          <w:szCs w:val="21"/>
        </w:rPr>
        <w:t>B</w:t>
      </w:r>
      <w:r>
        <w:rPr>
          <w:rFonts w:ascii="宋体" w:cs="宋体"/>
          <w:kern w:val="0"/>
          <w:szCs w:val="21"/>
        </w:rPr>
        <w:t>球一定带负电，</w:t>
      </w:r>
      <w:r>
        <w:rPr>
          <w:rFonts w:eastAsia="Times New Roman" w:hAnsi="Times New Roman"/>
          <w:i/>
          <w:iCs/>
          <w:kern w:val="0"/>
          <w:szCs w:val="21"/>
        </w:rPr>
        <w:t>C</w:t>
      </w:r>
      <w:r>
        <w:rPr>
          <w:rFonts w:ascii="宋体" w:cs="宋体"/>
          <w:kern w:val="0"/>
          <w:szCs w:val="21"/>
        </w:rPr>
        <w:t>球可能带正电</w:t>
      </w:r>
      <w:r>
        <w:br/>
      </w:r>
      <w:r>
        <w:rPr>
          <w:rFonts w:eastAsia="Times New Roman" w:hAnsi="Times New Roman"/>
          <w:kern w:val="0"/>
          <w:szCs w:val="21"/>
        </w:rPr>
        <w:t xml:space="preserve">C. </w:t>
      </w:r>
      <w:r>
        <w:rPr>
          <w:rFonts w:eastAsia="Times New Roman" w:hAnsi="Times New Roman"/>
          <w:i/>
          <w:iCs/>
          <w:kern w:val="0"/>
          <w:szCs w:val="21"/>
        </w:rPr>
        <w:t>B</w:t>
      </w:r>
      <w:r>
        <w:rPr>
          <w:rFonts w:ascii="宋体" w:cs="宋体"/>
          <w:kern w:val="0"/>
          <w:szCs w:val="21"/>
        </w:rPr>
        <w:t>球可能不带电，</w:t>
      </w:r>
      <w:r>
        <w:rPr>
          <w:rFonts w:eastAsia="Times New Roman" w:hAnsi="Times New Roman"/>
          <w:i/>
          <w:iCs/>
          <w:kern w:val="0"/>
          <w:szCs w:val="21"/>
        </w:rPr>
        <w:t>C</w:t>
      </w:r>
      <w:r>
        <w:rPr>
          <w:rFonts w:ascii="宋体" w:cs="宋体"/>
          <w:kern w:val="0"/>
          <w:szCs w:val="21"/>
        </w:rPr>
        <w:t>球一定带负电</w:t>
      </w:r>
      <w:r>
        <w:tab/>
      </w:r>
      <w:r>
        <w:rPr>
          <w:rFonts w:eastAsia="Times New Roman" w:hAnsi="Times New Roman"/>
          <w:kern w:val="0"/>
          <w:szCs w:val="21"/>
        </w:rPr>
        <w:t xml:space="preserve">D. </w:t>
      </w:r>
      <w:r>
        <w:rPr>
          <w:rFonts w:eastAsia="Times New Roman" w:hAnsi="Times New Roman"/>
          <w:i/>
          <w:iCs/>
          <w:kern w:val="0"/>
          <w:szCs w:val="21"/>
        </w:rPr>
        <w:t>B</w:t>
      </w:r>
      <w:r>
        <w:rPr>
          <w:rFonts w:ascii="宋体" w:cs="宋体"/>
          <w:kern w:val="0"/>
          <w:szCs w:val="21"/>
        </w:rPr>
        <w:t>球一定带正电，</w:t>
      </w:r>
      <w:r>
        <w:rPr>
          <w:rFonts w:eastAsia="Times New Roman" w:hAnsi="Times New Roman"/>
          <w:i/>
          <w:iCs/>
          <w:kern w:val="0"/>
          <w:szCs w:val="21"/>
        </w:rPr>
        <w:t>C</w:t>
      </w:r>
      <w:r>
        <w:rPr>
          <w:rFonts w:ascii="宋体" w:cs="宋体"/>
          <w:kern w:val="0"/>
          <w:szCs w:val="21"/>
        </w:rPr>
        <w:t>球可能不带电</w:t>
      </w:r>
    </w:p>
    <w:p w14:paraId="5AAF13D5"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316a0c95-cd93-4ee6-9f73-31392c301e27"/>
      <w:r>
        <w:rPr>
          <w:rFonts w:ascii="宋体" w:cs="宋体"/>
          <w:kern w:val="0"/>
          <w:szCs w:val="21"/>
        </w:rPr>
        <w:t>“珍爱生命，安全用电”是我们必备的用电常识。下列各图中符合安全用电原则的是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DBFCCB4" wp14:editId="021CDB3A">
            <wp:extent cx="5715000" cy="16764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5715000" cy="1676400"/>
                    </a:xfrm>
                    <a:prstGeom prst="rect">
                      <a:avLst/>
                    </a:prstGeom>
                    <a:noFill/>
                    <a:ln>
                      <a:noFill/>
                    </a:ln>
                  </pic:spPr>
                </pic:pic>
              </a:graphicData>
            </a:graphic>
          </wp:inline>
        </w:drawing>
      </w:r>
      <w:bookmarkEnd w:id="6"/>
    </w:p>
    <w:p w14:paraId="0998C373"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图甲，电水壶接三孔插座</w:t>
      </w:r>
      <w:r>
        <w:tab/>
      </w:r>
      <w:r>
        <w:rPr>
          <w:rFonts w:eastAsia="Times New Roman" w:hAnsi="Times New Roman"/>
          <w:kern w:val="0"/>
          <w:szCs w:val="21"/>
        </w:rPr>
        <w:t xml:space="preserve">B. </w:t>
      </w:r>
      <w:r>
        <w:rPr>
          <w:rFonts w:ascii="宋体" w:cs="宋体"/>
          <w:kern w:val="0"/>
          <w:szCs w:val="21"/>
        </w:rPr>
        <w:t>图乙，用湿手直接去按开关</w:t>
      </w:r>
      <w:r>
        <w:br/>
      </w:r>
      <w:r>
        <w:rPr>
          <w:rFonts w:eastAsia="Times New Roman" w:hAnsi="Times New Roman"/>
          <w:kern w:val="0"/>
          <w:szCs w:val="21"/>
        </w:rPr>
        <w:t xml:space="preserve">C. </w:t>
      </w:r>
      <w:r>
        <w:rPr>
          <w:rFonts w:ascii="宋体" w:cs="宋体"/>
          <w:kern w:val="0"/>
          <w:szCs w:val="21"/>
        </w:rPr>
        <w:t>图丙，在输电线上晾衣物</w:t>
      </w:r>
      <w:r>
        <w:tab/>
      </w:r>
      <w:r>
        <w:rPr>
          <w:rFonts w:eastAsia="Times New Roman" w:hAnsi="Times New Roman"/>
          <w:kern w:val="0"/>
          <w:szCs w:val="21"/>
        </w:rPr>
        <w:t xml:space="preserve">D. </w:t>
      </w:r>
      <w:r>
        <w:rPr>
          <w:rFonts w:ascii="宋体" w:cs="宋体"/>
          <w:kern w:val="0"/>
          <w:szCs w:val="21"/>
        </w:rPr>
        <w:t>图丁，使用绝缘皮破损导线</w:t>
      </w:r>
    </w:p>
    <w:p w14:paraId="448EC9ED" w14:textId="77777777" w:rsidR="00BC4DC9" w:rsidRDefault="00000000">
      <w:pPr>
        <w:spacing w:line="360" w:lineRule="auto"/>
        <w:textAlignment w:val="center"/>
      </w:pPr>
      <w:r>
        <w:rPr>
          <w:rFonts w:eastAsia="Times New Roman" w:hAnsi="Times New Roman"/>
          <w:kern w:val="0"/>
          <w:szCs w:val="21"/>
        </w:rPr>
        <w:lastRenderedPageBreak/>
        <w:t>8</w:t>
      </w:r>
      <w:r>
        <w:rPr>
          <w:rFonts w:ascii="宋体" w:cs="宋体"/>
          <w:kern w:val="0"/>
          <w:szCs w:val="21"/>
        </w:rPr>
        <w:t>.</w:t>
      </w:r>
      <w:bookmarkStart w:id="7" w:name="7eaffa05-d6aa-4be1-b1cb-e053d8691065"/>
      <w:r>
        <w:rPr>
          <w:rFonts w:eastAsia="Times New Roman" w:hAnsi="Times New Roman"/>
          <w:noProof/>
          <w:kern w:val="0"/>
          <w:sz w:val="24"/>
          <w:szCs w:val="24"/>
        </w:rPr>
        <w:drawing>
          <wp:anchor distT="0" distB="0" distL="114300" distR="114300" simplePos="0" relativeHeight="251659264" behindDoc="0" locked="0" layoutInCell="1" allowOverlap="0" wp14:anchorId="2812FEA3" wp14:editId="7BBF8064">
            <wp:simplePos x="0" y="0"/>
            <wp:positionH relativeFrom="column">
              <wp:align>right</wp:align>
            </wp:positionH>
            <wp:positionV relativeFrom="line">
              <wp:posOffset>76200</wp:posOffset>
            </wp:positionV>
            <wp:extent cx="1247775" cy="11334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247775" cy="1133475"/>
                    </a:xfrm>
                    <a:prstGeom prst="rect">
                      <a:avLst/>
                    </a:prstGeom>
                    <a:noFill/>
                    <a:ln>
                      <a:noFill/>
                    </a:ln>
                  </pic:spPr>
                </pic:pic>
              </a:graphicData>
            </a:graphic>
          </wp:anchor>
        </w:drawing>
      </w:r>
      <w:r>
        <w:rPr>
          <w:rFonts w:ascii="宋体" w:cs="宋体"/>
          <w:kern w:val="0"/>
          <w:szCs w:val="21"/>
        </w:rPr>
        <w:t>如图所示的实验中，用酒精灯给试管中的水加热，水沸腾了，则水蒸气把软木塞冲起的过程中，关于能量转化的分析正确的是</w:t>
      </w:r>
      <w:r>
        <w:rPr>
          <w:rFonts w:eastAsia="Times New Roman" w:hAnsi="Times New Roman"/>
          <w:kern w:val="0"/>
          <w:szCs w:val="21"/>
        </w:rPr>
        <w:t>(    )</w:t>
      </w:r>
      <w:bookmarkEnd w:id="7"/>
    </w:p>
    <w:p w14:paraId="5D45778D" w14:textId="0A9770FA" w:rsidR="00BC4DC9" w:rsidRDefault="00000000">
      <w:pPr>
        <w:spacing w:line="360" w:lineRule="auto"/>
      </w:pPr>
      <w:r>
        <w:rPr>
          <w:rFonts w:eastAsia="Times New Roman" w:hAnsi="Times New Roman"/>
          <w:kern w:val="0"/>
          <w:szCs w:val="21"/>
        </w:rPr>
        <w:t xml:space="preserve">A. </w:t>
      </w:r>
      <w:r>
        <w:rPr>
          <w:rFonts w:ascii="宋体" w:cs="宋体"/>
          <w:kern w:val="0"/>
          <w:szCs w:val="21"/>
        </w:rPr>
        <w:t>水蒸气的内能转化为活塞的机械能，与热机压缩冲程相同</w:t>
      </w:r>
      <w:r>
        <w:br/>
      </w:r>
      <w:r>
        <w:rPr>
          <w:rFonts w:eastAsia="Times New Roman" w:hAnsi="Times New Roman"/>
          <w:kern w:val="0"/>
          <w:szCs w:val="21"/>
        </w:rPr>
        <w:t xml:space="preserve">B. </w:t>
      </w:r>
      <w:r>
        <w:rPr>
          <w:rFonts w:ascii="宋体" w:cs="宋体"/>
          <w:kern w:val="0"/>
          <w:szCs w:val="21"/>
        </w:rPr>
        <w:t>水蒸气的机械能转化为活塞的内能，与热机做功冲程相同</w:t>
      </w:r>
      <w:r>
        <w:br/>
      </w:r>
      <w:r>
        <w:rPr>
          <w:rFonts w:eastAsia="Times New Roman" w:hAnsi="Times New Roman"/>
          <w:kern w:val="0"/>
          <w:szCs w:val="21"/>
        </w:rPr>
        <w:t xml:space="preserve">C. </w:t>
      </w:r>
      <w:r>
        <w:rPr>
          <w:rFonts w:ascii="宋体" w:cs="宋体"/>
          <w:kern w:val="0"/>
          <w:szCs w:val="21"/>
        </w:rPr>
        <w:t>水蒸气的内能转化为活塞的机械能，与热机做功冲程相同</w:t>
      </w:r>
      <w:r>
        <w:br/>
      </w:r>
      <w:r>
        <w:rPr>
          <w:rFonts w:eastAsia="Times New Roman" w:hAnsi="Times New Roman"/>
          <w:kern w:val="0"/>
          <w:szCs w:val="21"/>
        </w:rPr>
        <w:t xml:space="preserve">D. </w:t>
      </w:r>
      <w:r>
        <w:rPr>
          <w:rFonts w:ascii="宋体" w:cs="宋体"/>
          <w:kern w:val="0"/>
          <w:szCs w:val="21"/>
        </w:rPr>
        <w:t>水蒸气的机械能转化为活塞的内能，与热机压缩冲程相同</w:t>
      </w:r>
      <w:r>
        <w:br/>
      </w:r>
      <w:r>
        <w:rPr>
          <w:rFonts w:eastAsia="Times New Roman" w:hAnsi="Times New Roman"/>
          <w:kern w:val="0"/>
          <w:szCs w:val="21"/>
        </w:rPr>
        <w:t>9</w:t>
      </w:r>
      <w:r>
        <w:rPr>
          <w:rFonts w:ascii="宋体" w:cs="宋体"/>
          <w:kern w:val="0"/>
          <w:szCs w:val="21"/>
        </w:rPr>
        <w:t>.</w:t>
      </w:r>
      <w:bookmarkStart w:id="8" w:name="e011bfca-3fdd-4b84-bdf2-81d57ccd86fb"/>
      <w:r>
        <w:rPr>
          <w:rFonts w:ascii="宋体" w:cs="宋体"/>
          <w:kern w:val="0"/>
          <w:szCs w:val="21"/>
        </w:rPr>
        <w:t>为满足生活需要，我们充分利用电器设备获取各种能量，下列用电器在工作时将电能主要转化为机械能的是</w:t>
      </w:r>
      <w:r>
        <w:rPr>
          <w:rFonts w:eastAsia="Times New Roman" w:hAnsi="Times New Roman"/>
          <w:kern w:val="0"/>
          <w:szCs w:val="21"/>
        </w:rPr>
        <w:t>(    )</w:t>
      </w:r>
      <w:bookmarkEnd w:id="8"/>
    </w:p>
    <w:p w14:paraId="4D083CCE"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CAD709D" wp14:editId="24C633A5">
            <wp:extent cx="1047750" cy="12192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47750" cy="1219200"/>
                    </a:xfrm>
                    <a:prstGeom prst="rect">
                      <a:avLst/>
                    </a:prstGeom>
                    <a:noFill/>
                    <a:ln>
                      <a:noFill/>
                    </a:ln>
                  </pic:spPr>
                </pic:pic>
              </a:graphicData>
            </a:graphic>
          </wp:inline>
        </w:drawing>
      </w:r>
      <w:r>
        <w:rPr>
          <w:rFonts w:ascii="宋体" w:cs="宋体"/>
          <w:kern w:val="0"/>
          <w:szCs w:val="21"/>
        </w:rPr>
        <w:t>洗衣机</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2B7F71D" wp14:editId="468FF9E3">
            <wp:extent cx="1362075" cy="11239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362075" cy="1123950"/>
                    </a:xfrm>
                    <a:prstGeom prst="rect">
                      <a:avLst/>
                    </a:prstGeom>
                    <a:noFill/>
                    <a:ln>
                      <a:noFill/>
                    </a:ln>
                  </pic:spPr>
                </pic:pic>
              </a:graphicData>
            </a:graphic>
          </wp:inline>
        </w:drawing>
      </w:r>
      <w:r>
        <w:rPr>
          <w:rFonts w:ascii="宋体" w:cs="宋体"/>
          <w:kern w:val="0"/>
          <w:szCs w:val="21"/>
        </w:rPr>
        <w:t>电视机</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C7257F4" wp14:editId="69A4E0FD">
            <wp:extent cx="1266825" cy="14192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66825" cy="1419225"/>
                    </a:xfrm>
                    <a:prstGeom prst="rect">
                      <a:avLst/>
                    </a:prstGeom>
                    <a:noFill/>
                    <a:ln>
                      <a:noFill/>
                    </a:ln>
                  </pic:spPr>
                </pic:pic>
              </a:graphicData>
            </a:graphic>
          </wp:inline>
        </w:drawing>
      </w:r>
      <w:r>
        <w:rPr>
          <w:rFonts w:ascii="宋体" w:cs="宋体"/>
          <w:kern w:val="0"/>
          <w:szCs w:val="21"/>
        </w:rPr>
        <w:t>电饭煲</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5583056" wp14:editId="534338B2">
            <wp:extent cx="1428750" cy="10477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28750" cy="1047750"/>
                    </a:xfrm>
                    <a:prstGeom prst="rect">
                      <a:avLst/>
                    </a:prstGeom>
                    <a:noFill/>
                    <a:ln>
                      <a:noFill/>
                    </a:ln>
                  </pic:spPr>
                </pic:pic>
              </a:graphicData>
            </a:graphic>
          </wp:inline>
        </w:drawing>
      </w:r>
      <w:r>
        <w:rPr>
          <w:rFonts w:ascii="宋体" w:cs="宋体"/>
          <w:kern w:val="0"/>
          <w:szCs w:val="21"/>
        </w:rPr>
        <w:t>电烤箱</w:t>
      </w:r>
    </w:p>
    <w:p w14:paraId="501189D8"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0d9d4d90-16da-4578-8daf-81dbda8bf703"/>
      <w:r>
        <w:rPr>
          <w:rFonts w:eastAsia="Times New Roman" w:hAnsi="Times New Roman"/>
          <w:noProof/>
          <w:kern w:val="0"/>
          <w:sz w:val="24"/>
          <w:szCs w:val="24"/>
        </w:rPr>
        <w:drawing>
          <wp:anchor distT="0" distB="0" distL="114300" distR="114300" simplePos="0" relativeHeight="251660288" behindDoc="0" locked="0" layoutInCell="1" allowOverlap="0" wp14:anchorId="54E2DC67" wp14:editId="1E2E5029">
            <wp:simplePos x="0" y="0"/>
            <wp:positionH relativeFrom="column">
              <wp:align>right</wp:align>
            </wp:positionH>
            <wp:positionV relativeFrom="line">
              <wp:posOffset>76200</wp:posOffset>
            </wp:positionV>
            <wp:extent cx="1562100" cy="13144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562100" cy="1314450"/>
                    </a:xfrm>
                    <a:prstGeom prst="rect">
                      <a:avLst/>
                    </a:prstGeom>
                    <a:noFill/>
                    <a:ln>
                      <a:noFill/>
                    </a:ln>
                  </pic:spPr>
                </pic:pic>
              </a:graphicData>
            </a:graphic>
          </wp:anchor>
        </w:drawing>
      </w:r>
      <w:r>
        <w:rPr>
          <w:rFonts w:ascii="宋体" w:cs="宋体"/>
          <w:kern w:val="0"/>
          <w:szCs w:val="21"/>
        </w:rPr>
        <w:t>如图所示的电路图中，要使灯泡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组成并联电路，应该</w:t>
      </w:r>
      <w:r>
        <w:rPr>
          <w:rFonts w:eastAsia="Times New Roman" w:hAnsi="Times New Roman"/>
          <w:kern w:val="0"/>
          <w:szCs w:val="21"/>
        </w:rPr>
        <w:t>(    )</w:t>
      </w:r>
      <w:bookmarkEnd w:id="9"/>
    </w:p>
    <w:p w14:paraId="4BE20998"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br/>
      </w:r>
      <w:r>
        <w:rPr>
          <w:rFonts w:eastAsia="Times New Roman" w:hAnsi="Times New Roman"/>
          <w:kern w:val="0"/>
          <w:szCs w:val="21"/>
        </w:rPr>
        <w:t xml:space="preserve">B. </w:t>
      </w:r>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br/>
      </w:r>
      <w:r>
        <w:rPr>
          <w:rFonts w:eastAsia="Times New Roman" w:hAnsi="Times New Roman"/>
          <w:kern w:val="0"/>
          <w:szCs w:val="21"/>
        </w:rPr>
        <w:t xml:space="preserve">C. </w:t>
      </w:r>
      <w:r>
        <w:rPr>
          <w:rFonts w:ascii="宋体" w:cs="宋体"/>
          <w:kern w:val="0"/>
          <w:szCs w:val="21"/>
        </w:rPr>
        <w:t>同时闭合开关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br/>
      </w:r>
      <w:r>
        <w:rPr>
          <w:rFonts w:eastAsia="Times New Roman" w:hAnsi="Times New Roman"/>
          <w:kern w:val="0"/>
          <w:szCs w:val="21"/>
        </w:rPr>
        <w:t xml:space="preserve">D. </w:t>
      </w:r>
      <w:r>
        <w:rPr>
          <w:rFonts w:ascii="宋体" w:cs="宋体"/>
          <w:kern w:val="0"/>
          <w:szCs w:val="21"/>
        </w:rPr>
        <w:t>同时闭合开关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p>
    <w:p w14:paraId="705498F8"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9bab6c17-ddd1-4c67-9d2c-41f5c14c88c9"/>
      <w:r>
        <w:rPr>
          <w:rFonts w:ascii="宋体" w:cs="宋体"/>
          <w:kern w:val="0"/>
          <w:szCs w:val="21"/>
        </w:rPr>
        <w:t>小丽在“探究温度一定的条件下，导体电阻大小与哪些因素有关”的实验中，已选定了代号为“</w:t>
      </w:r>
      <w:r>
        <w:rPr>
          <w:rFonts w:eastAsia="Times New Roman" w:hAnsi="Times New Roman"/>
          <w:i/>
          <w:iCs/>
          <w:kern w:val="0"/>
          <w:szCs w:val="21"/>
        </w:rPr>
        <w:t>O</w:t>
      </w:r>
      <w:r>
        <w:rPr>
          <w:rFonts w:ascii="宋体" w:cs="宋体"/>
          <w:kern w:val="0"/>
          <w:szCs w:val="21"/>
        </w:rPr>
        <w:t>”的导体，为了探究导体电阻与横截面积的关系，他还要选用的导体代号是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248"/>
        <w:gridCol w:w="835"/>
        <w:gridCol w:w="835"/>
        <w:gridCol w:w="745"/>
        <w:gridCol w:w="775"/>
        <w:gridCol w:w="838"/>
      </w:tblGrid>
      <w:tr w:rsidR="00114285" w14:paraId="613F11CA" w14:textId="77777777">
        <w:trPr>
          <w:cantSplit/>
        </w:trPr>
        <w:tc>
          <w:tcPr>
            <w:tcW w:w="2248" w:type="dxa"/>
            <w:tcBorders>
              <w:bottom w:val="inset" w:sz="4" w:space="0" w:color="000000"/>
              <w:right w:val="inset" w:sz="4" w:space="0" w:color="000000"/>
            </w:tcBorders>
            <w:tcMar>
              <w:top w:w="22" w:type="dxa"/>
              <w:left w:w="22" w:type="dxa"/>
              <w:bottom w:w="20" w:type="dxa"/>
              <w:right w:w="20" w:type="dxa"/>
            </w:tcMar>
            <w:vAlign w:val="center"/>
            <w:hideMark/>
          </w:tcPr>
          <w:p w14:paraId="787D4765" w14:textId="77777777" w:rsidR="0011428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导体代号</w:t>
            </w:r>
          </w:p>
        </w:tc>
        <w:tc>
          <w:tcPr>
            <w:tcW w:w="8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928DDB5"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O</w:t>
            </w:r>
          </w:p>
        </w:tc>
        <w:tc>
          <w:tcPr>
            <w:tcW w:w="8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FCE57E0"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A</w:t>
            </w:r>
          </w:p>
        </w:tc>
        <w:tc>
          <w:tcPr>
            <w:tcW w:w="7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A0DEE3D"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B</w:t>
            </w:r>
          </w:p>
        </w:tc>
        <w:tc>
          <w:tcPr>
            <w:tcW w:w="7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379670A"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C</w:t>
            </w:r>
          </w:p>
        </w:tc>
        <w:tc>
          <w:tcPr>
            <w:tcW w:w="838" w:type="dxa"/>
            <w:tcBorders>
              <w:left w:val="inset" w:sz="4" w:space="0" w:color="000000"/>
              <w:bottom w:val="inset" w:sz="4" w:space="0" w:color="000000"/>
            </w:tcBorders>
            <w:tcMar>
              <w:top w:w="22" w:type="dxa"/>
              <w:left w:w="20" w:type="dxa"/>
              <w:bottom w:w="20" w:type="dxa"/>
              <w:right w:w="22" w:type="dxa"/>
            </w:tcMar>
            <w:vAlign w:val="center"/>
            <w:hideMark/>
          </w:tcPr>
          <w:p w14:paraId="0372AC0D"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D</w:t>
            </w:r>
          </w:p>
        </w:tc>
      </w:tr>
      <w:tr w:rsidR="00114285" w14:paraId="610F1AA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B9A4C85" w14:textId="77777777" w:rsidR="0011428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导体长度</w:t>
            </w:r>
            <m:oMath>
              <m:r>
                <w:rPr>
                  <w:rFonts w:ascii="Cambria Math" w:hAnsi="Cambria Math"/>
                </w:rPr>
                <m:t>l/m</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97677DC" w14:textId="77777777" w:rsidR="0011428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0E12231" w14:textId="77777777" w:rsidR="0011428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7E98199" w14:textId="77777777" w:rsidR="0011428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41DB595" w14:textId="77777777" w:rsidR="0011428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2CBD74B" w14:textId="77777777" w:rsidR="0011428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m:t>
                </m:r>
              </m:oMath>
            </m:oMathPara>
          </w:p>
        </w:tc>
      </w:tr>
      <w:tr w:rsidR="00114285" w14:paraId="1E1BE2A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B7D9026" w14:textId="77777777" w:rsidR="0011428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导体横截面积</w:t>
            </w:r>
            <m:oMath>
              <m:r>
                <w:rPr>
                  <w:rFonts w:ascii="Cambria Math" w:hAnsi="Cambria Math"/>
                </w:rPr>
                <m:t>S/m</m:t>
              </m:r>
              <m:sSup>
                <m:sSupPr>
                  <m:ctrlPr>
                    <w:rPr>
                      <w:rFonts w:ascii="Cambria Math" w:hAnsi="Cambria Math"/>
                    </w:rPr>
                  </m:ctrlPr>
                </m:sSupPr>
                <m:e>
                  <m:r>
                    <w:rPr>
                      <w:rFonts w:ascii="Cambria Math" w:hAnsi="Cambria Math"/>
                    </w:rPr>
                    <m:t>m</m:t>
                  </m:r>
                </m:e>
                <m:sup>
                  <m:r>
                    <w:rPr>
                      <w:rFonts w:ascii="Cambria Math" w:hAnsi="Cambria Math"/>
                    </w:rPr>
                    <m:t>2</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B0FBD60" w14:textId="77777777" w:rsidR="0011428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5E0CEDC" w14:textId="77777777" w:rsidR="0011428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C6CB698" w14:textId="77777777" w:rsidR="0011428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1A5DBE7" w14:textId="77777777" w:rsidR="0011428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2F22256" w14:textId="77777777" w:rsidR="0011428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1.2</m:t>
                </m:r>
              </m:oMath>
            </m:oMathPara>
          </w:p>
        </w:tc>
      </w:tr>
      <w:tr w:rsidR="00114285" w14:paraId="78A2F33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ED22CD5" w14:textId="77777777" w:rsidR="00114285" w:rsidRDefault="00000000">
            <w:pPr>
              <w:spacing w:line="360" w:lineRule="auto"/>
              <w:rPr>
                <w:rFonts w:eastAsia="Times New Roman" w:hAnsi="Times New Roman"/>
                <w:color w:val="000000"/>
                <w:kern w:val="0"/>
                <w:sz w:val="24"/>
                <w:szCs w:val="24"/>
              </w:rPr>
            </w:pPr>
            <w:r>
              <w:rPr>
                <w:rFonts w:ascii="宋体" w:cs="宋体"/>
                <w:color w:val="000000"/>
                <w:kern w:val="0"/>
                <w:szCs w:val="21"/>
              </w:rPr>
              <w:t>导体材料</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00EB8E6" w14:textId="77777777" w:rsidR="00114285" w:rsidRDefault="00000000">
            <w:pPr>
              <w:spacing w:line="360" w:lineRule="auto"/>
              <w:rPr>
                <w:rFonts w:eastAsia="Times New Roman" w:hAnsi="Times New Roman"/>
                <w:color w:val="000000"/>
                <w:kern w:val="0"/>
                <w:sz w:val="24"/>
                <w:szCs w:val="24"/>
              </w:rPr>
            </w:pPr>
            <w:r>
              <w:rPr>
                <w:rFonts w:ascii="宋体" w:cs="宋体"/>
                <w:color w:val="000000"/>
                <w:kern w:val="0"/>
                <w:szCs w:val="21"/>
              </w:rPr>
              <w:t>锰铜</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FD8415F" w14:textId="77777777" w:rsidR="00114285" w:rsidRDefault="00000000">
            <w:pPr>
              <w:spacing w:line="360" w:lineRule="auto"/>
              <w:rPr>
                <w:rFonts w:eastAsia="Times New Roman" w:hAnsi="Times New Roman"/>
                <w:color w:val="000000"/>
                <w:kern w:val="0"/>
                <w:sz w:val="24"/>
                <w:szCs w:val="24"/>
              </w:rPr>
            </w:pPr>
            <w:r>
              <w:rPr>
                <w:rFonts w:ascii="宋体" w:cs="宋体"/>
                <w:color w:val="000000"/>
                <w:kern w:val="0"/>
                <w:szCs w:val="21"/>
              </w:rPr>
              <w:t>镍铬</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650AFFC" w14:textId="77777777" w:rsidR="00114285" w:rsidRDefault="00000000">
            <w:pPr>
              <w:spacing w:line="360" w:lineRule="auto"/>
              <w:rPr>
                <w:rFonts w:eastAsia="Times New Roman" w:hAnsi="Times New Roman"/>
                <w:color w:val="000000"/>
                <w:kern w:val="0"/>
                <w:sz w:val="24"/>
                <w:szCs w:val="24"/>
              </w:rPr>
            </w:pPr>
            <w:r>
              <w:rPr>
                <w:rFonts w:ascii="宋体" w:cs="宋体"/>
                <w:color w:val="000000"/>
                <w:kern w:val="0"/>
                <w:szCs w:val="21"/>
              </w:rPr>
              <w:t>镍</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07BFB2F" w14:textId="77777777" w:rsidR="00114285" w:rsidRDefault="00000000">
            <w:pPr>
              <w:spacing w:line="360" w:lineRule="auto"/>
              <w:rPr>
                <w:rFonts w:eastAsia="Times New Roman" w:hAnsi="Times New Roman"/>
                <w:color w:val="000000"/>
                <w:kern w:val="0"/>
                <w:sz w:val="24"/>
                <w:szCs w:val="24"/>
              </w:rPr>
            </w:pPr>
            <w:r>
              <w:rPr>
                <w:rFonts w:ascii="宋体" w:cs="宋体"/>
                <w:color w:val="000000"/>
                <w:kern w:val="0"/>
                <w:szCs w:val="21"/>
              </w:rPr>
              <w:t>锰铜</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F603376" w14:textId="77777777" w:rsidR="00114285" w:rsidRDefault="00000000">
            <w:pPr>
              <w:spacing w:line="360" w:lineRule="auto"/>
              <w:rPr>
                <w:rFonts w:eastAsia="Times New Roman" w:hAnsi="Times New Roman"/>
                <w:color w:val="000000"/>
                <w:kern w:val="0"/>
                <w:sz w:val="24"/>
                <w:szCs w:val="24"/>
              </w:rPr>
            </w:pPr>
            <w:r>
              <w:rPr>
                <w:rFonts w:ascii="宋体" w:cs="宋体"/>
                <w:color w:val="000000"/>
                <w:kern w:val="0"/>
                <w:szCs w:val="21"/>
              </w:rPr>
              <w:t>镍铬</w:t>
            </w:r>
          </w:p>
        </w:tc>
      </w:tr>
      <w:bookmarkEnd w:id="10"/>
    </w:tbl>
    <w:p w14:paraId="1E5A1592" w14:textId="77777777" w:rsidR="00114285" w:rsidRDefault="00114285">
      <w:pPr>
        <w:spacing w:line="360" w:lineRule="auto"/>
        <w:rPr>
          <w:rFonts w:eastAsia="Times New Roman" w:hAnsi="Times New Roman"/>
          <w:kern w:val="0"/>
          <w:sz w:val="24"/>
          <w:szCs w:val="24"/>
        </w:rPr>
      </w:pPr>
    </w:p>
    <w:p w14:paraId="00FA54B0" w14:textId="77777777" w:rsidR="00114285"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lastRenderedPageBreak/>
        <w:t xml:space="preserve">A. </w:t>
      </w:r>
      <w:r>
        <w:rPr>
          <w:rFonts w:eastAsia="Times New Roman" w:hAnsi="Times New Roman"/>
          <w:i/>
          <w:iCs/>
          <w:kern w:val="0"/>
          <w:szCs w:val="21"/>
        </w:rPr>
        <w:t>A</w:t>
      </w:r>
      <w:r>
        <w:rPr>
          <w:rFonts w:eastAsia="Times New Roman" w:hAnsi="Times New Roman"/>
          <w:kern w:val="0"/>
          <w:sz w:val="24"/>
          <w:szCs w:val="24"/>
        </w:rPr>
        <w:tab/>
      </w:r>
      <w:r>
        <w:rPr>
          <w:rFonts w:eastAsia="Times New Roman" w:hAnsi="Times New Roman"/>
          <w:kern w:val="0"/>
          <w:szCs w:val="21"/>
        </w:rPr>
        <w:t xml:space="preserve">B. </w:t>
      </w:r>
      <w:r>
        <w:rPr>
          <w:rFonts w:eastAsia="Times New Roman" w:hAnsi="Times New Roman"/>
          <w:i/>
          <w:iCs/>
          <w:kern w:val="0"/>
          <w:szCs w:val="21"/>
        </w:rPr>
        <w:t>B</w:t>
      </w:r>
      <w:r>
        <w:rPr>
          <w:rFonts w:eastAsia="Times New Roman" w:hAnsi="Times New Roman"/>
          <w:kern w:val="0"/>
          <w:sz w:val="24"/>
          <w:szCs w:val="24"/>
        </w:rPr>
        <w:tab/>
      </w:r>
      <w:r>
        <w:rPr>
          <w:rFonts w:eastAsia="Times New Roman" w:hAnsi="Times New Roman"/>
          <w:kern w:val="0"/>
          <w:szCs w:val="21"/>
        </w:rPr>
        <w:t xml:space="preserve">C. </w:t>
      </w:r>
      <w:r>
        <w:rPr>
          <w:rFonts w:eastAsia="Times New Roman" w:hAnsi="Times New Roman"/>
          <w:i/>
          <w:iCs/>
          <w:kern w:val="0"/>
          <w:szCs w:val="21"/>
        </w:rPr>
        <w:t>C</w:t>
      </w:r>
      <w:r>
        <w:rPr>
          <w:rFonts w:eastAsia="Times New Roman" w:hAnsi="Times New Roman"/>
          <w:kern w:val="0"/>
          <w:sz w:val="24"/>
          <w:szCs w:val="24"/>
        </w:rPr>
        <w:tab/>
      </w:r>
      <w:r>
        <w:rPr>
          <w:rFonts w:eastAsia="Times New Roman" w:hAnsi="Times New Roman"/>
          <w:kern w:val="0"/>
          <w:szCs w:val="21"/>
        </w:rPr>
        <w:t xml:space="preserve">D. </w:t>
      </w:r>
      <w:r>
        <w:rPr>
          <w:rFonts w:eastAsia="Times New Roman" w:hAnsi="Times New Roman"/>
          <w:i/>
          <w:iCs/>
          <w:kern w:val="0"/>
          <w:szCs w:val="21"/>
        </w:rPr>
        <w:t>D</w:t>
      </w:r>
    </w:p>
    <w:p w14:paraId="1E8FA4D4" w14:textId="77777777" w:rsidR="00114285" w:rsidRDefault="00000000">
      <w:pPr>
        <w:spacing w:line="360" w:lineRule="auto"/>
        <w:rPr>
          <w:rFonts w:eastAsia="Times New Roman" w:hAnsi="Times New Roman"/>
          <w:kern w:val="0"/>
          <w:sz w:val="24"/>
          <w:szCs w:val="24"/>
        </w:rPr>
      </w:pPr>
      <w:r>
        <w:rPr>
          <w:rFonts w:eastAsia="Times New Roman" w:hAnsi="Times New Roman"/>
          <w:kern w:val="0"/>
          <w:szCs w:val="21"/>
        </w:rPr>
        <w:t>12</w:t>
      </w:r>
      <w:r>
        <w:rPr>
          <w:rFonts w:ascii="宋体" w:cs="宋体"/>
          <w:kern w:val="0"/>
          <w:szCs w:val="21"/>
        </w:rPr>
        <w:t>.</w:t>
      </w:r>
      <w:bookmarkStart w:id="11" w:name="6cacf63f-9bff-424e-939b-9d0ba0e0ca2d"/>
      <w:r>
        <w:rPr>
          <w:rFonts w:ascii="宋体" w:cs="宋体"/>
          <w:kern w:val="0"/>
          <w:szCs w:val="21"/>
        </w:rPr>
        <w:t>高速公路收费站对过往的超载货车实施计重收费，晓宏同学结合所学物理知识设计了如图所示的计重秤原理图</w:t>
      </w:r>
      <m:oMath>
        <m:r>
          <w:rPr>
            <w:rFonts w:ascii="Cambria Math" w:hAnsi="Cambria Math"/>
          </w:rPr>
          <m:t>(</m:t>
        </m:r>
      </m:oMath>
      <w:r>
        <w:rPr>
          <w:rFonts w:ascii="宋体" w:cs="宋体"/>
          <w:kern w:val="0"/>
          <w:szCs w:val="21"/>
        </w:rPr>
        <w:t>电源两端电压一定</w:t>
      </w:r>
      <m:oMath>
        <m:r>
          <w:rPr>
            <w:rFonts w:ascii="Cambria Math" w:hAnsi="Cambria Math"/>
          </w:rPr>
          <m:t>)</m:t>
        </m:r>
      </m:oMath>
      <w:r>
        <w:rPr>
          <w:rFonts w:ascii="宋体" w:cs="宋体"/>
          <w:kern w:val="0"/>
          <w:szCs w:val="21"/>
        </w:rPr>
        <w:t>，以下说法正确的是</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3747"/>
      </w:tblGrid>
      <w:tr w:rsidR="00114285" w14:paraId="7CADC707" w14:textId="77777777">
        <w:trPr>
          <w:cantSplit/>
          <w:trHeight w:val="1725"/>
          <w:jc w:val="center"/>
        </w:trPr>
        <w:tc>
          <w:tcPr>
            <w:tcW w:w="3705" w:type="dxa"/>
            <w:tcMar>
              <w:top w:w="20" w:type="dxa"/>
              <w:left w:w="20" w:type="dxa"/>
              <w:bottom w:w="22" w:type="dxa"/>
              <w:right w:w="22" w:type="dxa"/>
            </w:tcMar>
            <w:vAlign w:val="center"/>
            <w:hideMark/>
          </w:tcPr>
          <w:p w14:paraId="07B31809" w14:textId="77777777" w:rsidR="00114285"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1312" behindDoc="0" locked="0" layoutInCell="1" allowOverlap="0" wp14:anchorId="71C5E838" wp14:editId="506A9671">
                  <wp:simplePos x="0" y="0"/>
                  <wp:positionH relativeFrom="column">
                    <wp:align>center</wp:align>
                  </wp:positionH>
                  <wp:positionV relativeFrom="line">
                    <wp:posOffset>0</wp:posOffset>
                  </wp:positionV>
                  <wp:extent cx="2352675" cy="109537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352675" cy="1095375"/>
                          </a:xfrm>
                          <a:prstGeom prst="rect">
                            <a:avLst/>
                          </a:prstGeom>
                          <a:noFill/>
                          <a:ln>
                            <a:noFill/>
                          </a:ln>
                        </pic:spPr>
                      </pic:pic>
                    </a:graphicData>
                  </a:graphic>
                </wp:anchor>
              </w:drawing>
            </w:r>
          </w:p>
        </w:tc>
      </w:tr>
    </w:tbl>
    <w:p w14:paraId="31B9511E" w14:textId="77777777" w:rsidR="00114285"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称重表相当于一个电压表，车辆越重，称重表的示数越大</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称重表相当于一个电流表，车辆越重，称重表的示数越小</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称重表相当于一个电压表，车辆越重，称重表的示数越小</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称重表相当于一个电流表，车辆越重，称重表的示数越大</w:t>
      </w:r>
    </w:p>
    <w:p w14:paraId="2D69A79E" w14:textId="77777777" w:rsidR="00114285" w:rsidRDefault="00000000">
      <w:pPr>
        <w:spacing w:line="360" w:lineRule="auto"/>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a7b8021d-c3ab-4894-9576-accfddd5ab29"/>
      <w:r>
        <w:rPr>
          <w:rFonts w:ascii="宋体" w:cs="宋体"/>
          <w:kern w:val="0"/>
          <w:szCs w:val="21"/>
        </w:rPr>
        <w:t>小明用如图所示电路探究电流与电阻的关系，</w:t>
      </w:r>
      <w:r>
        <w:rPr>
          <w:rFonts w:eastAsia="Times New Roman" w:hAnsi="Times New Roman"/>
          <w:i/>
          <w:iCs/>
          <w:kern w:val="0"/>
          <w:szCs w:val="21"/>
        </w:rPr>
        <w:t>R</w:t>
      </w:r>
      <w:r>
        <w:rPr>
          <w:rFonts w:ascii="宋体" w:cs="宋体"/>
          <w:kern w:val="0"/>
          <w:szCs w:val="21"/>
        </w:rPr>
        <w:t>为定值电阻，电源电压保持不变。实验中小明将定值电阻</w:t>
      </w:r>
      <w:r>
        <w:rPr>
          <w:rFonts w:eastAsia="Times New Roman" w:hAnsi="Times New Roman"/>
          <w:i/>
          <w:iCs/>
          <w:kern w:val="0"/>
          <w:szCs w:val="21"/>
        </w:rPr>
        <w:t>R</w:t>
      </w:r>
      <w:r>
        <w:rPr>
          <w:rFonts w:ascii="宋体" w:cs="宋体"/>
          <w:kern w:val="0"/>
          <w:szCs w:val="21"/>
        </w:rPr>
        <w:t>由</w:t>
      </w:r>
      <m:oMath>
        <m:r>
          <w:rPr>
            <w:rFonts w:ascii="Cambria Math" w:hAnsi="Cambria Math"/>
          </w:rPr>
          <m:t>10Ω</m:t>
        </m:r>
      </m:oMath>
      <w:r>
        <w:rPr>
          <w:rFonts w:ascii="宋体" w:cs="宋体"/>
          <w:kern w:val="0"/>
          <w:szCs w:val="21"/>
        </w:rPr>
        <w:t>换成</w:t>
      </w:r>
      <m:oMath>
        <m:r>
          <w:rPr>
            <w:rFonts w:ascii="Cambria Math" w:hAnsi="Cambria Math"/>
          </w:rPr>
          <m:t>20Ω</m:t>
        </m:r>
      </m:oMath>
      <w:r>
        <w:rPr>
          <w:rFonts w:ascii="宋体" w:cs="宋体"/>
          <w:kern w:val="0"/>
          <w:szCs w:val="21"/>
        </w:rPr>
        <w:t>后，闭合开关，接下来要移动变阻器的滑片</w:t>
      </w:r>
      <w:r>
        <w:rPr>
          <w:rFonts w:eastAsia="Times New Roman" w:hAnsi="Times New Roman"/>
          <w:i/>
          <w:iCs/>
          <w:kern w:val="0"/>
          <w:szCs w:val="21"/>
        </w:rPr>
        <w:t>P</w:t>
      </w:r>
      <w:r>
        <w:rPr>
          <w:rFonts w:ascii="宋体" w:cs="宋体"/>
          <w:kern w:val="0"/>
          <w:szCs w:val="21"/>
        </w:rPr>
        <w:t>，其目的是</w:t>
      </w:r>
      <w:r>
        <w:rPr>
          <w:rFonts w:eastAsia="Times New Roman" w:hAnsi="Times New Roman"/>
          <w:kern w:val="0"/>
          <w:szCs w:val="21"/>
        </w:rPr>
        <w:t>(    )</w:t>
      </w:r>
      <w:bookmarkEnd w:id="12"/>
    </w:p>
    <w:tbl>
      <w:tblPr>
        <w:tblW w:w="0" w:type="auto"/>
        <w:jc w:val="center"/>
        <w:tblLook w:val="04A0" w:firstRow="1" w:lastRow="0" w:firstColumn="1" w:lastColumn="0" w:noHBand="0" w:noVBand="1"/>
      </w:tblPr>
      <w:tblGrid>
        <w:gridCol w:w="3852"/>
      </w:tblGrid>
      <w:tr w:rsidR="00114285" w14:paraId="234E0F39" w14:textId="77777777">
        <w:trPr>
          <w:cantSplit/>
          <w:trHeight w:val="2310"/>
          <w:jc w:val="center"/>
        </w:trPr>
        <w:tc>
          <w:tcPr>
            <w:tcW w:w="3810" w:type="dxa"/>
            <w:tcMar>
              <w:top w:w="20" w:type="dxa"/>
              <w:left w:w="20" w:type="dxa"/>
              <w:bottom w:w="22" w:type="dxa"/>
              <w:right w:w="22" w:type="dxa"/>
            </w:tcMar>
            <w:vAlign w:val="center"/>
            <w:hideMark/>
          </w:tcPr>
          <w:p w14:paraId="49502952" w14:textId="77777777" w:rsidR="00114285"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2336" behindDoc="0" locked="0" layoutInCell="1" allowOverlap="0" wp14:anchorId="241A4EAF" wp14:editId="20495D0D">
                  <wp:simplePos x="0" y="0"/>
                  <wp:positionH relativeFrom="column">
                    <wp:align>center</wp:align>
                  </wp:positionH>
                  <wp:positionV relativeFrom="line">
                    <wp:posOffset>0</wp:posOffset>
                  </wp:positionV>
                  <wp:extent cx="2419350" cy="1466850"/>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419350" cy="1466850"/>
                          </a:xfrm>
                          <a:prstGeom prst="rect">
                            <a:avLst/>
                          </a:prstGeom>
                          <a:noFill/>
                          <a:ln>
                            <a:noFill/>
                          </a:ln>
                        </pic:spPr>
                      </pic:pic>
                    </a:graphicData>
                  </a:graphic>
                </wp:anchor>
              </w:drawing>
            </w:r>
          </w:p>
        </w:tc>
      </w:tr>
    </w:tbl>
    <w:p w14:paraId="04AACEC9" w14:textId="77777777" w:rsidR="00114285"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改变电路两端的电压</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保持电阻两端的电压不变</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多次测量以减少误差</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保持通过电阻的电流不变</w:t>
      </w:r>
    </w:p>
    <w:p w14:paraId="27CB96AA" w14:textId="77777777" w:rsidR="00114285" w:rsidRDefault="00000000">
      <w:pPr>
        <w:spacing w:line="360" w:lineRule="auto"/>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3" w:name="a02e4b0a-5ed1-4539-bc0c-fb04f81334d0"/>
      <w:r>
        <w:rPr>
          <w:rFonts w:ascii="宋体" w:cs="宋体"/>
          <w:kern w:val="0"/>
          <w:szCs w:val="21"/>
        </w:rPr>
        <w:t>我国高铁采用了能量回收制动方式，这不仅能减少电网的负载，而且还能节省能源的消耗。列车到站前停止动力供电，继续向前运行，内部线圈随车轮转动，切割磁感线产生感应电流，把机械能转化为电能进行回收和最大程度的能源利用。以下四幅图中能反映其工作原理的是</w:t>
      </w:r>
      <w:r>
        <w:rPr>
          <w:rFonts w:eastAsia="Times New Roman" w:hAnsi="Times New Roman"/>
          <w:kern w:val="0"/>
          <w:szCs w:val="21"/>
        </w:rPr>
        <w:t>(    )</w:t>
      </w:r>
      <w:bookmarkEnd w:id="13"/>
    </w:p>
    <w:p w14:paraId="485FC097" w14:textId="77777777" w:rsidR="00114285" w:rsidRDefault="00000000">
      <w:pPr>
        <w:tabs>
          <w:tab w:val="left" w:pos="4200"/>
        </w:tabs>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39838E85" wp14:editId="06FF5325">
            <wp:extent cx="1314450" cy="9715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314450" cy="971550"/>
                    </a:xfrm>
                    <a:prstGeom prst="rect">
                      <a:avLst/>
                    </a:prstGeom>
                    <a:noFill/>
                    <a:ln>
                      <a:noFill/>
                    </a:ln>
                  </pic:spPr>
                </pic:pic>
              </a:graphicData>
            </a:graphic>
          </wp:inline>
        </w:drawing>
      </w:r>
      <w:r>
        <w:rPr>
          <w:rFonts w:eastAsia="Times New Roman" w:hAnsi="Times New Roman"/>
          <w:kern w:val="0"/>
          <w:sz w:val="24"/>
          <w:szCs w:val="24"/>
        </w:rP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C256938" wp14:editId="1242345B">
            <wp:extent cx="1771650" cy="17049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771650" cy="1704975"/>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0DF4494" wp14:editId="60569A1C">
            <wp:extent cx="1543050" cy="13049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543050" cy="1304925"/>
                    </a:xfrm>
                    <a:prstGeom prst="rect">
                      <a:avLst/>
                    </a:prstGeom>
                    <a:noFill/>
                    <a:ln>
                      <a:noFill/>
                    </a:ln>
                  </pic:spPr>
                </pic:pic>
              </a:graphicData>
            </a:graphic>
          </wp:inline>
        </w:drawing>
      </w:r>
      <w:r>
        <w:rPr>
          <w:rFonts w:eastAsia="Times New Roman" w:hAnsi="Times New Roman"/>
          <w:kern w:val="0"/>
          <w:sz w:val="24"/>
          <w:szCs w:val="24"/>
        </w:rP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56314C9" wp14:editId="75216372">
            <wp:extent cx="1485900" cy="14382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485900" cy="1438275"/>
                    </a:xfrm>
                    <a:prstGeom prst="rect">
                      <a:avLst/>
                    </a:prstGeom>
                    <a:noFill/>
                    <a:ln>
                      <a:noFill/>
                    </a:ln>
                  </pic:spPr>
                </pic:pic>
              </a:graphicData>
            </a:graphic>
          </wp:inline>
        </w:drawing>
      </w:r>
    </w:p>
    <w:p w14:paraId="1C6C299D" w14:textId="77777777" w:rsidR="00114285" w:rsidRDefault="00000000">
      <w:pPr>
        <w:spacing w:line="360" w:lineRule="auto"/>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9c1f8967-f642-4491-9b62-46eadfe79129"/>
      <w:r>
        <w:rPr>
          <w:rFonts w:ascii="宋体" w:cs="宋体"/>
          <w:kern w:val="0"/>
          <w:szCs w:val="21"/>
        </w:rPr>
        <w:t>下列各电学实验，都可以通过调节滑动变阻器来测量多组电流和电压，其中为了减小实验误差的是</w:t>
      </w:r>
      <w:r>
        <w:rPr>
          <w:rFonts w:eastAsia="Times New Roman" w:hAnsi="Times New Roman"/>
          <w:kern w:val="0"/>
          <w:szCs w:val="21"/>
        </w:rPr>
        <w:t>(    )</w:t>
      </w:r>
      <w:bookmarkEnd w:id="14"/>
    </w:p>
    <w:p w14:paraId="7C852DD2" w14:textId="77777777" w:rsidR="00114285"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电阻的大小与哪些因素有关</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电流的大小与哪些因素有关</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用“伏安法”测电阻器电阻</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用“伏安法”测小灯泡功率</w:t>
      </w:r>
    </w:p>
    <w:p w14:paraId="1C3BBD90" w14:textId="77777777" w:rsidR="00114285" w:rsidRDefault="00000000">
      <w:pPr>
        <w:tabs>
          <w:tab w:val="left" w:pos="4200"/>
        </w:tabs>
        <w:spacing w:line="360" w:lineRule="auto"/>
        <w:rPr>
          <w:rFonts w:eastAsia="Times New Roman" w:hAnsi="Times New Roman"/>
          <w:kern w:val="0"/>
          <w:sz w:val="24"/>
          <w:szCs w:val="24"/>
        </w:rPr>
      </w:pPr>
      <w:r>
        <w:rPr>
          <w:rFonts w:ascii="黑体" w:eastAsia="黑体" w:hAnsi="黑体" w:cs="黑体"/>
        </w:rPr>
        <w:t>二、多选题：本大题共</w:t>
      </w:r>
      <w:r>
        <w:rPr>
          <w:rFonts w:eastAsia="Times New Roman" w:hAnsi="Times New Roman"/>
          <w:b/>
        </w:rPr>
        <w:t>5</w:t>
      </w:r>
      <w:r>
        <w:rPr>
          <w:rFonts w:ascii="黑体" w:eastAsia="黑体" w:hAnsi="黑体" w:cs="黑体"/>
        </w:rPr>
        <w:t>小题，共</w:t>
      </w:r>
      <w:r>
        <w:rPr>
          <w:rFonts w:eastAsia="Times New Roman" w:hAnsi="Times New Roman"/>
          <w:b/>
        </w:rPr>
        <w:t>20</w:t>
      </w:r>
      <w:r>
        <w:rPr>
          <w:rFonts w:ascii="黑体" w:eastAsia="黑体" w:hAnsi="黑体" w:cs="黑体"/>
        </w:rPr>
        <w:t>分。</w:t>
      </w:r>
    </w:p>
    <w:p w14:paraId="3AE402EC" w14:textId="77777777" w:rsidR="00114285" w:rsidRDefault="00000000">
      <w:pPr>
        <w:spacing w:line="360" w:lineRule="auto"/>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fe6cb1cb-1f59-42bd-a6f3-82ddd30bb49d"/>
      <w:r>
        <w:rPr>
          <w:rFonts w:ascii="宋体" w:cs="宋体"/>
          <w:kern w:val="0"/>
          <w:szCs w:val="21"/>
        </w:rPr>
        <w:t>下面是小明同学对生活中一些常见物理量的估测，其中与实际相符的是</w:t>
      </w:r>
      <w:r>
        <w:rPr>
          <w:rFonts w:eastAsia="Times New Roman" w:hAnsi="Times New Roman"/>
          <w:kern w:val="0"/>
          <w:szCs w:val="21"/>
        </w:rPr>
        <w:t>(    )</w:t>
      </w:r>
      <w:bookmarkEnd w:id="15"/>
    </w:p>
    <w:p w14:paraId="5850E7C2" w14:textId="77777777" w:rsidR="00114285"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节能台灯正常工作电流约为</w:t>
      </w:r>
      <w:r>
        <w:rPr>
          <w:rFonts w:eastAsia="Times New Roman" w:hAnsi="Times New Roman"/>
          <w:kern w:val="0"/>
          <w:szCs w:val="21"/>
        </w:rPr>
        <w:t>5</w:t>
      </w:r>
      <w:r>
        <w:rPr>
          <w:rFonts w:eastAsia="Times New Roman" w:hAnsi="Times New Roman"/>
          <w:i/>
          <w:iCs/>
          <w:kern w:val="0"/>
          <w:szCs w:val="21"/>
        </w:rPr>
        <w:t>A</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对人体的安全电压不高于</w:t>
      </w:r>
      <w:r>
        <w:rPr>
          <w:rFonts w:eastAsia="Times New Roman" w:hAnsi="Times New Roman"/>
          <w:kern w:val="0"/>
          <w:szCs w:val="21"/>
        </w:rPr>
        <w:t>36</w:t>
      </w:r>
      <w:r>
        <w:rPr>
          <w:rFonts w:eastAsia="Times New Roman" w:hAnsi="Times New Roman"/>
          <w:i/>
          <w:iCs/>
          <w:kern w:val="0"/>
          <w:szCs w:val="21"/>
        </w:rPr>
        <w:t>V</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电冰箱冷藏室中的温度约为</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教室日光灯电功率大约是</w:t>
      </w:r>
      <w:r>
        <w:rPr>
          <w:rFonts w:eastAsia="Times New Roman" w:hAnsi="Times New Roman"/>
          <w:kern w:val="0"/>
          <w:szCs w:val="21"/>
        </w:rPr>
        <w:t>40</w:t>
      </w:r>
      <w:r>
        <w:rPr>
          <w:rFonts w:eastAsia="Times New Roman" w:hAnsi="Times New Roman"/>
          <w:i/>
          <w:iCs/>
          <w:kern w:val="0"/>
          <w:szCs w:val="21"/>
        </w:rPr>
        <w:t>W</w:t>
      </w:r>
    </w:p>
    <w:p w14:paraId="32D7D704" w14:textId="77777777" w:rsidR="00114285" w:rsidRDefault="00000000">
      <w:pPr>
        <w:spacing w:line="360" w:lineRule="auto"/>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98c607c9-dae8-497c-9acf-79e06cefc916"/>
      <w:r>
        <w:rPr>
          <w:rFonts w:ascii="宋体" w:cs="宋体"/>
          <w:kern w:val="0"/>
          <w:szCs w:val="21"/>
        </w:rPr>
        <w:t>为了保护环境，我们日常生活中倡导低碳、节能的生活方式，下列做法符合这一要求的是</w:t>
      </w:r>
      <w:r>
        <w:rPr>
          <w:rFonts w:eastAsia="Times New Roman" w:hAnsi="Times New Roman"/>
          <w:kern w:val="0"/>
          <w:szCs w:val="21"/>
        </w:rPr>
        <w:t>(    )</w:t>
      </w:r>
      <w:bookmarkEnd w:id="16"/>
    </w:p>
    <w:p w14:paraId="1D60909E" w14:textId="77777777" w:rsidR="00114285"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每天离开房间时做到人走灯灭</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手机充电器用完仍留在插座上</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用洗衣机洗夏季衣服用快洗键</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电视不用时长期处于待机状态</w:t>
      </w:r>
    </w:p>
    <w:p w14:paraId="1C98C0E9" w14:textId="77777777" w:rsidR="0011428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0bb059e5-dd5d-4d57-a792-3957c9cc7403"/>
      <w:r>
        <w:rPr>
          <w:rFonts w:eastAsia="Times New Roman" w:hAnsi="Times New Roman"/>
          <w:noProof/>
          <w:kern w:val="0"/>
          <w:sz w:val="24"/>
          <w:szCs w:val="24"/>
        </w:rPr>
        <w:drawing>
          <wp:anchor distT="0" distB="0" distL="114300" distR="114300" simplePos="0" relativeHeight="251663360" behindDoc="0" locked="0" layoutInCell="1" allowOverlap="0" wp14:anchorId="1CF0F325" wp14:editId="62AC871D">
            <wp:simplePos x="0" y="0"/>
            <wp:positionH relativeFrom="column">
              <wp:align>right</wp:align>
            </wp:positionH>
            <wp:positionV relativeFrom="line">
              <wp:posOffset>76200</wp:posOffset>
            </wp:positionV>
            <wp:extent cx="1514475" cy="143827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514475" cy="1438275"/>
                    </a:xfrm>
                    <a:prstGeom prst="rect">
                      <a:avLst/>
                    </a:prstGeom>
                    <a:noFill/>
                    <a:ln>
                      <a:noFill/>
                    </a:ln>
                  </pic:spPr>
                </pic:pic>
              </a:graphicData>
            </a:graphic>
          </wp:anchor>
        </w:drawing>
      </w:r>
      <w:r>
        <w:rPr>
          <w:rFonts w:ascii="宋体" w:cs="宋体"/>
          <w:kern w:val="0"/>
          <w:szCs w:val="21"/>
        </w:rPr>
        <w:t>如图所示，小明在探究并联电路中电流、电压规律的实验中，闭合开关</w:t>
      </w:r>
      <w:r>
        <w:rPr>
          <w:rFonts w:eastAsia="Times New Roman" w:hAnsi="Times New Roman"/>
          <w:i/>
          <w:iCs/>
          <w:kern w:val="0"/>
          <w:szCs w:val="21"/>
        </w:rPr>
        <w:t>S</w:t>
      </w:r>
      <w:r>
        <w:rPr>
          <w:rFonts w:ascii="宋体" w:cs="宋体"/>
          <w:kern w:val="0"/>
          <w:szCs w:val="21"/>
        </w:rPr>
        <w:t>后，发现灯泡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亮，下列分析正确的是</w:t>
      </w:r>
      <w:r>
        <w:rPr>
          <w:rFonts w:eastAsia="Times New Roman" w:hAnsi="Times New Roman"/>
          <w:kern w:val="0"/>
          <w:szCs w:val="21"/>
        </w:rPr>
        <w:t>(    )</w:t>
      </w:r>
      <w:bookmarkEnd w:id="17"/>
    </w:p>
    <w:p w14:paraId="2B2D775F" w14:textId="77777777" w:rsidR="00114285"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通过灯泡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的电流大于灯泡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两端电压大于灯泡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消耗的电能大于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消耗的电能</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的实际功率大于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的实际功率</w:t>
      </w:r>
    </w:p>
    <w:p w14:paraId="0A49515B" w14:textId="77777777" w:rsidR="0011428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19</w:t>
      </w:r>
      <w:r>
        <w:rPr>
          <w:rFonts w:ascii="宋体" w:cs="宋体"/>
          <w:kern w:val="0"/>
          <w:szCs w:val="21"/>
        </w:rPr>
        <w:t>.</w:t>
      </w:r>
      <w:bookmarkStart w:id="18" w:name="d47ba87e-f3a2-482a-9a0a-37182902e6f1"/>
      <w:r>
        <w:rPr>
          <w:rFonts w:eastAsia="Times New Roman" w:hAnsi="Times New Roman"/>
          <w:noProof/>
          <w:kern w:val="0"/>
          <w:sz w:val="24"/>
          <w:szCs w:val="24"/>
        </w:rPr>
        <w:drawing>
          <wp:anchor distT="0" distB="0" distL="114300" distR="114300" simplePos="0" relativeHeight="251664384" behindDoc="0" locked="0" layoutInCell="1" allowOverlap="0" wp14:anchorId="0FC857FA" wp14:editId="13E3CFA4">
            <wp:simplePos x="0" y="0"/>
            <wp:positionH relativeFrom="column">
              <wp:align>right</wp:align>
            </wp:positionH>
            <wp:positionV relativeFrom="line">
              <wp:posOffset>76200</wp:posOffset>
            </wp:positionV>
            <wp:extent cx="838200" cy="126682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838200" cy="1266825"/>
                    </a:xfrm>
                    <a:prstGeom prst="rect">
                      <a:avLst/>
                    </a:prstGeom>
                    <a:noFill/>
                    <a:ln>
                      <a:noFill/>
                    </a:ln>
                  </pic:spPr>
                </pic:pic>
              </a:graphicData>
            </a:graphic>
          </wp:anchor>
        </w:drawing>
      </w:r>
      <w:r>
        <w:rPr>
          <w:rFonts w:ascii="宋体" w:cs="宋体"/>
          <w:kern w:val="0"/>
          <w:szCs w:val="21"/>
        </w:rPr>
        <w:t>如图所示，为一款新式无线插座转换器，带有</w:t>
      </w:r>
      <w:r>
        <w:rPr>
          <w:rFonts w:eastAsia="Times New Roman" w:hAnsi="Times New Roman"/>
          <w:i/>
          <w:iCs/>
          <w:kern w:val="0"/>
          <w:szCs w:val="21"/>
        </w:rPr>
        <w:t>USB</w:t>
      </w:r>
      <w:r>
        <w:rPr>
          <w:rFonts w:ascii="宋体" w:cs="宋体"/>
          <w:kern w:val="0"/>
          <w:szCs w:val="21"/>
        </w:rPr>
        <w:t>插头、多位插座、调光台灯等多种功能，开关控制调光台灯。下列说法正确的是</w:t>
      </w:r>
      <w:r>
        <w:rPr>
          <w:rFonts w:eastAsia="Times New Roman" w:hAnsi="Times New Roman"/>
          <w:kern w:val="0"/>
          <w:szCs w:val="21"/>
        </w:rPr>
        <w:t>(    )</w:t>
      </w:r>
      <w:bookmarkEnd w:id="18"/>
    </w:p>
    <w:p w14:paraId="39C2BB5E" w14:textId="77777777" w:rsidR="00114285"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给手机充电时，手机电池相当于电源</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各个插座之间的连接方式为并联</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调节台灯亮度的元件相当于滑动变阻器</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开关与调光台灯的连接方式为串联</w:t>
      </w:r>
    </w:p>
    <w:p w14:paraId="7E9ADE89" w14:textId="77777777" w:rsidR="0011428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217f56cb-133a-4cfa-aec5-d180ad281817"/>
      <w:r>
        <w:rPr>
          <w:rFonts w:ascii="宋体" w:cs="宋体"/>
          <w:kern w:val="0"/>
          <w:szCs w:val="21"/>
        </w:rPr>
        <w:t>如图所示，下列关于物理实验现象及说明的问题，说法正确的是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5A17470" wp14:editId="3DFCA675">
            <wp:extent cx="6184900" cy="1815846"/>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6184900" cy="1815846"/>
                    </a:xfrm>
                    <a:prstGeom prst="rect">
                      <a:avLst/>
                    </a:prstGeom>
                    <a:noFill/>
                    <a:ln>
                      <a:noFill/>
                    </a:ln>
                  </pic:spPr>
                </pic:pic>
              </a:graphicData>
            </a:graphic>
          </wp:inline>
        </w:drawing>
      </w:r>
      <w:bookmarkEnd w:id="19"/>
    </w:p>
    <w:p w14:paraId="1658225C" w14:textId="77777777" w:rsidR="00114285"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图甲：相同酒精灯加热使质量相同的水和煤油升高相同温度，用时长的吸热能力强</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图乙：加热后试管口出现的“白气”是试管内冒出的水蒸气经过液化变成的小水滴</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图丙：用酒精灯给钨丝加热，电路中灯泡变暗，说明金属的电阻随温度升高而减小</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图丁：导线通电后，导线下方静止的小磁针发生偏转，说明通电导体周围存在磁场</w:t>
      </w:r>
    </w:p>
    <w:p w14:paraId="4E2AEF2D" w14:textId="77777777" w:rsidR="00114285" w:rsidRDefault="00000000">
      <w:pPr>
        <w:spacing w:line="360" w:lineRule="auto"/>
        <w:rPr>
          <w:rFonts w:eastAsia="Times New Roman" w:hAnsi="Times New Roman"/>
          <w:kern w:val="0"/>
          <w:sz w:val="24"/>
          <w:szCs w:val="24"/>
        </w:rPr>
      </w:pPr>
      <w:r>
        <w:rPr>
          <w:rFonts w:ascii="黑体" w:eastAsia="黑体" w:hAnsi="黑体" w:cs="黑体"/>
        </w:rPr>
        <w:t>三、填空题：本大题共</w:t>
      </w:r>
      <w:r>
        <w:rPr>
          <w:rFonts w:eastAsia="Times New Roman" w:hAnsi="Times New Roman"/>
          <w:b/>
        </w:rPr>
        <w:t>5</w:t>
      </w:r>
      <w:r>
        <w:rPr>
          <w:rFonts w:ascii="黑体" w:eastAsia="黑体" w:hAnsi="黑体" w:cs="黑体"/>
        </w:rPr>
        <w:t>小题，共</w:t>
      </w:r>
      <w:r>
        <w:rPr>
          <w:rFonts w:eastAsia="Times New Roman" w:hAnsi="Times New Roman"/>
          <w:b/>
        </w:rPr>
        <w:t>10</w:t>
      </w:r>
      <w:r>
        <w:rPr>
          <w:rFonts w:ascii="黑体" w:eastAsia="黑体" w:hAnsi="黑体" w:cs="黑体"/>
        </w:rPr>
        <w:t>分。</w:t>
      </w:r>
    </w:p>
    <w:p w14:paraId="60265D53" w14:textId="77777777" w:rsidR="00114285" w:rsidRDefault="00000000">
      <w:pPr>
        <w:spacing w:line="360" w:lineRule="auto"/>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f28fce3c-eca0-4a95-b22e-13047c818f07"/>
      <w:r>
        <w:rPr>
          <w:rFonts w:ascii="宋体" w:cs="宋体"/>
          <w:kern w:val="0"/>
          <w:szCs w:val="21"/>
        </w:rPr>
        <w:t>社会的进步离不开物理学家的杰出贡献。为了纪念这些伟大的物理学家，人们常用他们的名字作为计量单位。在国际单位制中，电能的单位是______</w:t>
      </w:r>
      <m:oMath>
        <m:r>
          <w:rPr>
            <w:rFonts w:ascii="Cambria Math" w:hAnsi="Cambria Math"/>
          </w:rPr>
          <m:t>(</m:t>
        </m:r>
      </m:oMath>
      <w:r>
        <w:rPr>
          <w:rFonts w:ascii="宋体" w:cs="宋体"/>
          <w:kern w:val="0"/>
          <w:szCs w:val="21"/>
        </w:rPr>
        <w:t>填写中文名称</w:t>
      </w:r>
      <m:oMath>
        <m:r>
          <w:rPr>
            <w:rFonts w:ascii="Cambria Math" w:hAnsi="Cambria Math"/>
          </w:rPr>
          <m:t>)</m:t>
        </m:r>
      </m:oMath>
      <w:r>
        <w:rPr>
          <w:rFonts w:ascii="宋体" w:cs="宋体"/>
          <w:kern w:val="0"/>
          <w:szCs w:val="21"/>
        </w:rPr>
        <w:t>，欧姆是______</w:t>
      </w:r>
      <m:oMath>
        <m:r>
          <w:rPr>
            <w:rFonts w:ascii="Cambria Math" w:hAnsi="Cambria Math"/>
          </w:rPr>
          <m:t>(</m:t>
        </m:r>
      </m:oMath>
      <w:r>
        <w:rPr>
          <w:rFonts w:ascii="宋体" w:cs="宋体"/>
          <w:kern w:val="0"/>
          <w:szCs w:val="21"/>
        </w:rPr>
        <w:t>填写物理量名称</w:t>
      </w:r>
      <m:oMath>
        <m:r>
          <w:rPr>
            <w:rFonts w:ascii="Cambria Math" w:hAnsi="Cambria Math"/>
          </w:rPr>
          <m:t>)</m:t>
        </m:r>
      </m:oMath>
      <w:r>
        <w:rPr>
          <w:rFonts w:ascii="宋体" w:cs="宋体"/>
          <w:kern w:val="0"/>
          <w:szCs w:val="21"/>
        </w:rPr>
        <w:t>的单位。</w:t>
      </w:r>
      <w:bookmarkEnd w:id="20"/>
    </w:p>
    <w:p w14:paraId="3AD71A09" w14:textId="77777777" w:rsidR="0011428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d2065b92-eaeb-4bd2-bc2a-ddcedbbc794a"/>
      <w:r>
        <w:rPr>
          <w:rFonts w:eastAsia="Times New Roman" w:hAnsi="Times New Roman"/>
          <w:noProof/>
          <w:kern w:val="0"/>
          <w:sz w:val="24"/>
          <w:szCs w:val="24"/>
        </w:rPr>
        <w:drawing>
          <wp:anchor distT="0" distB="0" distL="114300" distR="114300" simplePos="0" relativeHeight="251665408" behindDoc="0" locked="0" layoutInCell="1" allowOverlap="0" wp14:anchorId="208AB212" wp14:editId="03DE0EAC">
            <wp:simplePos x="0" y="0"/>
            <wp:positionH relativeFrom="column">
              <wp:align>right</wp:align>
            </wp:positionH>
            <wp:positionV relativeFrom="line">
              <wp:posOffset>76200</wp:posOffset>
            </wp:positionV>
            <wp:extent cx="847852" cy="1400429"/>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847852" cy="1400429"/>
                    </a:xfrm>
                    <a:prstGeom prst="rect">
                      <a:avLst/>
                    </a:prstGeom>
                    <a:noFill/>
                    <a:ln>
                      <a:noFill/>
                    </a:ln>
                  </pic:spPr>
                </pic:pic>
              </a:graphicData>
            </a:graphic>
          </wp:anchor>
        </w:drawing>
      </w:r>
      <w:r>
        <w:rPr>
          <w:rFonts w:ascii="宋体" w:cs="宋体"/>
          <w:kern w:val="0"/>
          <w:szCs w:val="21"/>
        </w:rPr>
        <w:t>如图是小丽家电路的一部分。小丽发现晚上熄灯后插在三孔插座上的电冰箱仍然可以正常工作，据此判断电冰箱与电灯在电路中的连接方式是______</w:t>
      </w:r>
      <m:oMath>
        <m:r>
          <w:rPr>
            <w:rFonts w:ascii="Cambria Math" w:hAnsi="Cambria Math"/>
          </w:rPr>
          <m:t>(</m:t>
        </m:r>
      </m:oMath>
      <w:r>
        <w:rPr>
          <w:rFonts w:ascii="宋体" w:cs="宋体"/>
          <w:kern w:val="0"/>
          <w:szCs w:val="21"/>
        </w:rPr>
        <w:t>选填“串联”或“并联”</w:t>
      </w:r>
      <m:oMath>
        <m:r>
          <w:rPr>
            <w:rFonts w:ascii="Cambria Math" w:hAnsi="Cambria Math"/>
          </w:rPr>
          <m:t>)</m:t>
        </m:r>
      </m:oMath>
      <w:r>
        <w:rPr>
          <w:rFonts w:ascii="宋体" w:cs="宋体"/>
          <w:kern w:val="0"/>
          <w:szCs w:val="21"/>
        </w:rPr>
        <w:t>。三孔插座在电路图中的符号是______。</w:t>
      </w:r>
      <w:bookmarkEnd w:id="21"/>
    </w:p>
    <w:p w14:paraId="7114DE06" w14:textId="77777777" w:rsidR="0011428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10d6989e-2e64-4517-becc-5beca9c6f208"/>
      <w:r>
        <w:rPr>
          <w:rFonts w:eastAsia="Times New Roman" w:hAnsi="Times New Roman"/>
          <w:noProof/>
          <w:kern w:val="0"/>
          <w:sz w:val="24"/>
          <w:szCs w:val="24"/>
        </w:rPr>
        <w:drawing>
          <wp:anchor distT="0" distB="0" distL="114300" distR="114300" simplePos="0" relativeHeight="251666432" behindDoc="0" locked="0" layoutInCell="1" allowOverlap="0" wp14:anchorId="78E57D73" wp14:editId="170AA1FC">
            <wp:simplePos x="0" y="0"/>
            <wp:positionH relativeFrom="column">
              <wp:align>right</wp:align>
            </wp:positionH>
            <wp:positionV relativeFrom="line">
              <wp:posOffset>76200</wp:posOffset>
            </wp:positionV>
            <wp:extent cx="2000250" cy="1009650"/>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000250" cy="1009650"/>
                    </a:xfrm>
                    <a:prstGeom prst="rect">
                      <a:avLst/>
                    </a:prstGeom>
                    <a:noFill/>
                    <a:ln>
                      <a:noFill/>
                    </a:ln>
                  </pic:spPr>
                </pic:pic>
              </a:graphicData>
            </a:graphic>
          </wp:anchor>
        </w:drawing>
      </w:r>
      <w:r>
        <w:rPr>
          <w:rFonts w:ascii="宋体" w:cs="宋体"/>
          <w:kern w:val="0"/>
          <w:szCs w:val="21"/>
        </w:rPr>
        <w:t>如图所示的螺线管，开关闭合后，图中的小磁针静止时</w:t>
      </w:r>
      <w:r>
        <w:rPr>
          <w:rFonts w:eastAsia="Times New Roman" w:hAnsi="Times New Roman"/>
          <w:i/>
          <w:iCs/>
          <w:kern w:val="0"/>
          <w:szCs w:val="21"/>
        </w:rPr>
        <w:t>N</w:t>
      </w:r>
      <w:r>
        <w:rPr>
          <w:rFonts w:ascii="宋体" w:cs="宋体"/>
          <w:kern w:val="0"/>
          <w:szCs w:val="21"/>
        </w:rPr>
        <w:t>极指左，由此可判断出通电螺线管的</w:t>
      </w:r>
      <w:r>
        <w:rPr>
          <w:rFonts w:eastAsia="Times New Roman" w:hAnsi="Times New Roman"/>
          <w:i/>
          <w:iCs/>
          <w:kern w:val="0"/>
          <w:szCs w:val="21"/>
        </w:rPr>
        <w:t>A</w:t>
      </w:r>
      <w:r>
        <w:rPr>
          <w:rFonts w:ascii="宋体" w:cs="宋体"/>
          <w:kern w:val="0"/>
          <w:szCs w:val="21"/>
        </w:rPr>
        <w:t>端是______</w:t>
      </w:r>
      <m:oMath>
        <m:r>
          <w:rPr>
            <w:rFonts w:ascii="Cambria Math" w:hAnsi="Cambria Math"/>
          </w:rPr>
          <m:t>(</m:t>
        </m:r>
      </m:oMath>
      <w:r>
        <w:rPr>
          <w:rFonts w:ascii="宋体" w:cs="宋体"/>
          <w:kern w:val="0"/>
          <w:szCs w:val="21"/>
        </w:rPr>
        <w:t>选填“</w:t>
      </w:r>
      <w:r>
        <w:rPr>
          <w:rFonts w:eastAsia="Times New Roman" w:hAnsi="Times New Roman"/>
          <w:i/>
          <w:iCs/>
          <w:kern w:val="0"/>
          <w:szCs w:val="21"/>
        </w:rPr>
        <w:t>N</w:t>
      </w:r>
      <w:r>
        <w:rPr>
          <w:rFonts w:ascii="宋体" w:cs="宋体"/>
          <w:kern w:val="0"/>
          <w:szCs w:val="21"/>
        </w:rPr>
        <w:t>”或“</w:t>
      </w:r>
      <w:r>
        <w:rPr>
          <w:rFonts w:eastAsia="Times New Roman" w:hAnsi="Times New Roman"/>
          <w:i/>
          <w:iCs/>
          <w:kern w:val="0"/>
          <w:szCs w:val="21"/>
        </w:rPr>
        <w:t>S</w:t>
      </w:r>
      <w:r>
        <w:rPr>
          <w:rFonts w:ascii="宋体" w:cs="宋体"/>
          <w:kern w:val="0"/>
          <w:szCs w:val="21"/>
        </w:rPr>
        <w:t>”</w:t>
      </w:r>
      <m:oMath>
        <m:r>
          <w:rPr>
            <w:rFonts w:ascii="Cambria Math" w:hAnsi="Cambria Math"/>
          </w:rPr>
          <m:t>)</m:t>
        </m:r>
      </m:oMath>
      <w:r>
        <w:rPr>
          <w:rFonts w:ascii="宋体" w:cs="宋体"/>
          <w:kern w:val="0"/>
          <w:szCs w:val="21"/>
        </w:rPr>
        <w:t>极，</w:t>
      </w:r>
      <w:r>
        <w:rPr>
          <w:rFonts w:eastAsia="Times New Roman" w:hAnsi="Times New Roman"/>
          <w:i/>
          <w:iCs/>
          <w:kern w:val="0"/>
          <w:szCs w:val="21"/>
        </w:rPr>
        <w:t>C</w:t>
      </w:r>
      <w:r>
        <w:rPr>
          <w:rFonts w:ascii="宋体" w:cs="宋体"/>
          <w:kern w:val="0"/>
          <w:szCs w:val="21"/>
        </w:rPr>
        <w:t>端是电源的______</w:t>
      </w:r>
      <m:oMath>
        <m:r>
          <w:rPr>
            <w:rFonts w:ascii="Cambria Math" w:hAnsi="Cambria Math"/>
          </w:rPr>
          <m:t>(</m:t>
        </m:r>
      </m:oMath>
      <w:r>
        <w:rPr>
          <w:rFonts w:ascii="宋体" w:cs="宋体"/>
          <w:kern w:val="0"/>
          <w:szCs w:val="21"/>
        </w:rPr>
        <w:t>选填“正”或“负”</w:t>
      </w:r>
      <m:oMath>
        <m:r>
          <w:rPr>
            <w:rFonts w:ascii="Cambria Math" w:hAnsi="Cambria Math"/>
          </w:rPr>
          <m:t>)</m:t>
        </m:r>
      </m:oMath>
      <w:r>
        <w:rPr>
          <w:rFonts w:ascii="宋体" w:cs="宋体"/>
          <w:kern w:val="0"/>
          <w:szCs w:val="21"/>
        </w:rPr>
        <w:t>极。</w:t>
      </w:r>
      <w:bookmarkEnd w:id="22"/>
    </w:p>
    <w:p w14:paraId="505E16E6" w14:textId="77777777" w:rsidR="0011428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24</w:t>
      </w:r>
      <w:r>
        <w:rPr>
          <w:rFonts w:ascii="宋体" w:cs="宋体"/>
          <w:kern w:val="0"/>
          <w:szCs w:val="21"/>
        </w:rPr>
        <w:t>.</w:t>
      </w:r>
      <w:bookmarkStart w:id="23" w:name="1d991b5d-6752-4372-9d18-516900394622"/>
      <w:r>
        <w:rPr>
          <w:rFonts w:eastAsia="Times New Roman" w:hAnsi="Times New Roman"/>
          <w:noProof/>
          <w:kern w:val="0"/>
          <w:sz w:val="24"/>
          <w:szCs w:val="24"/>
        </w:rPr>
        <w:drawing>
          <wp:anchor distT="0" distB="0" distL="114300" distR="114300" simplePos="0" relativeHeight="251667456" behindDoc="0" locked="0" layoutInCell="1" allowOverlap="0" wp14:anchorId="0DF5081B" wp14:editId="0C44B932">
            <wp:simplePos x="0" y="0"/>
            <wp:positionH relativeFrom="column">
              <wp:align>right</wp:align>
            </wp:positionH>
            <wp:positionV relativeFrom="line">
              <wp:posOffset>76200</wp:posOffset>
            </wp:positionV>
            <wp:extent cx="1200150" cy="923925"/>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200150" cy="923925"/>
                    </a:xfrm>
                    <a:prstGeom prst="rect">
                      <a:avLst/>
                    </a:prstGeom>
                    <a:noFill/>
                    <a:ln>
                      <a:noFill/>
                    </a:ln>
                  </pic:spPr>
                </pic:pic>
              </a:graphicData>
            </a:graphic>
          </wp:anchor>
        </w:drawing>
      </w:r>
      <w:r>
        <w:rPr>
          <w:rFonts w:ascii="宋体" w:cs="宋体"/>
          <w:kern w:val="0"/>
          <w:szCs w:val="21"/>
        </w:rPr>
        <w:t>我国古代很早就对物态变化有所认识和应用。早在公元前</w:t>
      </w:r>
      <w:r>
        <w:rPr>
          <w:rFonts w:eastAsia="Times New Roman" w:hAnsi="Times New Roman"/>
          <w:kern w:val="0"/>
          <w:szCs w:val="21"/>
        </w:rPr>
        <w:t>21</w:t>
      </w:r>
      <w:r>
        <w:rPr>
          <w:rFonts w:ascii="宋体" w:cs="宋体"/>
          <w:kern w:val="0"/>
          <w:szCs w:val="21"/>
        </w:rPr>
        <w:t>世纪，我国就掌握了青铜冶铸技术。如图所示的铸造青铜钟，就是让经过冶炼的液态铜在泥模内______</w:t>
      </w:r>
      <m:oMath>
        <m:r>
          <w:rPr>
            <w:rFonts w:ascii="Cambria Math" w:hAnsi="Cambria Math"/>
          </w:rPr>
          <m:t>(</m:t>
        </m:r>
      </m:oMath>
      <w:r>
        <w:rPr>
          <w:rFonts w:ascii="宋体" w:cs="宋体"/>
          <w:kern w:val="0"/>
          <w:szCs w:val="21"/>
        </w:rPr>
        <w:t>填物态变化名称</w:t>
      </w:r>
      <m:oMath>
        <m:r>
          <w:rPr>
            <w:rFonts w:ascii="Cambria Math" w:hAnsi="Cambria Math"/>
          </w:rPr>
          <m:t>)</m:t>
        </m:r>
      </m:oMath>
      <w:r>
        <w:rPr>
          <w:rFonts w:ascii="宋体" w:cs="宋体"/>
          <w:kern w:val="0"/>
          <w:szCs w:val="21"/>
        </w:rPr>
        <w:t>制成的，在这一过程中需要______热量</w:t>
      </w:r>
      <m:oMath>
        <m:r>
          <w:rPr>
            <w:rFonts w:ascii="Cambria Math" w:hAnsi="Cambria Math"/>
          </w:rPr>
          <m:t>(</m:t>
        </m:r>
      </m:oMath>
      <w:r>
        <w:rPr>
          <w:rFonts w:ascii="宋体" w:cs="宋体"/>
          <w:kern w:val="0"/>
          <w:szCs w:val="21"/>
        </w:rPr>
        <w:t>选填“吸收”或“放出”</w:t>
      </w:r>
      <m:oMath>
        <m:r>
          <w:rPr>
            <w:rFonts w:ascii="Cambria Math" w:hAnsi="Cambria Math"/>
          </w:rPr>
          <m:t>)</m:t>
        </m:r>
      </m:oMath>
      <w:r>
        <w:rPr>
          <w:rFonts w:ascii="宋体" w:cs="宋体"/>
          <w:kern w:val="0"/>
          <w:szCs w:val="21"/>
        </w:rPr>
        <w:t>。</w:t>
      </w:r>
      <w:bookmarkEnd w:id="23"/>
    </w:p>
    <w:p w14:paraId="7E63A559" w14:textId="77777777" w:rsidR="0011428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1115ff69-2034-47c4-8589-a9dd3768e506"/>
      <w:r>
        <w:rPr>
          <w:rFonts w:eastAsia="Times New Roman" w:hAnsi="Times New Roman"/>
          <w:noProof/>
          <w:kern w:val="0"/>
          <w:sz w:val="24"/>
          <w:szCs w:val="24"/>
        </w:rPr>
        <w:drawing>
          <wp:anchor distT="0" distB="0" distL="114300" distR="114300" simplePos="0" relativeHeight="251668480" behindDoc="0" locked="0" layoutInCell="1" allowOverlap="0" wp14:anchorId="43816E48" wp14:editId="5770A60F">
            <wp:simplePos x="0" y="0"/>
            <wp:positionH relativeFrom="column">
              <wp:align>right</wp:align>
            </wp:positionH>
            <wp:positionV relativeFrom="line">
              <wp:posOffset>76200</wp:posOffset>
            </wp:positionV>
            <wp:extent cx="1962150" cy="981075"/>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962150" cy="981075"/>
                    </a:xfrm>
                    <a:prstGeom prst="rect">
                      <a:avLst/>
                    </a:prstGeom>
                    <a:noFill/>
                    <a:ln>
                      <a:noFill/>
                    </a:ln>
                  </pic:spPr>
                </pic:pic>
              </a:graphicData>
            </a:graphic>
          </wp:anchor>
        </w:drawing>
      </w:r>
      <w:r>
        <w:rPr>
          <w:rFonts w:ascii="宋体" w:cs="宋体"/>
          <w:kern w:val="0"/>
          <w:szCs w:val="21"/>
        </w:rPr>
        <w:t>如图所示是某物质熔化时温度随时间变化的图象，由图象可以判断该物质是______</w:t>
      </w:r>
      <m:oMath>
        <m:r>
          <w:rPr>
            <w:rFonts w:ascii="Cambria Math" w:hAnsi="Cambria Math"/>
          </w:rPr>
          <m:t>(</m:t>
        </m:r>
      </m:oMath>
      <w:r>
        <w:rPr>
          <w:rFonts w:ascii="宋体" w:cs="宋体"/>
          <w:kern w:val="0"/>
          <w:szCs w:val="21"/>
        </w:rPr>
        <w:t>选填“晶体”或“非晶体”</w:t>
      </w:r>
      <m:oMath>
        <m:r>
          <w:rPr>
            <w:rFonts w:ascii="Cambria Math" w:hAnsi="Cambria Math"/>
          </w:rPr>
          <m:t>)</m:t>
        </m:r>
      </m:oMath>
      <w:r>
        <w:rPr>
          <w:rFonts w:ascii="宋体" w:cs="宋体"/>
          <w:kern w:val="0"/>
          <w:szCs w:val="21"/>
        </w:rPr>
        <w:t>，在第</w:t>
      </w:r>
      <m:oMath>
        <m:r>
          <w:rPr>
            <w:rFonts w:ascii="Cambria Math" w:hAnsi="Cambria Math"/>
          </w:rPr>
          <m:t>6</m:t>
        </m:r>
        <m:r>
          <m:rPr>
            <m:sty m:val="p"/>
          </m:rPr>
          <w:rPr>
            <w:rFonts w:ascii="Cambria Math" w:hAnsi="Cambria Math"/>
          </w:rPr>
          <m:t>min</m:t>
        </m:r>
      </m:oMath>
      <w:r>
        <w:rPr>
          <w:rFonts w:ascii="宋体" w:cs="宋体"/>
          <w:kern w:val="0"/>
          <w:szCs w:val="21"/>
        </w:rPr>
        <w:t>时该物质处于______状态。</w:t>
      </w:r>
      <w:bookmarkEnd w:id="24"/>
    </w:p>
    <w:p w14:paraId="75550533" w14:textId="77777777" w:rsidR="00114285" w:rsidRDefault="00114285">
      <w:pPr>
        <w:spacing w:line="360" w:lineRule="auto"/>
        <w:rPr>
          <w:rFonts w:eastAsia="Times New Roman" w:hAnsi="Times New Roman"/>
          <w:kern w:val="0"/>
          <w:sz w:val="24"/>
          <w:szCs w:val="24"/>
        </w:rPr>
      </w:pPr>
    </w:p>
    <w:p w14:paraId="59B55DE7" w14:textId="77777777" w:rsidR="00114285" w:rsidRDefault="00000000">
      <w:pPr>
        <w:spacing w:line="360" w:lineRule="auto"/>
        <w:rPr>
          <w:rFonts w:eastAsia="Times New Roman" w:hAnsi="Times New Roman"/>
          <w:kern w:val="0"/>
          <w:sz w:val="24"/>
          <w:szCs w:val="24"/>
        </w:rPr>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1DE041CF" w14:textId="77777777" w:rsidR="00114285" w:rsidRDefault="00000000">
      <w:pPr>
        <w:spacing w:line="360" w:lineRule="auto"/>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5d096002-0057-4ce9-8b67-35ada9a57622"/>
      <w:r>
        <w:rPr>
          <w:rFonts w:ascii="宋体" w:cs="宋体"/>
          <w:kern w:val="0"/>
          <w:szCs w:val="21"/>
        </w:rPr>
        <w:t>实验小组利用图甲所示的实验装置进行“观察水的沸腾”的实验。</w:t>
      </w:r>
      <w:r>
        <w:rPr>
          <w:rFonts w:ascii="宋体" w:cs="宋体"/>
          <w:kern w:val="0"/>
          <w:szCs w:val="21"/>
        </w:rPr>
        <w:br/>
      </w:r>
      <m:oMath>
        <m:r>
          <w:rPr>
            <w:rFonts w:ascii="Cambria Math" w:hAnsi="Cambria Math"/>
          </w:rPr>
          <m:t>(1)</m:t>
        </m:r>
      </m:oMath>
      <w:r>
        <w:rPr>
          <w:rFonts w:ascii="宋体" w:cs="宋体"/>
          <w:kern w:val="0"/>
          <w:szCs w:val="21"/>
        </w:rPr>
        <w:t>如图甲所示，在安装实验装置时，应按照______</w:t>
      </w:r>
      <m:oMath>
        <m:r>
          <w:rPr>
            <w:rFonts w:ascii="Cambria Math" w:hAnsi="Cambria Math"/>
          </w:rPr>
          <m:t>(</m:t>
        </m:r>
      </m:oMath>
      <w:r>
        <w:rPr>
          <w:rFonts w:ascii="宋体" w:cs="宋体"/>
          <w:kern w:val="0"/>
          <w:szCs w:val="21"/>
        </w:rPr>
        <w:t>选填“自上而下”或“自下而上”</w:t>
      </w:r>
      <m:oMath>
        <m:r>
          <w:rPr>
            <w:rFonts w:ascii="Cambria Math" w:hAnsi="Cambria Math"/>
          </w:rPr>
          <m:t>)</m:t>
        </m:r>
      </m:oMath>
      <w:r>
        <w:rPr>
          <w:rFonts w:ascii="宋体" w:cs="宋体"/>
          <w:kern w:val="0"/>
          <w:szCs w:val="21"/>
        </w:rPr>
        <w:t>的顺序进行安装，在安装铁圈</w:t>
      </w:r>
      <w:r>
        <w:rPr>
          <w:rFonts w:eastAsia="Times New Roman" w:hAnsi="Times New Roman"/>
          <w:i/>
          <w:iCs/>
          <w:kern w:val="0"/>
          <w:szCs w:val="21"/>
        </w:rPr>
        <w:t>B</w:t>
      </w:r>
      <w:r>
        <w:rPr>
          <w:rFonts w:ascii="宋体" w:cs="宋体"/>
          <w:kern w:val="0"/>
          <w:szCs w:val="21"/>
        </w:rPr>
        <w:t>的高度时______</w:t>
      </w:r>
      <m:oMath>
        <m:r>
          <w:rPr>
            <w:rFonts w:ascii="Cambria Math" w:hAnsi="Cambria Math"/>
          </w:rPr>
          <m:t>(</m:t>
        </m:r>
      </m:oMath>
      <w:r>
        <w:rPr>
          <w:rFonts w:ascii="宋体" w:cs="宋体"/>
          <w:kern w:val="0"/>
          <w:szCs w:val="21"/>
        </w:rPr>
        <w:t>选填“点燃”或“不点燃”</w:t>
      </w:r>
      <m:oMath>
        <m:r>
          <w:rPr>
            <w:rFonts w:ascii="Cambria Math" w:hAnsi="Cambria Math"/>
          </w:rPr>
          <m:t>)</m:t>
        </m:r>
      </m:oMath>
      <w:r>
        <w:rPr>
          <w:rFonts w:ascii="宋体" w:cs="宋体"/>
          <w:kern w:val="0"/>
          <w:szCs w:val="21"/>
        </w:rPr>
        <w:t>酒精灯；</w:t>
      </w:r>
      <w:r>
        <w:rPr>
          <w:rFonts w:ascii="宋体" w:cs="宋体"/>
          <w:kern w:val="0"/>
          <w:szCs w:val="21"/>
        </w:rPr>
        <w:br/>
      </w:r>
      <m:oMath>
        <m:r>
          <w:rPr>
            <w:rFonts w:ascii="Cambria Math" w:hAnsi="Cambria Math"/>
          </w:rPr>
          <m:t>(2)</m:t>
        </m:r>
      </m:oMath>
      <w:r>
        <w:rPr>
          <w:rFonts w:ascii="宋体" w:cs="宋体"/>
          <w:kern w:val="0"/>
          <w:szCs w:val="21"/>
        </w:rPr>
        <w:t>调整好器材，用酒精灯加热，在水温升高到</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时开始计时，实验小组每隔</w:t>
      </w:r>
      <m:oMath>
        <m:r>
          <w:rPr>
            <w:rFonts w:ascii="Cambria Math" w:hAnsi="Cambria Math"/>
          </w:rPr>
          <m:t>1</m:t>
        </m:r>
        <m:r>
          <m:rPr>
            <m:sty m:val="p"/>
          </m:rPr>
          <w:rPr>
            <w:rFonts w:ascii="Cambria Math" w:hAnsi="Cambria Math"/>
          </w:rPr>
          <m:t>min</m:t>
        </m:r>
      </m:oMath>
      <w:r>
        <w:rPr>
          <w:rFonts w:ascii="宋体" w:cs="宋体"/>
          <w:kern w:val="0"/>
          <w:szCs w:val="21"/>
        </w:rPr>
        <w:t>观察一次温度计的示数，同时注意观察水中发生的现象，直至水沸腾并持续</w:t>
      </w:r>
      <m:oMath>
        <m:r>
          <w:rPr>
            <w:rFonts w:ascii="Cambria Math" w:hAnsi="Cambria Math"/>
          </w:rPr>
          <m:t>4</m:t>
        </m:r>
        <m:r>
          <m:rPr>
            <m:sty m:val="p"/>
          </m:rPr>
          <w:rPr>
            <w:rFonts w:ascii="Cambria Math" w:hAnsi="Cambria Math"/>
          </w:rPr>
          <m:t>min</m:t>
        </m:r>
      </m:oMath>
      <w:r>
        <w:rPr>
          <w:rFonts w:ascii="宋体" w:cs="宋体"/>
          <w:kern w:val="0"/>
          <w:szCs w:val="21"/>
        </w:rPr>
        <w:t>后停止读数，将所得的数据和现象记录在表格中。</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68"/>
        <w:gridCol w:w="550"/>
        <w:gridCol w:w="550"/>
        <w:gridCol w:w="535"/>
        <w:gridCol w:w="490"/>
        <w:gridCol w:w="505"/>
        <w:gridCol w:w="550"/>
        <w:gridCol w:w="475"/>
        <w:gridCol w:w="505"/>
        <w:gridCol w:w="552"/>
      </w:tblGrid>
      <w:tr w:rsidR="00114285" w14:paraId="75689932" w14:textId="77777777">
        <w:trPr>
          <w:cantSplit/>
        </w:trPr>
        <w:tc>
          <w:tcPr>
            <w:tcW w:w="1168" w:type="dxa"/>
            <w:tcBorders>
              <w:bottom w:val="inset" w:sz="4" w:space="0" w:color="000000"/>
              <w:right w:val="inset" w:sz="4" w:space="0" w:color="000000"/>
            </w:tcBorders>
            <w:tcMar>
              <w:top w:w="22" w:type="dxa"/>
              <w:left w:w="22" w:type="dxa"/>
              <w:bottom w:w="20" w:type="dxa"/>
              <w:right w:w="20" w:type="dxa"/>
            </w:tcMar>
            <w:vAlign w:val="center"/>
            <w:hideMark/>
          </w:tcPr>
          <w:p w14:paraId="3F496257" w14:textId="77777777" w:rsidR="0011428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时间</w:t>
            </w:r>
            <m:oMath>
              <m:r>
                <w:rPr>
                  <w:rFonts w:ascii="Cambria Math" w:hAnsi="Cambria Math"/>
                </w:rPr>
                <m:t>/</m:t>
              </m:r>
              <m:r>
                <m:rPr>
                  <m:sty m:val="p"/>
                </m:rPr>
                <w:rPr>
                  <w:rFonts w:ascii="Cambria Math" w:hAnsi="Cambria Math"/>
                </w:rPr>
                <m:t>min</m:t>
              </m:r>
            </m:oMath>
          </w:p>
        </w:tc>
        <w:tc>
          <w:tcPr>
            <w:tcW w:w="5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D4E69A9"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5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438723A"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5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4830265"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4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0FFC909"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5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FD05123"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5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5C570BA"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4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2824E36"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c>
          <w:tcPr>
            <w:tcW w:w="5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BFF41C2"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7</w:t>
            </w:r>
          </w:p>
        </w:tc>
        <w:tc>
          <w:tcPr>
            <w:tcW w:w="552" w:type="dxa"/>
            <w:tcBorders>
              <w:left w:val="inset" w:sz="4" w:space="0" w:color="000000"/>
              <w:bottom w:val="inset" w:sz="4" w:space="0" w:color="000000"/>
            </w:tcBorders>
            <w:tcMar>
              <w:top w:w="22" w:type="dxa"/>
              <w:left w:w="20" w:type="dxa"/>
              <w:bottom w:w="20" w:type="dxa"/>
              <w:right w:w="22" w:type="dxa"/>
            </w:tcMar>
            <w:vAlign w:val="center"/>
            <w:hideMark/>
          </w:tcPr>
          <w:p w14:paraId="3A8AAF01"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8</w:t>
            </w:r>
          </w:p>
        </w:tc>
      </w:tr>
      <w:tr w:rsidR="00114285" w14:paraId="106EB83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8C9F937" w14:textId="77777777" w:rsidR="0011428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76A9C1C"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90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FF38B95"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92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D3E8973"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94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32BF511"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96</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865636C"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4A3DC55"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D488844"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2A054F2"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BE7A340"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r>
      <w:tr w:rsidR="00114285" w14:paraId="57C1C1D0"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29D503A" w14:textId="77777777" w:rsidR="00114285" w:rsidRDefault="00000000">
            <w:pPr>
              <w:spacing w:line="360" w:lineRule="auto"/>
              <w:rPr>
                <w:rFonts w:eastAsia="Times New Roman" w:hAnsi="Times New Roman"/>
                <w:color w:val="000000"/>
                <w:kern w:val="0"/>
                <w:sz w:val="24"/>
                <w:szCs w:val="24"/>
              </w:rPr>
            </w:pPr>
            <w:r>
              <w:rPr>
                <w:rFonts w:ascii="宋体" w:cs="宋体"/>
                <w:color w:val="000000"/>
                <w:kern w:val="0"/>
                <w:szCs w:val="21"/>
              </w:rPr>
              <w:t>现象</w:t>
            </w:r>
          </w:p>
        </w:tc>
        <w:tc>
          <w:tcPr>
            <w:tcW w:w="0" w:type="auto"/>
            <w:gridSpan w:val="4"/>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81B706C" w14:textId="77777777" w:rsidR="00114285" w:rsidRDefault="00000000">
            <w:pPr>
              <w:spacing w:line="360" w:lineRule="auto"/>
              <w:rPr>
                <w:rFonts w:eastAsia="Times New Roman" w:hAnsi="Times New Roman"/>
                <w:color w:val="000000"/>
                <w:kern w:val="0"/>
                <w:sz w:val="24"/>
                <w:szCs w:val="24"/>
              </w:rPr>
            </w:pPr>
            <w:r>
              <w:rPr>
                <w:rFonts w:ascii="宋体" w:cs="宋体"/>
                <w:color w:val="000000"/>
                <w:kern w:val="0"/>
                <w:szCs w:val="21"/>
              </w:rPr>
              <w:t>水没有沸腾</w:t>
            </w:r>
          </w:p>
        </w:tc>
        <w:tc>
          <w:tcPr>
            <w:tcW w:w="0" w:type="auto"/>
            <w:gridSpan w:val="5"/>
            <w:tcBorders>
              <w:top w:val="inset" w:sz="4" w:space="0" w:color="000000"/>
              <w:left w:val="inset" w:sz="4" w:space="0" w:color="000000"/>
            </w:tcBorders>
            <w:tcMar>
              <w:top w:w="20" w:type="dxa"/>
              <w:left w:w="20" w:type="dxa"/>
              <w:bottom w:w="22" w:type="dxa"/>
              <w:right w:w="22" w:type="dxa"/>
            </w:tcMar>
            <w:vAlign w:val="center"/>
            <w:hideMark/>
          </w:tcPr>
          <w:p w14:paraId="7FB4D7A5" w14:textId="77777777" w:rsidR="00114285" w:rsidRDefault="00000000">
            <w:pPr>
              <w:spacing w:line="360" w:lineRule="auto"/>
              <w:rPr>
                <w:rFonts w:eastAsia="Times New Roman" w:hAnsi="Times New Roman"/>
                <w:color w:val="000000"/>
                <w:kern w:val="0"/>
                <w:sz w:val="24"/>
                <w:szCs w:val="24"/>
              </w:rPr>
            </w:pPr>
            <w:r>
              <w:rPr>
                <w:rFonts w:ascii="宋体" w:cs="宋体"/>
                <w:color w:val="000000"/>
                <w:kern w:val="0"/>
                <w:szCs w:val="21"/>
              </w:rPr>
              <w:t>水沸腾</w:t>
            </w:r>
          </w:p>
        </w:tc>
      </w:tr>
    </w:tbl>
    <w:p w14:paraId="3F351F8E" w14:textId="77777777" w:rsidR="00114285" w:rsidRDefault="00000000">
      <w:pPr>
        <w:spacing w:line="360" w:lineRule="auto"/>
        <w:textAlignment w:val="center"/>
        <w:rPr>
          <w:rFonts w:ascii="宋体" w:cs="宋体"/>
          <w:kern w:val="0"/>
          <w:szCs w:val="21"/>
        </w:rPr>
      </w:pPr>
      <w:r>
        <w:rPr>
          <w:rFonts w:ascii="宋体" w:cs="宋体"/>
          <w:kern w:val="0"/>
          <w:szCs w:val="21"/>
        </w:rPr>
        <w:t>小军观察到第</w:t>
      </w:r>
      <m:oMath>
        <m:r>
          <w:rPr>
            <w:rFonts w:ascii="Cambria Math" w:hAnsi="Cambria Math"/>
          </w:rPr>
          <m:t>6</m:t>
        </m:r>
        <m:r>
          <m:rPr>
            <m:sty m:val="p"/>
          </m:rPr>
          <w:rPr>
            <w:rFonts w:ascii="Cambria Math" w:hAnsi="Cambria Math"/>
          </w:rPr>
          <m:t>min</m:t>
        </m:r>
      </m:oMath>
      <w:r>
        <w:rPr>
          <w:rFonts w:ascii="宋体" w:cs="宋体"/>
          <w:kern w:val="0"/>
          <w:szCs w:val="21"/>
        </w:rPr>
        <w:t>时，水中气泡的情形为如图乙所示中______图</w:t>
      </w:r>
      <m:oMath>
        <m:r>
          <w:rPr>
            <w:rFonts w:ascii="Cambria Math" w:hAnsi="Cambria Math"/>
          </w:rPr>
          <m:t>(</m:t>
        </m:r>
      </m:oMath>
      <w:r>
        <w:rPr>
          <w:rFonts w:ascii="宋体" w:cs="宋体"/>
          <w:kern w:val="0"/>
          <w:szCs w:val="21"/>
        </w:rPr>
        <w:t>选填“</w:t>
      </w:r>
      <w:r>
        <w:rPr>
          <w:rFonts w:eastAsia="Times New Roman" w:hAnsi="Times New Roman"/>
          <w:i/>
          <w:iCs/>
          <w:kern w:val="0"/>
          <w:szCs w:val="21"/>
        </w:rPr>
        <w:t>C</w:t>
      </w:r>
      <w:r>
        <w:rPr>
          <w:rFonts w:ascii="宋体" w:cs="宋体"/>
          <w:kern w:val="0"/>
          <w:szCs w:val="21"/>
        </w:rPr>
        <w:t>”或“</w:t>
      </w:r>
      <w:r>
        <w:rPr>
          <w:rFonts w:eastAsia="Times New Roman" w:hAnsi="Times New Roman"/>
          <w:i/>
          <w:iCs/>
          <w:kern w:val="0"/>
          <w:szCs w:val="21"/>
        </w:rPr>
        <w:t>D</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根据表格中的数据，请在图上描点，并用平滑曲线画出水沸腾前后温度随时间变化的关系图象。</w:t>
      </w:r>
      <w:r>
        <w:rPr>
          <w:rFonts w:ascii="宋体" w:cs="宋体"/>
          <w:kern w:val="0"/>
          <w:szCs w:val="21"/>
        </w:rPr>
        <w:br/>
      </w:r>
      <w:r>
        <w:rPr>
          <w:rFonts w:eastAsia="Times New Roman" w:hAnsi="Times New Roman"/>
          <w:noProof/>
          <w:kern w:val="0"/>
          <w:sz w:val="24"/>
          <w:szCs w:val="24"/>
        </w:rPr>
        <w:drawing>
          <wp:inline distT="0" distB="0" distL="0" distR="0" wp14:anchorId="179F687D" wp14:editId="5978517C">
            <wp:extent cx="2533650" cy="220980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533650" cy="2209800"/>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 w:val="24"/>
          <w:szCs w:val="24"/>
        </w:rPr>
        <w:br/>
      </w:r>
      <m:oMath>
        <m:r>
          <w:rPr>
            <w:rFonts w:ascii="Cambria Math" w:hAnsi="Cambria Math"/>
          </w:rPr>
          <m:t>(4)</m:t>
        </m:r>
      </m:oMath>
      <w:r>
        <w:rPr>
          <w:rFonts w:ascii="宋体" w:cs="宋体"/>
          <w:kern w:val="0"/>
          <w:szCs w:val="21"/>
        </w:rPr>
        <w:t>根据图象可知，在当时的条件下，水的沸点为______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，实验小组分析、归纳了水在沸腾前后温度变化</w:t>
      </w:r>
      <w:r>
        <w:rPr>
          <w:rFonts w:ascii="宋体" w:cs="宋体"/>
          <w:kern w:val="0"/>
          <w:szCs w:val="21"/>
        </w:rPr>
        <w:lastRenderedPageBreak/>
        <w:t>的特点是______。</w:t>
      </w:r>
      <w:r>
        <w:rPr>
          <w:rFonts w:ascii="宋体" w:cs="宋体"/>
          <w:kern w:val="0"/>
          <w:szCs w:val="21"/>
        </w:rPr>
        <w:br/>
      </w:r>
      <m:oMath>
        <m:r>
          <w:rPr>
            <w:rFonts w:ascii="Cambria Math" w:hAnsi="Cambria Math"/>
          </w:rPr>
          <m:t>(5)</m:t>
        </m:r>
      </m:oMath>
      <w:r>
        <w:rPr>
          <w:rFonts w:ascii="宋体" w:cs="宋体"/>
          <w:kern w:val="0"/>
          <w:szCs w:val="21"/>
        </w:rPr>
        <w:t>在第</w:t>
      </w:r>
      <w:r>
        <w:rPr>
          <w:rFonts w:eastAsia="Times New Roman" w:hAnsi="Times New Roman"/>
          <w:kern w:val="0"/>
          <w:szCs w:val="21"/>
        </w:rPr>
        <w:t>9</w:t>
      </w:r>
      <w:r>
        <w:rPr>
          <w:rFonts w:ascii="宋体" w:cs="宋体"/>
          <w:kern w:val="0"/>
          <w:szCs w:val="21"/>
        </w:rPr>
        <w:t>分钟撤掉酒精灯后，小军又发现水未立即停止沸腾，试帮他分析其原因______。</w:t>
      </w:r>
      <w:bookmarkEnd w:id="25"/>
    </w:p>
    <w:tbl>
      <w:tblPr>
        <w:tblW w:w="0" w:type="auto"/>
        <w:jc w:val="center"/>
        <w:tblLook w:val="04A0" w:firstRow="1" w:lastRow="0" w:firstColumn="1" w:lastColumn="0" w:noHBand="0" w:noVBand="1"/>
      </w:tblPr>
      <w:tblGrid>
        <w:gridCol w:w="3831"/>
      </w:tblGrid>
      <w:tr w:rsidR="00114285" w14:paraId="0057E2E7" w14:textId="77777777">
        <w:trPr>
          <w:cantSplit/>
          <w:trHeight w:val="2790"/>
          <w:jc w:val="center"/>
        </w:trPr>
        <w:tc>
          <w:tcPr>
            <w:tcW w:w="3615" w:type="dxa"/>
            <w:vAlign w:val="center"/>
            <w:hideMark/>
          </w:tcPr>
          <w:p w14:paraId="74086000" w14:textId="77777777" w:rsidR="00114285"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9504" behindDoc="0" locked="0" layoutInCell="1" allowOverlap="0" wp14:anchorId="77DAE639" wp14:editId="23BF134B">
                  <wp:simplePos x="0" y="0"/>
                  <wp:positionH relativeFrom="column">
                    <wp:align>center</wp:align>
                  </wp:positionH>
                  <wp:positionV relativeFrom="line">
                    <wp:posOffset>0</wp:posOffset>
                  </wp:positionV>
                  <wp:extent cx="2295525" cy="1771650"/>
                  <wp:effectExtent l="0" t="0" r="0" b="0"/>
                  <wp:wrapTopAndBottom/>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295525" cy="1771650"/>
                          </a:xfrm>
                          <a:prstGeom prst="rect">
                            <a:avLst/>
                          </a:prstGeom>
                          <a:noFill/>
                          <a:ln>
                            <a:noFill/>
                          </a:ln>
                        </pic:spPr>
                      </pic:pic>
                    </a:graphicData>
                  </a:graphic>
                </wp:anchor>
              </w:drawing>
            </w:r>
          </w:p>
        </w:tc>
      </w:tr>
    </w:tbl>
    <w:p w14:paraId="46A877FB" w14:textId="2AD241D1" w:rsidR="0011428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27</w:t>
      </w:r>
      <w:r>
        <w:rPr>
          <w:rFonts w:ascii="宋体" w:cs="宋体"/>
          <w:kern w:val="0"/>
          <w:szCs w:val="21"/>
        </w:rPr>
        <w:t>.</w:t>
      </w:r>
      <w:bookmarkStart w:id="26" w:name="be528e42-89cb-412c-b940-eca61d337f86"/>
      <w:r>
        <w:rPr>
          <w:rFonts w:ascii="宋体" w:cs="宋体"/>
          <w:kern w:val="0"/>
          <w:szCs w:val="21"/>
        </w:rPr>
        <w:t>如图甲所示，是小明“用伏安法测量小灯泡的电阻”的实验装置。电源电压为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，所用小灯泡上标有“</w:t>
      </w:r>
      <m:oMath>
        <m:r>
          <w:rPr>
            <w:rFonts w:ascii="Cambria Math" w:hAnsi="Cambria Math"/>
          </w:rPr>
          <m:t>2.5V</m:t>
        </m:r>
      </m:oMath>
      <w:r>
        <w:rPr>
          <w:rFonts w:ascii="宋体" w:cs="宋体"/>
          <w:kern w:val="0"/>
          <w:szCs w:val="21"/>
        </w:rPr>
        <w:t>”字样。</w:t>
      </w:r>
      <w:r>
        <w:rPr>
          <w:rFonts w:ascii="宋体" w:cs="宋体"/>
          <w:kern w:val="0"/>
          <w:szCs w:val="21"/>
        </w:rPr>
        <w:br/>
      </w:r>
      <w:r>
        <w:rPr>
          <w:rFonts w:eastAsia="Times New Roman" w:hAnsi="Times New Roman"/>
          <w:noProof/>
          <w:kern w:val="0"/>
          <w:sz w:val="24"/>
          <w:szCs w:val="24"/>
        </w:rPr>
        <w:drawing>
          <wp:inline distT="0" distB="0" distL="0" distR="0" wp14:anchorId="7453DE03" wp14:editId="50791B04">
            <wp:extent cx="5000625" cy="418147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5000625" cy="41814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图甲是小明已经连接好的部分实验电路，请你用笔画线代替导线，帮小明将图甲所示的电路连接完整</w:t>
      </w:r>
      <m:oMath>
        <m:r>
          <w:rPr>
            <w:rFonts w:ascii="Cambria Math" w:hAnsi="Cambria Math"/>
          </w:rPr>
          <m:t>(</m:t>
        </m:r>
      </m:oMath>
      <w:r>
        <w:rPr>
          <w:rFonts w:ascii="宋体" w:cs="宋体"/>
          <w:kern w:val="0"/>
          <w:szCs w:val="21"/>
        </w:rPr>
        <w:t>要求：向右移动滑动变阻器的滑片时，电路中的电流变大</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闭合开关前，应将滑动变阻器的滑片置于最______端</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：闭合开关后，小明发现电流表、电压表均有示数，但是小灯泡却不亮，导致这一现象的原因可能是______</w:t>
      </w:r>
      <m:oMath>
        <m:r>
          <w:rPr>
            <w:rFonts w:ascii="Cambria Math" w:hAnsi="Cambria Math"/>
          </w:rPr>
          <m:t>(</m:t>
        </m:r>
      </m:oMath>
      <w:r>
        <w:rPr>
          <w:rFonts w:ascii="宋体" w:cs="宋体"/>
          <w:kern w:val="0"/>
          <w:szCs w:val="21"/>
        </w:rPr>
        <w:t>选填序号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灯泡短路</w:t>
      </w:r>
      <w:r w:rsidR="005D7F56">
        <w:rPr>
          <w:rFonts w:ascii="宋体" w:cs="宋体" w:hint="eastAsia"/>
          <w:kern w:val="0"/>
          <w:szCs w:val="21"/>
        </w:rPr>
        <w:t xml:space="preserve"> </w:t>
      </w:r>
      <w:r w:rsidR="005D7F56">
        <w:rPr>
          <w:rFonts w:ascii="宋体" w:cs="宋体"/>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灯泡开路</w:t>
      </w:r>
      <w:r w:rsidR="005D7F56">
        <w:rPr>
          <w:rFonts w:ascii="宋体" w:cs="宋体" w:hint="eastAsia"/>
          <w:kern w:val="0"/>
          <w:szCs w:val="21"/>
        </w:rPr>
        <w:t xml:space="preserve"> </w:t>
      </w:r>
      <w:r w:rsidR="005D7F56">
        <w:rPr>
          <w:rFonts w:ascii="宋体" w:cs="宋体"/>
          <w:kern w:val="0"/>
          <w:szCs w:val="21"/>
        </w:rPr>
        <w:t xml:space="preserve">  </w:t>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滑动变阻器阻值太大</w:t>
      </w:r>
      <w:r w:rsidR="005D7F56">
        <w:rPr>
          <w:rFonts w:ascii="宋体" w:cs="宋体" w:hint="eastAsia"/>
          <w:kern w:val="0"/>
          <w:szCs w:val="21"/>
        </w:rPr>
        <w:t xml:space="preserve"> </w:t>
      </w:r>
      <w:r w:rsidR="005D7F56">
        <w:rPr>
          <w:rFonts w:ascii="宋体" w:cs="宋体"/>
          <w:kern w:val="0"/>
          <w:szCs w:val="21"/>
        </w:rPr>
        <w:t xml:space="preserve">   </w:t>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滑动变阻器短路</w:t>
      </w:r>
      <w:r>
        <w:rPr>
          <w:rFonts w:ascii="宋体" w:cs="宋体"/>
          <w:kern w:val="0"/>
          <w:szCs w:val="21"/>
        </w:rPr>
        <w:br/>
      </w:r>
      <m:oMath>
        <m:r>
          <w:rPr>
            <w:rFonts w:ascii="Cambria Math" w:hAnsi="Cambria Math"/>
          </w:rPr>
          <w:lastRenderedPageBreak/>
          <m:t>(3)</m:t>
        </m:r>
      </m:oMath>
      <w:r>
        <w:rPr>
          <w:rFonts w:ascii="宋体" w:cs="宋体"/>
          <w:kern w:val="0"/>
          <w:szCs w:val="21"/>
        </w:rPr>
        <w:t>实验过程中电压表示数如图乙所示，此时灯泡两端的电压为______</w:t>
      </w:r>
      <w:r>
        <w:rPr>
          <w:rFonts w:eastAsia="Times New Roman" w:hAnsi="Times New Roman"/>
          <w:i/>
          <w:iCs/>
          <w:kern w:val="0"/>
          <w:szCs w:val="21"/>
        </w:rPr>
        <w:t xml:space="preserve"> V</w:t>
      </w:r>
      <w:r>
        <w:rPr>
          <w:rFonts w:ascii="宋体" w:cs="宋体"/>
          <w:kern w:val="0"/>
          <w:szCs w:val="21"/>
        </w:rPr>
        <w:t>，要测量小灯泡正常发光时的电阻，应将滑动变阻器的滑片向______移动</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图丙所示是根据实验数据画出的小灯泡的</w:t>
      </w:r>
      <m:oMath>
        <m:r>
          <w:rPr>
            <w:rFonts w:ascii="Cambria Math" w:hAnsi="Cambria Math"/>
          </w:rPr>
          <m:t>I-U</m:t>
        </m:r>
      </m:oMath>
      <w:r>
        <w:rPr>
          <w:rFonts w:ascii="宋体" w:cs="宋体"/>
          <w:kern w:val="0"/>
          <w:szCs w:val="21"/>
        </w:rPr>
        <w:t>图象，分析计算可知，小灯泡正常工作时的电阻为______</w:t>
      </w:r>
      <m:oMath>
        <m:r>
          <w:rPr>
            <w:rFonts w:ascii="Cambria Math" w:hAnsi="Cambria Math"/>
          </w:rPr>
          <m:t>Ω</m:t>
        </m:r>
      </m:oMath>
      <w:r>
        <w:rPr>
          <w:rFonts w:ascii="宋体" w:cs="宋体"/>
          <w:kern w:val="0"/>
          <w:szCs w:val="21"/>
        </w:rPr>
        <w:t>；继续分析图象信息发现，当小灯泡两端的电压变化时，它的电阻也随之变化，其原因可能是______。</w:t>
      </w:r>
      <w:bookmarkEnd w:id="26"/>
    </w:p>
    <w:p w14:paraId="480FBDA3" w14:textId="77777777" w:rsidR="0011428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28</w:t>
      </w:r>
      <w:r>
        <w:rPr>
          <w:rFonts w:ascii="宋体" w:cs="宋体"/>
          <w:kern w:val="0"/>
          <w:szCs w:val="21"/>
        </w:rPr>
        <w:t>.</w:t>
      </w:r>
      <w:bookmarkStart w:id="27" w:name="87ad7437-ad32-40bf-93d6-889fda83f18d"/>
      <w:r>
        <w:rPr>
          <w:rFonts w:eastAsia="Times New Roman" w:hAnsi="Times New Roman"/>
          <w:noProof/>
          <w:kern w:val="0"/>
          <w:sz w:val="24"/>
          <w:szCs w:val="24"/>
        </w:rPr>
        <w:drawing>
          <wp:anchor distT="0" distB="0" distL="114300" distR="114300" simplePos="0" relativeHeight="251670528" behindDoc="0" locked="0" layoutInCell="1" allowOverlap="0" wp14:anchorId="510E4118" wp14:editId="2AE40AFD">
            <wp:simplePos x="0" y="0"/>
            <wp:positionH relativeFrom="column">
              <wp:align>right</wp:align>
            </wp:positionH>
            <wp:positionV relativeFrom="line">
              <wp:posOffset>76200</wp:posOffset>
            </wp:positionV>
            <wp:extent cx="1371600" cy="981075"/>
            <wp:effectExtent l="0" t="0" r="0" b="0"/>
            <wp:wrapSquare wrapText="left"/>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371600" cy="981075"/>
                    </a:xfrm>
                    <a:prstGeom prst="rect">
                      <a:avLst/>
                    </a:prstGeom>
                    <a:noFill/>
                    <a:ln>
                      <a:noFill/>
                    </a:ln>
                  </pic:spPr>
                </pic:pic>
              </a:graphicData>
            </a:graphic>
          </wp:anchor>
        </w:drawing>
      </w:r>
      <w:r>
        <w:rPr>
          <w:rFonts w:ascii="宋体" w:cs="宋体"/>
          <w:kern w:val="0"/>
          <w:szCs w:val="21"/>
        </w:rPr>
        <w:t>兴趣小组通过观察发电机模型发现，发电机的线圈只有在转动时才能发出电来，由此猜想：发电机发电，可能与线圈在磁场中的运动有关。于是，兴趣小组利用如图所示的实验探究“够应电流产生的条件”。</w:t>
      </w:r>
      <w:r>
        <w:rPr>
          <w:rFonts w:ascii="宋体" w:cs="宋体"/>
          <w:kern w:val="0"/>
          <w:szCs w:val="21"/>
        </w:rPr>
        <w:br/>
      </w:r>
      <m:oMath>
        <m:r>
          <w:rPr>
            <w:rFonts w:ascii="Cambria Math" w:hAnsi="Cambria Math"/>
          </w:rPr>
          <m:t>(1)</m:t>
        </m:r>
      </m:oMath>
      <w:r>
        <w:rPr>
          <w:rFonts w:ascii="宋体" w:cs="宋体"/>
          <w:kern w:val="0"/>
          <w:szCs w:val="21"/>
        </w:rPr>
        <w:t>兴趣小组将一段导体</w:t>
      </w:r>
      <w:r>
        <w:rPr>
          <w:rFonts w:eastAsia="Times New Roman" w:hAnsi="Times New Roman"/>
          <w:i/>
          <w:iCs/>
          <w:kern w:val="0"/>
          <w:szCs w:val="21"/>
        </w:rPr>
        <w:t>AB</w:t>
      </w:r>
      <w:r>
        <w:rPr>
          <w:rFonts w:ascii="宋体" w:cs="宋体"/>
          <w:kern w:val="0"/>
          <w:szCs w:val="21"/>
        </w:rPr>
        <w:t>用细导线悬挂起来，并与灵敏电流计、开关串联组成闭合电路，将导体</w:t>
      </w:r>
      <w:r>
        <w:rPr>
          <w:rFonts w:eastAsia="Times New Roman" w:hAnsi="Times New Roman"/>
          <w:i/>
          <w:iCs/>
          <w:kern w:val="0"/>
          <w:szCs w:val="21"/>
        </w:rPr>
        <w:t>AB</w:t>
      </w:r>
      <w:r>
        <w:rPr>
          <w:rFonts w:ascii="宋体" w:cs="宋体"/>
          <w:kern w:val="0"/>
          <w:szCs w:val="21"/>
        </w:rPr>
        <w:t>放在蹄形磁铁的磁场中，实验中通过观察______来判断电路中是否有感应电流产生。</w:t>
      </w:r>
      <w:r>
        <w:rPr>
          <w:rFonts w:ascii="宋体" w:cs="宋体"/>
          <w:kern w:val="0"/>
          <w:szCs w:val="21"/>
        </w:rPr>
        <w:br/>
      </w:r>
      <m:oMath>
        <m:r>
          <w:rPr>
            <w:rFonts w:ascii="Cambria Math" w:hAnsi="Cambria Math"/>
          </w:rPr>
          <m:t>(2)</m:t>
        </m:r>
      </m:oMath>
      <w:r>
        <w:rPr>
          <w:rFonts w:ascii="宋体" w:cs="宋体"/>
          <w:kern w:val="0"/>
          <w:szCs w:val="21"/>
        </w:rPr>
        <w:t>如表是小明组记录的部分实验操作与观察到的现象。</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688"/>
        <w:gridCol w:w="3235"/>
        <w:gridCol w:w="2068"/>
      </w:tblGrid>
      <w:tr w:rsidR="00114285" w14:paraId="16239CBA" w14:textId="77777777">
        <w:trPr>
          <w:cantSplit/>
        </w:trPr>
        <w:tc>
          <w:tcPr>
            <w:tcW w:w="688" w:type="dxa"/>
            <w:tcBorders>
              <w:bottom w:val="inset" w:sz="4" w:space="0" w:color="000000"/>
              <w:right w:val="inset" w:sz="4" w:space="0" w:color="000000"/>
            </w:tcBorders>
            <w:tcMar>
              <w:top w:w="22" w:type="dxa"/>
              <w:left w:w="22" w:type="dxa"/>
              <w:bottom w:w="20" w:type="dxa"/>
              <w:right w:w="20" w:type="dxa"/>
            </w:tcMar>
            <w:vAlign w:val="center"/>
            <w:hideMark/>
          </w:tcPr>
          <w:p w14:paraId="1EEAFC32" w14:textId="77777777" w:rsidR="0011428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序号</w:t>
            </w:r>
          </w:p>
        </w:tc>
        <w:tc>
          <w:tcPr>
            <w:tcW w:w="32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7D9C5CF" w14:textId="77777777" w:rsidR="0011428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实验操作</w:t>
            </w:r>
          </w:p>
        </w:tc>
        <w:tc>
          <w:tcPr>
            <w:tcW w:w="2068" w:type="dxa"/>
            <w:tcBorders>
              <w:left w:val="inset" w:sz="4" w:space="0" w:color="000000"/>
              <w:bottom w:val="inset" w:sz="4" w:space="0" w:color="000000"/>
            </w:tcBorders>
            <w:tcMar>
              <w:top w:w="22" w:type="dxa"/>
              <w:left w:w="20" w:type="dxa"/>
              <w:bottom w:w="20" w:type="dxa"/>
              <w:right w:w="22" w:type="dxa"/>
            </w:tcMar>
            <w:vAlign w:val="center"/>
            <w:hideMark/>
          </w:tcPr>
          <w:p w14:paraId="38866027" w14:textId="77777777" w:rsidR="0011428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电流计指针偏转情况</w:t>
            </w:r>
          </w:p>
        </w:tc>
      </w:tr>
      <w:tr w:rsidR="00114285" w14:paraId="28359E1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F4035E7"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D60D0D0" w14:textId="77777777" w:rsidR="0011428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磁体静止，导体</w:t>
            </w:r>
            <w:r>
              <w:rPr>
                <w:rFonts w:eastAsia="Times New Roman" w:hAnsi="Times New Roman"/>
                <w:i/>
                <w:iCs/>
                <w:color w:val="000000"/>
                <w:kern w:val="0"/>
                <w:szCs w:val="21"/>
              </w:rPr>
              <w:t>AB</w:t>
            </w:r>
            <w:r>
              <w:rPr>
                <w:rFonts w:ascii="宋体" w:cs="宋体"/>
                <w:color w:val="000000"/>
                <w:kern w:val="0"/>
                <w:szCs w:val="21"/>
              </w:rPr>
              <w:t>竖直向上运动</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63772A2" w14:textId="77777777" w:rsidR="0011428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不偏转</w:t>
            </w:r>
          </w:p>
        </w:tc>
      </w:tr>
      <w:tr w:rsidR="00114285" w14:paraId="7A31A4D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BFEF87B"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F8F4087" w14:textId="77777777" w:rsidR="0011428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磁体静止，导体</w:t>
            </w:r>
            <w:r>
              <w:rPr>
                <w:rFonts w:eastAsia="Times New Roman" w:hAnsi="Times New Roman"/>
                <w:i/>
                <w:iCs/>
                <w:color w:val="000000"/>
                <w:kern w:val="0"/>
                <w:szCs w:val="21"/>
              </w:rPr>
              <w:t>AB</w:t>
            </w:r>
            <w:r>
              <w:rPr>
                <w:rFonts w:ascii="宋体" w:cs="宋体"/>
                <w:color w:val="000000"/>
                <w:kern w:val="0"/>
                <w:szCs w:val="21"/>
              </w:rPr>
              <w:t>竖直向下运动</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5AB5D92" w14:textId="77777777" w:rsidR="0011428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不偏转</w:t>
            </w:r>
          </w:p>
        </w:tc>
      </w:tr>
      <w:tr w:rsidR="00114285" w14:paraId="146F7E8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D8DE781"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7F73594" w14:textId="77777777" w:rsidR="0011428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磁体静止，导体</w:t>
            </w:r>
            <w:r>
              <w:rPr>
                <w:rFonts w:eastAsia="Times New Roman" w:hAnsi="Times New Roman"/>
                <w:i/>
                <w:iCs/>
                <w:color w:val="000000"/>
                <w:kern w:val="0"/>
                <w:szCs w:val="21"/>
              </w:rPr>
              <w:t>AB</w:t>
            </w:r>
            <w:r>
              <w:rPr>
                <w:rFonts w:ascii="宋体" w:cs="宋体"/>
                <w:color w:val="000000"/>
                <w:kern w:val="0"/>
                <w:szCs w:val="21"/>
              </w:rPr>
              <w:t>水平向左运动</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1CF2FF4" w14:textId="77777777" w:rsidR="0011428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向右偏转</w:t>
            </w:r>
          </w:p>
        </w:tc>
      </w:tr>
      <w:tr w:rsidR="00114285" w14:paraId="7C82044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455E78C" w14:textId="77777777" w:rsidR="0011428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EA0ABEB" w14:textId="77777777" w:rsidR="0011428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磁体静止，导体</w:t>
            </w:r>
            <w:r>
              <w:rPr>
                <w:rFonts w:eastAsia="Times New Roman" w:hAnsi="Times New Roman"/>
                <w:i/>
                <w:iCs/>
                <w:color w:val="000000"/>
                <w:kern w:val="0"/>
                <w:szCs w:val="21"/>
              </w:rPr>
              <w:t>AB</w:t>
            </w:r>
            <w:r>
              <w:rPr>
                <w:rFonts w:ascii="宋体" w:cs="宋体"/>
                <w:color w:val="000000"/>
                <w:kern w:val="0"/>
                <w:szCs w:val="21"/>
              </w:rPr>
              <w:t>水平向右运动</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4F029D8" w14:textId="77777777" w:rsidR="0011428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向左偏转</w:t>
            </w:r>
          </w:p>
        </w:tc>
      </w:tr>
      <w:tr w:rsidR="00114285" w14:paraId="33E007F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2EB1C91" w14:textId="77777777" w:rsidR="00114285" w:rsidRDefault="00000000">
            <w:pPr>
              <w:spacing w:line="360" w:lineRule="auto"/>
              <w:rPr>
                <w:rFonts w:eastAsia="Times New Roman" w:hAnsi="Times New Roman"/>
                <w:color w:val="000000"/>
                <w:kern w:val="0"/>
                <w:sz w:val="24"/>
                <w:szCs w:val="24"/>
              </w:rPr>
            </w:pPr>
            <w:r>
              <w:rPr>
                <w:rFonts w:ascii="宋体" w:cs="宋体"/>
                <w:color w:val="000000"/>
                <w:kern w:val="0"/>
                <w:szCs w:val="21"/>
              </w:rPr>
              <w:t>…</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0B3BB6C" w14:textId="77777777" w:rsidR="00114285" w:rsidRDefault="00000000">
            <w:pPr>
              <w:spacing w:line="360" w:lineRule="auto"/>
              <w:rPr>
                <w:rFonts w:eastAsia="Times New Roman" w:hAnsi="Times New Roman"/>
                <w:color w:val="000000"/>
                <w:kern w:val="0"/>
                <w:sz w:val="24"/>
                <w:szCs w:val="24"/>
              </w:rPr>
            </w:pPr>
            <w:r>
              <w:rPr>
                <w:rFonts w:ascii="宋体" w:cs="宋体"/>
                <w:color w:val="000000"/>
                <w:kern w:val="0"/>
                <w:szCs w:val="21"/>
              </w:rPr>
              <w:t>…</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A29E26A" w14:textId="77777777" w:rsidR="00114285" w:rsidRDefault="00000000">
            <w:pPr>
              <w:spacing w:line="360" w:lineRule="auto"/>
              <w:rPr>
                <w:rFonts w:eastAsia="Times New Roman" w:hAnsi="Times New Roman"/>
                <w:color w:val="000000"/>
                <w:kern w:val="0"/>
                <w:sz w:val="24"/>
                <w:szCs w:val="24"/>
              </w:rPr>
            </w:pPr>
            <w:r>
              <w:rPr>
                <w:rFonts w:ascii="宋体" w:cs="宋体"/>
                <w:color w:val="000000"/>
                <w:kern w:val="0"/>
                <w:szCs w:val="21"/>
              </w:rPr>
              <w:t>…</w:t>
            </w:r>
          </w:p>
        </w:tc>
      </w:tr>
    </w:tbl>
    <w:p w14:paraId="349DD077" w14:textId="77777777" w:rsidR="00114285" w:rsidRDefault="00000000">
      <w:pPr>
        <w:spacing w:line="360" w:lineRule="auto"/>
        <w:rPr>
          <w:rFonts w:ascii="宋体" w:cs="宋体"/>
          <w:kern w:val="0"/>
          <w:szCs w:val="21"/>
        </w:rPr>
      </w:pPr>
      <w:r>
        <w:rPr>
          <w:rFonts w:ascii="宋体" w:cs="宋体"/>
          <w:kern w:val="0"/>
          <w:szCs w:val="21"/>
        </w:rPr>
        <w:t>分析比较</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中的信息可知，闭合电路的一部分导体在磁场中做______运动时，导体中就会产生感应电流。</w:t>
      </w:r>
      <w:r>
        <w:rPr>
          <w:rFonts w:ascii="宋体" w:cs="宋体"/>
          <w:kern w:val="0"/>
          <w:szCs w:val="21"/>
        </w:rPr>
        <w:br/>
      </w:r>
      <m:oMath>
        <m:r>
          <w:rPr>
            <w:rFonts w:ascii="Cambria Math" w:hAnsi="Cambria Math"/>
          </w:rPr>
          <m:t>(3)</m:t>
        </m:r>
      </m:oMath>
      <w:r>
        <w:rPr>
          <w:rFonts w:ascii="宋体" w:cs="宋体"/>
          <w:kern w:val="0"/>
          <w:szCs w:val="21"/>
        </w:rPr>
        <w:t>在实验中，若要改变灵敏电流计指针的偏转方向，可采取的具体措施是______。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保持导体运动方向不变，换磁性更强的磁体</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保持磁体静止，只改变导体水平运动的方向</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保持导体水平运动方向不变，上下调换磁极</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上下调换磁极，同时改变导体水平运动方向</w:t>
      </w:r>
      <w:r>
        <w:rPr>
          <w:rFonts w:ascii="宋体" w:cs="宋体"/>
          <w:kern w:val="0"/>
          <w:szCs w:val="21"/>
        </w:rPr>
        <w:br/>
      </w:r>
      <m:oMath>
        <m:r>
          <w:rPr>
            <w:rFonts w:ascii="Cambria Math" w:hAnsi="Cambria Math"/>
          </w:rPr>
          <m:t>(4)</m:t>
        </m:r>
      </m:oMath>
      <w:r>
        <w:rPr>
          <w:rFonts w:ascii="宋体" w:cs="宋体"/>
          <w:kern w:val="0"/>
          <w:szCs w:val="21"/>
        </w:rPr>
        <w:t>当小明快速晃动处于磁场中的导体</w:t>
      </w:r>
      <w:r>
        <w:rPr>
          <w:rFonts w:eastAsia="Times New Roman" w:hAnsi="Times New Roman"/>
          <w:i/>
          <w:iCs/>
          <w:kern w:val="0"/>
          <w:szCs w:val="21"/>
        </w:rPr>
        <w:t>AB</w:t>
      </w:r>
      <w:r>
        <w:rPr>
          <w:rFonts w:ascii="宋体" w:cs="宋体"/>
          <w:kern w:val="0"/>
          <w:szCs w:val="21"/>
        </w:rPr>
        <w:t>时，发现感应电流更大，请从能量转化的角度分析原因：______。</w:t>
      </w:r>
      <w:bookmarkEnd w:id="27"/>
    </w:p>
    <w:p w14:paraId="2553413F" w14:textId="77777777" w:rsidR="00114285" w:rsidRDefault="00000000">
      <w:pPr>
        <w:spacing w:line="360" w:lineRule="auto"/>
        <w:rPr>
          <w:rFonts w:ascii="宋体" w:cs="宋体"/>
          <w:kern w:val="0"/>
          <w:szCs w:val="21"/>
        </w:rPr>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18</w:t>
      </w:r>
      <w:r>
        <w:rPr>
          <w:rFonts w:ascii="黑体" w:eastAsia="黑体" w:hAnsi="黑体" w:cs="黑体"/>
        </w:rPr>
        <w:t>分。</w:t>
      </w:r>
    </w:p>
    <w:p w14:paraId="05FAC377" w14:textId="77777777" w:rsidR="00114285" w:rsidRDefault="00000000">
      <w:pPr>
        <w:spacing w:line="360" w:lineRule="auto"/>
        <w:textAlignment w:val="center"/>
        <w:rPr>
          <w:rFonts w:ascii="宋体" w:cs="宋体"/>
          <w:kern w:val="0"/>
          <w:szCs w:val="21"/>
        </w:rPr>
      </w:pPr>
      <w:r>
        <w:rPr>
          <w:rFonts w:eastAsia="Times New Roman" w:hAnsi="Times New Roman"/>
          <w:kern w:val="0"/>
          <w:szCs w:val="21"/>
        </w:rPr>
        <w:lastRenderedPageBreak/>
        <w:t>29</w:t>
      </w:r>
      <w:r>
        <w:rPr>
          <w:rFonts w:ascii="宋体" w:cs="宋体"/>
          <w:kern w:val="0"/>
          <w:szCs w:val="21"/>
        </w:rPr>
        <w:t>.</w:t>
      </w:r>
      <w:bookmarkStart w:id="28" w:name="3d77dd94-5790-413f-a18b-af9c0b7b90cb"/>
      <w:r>
        <w:rPr>
          <w:rFonts w:eastAsia="Times New Roman" w:hAnsi="Times New Roman"/>
          <w:noProof/>
          <w:kern w:val="0"/>
          <w:sz w:val="24"/>
          <w:szCs w:val="24"/>
        </w:rPr>
        <w:drawing>
          <wp:anchor distT="0" distB="0" distL="114300" distR="114300" simplePos="0" relativeHeight="251671552" behindDoc="0" locked="0" layoutInCell="1" allowOverlap="0" wp14:anchorId="09865A83" wp14:editId="024B1BD3">
            <wp:simplePos x="0" y="0"/>
            <wp:positionH relativeFrom="column">
              <wp:align>right</wp:align>
            </wp:positionH>
            <wp:positionV relativeFrom="line">
              <wp:posOffset>76200</wp:posOffset>
            </wp:positionV>
            <wp:extent cx="2000504" cy="1105027"/>
            <wp:effectExtent l="0" t="0" r="0" b="0"/>
            <wp:wrapSquare wrapText="left"/>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2000504" cy="1105027"/>
                    </a:xfrm>
                    <a:prstGeom prst="rect">
                      <a:avLst/>
                    </a:prstGeom>
                    <a:noFill/>
                    <a:ln>
                      <a:noFill/>
                    </a:ln>
                  </pic:spPr>
                </pic:pic>
              </a:graphicData>
            </a:graphic>
          </wp:anchor>
        </w:drawing>
      </w:r>
      <w:r>
        <w:rPr>
          <w:rFonts w:ascii="宋体" w:cs="宋体"/>
          <w:kern w:val="0"/>
          <w:szCs w:val="21"/>
        </w:rPr>
        <w:t>抽油烟机的主要电器部件由风机</w:t>
      </w:r>
      <m:oMath>
        <m:r>
          <w:rPr>
            <w:rFonts w:ascii="Cambria Math" w:hAnsi="Cambria Math"/>
          </w:rPr>
          <m:t>(</m:t>
        </m:r>
      </m:oMath>
      <w:r>
        <w:rPr>
          <w:rFonts w:ascii="宋体" w:cs="宋体"/>
          <w:kern w:val="0"/>
          <w:szCs w:val="21"/>
        </w:rPr>
        <w:t>电动机</w:t>
      </w:r>
      <m:oMath>
        <m:r>
          <w:rPr>
            <w:rFonts w:ascii="Cambria Math" w:hAnsi="Cambria Math"/>
          </w:rPr>
          <m:t>)</m:t>
        </m:r>
      </m:oMath>
      <w:r>
        <w:rPr>
          <w:rFonts w:ascii="宋体" w:cs="宋体"/>
          <w:kern w:val="0"/>
          <w:szCs w:val="21"/>
        </w:rPr>
        <w:t>、照明灯、风机开关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和照明开关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组成．抽油烟和照明可同时进行，也可以单独进行．方框内已画出了抽油烟机连接线的插头部分，请你完成该抽油烟机的内部电路原理图．</w:t>
      </w:r>
      <w:bookmarkEnd w:id="28"/>
    </w:p>
    <w:p w14:paraId="4D8E9CD5" w14:textId="2D596529" w:rsidR="00114285" w:rsidRDefault="00000000" w:rsidP="005D7F56">
      <w:pPr>
        <w:spacing w:line="360" w:lineRule="auto"/>
        <w:textAlignment w:val="center"/>
        <w:rPr>
          <w:rFonts w:ascii="宋体" w:cs="宋体"/>
          <w:kern w:val="0"/>
          <w:szCs w:val="21"/>
        </w:rPr>
      </w:pPr>
      <w:r>
        <w:br w:type="textWrapping" w:clear="all"/>
      </w:r>
      <w:r>
        <w:rPr>
          <w:rFonts w:eastAsia="Times New Roman" w:hAnsi="Times New Roman"/>
          <w:kern w:val="0"/>
          <w:szCs w:val="21"/>
        </w:rPr>
        <w:t>30</w:t>
      </w:r>
      <w:r>
        <w:rPr>
          <w:rFonts w:ascii="宋体" w:cs="宋体"/>
          <w:kern w:val="0"/>
          <w:szCs w:val="21"/>
        </w:rPr>
        <w:t>.</w:t>
      </w:r>
      <w:bookmarkStart w:id="29" w:name="f88d7cc1-1d63-410f-bf13-4a6ec0932ed4"/>
      <w:r>
        <w:rPr>
          <w:rFonts w:ascii="宋体" w:cs="宋体"/>
          <w:kern w:val="0"/>
          <w:szCs w:val="21"/>
        </w:rPr>
        <w:t>某品牌电热水壶如图甲所示，其加热功率为</w:t>
      </w:r>
      <w:r>
        <w:rPr>
          <w:rFonts w:eastAsia="Times New Roman" w:hAnsi="Times New Roman"/>
          <w:kern w:val="0"/>
          <w:szCs w:val="21"/>
        </w:rPr>
        <w:t>1800</w:t>
      </w:r>
      <w:r>
        <w:rPr>
          <w:rFonts w:eastAsia="Times New Roman" w:hAnsi="Times New Roman"/>
          <w:i/>
          <w:iCs/>
          <w:kern w:val="0"/>
          <w:szCs w:val="21"/>
        </w:rPr>
        <w:t>W</w:t>
      </w:r>
      <w:r>
        <w:rPr>
          <w:rFonts w:ascii="宋体" w:cs="宋体"/>
          <w:kern w:val="0"/>
          <w:szCs w:val="21"/>
        </w:rPr>
        <w:t>。保温功率为</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，容量为</w:t>
      </w:r>
      <m:oMath>
        <m:r>
          <w:rPr>
            <w:rFonts w:ascii="Cambria Math" w:hAnsi="Cambria Math"/>
          </w:rPr>
          <m:t>1.5kg</m:t>
        </m:r>
      </m:oMath>
      <w:r>
        <w:rPr>
          <w:rFonts w:ascii="宋体" w:cs="宋体"/>
          <w:kern w:val="0"/>
          <w:szCs w:val="21"/>
        </w:rPr>
        <w:t>，简化电路图如图乙所示，</w:t>
      </w:r>
      <w:r>
        <w:rPr>
          <w:rFonts w:eastAsia="Times New Roman" w:hAnsi="Times New Roman"/>
          <w:i/>
          <w:iCs/>
          <w:kern w:val="0"/>
          <w:szCs w:val="21"/>
        </w:rPr>
        <w:t>S</w:t>
      </w:r>
      <w:r>
        <w:rPr>
          <w:rFonts w:ascii="宋体" w:cs="宋体"/>
          <w:kern w:val="0"/>
          <w:szCs w:val="21"/>
        </w:rPr>
        <w:t>是保温和加热的自动转换开关，当断开开关</w:t>
      </w:r>
      <w:r>
        <w:rPr>
          <w:rFonts w:eastAsia="Times New Roman" w:hAnsi="Times New Roman"/>
          <w:i/>
          <w:iCs/>
          <w:kern w:val="0"/>
          <w:szCs w:val="21"/>
        </w:rPr>
        <w:t>S</w:t>
      </w:r>
      <w:r>
        <w:rPr>
          <w:rFonts w:ascii="宋体" w:cs="宋体"/>
          <w:kern w:val="0"/>
          <w:szCs w:val="21"/>
        </w:rPr>
        <w:t>时，为保温挡位：当闭合开关</w:t>
      </w:r>
      <w:r>
        <w:rPr>
          <w:rFonts w:eastAsia="Times New Roman" w:hAnsi="Times New Roman"/>
          <w:i/>
          <w:iCs/>
          <w:kern w:val="0"/>
          <w:szCs w:val="21"/>
        </w:rPr>
        <w:t>S</w:t>
      </w:r>
      <w:r>
        <w:rPr>
          <w:rFonts w:ascii="宋体" w:cs="宋体"/>
          <w:kern w:val="0"/>
          <w:szCs w:val="21"/>
        </w:rPr>
        <w:t>时，即为加热挡位，电热水壶加热状态下工作</w:t>
      </w:r>
      <m:oMath>
        <m:r>
          <w:rPr>
            <w:rFonts w:ascii="Cambria Math" w:hAnsi="Cambria Math"/>
          </w:rPr>
          <m:t>5</m:t>
        </m:r>
        <m:r>
          <m:rPr>
            <m:sty m:val="p"/>
          </m:rPr>
          <w:rPr>
            <w:rFonts w:ascii="Cambria Math" w:hAnsi="Cambria Math"/>
          </w:rPr>
          <m:t>min</m:t>
        </m:r>
      </m:oMath>
      <w:r>
        <w:rPr>
          <w:rFonts w:ascii="宋体" w:cs="宋体"/>
          <w:kern w:val="0"/>
          <w:szCs w:val="21"/>
        </w:rPr>
        <w:t>，能将壶中</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的水烧开</w:t>
      </w:r>
      <m:oMath>
        <m:r>
          <w:rPr>
            <w:rFonts w:ascii="Cambria Math" w:hAnsi="Cambria Math"/>
          </w:rPr>
          <m:t>(1</m:t>
        </m:r>
      </m:oMath>
      <w:r>
        <w:rPr>
          <w:rFonts w:ascii="宋体" w:cs="宋体"/>
          <w:kern w:val="0"/>
          <w:szCs w:val="21"/>
        </w:rPr>
        <w:t>个标准大气压下</w:t>
      </w:r>
      <m:oMath>
        <m:r>
          <w:rPr>
            <w:rFonts w:ascii="Cambria Math" w:hAnsi="Cambria Math"/>
          </w:rPr>
          <m:t>)</m:t>
        </m:r>
      </m:oMath>
      <w:r>
        <w:rPr>
          <w:rFonts w:ascii="宋体" w:cs="宋体"/>
          <w:kern w:val="0"/>
          <w:szCs w:val="21"/>
        </w:rPr>
        <w:t>，请你计算此过程中：</w:t>
      </w:r>
      <w:r>
        <w:rPr>
          <w:rFonts w:ascii="宋体" w:cs="宋体"/>
          <w:kern w:val="0"/>
          <w:szCs w:val="21"/>
        </w:rPr>
        <w:br/>
      </w:r>
      <m:oMath>
        <m:r>
          <w:rPr>
            <w:rFonts w:ascii="Cambria Math" w:hAnsi="Cambria Math"/>
          </w:rPr>
          <m:t>(1)</m:t>
        </m:r>
      </m:oMath>
      <w:r>
        <w:rPr>
          <w:rFonts w:ascii="宋体" w:cs="宋体"/>
          <w:kern w:val="0"/>
          <w:szCs w:val="21"/>
        </w:rPr>
        <w:t>水吸收的热量；</w:t>
      </w:r>
      <w:r>
        <w:rPr>
          <w:rFonts w:ascii="宋体" w:cs="宋体"/>
          <w:kern w:val="0"/>
          <w:szCs w:val="21"/>
        </w:rPr>
        <w:br/>
      </w:r>
      <m:oMath>
        <m:r>
          <w:rPr>
            <w:rFonts w:ascii="Cambria Math" w:hAnsi="Cambria Math"/>
          </w:rPr>
          <m:t>(2)</m:t>
        </m:r>
      </m:oMath>
      <w:r>
        <w:rPr>
          <w:rFonts w:ascii="宋体" w:cs="宋体"/>
          <w:kern w:val="0"/>
          <w:szCs w:val="21"/>
        </w:rPr>
        <w:t>电热水壶消耗的电能；</w:t>
      </w:r>
      <w:r>
        <w:rPr>
          <w:rFonts w:ascii="宋体" w:cs="宋体"/>
          <w:kern w:val="0"/>
          <w:szCs w:val="21"/>
        </w:rPr>
        <w:br/>
      </w:r>
      <m:oMath>
        <m:r>
          <w:rPr>
            <w:rFonts w:ascii="Cambria Math" w:hAnsi="Cambria Math"/>
          </w:rPr>
          <m:t>(3)</m:t>
        </m:r>
      </m:oMath>
      <w:r>
        <w:rPr>
          <w:rFonts w:ascii="宋体" w:cs="宋体"/>
          <w:kern w:val="0"/>
          <w:szCs w:val="21"/>
        </w:rPr>
        <w:t>电热水壶的加热效率。</w:t>
      </w:r>
      <w:bookmarkEnd w:id="29"/>
    </w:p>
    <w:tbl>
      <w:tblPr>
        <w:tblW w:w="0" w:type="auto"/>
        <w:jc w:val="center"/>
        <w:tblLook w:val="04A0" w:firstRow="1" w:lastRow="0" w:firstColumn="1" w:lastColumn="0" w:noHBand="0" w:noVBand="1"/>
      </w:tblPr>
      <w:tblGrid>
        <w:gridCol w:w="4257"/>
      </w:tblGrid>
      <w:tr w:rsidR="00114285" w14:paraId="31903358" w14:textId="77777777">
        <w:trPr>
          <w:cantSplit/>
          <w:trHeight w:val="2460"/>
          <w:jc w:val="center"/>
        </w:trPr>
        <w:tc>
          <w:tcPr>
            <w:tcW w:w="4215" w:type="dxa"/>
            <w:tcMar>
              <w:top w:w="20" w:type="dxa"/>
              <w:left w:w="20" w:type="dxa"/>
              <w:bottom w:w="22" w:type="dxa"/>
              <w:right w:w="22" w:type="dxa"/>
            </w:tcMar>
            <w:vAlign w:val="center"/>
            <w:hideMark/>
          </w:tcPr>
          <w:p w14:paraId="73237018" w14:textId="77777777" w:rsidR="00114285" w:rsidRDefault="00000000">
            <w:pPr>
              <w:spacing w:line="360" w:lineRule="auto"/>
              <w:textAlignment w:val="center"/>
              <w:rPr>
                <w:rFonts w:ascii="宋体" w:cs="宋体"/>
                <w:kern w:val="0"/>
                <w:szCs w:val="21"/>
              </w:rPr>
            </w:pPr>
            <w:r>
              <w:rPr>
                <w:rFonts w:eastAsia="Times New Roman" w:hAnsi="Times New Roman"/>
                <w:noProof/>
                <w:kern w:val="0"/>
                <w:sz w:val="24"/>
                <w:szCs w:val="24"/>
              </w:rPr>
              <w:drawing>
                <wp:anchor distT="0" distB="0" distL="114300" distR="114300" simplePos="0" relativeHeight="251672576" behindDoc="0" locked="0" layoutInCell="1" allowOverlap="0" wp14:anchorId="16772507" wp14:editId="73D439EF">
                  <wp:simplePos x="0" y="0"/>
                  <wp:positionH relativeFrom="column">
                    <wp:align>center</wp:align>
                  </wp:positionH>
                  <wp:positionV relativeFrom="line">
                    <wp:posOffset>0</wp:posOffset>
                  </wp:positionV>
                  <wp:extent cx="2676525" cy="1562100"/>
                  <wp:effectExtent l="0" t="0" r="0" b="0"/>
                  <wp:wrapTopAndBottom/>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2676525" cy="1562100"/>
                          </a:xfrm>
                          <a:prstGeom prst="rect">
                            <a:avLst/>
                          </a:prstGeom>
                          <a:noFill/>
                          <a:ln>
                            <a:noFill/>
                          </a:ln>
                        </pic:spPr>
                      </pic:pic>
                    </a:graphicData>
                  </a:graphic>
                </wp:anchor>
              </w:drawing>
            </w:r>
          </w:p>
        </w:tc>
      </w:tr>
    </w:tbl>
    <w:p w14:paraId="040E7CBB" w14:textId="77777777" w:rsidR="00114285" w:rsidRDefault="00000000">
      <w:pPr>
        <w:spacing w:line="360" w:lineRule="auto"/>
        <w:textAlignment w:val="center"/>
        <w:rPr>
          <w:rFonts w:ascii="宋体" w:cs="宋体"/>
          <w:kern w:val="0"/>
          <w:szCs w:val="21"/>
        </w:rPr>
      </w:pPr>
      <w:r>
        <w:rPr>
          <w:rFonts w:eastAsia="Times New Roman" w:hAnsi="Times New Roman"/>
          <w:kern w:val="0"/>
          <w:szCs w:val="21"/>
        </w:rPr>
        <w:t>31</w:t>
      </w:r>
      <w:r>
        <w:rPr>
          <w:rFonts w:ascii="宋体" w:cs="宋体"/>
          <w:kern w:val="0"/>
          <w:szCs w:val="21"/>
        </w:rPr>
        <w:t>.</w:t>
      </w:r>
      <w:bookmarkStart w:id="30" w:name="a169a074-ce6a-43d0-9ddf-484f74f09287"/>
      <w:r>
        <w:rPr>
          <w:rFonts w:eastAsia="Times New Roman" w:hAnsi="Times New Roman"/>
          <w:noProof/>
          <w:kern w:val="0"/>
          <w:sz w:val="24"/>
          <w:szCs w:val="24"/>
        </w:rPr>
        <w:drawing>
          <wp:anchor distT="0" distB="0" distL="114300" distR="114300" simplePos="0" relativeHeight="251673600" behindDoc="0" locked="0" layoutInCell="1" allowOverlap="0" wp14:anchorId="2FBF861A" wp14:editId="61886C15">
            <wp:simplePos x="0" y="0"/>
            <wp:positionH relativeFrom="column">
              <wp:align>right</wp:align>
            </wp:positionH>
            <wp:positionV relativeFrom="line">
              <wp:posOffset>76200</wp:posOffset>
            </wp:positionV>
            <wp:extent cx="1181227" cy="800227"/>
            <wp:effectExtent l="0" t="0" r="0" b="0"/>
            <wp:wrapSquare wrapText="left"/>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1181227" cy="800227"/>
                    </a:xfrm>
                    <a:prstGeom prst="rect">
                      <a:avLst/>
                    </a:prstGeom>
                    <a:noFill/>
                    <a:ln>
                      <a:noFill/>
                    </a:ln>
                  </pic:spPr>
                </pic:pic>
              </a:graphicData>
            </a:graphic>
          </wp:anchor>
        </w:drawing>
      </w:r>
      <w:r>
        <w:rPr>
          <w:rFonts w:ascii="宋体" w:cs="宋体"/>
          <w:kern w:val="0"/>
          <w:szCs w:val="21"/>
        </w:rPr>
        <w:t>如图所示电路中，电源电压保持不变，灯泡</w:t>
      </w:r>
      <w:r>
        <w:rPr>
          <w:rFonts w:eastAsia="Times New Roman" w:hAnsi="Times New Roman"/>
          <w:i/>
          <w:iCs/>
          <w:kern w:val="0"/>
          <w:szCs w:val="21"/>
        </w:rPr>
        <w:t>L</w:t>
      </w:r>
      <w:r>
        <w:rPr>
          <w:rFonts w:ascii="宋体" w:cs="宋体"/>
          <w:kern w:val="0"/>
          <w:szCs w:val="21"/>
        </w:rPr>
        <w:t>标有“</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”字样，当开关</w:t>
      </w:r>
      <w:r>
        <w:rPr>
          <w:rFonts w:eastAsia="Times New Roman" w:hAnsi="Times New Roman"/>
          <w:i/>
          <w:iCs/>
          <w:kern w:val="0"/>
          <w:szCs w:val="21"/>
        </w:rPr>
        <w:t>S</w:t>
      </w:r>
      <w:r>
        <w:rPr>
          <w:rFonts w:ascii="宋体" w:cs="宋体"/>
          <w:kern w:val="0"/>
          <w:szCs w:val="21"/>
        </w:rPr>
        <w:t>闭合时，灯泡</w:t>
      </w:r>
      <w:r>
        <w:rPr>
          <w:rFonts w:eastAsia="Times New Roman" w:hAnsi="Times New Roman"/>
          <w:i/>
          <w:iCs/>
          <w:kern w:val="0"/>
          <w:szCs w:val="21"/>
        </w:rPr>
        <w:t>L</w:t>
      </w:r>
      <w:r>
        <w:rPr>
          <w:rFonts w:ascii="宋体" w:cs="宋体"/>
          <w:kern w:val="0"/>
          <w:szCs w:val="21"/>
        </w:rPr>
        <w:t>正常发光，电流表的示数为</w:t>
      </w:r>
      <m:oMath>
        <m:r>
          <w:rPr>
            <w:rFonts w:ascii="Cambria Math" w:hAnsi="Cambria Math"/>
          </w:rPr>
          <m:t>0.8A.</m:t>
        </m:r>
      </m:oMath>
      <w:r>
        <w:rPr>
          <w:rFonts w:ascii="宋体" w:cs="宋体"/>
          <w:kern w:val="0"/>
          <w:szCs w:val="21"/>
        </w:rPr>
        <w:t>通过计算回答：</w:t>
      </w:r>
      <w:r>
        <w:rPr>
          <w:rFonts w:ascii="宋体" w:cs="宋体"/>
          <w:kern w:val="0"/>
          <w:szCs w:val="21"/>
        </w:rPr>
        <w:br/>
      </w:r>
      <m:oMath>
        <m:r>
          <w:rPr>
            <w:rFonts w:ascii="Cambria Math" w:hAnsi="Cambria Math"/>
          </w:rPr>
          <m:t>(1)</m:t>
        </m:r>
      </m:oMath>
      <w:r>
        <w:rPr>
          <w:rFonts w:ascii="宋体" w:cs="宋体"/>
          <w:kern w:val="0"/>
          <w:szCs w:val="21"/>
        </w:rPr>
        <w:t>灯泡</w:t>
      </w:r>
      <w:r>
        <w:rPr>
          <w:rFonts w:eastAsia="Times New Roman" w:hAnsi="Times New Roman"/>
          <w:i/>
          <w:iCs/>
          <w:kern w:val="0"/>
          <w:szCs w:val="21"/>
        </w:rPr>
        <w:t>L</w:t>
      </w:r>
      <w:r>
        <w:rPr>
          <w:rFonts w:ascii="宋体" w:cs="宋体"/>
          <w:kern w:val="0"/>
          <w:szCs w:val="21"/>
        </w:rPr>
        <w:t>正常发光时的电流是多少？</w:t>
      </w:r>
      <w:r>
        <w:rPr>
          <w:rFonts w:ascii="宋体" w:cs="宋体"/>
          <w:kern w:val="0"/>
          <w:szCs w:val="21"/>
        </w:rPr>
        <w:br/>
      </w:r>
      <m:oMath>
        <m:r>
          <w:rPr>
            <w:rFonts w:ascii="Cambria Math" w:hAnsi="Cambria Math"/>
          </w:rPr>
          <m:t>(2)</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的阻值是多少？</w:t>
      </w:r>
      <w:r>
        <w:rPr>
          <w:rFonts w:ascii="宋体" w:cs="宋体"/>
          <w:kern w:val="0"/>
          <w:szCs w:val="21"/>
        </w:rPr>
        <w:br/>
      </w:r>
      <m:oMath>
        <m:r>
          <w:rPr>
            <w:rFonts w:ascii="Cambria Math" w:hAnsi="Cambria Math"/>
          </w:rPr>
          <m:t>(3)</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在</w:t>
      </w:r>
      <m:oMath>
        <m:r>
          <w:rPr>
            <w:rFonts w:ascii="Cambria Math" w:hAnsi="Cambria Math"/>
          </w:rPr>
          <m:t>1</m:t>
        </m:r>
        <m:r>
          <m:rPr>
            <m:sty m:val="p"/>
          </m:rPr>
          <w:rPr>
            <w:rFonts w:ascii="Cambria Math" w:hAnsi="Cambria Math"/>
          </w:rPr>
          <m:t>min</m:t>
        </m:r>
      </m:oMath>
      <w:r>
        <w:rPr>
          <w:rFonts w:ascii="宋体" w:cs="宋体"/>
          <w:kern w:val="0"/>
          <w:szCs w:val="21"/>
        </w:rPr>
        <w:t>内产生的热量是多少？</w:t>
      </w:r>
      <w:bookmarkEnd w:id="30"/>
      <w:r>
        <w:rPr>
          <w:rFonts w:ascii="宋体" w:cs="宋体"/>
          <w:kern w:val="0"/>
          <w:szCs w:val="21"/>
        </w:rPr>
        <w:br w:type="page"/>
      </w:r>
    </w:p>
    <w:p w14:paraId="3AD3C988" w14:textId="77777777" w:rsidR="00114285" w:rsidRDefault="00000000">
      <w:pPr>
        <w:spacing w:line="360" w:lineRule="auto"/>
        <w:jc w:val="center"/>
        <w:rPr>
          <w:rFonts w:ascii="宋体" w:cs="宋体"/>
          <w:kern w:val="0"/>
          <w:szCs w:val="21"/>
        </w:rPr>
      </w:pPr>
      <w:r>
        <w:rPr>
          <w:rFonts w:ascii="宋体" w:cs="宋体"/>
          <w:b/>
          <w:sz w:val="32"/>
        </w:rPr>
        <w:lastRenderedPageBreak/>
        <w:t>答案和解析</w:t>
      </w:r>
    </w:p>
    <w:p w14:paraId="6650D14D" w14:textId="77777777" w:rsidR="00114285" w:rsidRDefault="00000000">
      <w:pPr>
        <w:spacing w:line="360" w:lineRule="auto"/>
        <w:rPr>
          <w:rFonts w:ascii="宋体" w:cs="宋体"/>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57A59CE"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、欧姆发现了欧姆定律，故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、奥斯特发现了电流的磁效应，故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、焦耳发现了焦耳定律，故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、法拉第在</w:t>
      </w:r>
      <w:r>
        <w:rPr>
          <w:rFonts w:eastAsia="Times New Roman" w:hAnsi="Times New Roman"/>
          <w:kern w:val="0"/>
          <w:szCs w:val="21"/>
        </w:rPr>
        <w:t>1831</w:t>
      </w:r>
      <w:r>
        <w:rPr>
          <w:rFonts w:ascii="宋体" w:cs="宋体"/>
          <w:kern w:val="0"/>
          <w:szCs w:val="21"/>
        </w:rPr>
        <w:t>年发现了电磁感应现象，故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本题根据对初中物理中几位重大贡献的科学家的认识写出答案。</w:t>
      </w:r>
      <w:r>
        <w:rPr>
          <w:rFonts w:ascii="宋体" w:cs="宋体"/>
          <w:kern w:val="0"/>
          <w:szCs w:val="21"/>
        </w:rPr>
        <w:br/>
        <w:t>本题主要考查的知识点是法拉第的贡献。</w:t>
      </w:r>
    </w:p>
    <w:p w14:paraId="01D3FDB8" w14:textId="77777777" w:rsidR="00114285" w:rsidRDefault="00000000">
      <w:pPr>
        <w:spacing w:line="360" w:lineRule="auto"/>
        <w:rPr>
          <w:rFonts w:ascii="宋体" w:cs="宋体"/>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CB93311"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解：“火球”的形成是返回舱进入大气层，与大气层摩擦产生高温形成的，是克服摩擦做功，使机械能转化为内能。</w:t>
      </w:r>
      <w:r>
        <w:rPr>
          <w:rFonts w:ascii="宋体" w:cs="宋体"/>
          <w:kern w:val="0"/>
          <w:szCs w:val="21"/>
        </w:rPr>
        <w:br/>
      </w:r>
      <w:r>
        <w:rPr>
          <w:rFonts w:eastAsia="Times New Roman" w:hAnsi="Times New Roman"/>
          <w:i/>
          <w:iCs/>
          <w:kern w:val="0"/>
          <w:szCs w:val="21"/>
        </w:rPr>
        <w:t>ACD</w:t>
      </w:r>
      <w:r>
        <w:rPr>
          <w:rFonts w:ascii="宋体" w:cs="宋体"/>
          <w:kern w:val="0"/>
          <w:szCs w:val="21"/>
        </w:rPr>
        <w:t>、用炉火将壶中的水烧开，热鸡蛋放在冷水中冷却、冬日下被子晒得热乎乎都是通过热传递来改变物体的内能，故</w:t>
      </w:r>
      <w:r>
        <w:rPr>
          <w:rFonts w:eastAsia="Times New Roman" w:hAnsi="Times New Roman"/>
          <w:i/>
          <w:iCs/>
          <w:kern w:val="0"/>
          <w:szCs w:val="21"/>
        </w:rPr>
        <w:t>ACD</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、滑梯上下滑时臀部发热，克服摩擦做功，使机械能转化为内能，通过做功的方式改变物体的内能，故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做功和热传递都可以改变物体的内能，做功是能量的转化，热传递是能量的转移，二者在改变物体内能上是等效的。</w:t>
      </w:r>
      <w:r>
        <w:rPr>
          <w:rFonts w:ascii="宋体" w:cs="宋体"/>
          <w:kern w:val="0"/>
          <w:szCs w:val="21"/>
        </w:rPr>
        <w:br/>
        <w:t>本题主要考查了对改变内能方法的掌握，对做功和热传递实质的了解，难度不大。</w:t>
      </w:r>
    </w:p>
    <w:p w14:paraId="27E8E800" w14:textId="77777777" w:rsidR="00114285" w:rsidRDefault="00000000">
      <w:pPr>
        <w:spacing w:line="360" w:lineRule="auto"/>
        <w:rPr>
          <w:rFonts w:ascii="宋体" w:cs="宋体"/>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D1903CB"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、冰雪消融，冰由固态变成液态，属于熔化现象，故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、露是水蒸气遇冷液化形成的，故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、霜是水蒸气遇冷凝华形成的，故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、千里冰封，水由液态变成固态，属于凝固现象，故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物质从固态变为液态的过程叫做熔化，物质从液态变为固态的过程叫做凝固；物质从液态变为气态的过程叫做汽化，物质从气态变为液态的过程叫做液化；物质从固态直接变为气态的过程叫升华，物质从气态直接变为固态的过程叫凝华。</w:t>
      </w:r>
      <w:r>
        <w:rPr>
          <w:rFonts w:ascii="宋体" w:cs="宋体"/>
          <w:kern w:val="0"/>
          <w:szCs w:val="21"/>
        </w:rPr>
        <w:br/>
      </w:r>
      <w:r>
        <w:rPr>
          <w:rFonts w:ascii="宋体" w:cs="宋体"/>
          <w:kern w:val="0"/>
          <w:szCs w:val="21"/>
        </w:rPr>
        <w:lastRenderedPageBreak/>
        <w:t>分析生活中的热现象属于哪种物态变化，关键要看清物态变化前后，物质各处于什么状态；另外对六种物态变化的吸热和放热情况也要有清晰的认识。</w:t>
      </w:r>
    </w:p>
    <w:p w14:paraId="33B35AA3" w14:textId="77777777" w:rsidR="00114285" w:rsidRDefault="00000000">
      <w:pPr>
        <w:spacing w:line="360" w:lineRule="auto"/>
        <w:rPr>
          <w:rFonts w:ascii="宋体" w:cs="宋体"/>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2A8FB88"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沿海地区水多，内陆地区水少、沙石多，因为水的比热容较大，白天，相同质量的水和沙石比较，吸收相同的热量，水的温度升高的少；夜晚，放出相同的热量，水的温度降低的少，使得沿海地区昼夜的温差小，所以沿海城市青岛的昼夜温差较小，而内陆城市济南的昼夜温差较大，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沿海地区水多，因为水的比热容较大，相同质量的水和泥土沙石比较，吸收或放出相同的热量，水的温度升高或降低的少，据此分析。</w:t>
      </w:r>
      <w:r>
        <w:rPr>
          <w:rFonts w:ascii="宋体" w:cs="宋体"/>
          <w:kern w:val="0"/>
          <w:szCs w:val="21"/>
        </w:rPr>
        <w:br/>
        <w:t>关于水的比热容较大的应用：水可做取暖剂、冷却剂，用来解释沿海地区与内陆地区之间的气候差别，城市热岛效应的原因等等。</w:t>
      </w:r>
    </w:p>
    <w:p w14:paraId="27C63B7E" w14:textId="77777777" w:rsidR="00114285" w:rsidRDefault="00000000">
      <w:pPr>
        <w:spacing w:line="360" w:lineRule="auto"/>
        <w:rPr>
          <w:rFonts w:ascii="宋体" w:cs="宋体"/>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AE51542"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解：火箭使用一种叫做偏二甲肼的液体燃料，主要的原因是它具有较大的热值，完全燃烧相同质量的该液体燃料时，可以释放出更多的热量，故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热值是燃料的一种特性，热值越大的燃料在完全燃烧相同质量的燃料时，释放出的热量越多。</w:t>
      </w:r>
      <w:r>
        <w:rPr>
          <w:rFonts w:ascii="宋体" w:cs="宋体"/>
          <w:kern w:val="0"/>
          <w:szCs w:val="21"/>
        </w:rPr>
        <w:br/>
        <w:t>本题考查了对热值特性的理解，属于基础题目。</w:t>
      </w:r>
    </w:p>
    <w:p w14:paraId="416D7691" w14:textId="77777777" w:rsidR="00114285" w:rsidRDefault="00000000">
      <w:pPr>
        <w:spacing w:line="360" w:lineRule="auto"/>
        <w:rPr>
          <w:rFonts w:ascii="宋体" w:cs="宋体"/>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F6A809B"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相互排斥，因此它们一定带同种电荷。可能是正电，也可能是负电。已知</w:t>
      </w:r>
      <w:r>
        <w:rPr>
          <w:rFonts w:eastAsia="Times New Roman" w:hAnsi="Times New Roman"/>
          <w:i/>
          <w:iCs/>
          <w:kern w:val="0"/>
          <w:szCs w:val="21"/>
        </w:rPr>
        <w:t>A</w:t>
      </w:r>
      <w:r>
        <w:rPr>
          <w:rFonts w:ascii="宋体" w:cs="宋体"/>
          <w:kern w:val="0"/>
          <w:szCs w:val="21"/>
        </w:rPr>
        <w:t>球带正电，所以</w:t>
      </w:r>
      <w:r>
        <w:rPr>
          <w:rFonts w:eastAsia="Times New Roman" w:hAnsi="Times New Roman"/>
          <w:i/>
          <w:iCs/>
          <w:kern w:val="0"/>
          <w:szCs w:val="21"/>
        </w:rPr>
        <w:t>B</w:t>
      </w:r>
      <w:r>
        <w:rPr>
          <w:rFonts w:ascii="宋体" w:cs="宋体"/>
          <w:kern w:val="0"/>
          <w:szCs w:val="21"/>
        </w:rPr>
        <w:t>也一定带正电，</w:t>
      </w:r>
      <w:r>
        <w:rPr>
          <w:rFonts w:ascii="宋体" w:cs="宋体"/>
          <w:kern w:val="0"/>
          <w:szCs w:val="21"/>
        </w:rPr>
        <w:br/>
      </w:r>
      <w:r>
        <w:rPr>
          <w:rFonts w:eastAsia="Times New Roman" w:hAnsi="Times New Roman"/>
          <w:i/>
          <w:iCs/>
          <w:kern w:val="0"/>
          <w:szCs w:val="21"/>
        </w:rPr>
        <w:t>BC</w:t>
      </w:r>
      <w:r>
        <w:rPr>
          <w:rFonts w:ascii="宋体" w:cs="宋体"/>
          <w:kern w:val="0"/>
          <w:szCs w:val="21"/>
        </w:rPr>
        <w:t>相互吸引，则</w:t>
      </w:r>
      <w:r>
        <w:rPr>
          <w:rFonts w:eastAsia="Times New Roman" w:hAnsi="Times New Roman"/>
          <w:i/>
          <w:iCs/>
          <w:kern w:val="0"/>
          <w:szCs w:val="21"/>
        </w:rPr>
        <w:t>C</w:t>
      </w:r>
      <w:r>
        <w:rPr>
          <w:rFonts w:ascii="宋体" w:cs="宋体"/>
          <w:kern w:val="0"/>
          <w:szCs w:val="21"/>
        </w:rPr>
        <w:t>可能带异种电荷即</w:t>
      </w:r>
      <w:r>
        <w:rPr>
          <w:rFonts w:eastAsia="Times New Roman" w:hAnsi="Times New Roman"/>
          <w:i/>
          <w:iCs/>
          <w:kern w:val="0"/>
          <w:szCs w:val="21"/>
        </w:rPr>
        <w:t>C</w:t>
      </w:r>
      <w:r>
        <w:rPr>
          <w:rFonts w:ascii="宋体" w:cs="宋体"/>
          <w:kern w:val="0"/>
          <w:szCs w:val="21"/>
        </w:rPr>
        <w:t>可能带负电，也可能为轻小物体。</w:t>
      </w:r>
      <w:r>
        <w:rPr>
          <w:rFonts w:ascii="宋体" w:cs="宋体"/>
          <w:kern w:val="0"/>
          <w:szCs w:val="21"/>
        </w:rPr>
        <w:br/>
        <w:t>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利用图示的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三个带电小球的相互作用情况，结合电荷间的作用规律，以</w:t>
      </w:r>
      <w:r>
        <w:rPr>
          <w:rFonts w:eastAsia="Times New Roman" w:hAnsi="Times New Roman"/>
          <w:i/>
          <w:iCs/>
          <w:kern w:val="0"/>
          <w:szCs w:val="21"/>
        </w:rPr>
        <w:t>B</w:t>
      </w:r>
      <w:r>
        <w:rPr>
          <w:rFonts w:ascii="宋体" w:cs="宋体"/>
          <w:kern w:val="0"/>
          <w:szCs w:val="21"/>
        </w:rPr>
        <w:t>球的带电情况为突破口来解决此题。</w:t>
      </w:r>
      <w:r>
        <w:rPr>
          <w:rFonts w:ascii="宋体" w:cs="宋体"/>
          <w:kern w:val="0"/>
          <w:szCs w:val="21"/>
        </w:rPr>
        <w:br/>
        <w:t>异种电荷相互吸引，带电体具有吸引轻小物体的性质。</w:t>
      </w:r>
      <w:r>
        <w:rPr>
          <w:rFonts w:ascii="宋体" w:cs="宋体"/>
          <w:kern w:val="0"/>
          <w:szCs w:val="21"/>
        </w:rPr>
        <w:br/>
        <w:t>此题很容易漏掉了带电体具有吸引轻小物体的性质的这种情况。</w:t>
      </w:r>
    </w:p>
    <w:p w14:paraId="53D46B50" w14:textId="77777777" w:rsidR="00114285"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725ADF6"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、电水壶的金属外壳必须接地，应采用三脚插头及三孔插座，可以防止外壳漏电时发生触电事故，故</w:t>
      </w:r>
      <w:r>
        <w:rPr>
          <w:rFonts w:eastAsia="Times New Roman" w:hAnsi="Times New Roman"/>
          <w:i/>
          <w:iCs/>
          <w:kern w:val="0"/>
          <w:szCs w:val="21"/>
        </w:rPr>
        <w:t>A</w:t>
      </w:r>
      <w:r>
        <w:rPr>
          <w:rFonts w:ascii="宋体" w:cs="宋体"/>
          <w:kern w:val="0"/>
          <w:szCs w:val="21"/>
        </w:rPr>
        <w:lastRenderedPageBreak/>
        <w:t>符合安全用电原则。</w:t>
      </w:r>
      <w:r>
        <w:rPr>
          <w:rFonts w:ascii="宋体" w:cs="宋体"/>
          <w:kern w:val="0"/>
          <w:szCs w:val="21"/>
        </w:rPr>
        <w:br/>
      </w:r>
      <w:r>
        <w:rPr>
          <w:rFonts w:eastAsia="Times New Roman" w:hAnsi="Times New Roman"/>
          <w:i/>
          <w:iCs/>
          <w:kern w:val="0"/>
          <w:szCs w:val="21"/>
        </w:rPr>
        <w:t>B</w:t>
      </w:r>
      <w:r>
        <w:rPr>
          <w:rFonts w:ascii="宋体" w:cs="宋体"/>
          <w:kern w:val="0"/>
          <w:szCs w:val="21"/>
        </w:rPr>
        <w:t>、接在电路中的电源插头属于带电体，用湿手触摸时，生活用水属于导体，有可能使电流通过水传到人体上，使人体触电，十分危险，故</w:t>
      </w:r>
      <w:r>
        <w:rPr>
          <w:rFonts w:eastAsia="Times New Roman" w:hAnsi="Times New Roman"/>
          <w:i/>
          <w:iCs/>
          <w:kern w:val="0"/>
          <w:szCs w:val="21"/>
        </w:rPr>
        <w:t>B</w:t>
      </w:r>
      <w:r>
        <w:rPr>
          <w:rFonts w:ascii="宋体" w:cs="宋体"/>
          <w:kern w:val="0"/>
          <w:szCs w:val="21"/>
        </w:rPr>
        <w:t>不符合安全用电原则。</w:t>
      </w:r>
      <w:r>
        <w:rPr>
          <w:rFonts w:ascii="宋体" w:cs="宋体"/>
          <w:kern w:val="0"/>
          <w:szCs w:val="21"/>
        </w:rPr>
        <w:br/>
      </w:r>
      <w:r>
        <w:rPr>
          <w:rFonts w:eastAsia="Times New Roman" w:hAnsi="Times New Roman"/>
          <w:i/>
          <w:iCs/>
          <w:kern w:val="0"/>
          <w:szCs w:val="21"/>
        </w:rPr>
        <w:t>C</w:t>
      </w:r>
      <w:r>
        <w:rPr>
          <w:rFonts w:ascii="宋体" w:cs="宋体"/>
          <w:kern w:val="0"/>
          <w:szCs w:val="21"/>
        </w:rPr>
        <w:t>、在输电线上晾衣物，如果潮湿或绝缘皮破损，都会使得人体触电，故不符合安全用电；</w:t>
      </w:r>
      <w:r>
        <w:rPr>
          <w:rFonts w:ascii="宋体" w:cs="宋体"/>
          <w:kern w:val="0"/>
          <w:szCs w:val="21"/>
        </w:rPr>
        <w:br/>
      </w:r>
      <w:r>
        <w:rPr>
          <w:rFonts w:eastAsia="Times New Roman" w:hAnsi="Times New Roman"/>
          <w:i/>
          <w:iCs/>
          <w:kern w:val="0"/>
          <w:szCs w:val="21"/>
        </w:rPr>
        <w:t>D</w:t>
      </w:r>
      <w:r>
        <w:rPr>
          <w:rFonts w:ascii="宋体" w:cs="宋体"/>
          <w:kern w:val="0"/>
          <w:szCs w:val="21"/>
        </w:rPr>
        <w:t>、使用绝缘皮破损的导线，从而容易使人体和带电体接触，就会造成触电事故，十分危险，故</w:t>
      </w:r>
      <w:r>
        <w:rPr>
          <w:rFonts w:eastAsia="Times New Roman" w:hAnsi="Times New Roman"/>
          <w:i/>
          <w:iCs/>
          <w:kern w:val="0"/>
          <w:szCs w:val="21"/>
        </w:rPr>
        <w:t>D</w:t>
      </w:r>
      <w:r>
        <w:rPr>
          <w:rFonts w:ascii="宋体" w:cs="宋体"/>
          <w:kern w:val="0"/>
          <w:szCs w:val="21"/>
        </w:rPr>
        <w:t>不符合安全用电原则。</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家用电器如电冰箱、电冰柜、洗衣机、电水壶、电饭锅等，应按产品使用要求，装有接地线的插座；</w:t>
      </w:r>
      <w:r>
        <w:rPr>
          <w:rFonts w:ascii="宋体" w:cs="宋体"/>
          <w:kern w:val="0"/>
          <w:szCs w:val="21"/>
        </w:rPr>
        <w:br/>
      </w:r>
      <m:oMath>
        <m:r>
          <w:rPr>
            <w:rFonts w:ascii="Cambria Math" w:hAnsi="Cambria Math"/>
          </w:rPr>
          <m:t>(2)</m:t>
        </m:r>
      </m:oMath>
      <w:r>
        <w:rPr>
          <w:rFonts w:ascii="宋体" w:cs="宋体"/>
          <w:kern w:val="0"/>
          <w:szCs w:val="21"/>
        </w:rPr>
        <w:t>生活用水属于导体，有可能使电流通过生活用水传到人体上，使人体触电；</w:t>
      </w:r>
      <w:r>
        <w:rPr>
          <w:rFonts w:ascii="宋体" w:cs="宋体"/>
          <w:kern w:val="0"/>
          <w:szCs w:val="21"/>
        </w:rPr>
        <w:br/>
      </w:r>
      <m:oMath>
        <m:r>
          <w:rPr>
            <w:rFonts w:ascii="Cambria Math" w:hAnsi="Cambria Math"/>
          </w:rPr>
          <m:t>(3)</m:t>
        </m:r>
      </m:oMath>
      <w:r>
        <w:rPr>
          <w:rFonts w:ascii="宋体" w:cs="宋体"/>
          <w:kern w:val="0"/>
          <w:szCs w:val="21"/>
        </w:rPr>
        <w:t>对各种电气设备按规定进行定期检查，如发现绝缘损坏、漏电和其他故障，应及时处理。</w:t>
      </w:r>
      <w:r>
        <w:rPr>
          <w:rFonts w:ascii="宋体" w:cs="宋体"/>
          <w:kern w:val="0"/>
          <w:szCs w:val="21"/>
        </w:rPr>
        <w:br/>
      </w:r>
      <w:r>
        <w:rPr>
          <w:rFonts w:ascii="宋体" w:cs="宋体"/>
          <w:kern w:val="0"/>
          <w:szCs w:val="21"/>
        </w:rPr>
        <w:t>本题是对安全用电常识的考查，要求能运用物理知识解决实际问题。</w:t>
      </w:r>
    </w:p>
    <w:p w14:paraId="1B8F7E4D" w14:textId="77777777" w:rsidR="00114285" w:rsidRDefault="00000000">
      <w:pPr>
        <w:spacing w:line="360" w:lineRule="auto"/>
        <w:rPr>
          <w:rFonts w:ascii="宋体" w:cs="宋体"/>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AED11D5"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给试管里的水加热，水沸腾后，水蒸气把软木塞向上冲起。则水蒸气推动软木塞迅速冲出试管口的过程中，对外做功，内能减小，消耗水蒸气的内能，获得机械能，内能是通过做功的方式改变的，故是将内能转化为机械能的过程。与热机的做功冲程能量转化相同。</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当对物体做功时，机械能转化为物体的内能，物体的内能增大；当物体对外做功时，物体的内能转化为机械能，物体的内能减小。</w:t>
      </w:r>
      <w:r>
        <w:rPr>
          <w:rFonts w:ascii="宋体" w:cs="宋体"/>
          <w:kern w:val="0"/>
          <w:szCs w:val="21"/>
        </w:rPr>
        <w:br/>
      </w:r>
      <m:oMath>
        <m:r>
          <w:rPr>
            <w:rFonts w:ascii="Cambria Math" w:hAnsi="Cambria Math"/>
          </w:rPr>
          <m:t>(2)</m:t>
        </m:r>
      </m:oMath>
      <w:r>
        <w:rPr>
          <w:rFonts w:ascii="宋体" w:cs="宋体"/>
          <w:kern w:val="0"/>
          <w:szCs w:val="21"/>
        </w:rPr>
        <w:t>汽油机的工作循环有吸气、压缩、做功、排气四个冲程组成，其中压缩冲程机械能转化成内能，做功冲程内能转化成机械能。</w:t>
      </w:r>
      <w:r>
        <w:rPr>
          <w:rFonts w:ascii="宋体" w:cs="宋体"/>
          <w:kern w:val="0"/>
          <w:szCs w:val="21"/>
        </w:rPr>
        <w:br/>
      </w:r>
      <w:r>
        <w:rPr>
          <w:rFonts w:ascii="宋体" w:cs="宋体"/>
          <w:kern w:val="0"/>
          <w:szCs w:val="21"/>
        </w:rPr>
        <w:t>本题考查了做功改变物体的内能和热机的冲程，属于基础题。</w:t>
      </w:r>
    </w:p>
    <w:p w14:paraId="23D20B9F" w14:textId="77777777" w:rsidR="00114285" w:rsidRDefault="00000000">
      <w:pPr>
        <w:spacing w:line="360" w:lineRule="auto"/>
        <w:rPr>
          <w:rFonts w:ascii="宋体" w:cs="宋体"/>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C149453"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解：电饭煲、电烤箱工作时，都是把电能转化为内能；电视机工作时，主要把电能转化为声能和光能；洗衣机是把电能主要转化为机械能，故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做功总是伴随着能量的转化，电功也不例外。用电器消耗了电能，获得了其它形式的能量，就是一个电流做功的过程。</w:t>
      </w:r>
      <w:r>
        <w:rPr>
          <w:rFonts w:ascii="宋体" w:cs="宋体"/>
          <w:kern w:val="0"/>
          <w:szCs w:val="21"/>
        </w:rPr>
        <w:br/>
        <w:t>电功也是一种功，所以要和前面的内能、做功等能量知识点联系起来记忆，也更便于理解。</w:t>
      </w:r>
    </w:p>
    <w:p w14:paraId="4C8B0B85" w14:textId="77777777" w:rsidR="00114285"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D45BF37" w14:textId="77777777" w:rsidR="00114285"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解：由图知，当开关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断开时，电流从电源正极出发经开关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分支，一支经过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，另一支经过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，然后两支汇合回到负极，要使灯泡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组成并联电路，应该闭合开关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串联电路电流只有一条路径，电流依次经过各用电器从正极回到电源负极；并联电路电流有多条路径，分别经过各用电器从电源正极回到负极。</w:t>
      </w:r>
      <w:r>
        <w:rPr>
          <w:rFonts w:ascii="宋体" w:cs="宋体"/>
          <w:kern w:val="0"/>
          <w:szCs w:val="21"/>
        </w:rPr>
        <w:br/>
        <w:t>解决此题型的关键是结合串并联电路的特点，根据题目中的开关组合判断电路的连接情况。</w:t>
      </w:r>
    </w:p>
    <w:p w14:paraId="47C568E9" w14:textId="77777777" w:rsidR="00114285" w:rsidRDefault="00000000">
      <w:pPr>
        <w:spacing w:line="360" w:lineRule="auto"/>
        <w:rPr>
          <w:rFonts w:ascii="宋体" w:cs="宋体"/>
          <w:kern w:val="0"/>
          <w:szCs w:val="21"/>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B569ADE"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解：探究温度一定的条件下，导体电阻大小与哪些因素有关，为了探究导体电阻与横截面积的关系，要控制导体的长度和材料一定，横截面积不同，故选用的导体是</w:t>
      </w:r>
      <w:r>
        <w:rPr>
          <w:rFonts w:eastAsia="Times New Roman" w:hAnsi="Times New Roman"/>
          <w:i/>
          <w:iCs/>
          <w:kern w:val="0"/>
          <w:szCs w:val="21"/>
        </w:rPr>
        <w:t>O</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电阻与材料、长度、横截面积、温度四个因素有关；研究电阻与横截面积的关系时，要控制长度和材料一定，找两个横截面积不同的导体。</w:t>
      </w:r>
      <w:r>
        <w:rPr>
          <w:rFonts w:ascii="宋体" w:cs="宋体"/>
          <w:kern w:val="0"/>
          <w:szCs w:val="21"/>
        </w:rPr>
        <w:br/>
        <w:t>当被研究的问题与多个因素有关时，研究与一个因素的关系，控制其他因素一定，改变被研究的因素，这是控制变量法。</w:t>
      </w:r>
    </w:p>
    <w:p w14:paraId="448029E3" w14:textId="77777777" w:rsidR="00114285" w:rsidRDefault="00000000">
      <w:pPr>
        <w:spacing w:line="360" w:lineRule="auto"/>
        <w:rPr>
          <w:rFonts w:ascii="宋体" w:cs="宋体"/>
          <w:kern w:val="0"/>
          <w:szCs w:val="21"/>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3D3D165"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解：由图知，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、称重表、</w:t>
      </w:r>
      <w:r>
        <w:rPr>
          <w:rFonts w:eastAsia="Times New Roman" w:hAnsi="Times New Roman"/>
          <w:i/>
          <w:iCs/>
          <w:kern w:val="0"/>
          <w:szCs w:val="21"/>
        </w:rPr>
        <w:t>R</w:t>
      </w:r>
      <w:r>
        <w:rPr>
          <w:rFonts w:ascii="宋体" w:cs="宋体"/>
          <w:kern w:val="0"/>
          <w:szCs w:val="21"/>
        </w:rPr>
        <w:t>依次串联在电路中，称重表相当于一个电流表；</w:t>
      </w:r>
      <w:r>
        <w:rPr>
          <w:rFonts w:ascii="宋体" w:cs="宋体"/>
          <w:kern w:val="0"/>
          <w:szCs w:val="21"/>
        </w:rPr>
        <w:br/>
      </w:r>
      <w:r>
        <w:rPr>
          <w:rFonts w:ascii="宋体" w:cs="宋体"/>
          <w:kern w:val="0"/>
          <w:szCs w:val="21"/>
        </w:rPr>
        <w:t>当车辆越重时，滑片向下滑，</w:t>
      </w:r>
      <w:r>
        <w:rPr>
          <w:rFonts w:eastAsia="Times New Roman" w:hAnsi="Times New Roman"/>
          <w:i/>
          <w:iCs/>
          <w:kern w:val="0"/>
          <w:szCs w:val="21"/>
        </w:rPr>
        <w:t>R</w:t>
      </w:r>
      <w:r>
        <w:rPr>
          <w:rFonts w:ascii="宋体" w:cs="宋体"/>
          <w:kern w:val="0"/>
          <w:szCs w:val="21"/>
        </w:rPr>
        <w:t>连入电路的阻值变小，电路总电阻变小，电源电压不变，由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知，电路的电流变大，所以称重表的示数越大，故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由图知，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、称重表、</w:t>
      </w:r>
      <w:r>
        <w:rPr>
          <w:rFonts w:eastAsia="Times New Roman" w:hAnsi="Times New Roman"/>
          <w:i/>
          <w:iCs/>
          <w:kern w:val="0"/>
          <w:szCs w:val="21"/>
        </w:rPr>
        <w:t>R</w:t>
      </w:r>
      <w:r>
        <w:rPr>
          <w:rFonts w:ascii="宋体" w:cs="宋体"/>
          <w:kern w:val="0"/>
          <w:szCs w:val="21"/>
        </w:rPr>
        <w:t>依次串联在电路中，据此可知称重表是电流表还是电压表；由滑片</w:t>
      </w:r>
      <w:r>
        <w:rPr>
          <w:rFonts w:eastAsia="Times New Roman" w:hAnsi="Times New Roman"/>
          <w:i/>
          <w:iCs/>
          <w:kern w:val="0"/>
          <w:szCs w:val="21"/>
        </w:rPr>
        <w:t>P</w:t>
      </w:r>
      <w:r>
        <w:rPr>
          <w:rFonts w:ascii="宋体" w:cs="宋体"/>
          <w:kern w:val="0"/>
          <w:szCs w:val="21"/>
        </w:rPr>
        <w:t>的滑动情况，根据串联电路特点和欧姆定律可知电路中的电流变化，即称重表的示数变化。</w:t>
      </w:r>
      <w:r>
        <w:rPr>
          <w:rFonts w:ascii="宋体" w:cs="宋体"/>
          <w:kern w:val="0"/>
          <w:szCs w:val="21"/>
        </w:rPr>
        <w:br/>
      </w:r>
      <w:r>
        <w:rPr>
          <w:rFonts w:ascii="宋体" w:cs="宋体"/>
          <w:kern w:val="0"/>
          <w:szCs w:val="21"/>
        </w:rPr>
        <w:t>本题是电路的动态分析，考查了电流表的使用方法、串联电路特点和欧姆定律的应用，难度不大。</w:t>
      </w:r>
    </w:p>
    <w:p w14:paraId="7014C0B1" w14:textId="77777777" w:rsidR="00114285" w:rsidRDefault="00000000">
      <w:pPr>
        <w:spacing w:line="360" w:lineRule="auto"/>
        <w:rPr>
          <w:rFonts w:ascii="宋体" w:cs="宋体"/>
          <w:kern w:val="0"/>
          <w:szCs w:val="21"/>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7313E8F"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解：实验中，当把</w:t>
      </w:r>
      <m:oMath>
        <m:r>
          <w:rPr>
            <w:rFonts w:ascii="Cambria Math" w:hAnsi="Cambria Math"/>
          </w:rPr>
          <m:t>10Ω</m:t>
        </m:r>
      </m:oMath>
      <w:r>
        <w:rPr>
          <w:rFonts w:ascii="宋体" w:cs="宋体"/>
          <w:kern w:val="0"/>
          <w:szCs w:val="21"/>
        </w:rPr>
        <w:t>的电阻换成</w:t>
      </w:r>
      <m:oMath>
        <m:r>
          <w:rPr>
            <w:rFonts w:ascii="Cambria Math" w:hAnsi="Cambria Math"/>
          </w:rPr>
          <m:t>20Ω</m:t>
        </m:r>
      </m:oMath>
      <w:r>
        <w:rPr>
          <w:rFonts w:ascii="宋体" w:cs="宋体"/>
          <w:kern w:val="0"/>
          <w:szCs w:val="21"/>
        </w:rPr>
        <w:t>的电阻后，根据分压原理，电阻两端的电压变大，研究电流与电阻关系时要控制电压不变，因此接下来要移动变阻器的滑片</w:t>
      </w:r>
      <w:r>
        <w:rPr>
          <w:rFonts w:eastAsia="Times New Roman" w:hAnsi="Times New Roman"/>
          <w:i/>
          <w:iCs/>
          <w:kern w:val="0"/>
          <w:szCs w:val="21"/>
        </w:rPr>
        <w:t>P</w:t>
      </w:r>
      <w:r>
        <w:rPr>
          <w:rFonts w:ascii="宋体" w:cs="宋体"/>
          <w:kern w:val="0"/>
          <w:szCs w:val="21"/>
        </w:rPr>
        <w:t>，其目的是保持电阻两端的电压不变，故</w:t>
      </w:r>
      <w:r>
        <w:rPr>
          <w:rFonts w:eastAsia="Times New Roman" w:hAnsi="Times New Roman"/>
          <w:i/>
          <w:iCs/>
          <w:kern w:val="0"/>
          <w:szCs w:val="21"/>
        </w:rPr>
        <w:t>ACD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根据控制变量法，研究电流与电阻的关系时，需控制定值电阻两端的电压不变。</w:t>
      </w:r>
      <w:r>
        <w:rPr>
          <w:rFonts w:ascii="宋体" w:cs="宋体"/>
          <w:kern w:val="0"/>
          <w:szCs w:val="21"/>
        </w:rPr>
        <w:br/>
        <w:t>本题探究电流与电阻的关系实验，考查了控制变量法的应用。</w:t>
      </w:r>
    </w:p>
    <w:p w14:paraId="6739E251" w14:textId="77777777" w:rsidR="00114285" w:rsidRDefault="00000000">
      <w:pPr>
        <w:spacing w:line="360" w:lineRule="auto"/>
        <w:rPr>
          <w:rFonts w:ascii="宋体" w:cs="宋体"/>
          <w:kern w:val="0"/>
          <w:szCs w:val="21"/>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2AC2C9F"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解：电机线圈随车轮转动并在磁场中切割磁感线产生感应电流，将机械能转化为电能，这是电磁感应现象；</w:t>
      </w:r>
      <w:r>
        <w:rPr>
          <w:rFonts w:ascii="宋体" w:cs="宋体"/>
          <w:kern w:val="0"/>
          <w:szCs w:val="21"/>
        </w:rPr>
        <w:br/>
      </w:r>
      <w:r>
        <w:rPr>
          <w:rFonts w:eastAsia="Times New Roman" w:hAnsi="Times New Roman"/>
          <w:i/>
          <w:iCs/>
          <w:kern w:val="0"/>
          <w:szCs w:val="21"/>
        </w:rPr>
        <w:t>A</w:t>
      </w:r>
      <w:r>
        <w:rPr>
          <w:rFonts w:ascii="宋体" w:cs="宋体"/>
          <w:kern w:val="0"/>
          <w:szCs w:val="21"/>
        </w:rPr>
        <w:t>、图中的实验为奥斯特实验，是探究电流的磁效应，故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、图中装置是探究影响电磁铁磁性大小因素的实验，故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、图中有电源，是研究通电导体在磁场中受力运动，故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、闭合电路的部分导体在磁场中做切割磁感线运动时，导体中会产生感应电流，这种现象叫电磁感应现象，发电机就是利用该原理来工作的，故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闭合电路的一部分导体在磁场中做切割磁感线运动，会产生感应电流，这叫电磁感应现象，分析找出与高铁节能原理相同的选项。</w:t>
      </w:r>
      <w:r>
        <w:rPr>
          <w:rFonts w:ascii="宋体" w:cs="宋体"/>
          <w:kern w:val="0"/>
          <w:szCs w:val="21"/>
        </w:rPr>
        <w:br/>
        <w:t>此题考查了电和磁中的各种现象，在学习过程中，一定要掌握各实验的现象及结论，并且要找出他们的不同之处进行区分。</w:t>
      </w:r>
    </w:p>
    <w:p w14:paraId="12389885" w14:textId="77777777" w:rsidR="00114285" w:rsidRDefault="00000000">
      <w:pPr>
        <w:spacing w:line="360" w:lineRule="auto"/>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03FE81B"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、电阻的大小与导体的长度、材料、横截面积有关，探究电阻大小与哪些因素有关的实验中，需要通过控制变量法测出多组数据，总结普遍规律，不合题意；</w:t>
      </w:r>
      <w:r>
        <w:rPr>
          <w:rFonts w:ascii="宋体" w:cs="宋体"/>
          <w:kern w:val="0"/>
          <w:szCs w:val="21"/>
        </w:rPr>
        <w:br/>
      </w:r>
      <w:r>
        <w:rPr>
          <w:rFonts w:eastAsia="Times New Roman" w:hAnsi="Times New Roman"/>
          <w:i/>
          <w:iCs/>
          <w:kern w:val="0"/>
          <w:szCs w:val="21"/>
        </w:rPr>
        <w:t>B</w:t>
      </w:r>
      <w:r>
        <w:rPr>
          <w:rFonts w:ascii="宋体" w:cs="宋体"/>
          <w:kern w:val="0"/>
          <w:szCs w:val="21"/>
        </w:rPr>
        <w:t>、在研究电流的大小与哪些因素有关的实验中，要通过滑动变阻器控制电路中的电压，测量多组数据，也是为了寻找普遍规律，不合题意；</w:t>
      </w:r>
      <w:r>
        <w:rPr>
          <w:rFonts w:ascii="宋体" w:cs="宋体"/>
          <w:kern w:val="0"/>
          <w:szCs w:val="21"/>
        </w:rPr>
        <w:br/>
      </w:r>
      <w:r>
        <w:rPr>
          <w:rFonts w:eastAsia="Times New Roman" w:hAnsi="Times New Roman"/>
          <w:i/>
          <w:iCs/>
          <w:kern w:val="0"/>
          <w:szCs w:val="21"/>
        </w:rPr>
        <w:t>C</w:t>
      </w:r>
      <w:r>
        <w:rPr>
          <w:rFonts w:ascii="宋体" w:cs="宋体"/>
          <w:kern w:val="0"/>
          <w:szCs w:val="21"/>
        </w:rPr>
        <w:t>、在“伏安法”测电阻器电阻的实验中，要通过多次测量，得到多个电阻值，再求其平均值，是为了减小实验误差，符合题意；</w:t>
      </w:r>
      <w:r>
        <w:rPr>
          <w:rFonts w:ascii="宋体" w:cs="宋体"/>
          <w:kern w:val="0"/>
          <w:szCs w:val="21"/>
        </w:rPr>
        <w:br/>
      </w:r>
      <w:r>
        <w:rPr>
          <w:rFonts w:eastAsia="Times New Roman" w:hAnsi="Times New Roman"/>
          <w:i/>
          <w:iCs/>
          <w:kern w:val="0"/>
          <w:szCs w:val="21"/>
        </w:rPr>
        <w:t>D</w:t>
      </w:r>
      <w:r>
        <w:rPr>
          <w:rFonts w:ascii="宋体" w:cs="宋体"/>
          <w:kern w:val="0"/>
          <w:szCs w:val="21"/>
        </w:rPr>
        <w:t>、在“伏安法”测小灯泡功率的实验中，通过调节滑动变阻器来测量多组数据，是为了观察灯泡亮度与实际功率的关系，从而寻找普遍性的规律，不合题意。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在电学实验中，通过调节滑动变阻器来测量多组电流和电压值一般有两类作用，一是为了得到多组数据，寻找普遍规律，避免实验结果的偶然性；二是为了多次测量求平均值，减小实验的误差。对照各选项中的实验内容，看其符合上述作用中的哪一种，即可做出判断。同时，滑动变阻器的作用还体现在通过其调节实现对个别变量的控制。</w:t>
      </w:r>
      <w:r>
        <w:rPr>
          <w:rFonts w:ascii="宋体" w:cs="宋体"/>
          <w:kern w:val="0"/>
          <w:szCs w:val="21"/>
        </w:rPr>
        <w:br/>
      </w:r>
      <w:r>
        <w:rPr>
          <w:rFonts w:ascii="宋体" w:cs="宋体"/>
          <w:kern w:val="0"/>
          <w:szCs w:val="21"/>
        </w:rPr>
        <w:lastRenderedPageBreak/>
        <w:t>在物理实验中，无论是测量性实验还是探究性实验，一般都要进行多组实验，但其目的却有所不同，根据实验的要求，分清是为了寻找普遍规律，还是为了减小实验误差，是解决此类问题的关键。</w:t>
      </w:r>
    </w:p>
    <w:p w14:paraId="4EB819B7" w14:textId="77777777" w:rsidR="00114285" w:rsidRDefault="00000000">
      <w:pPr>
        <w:spacing w:line="360" w:lineRule="auto"/>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i/>
          <w:iCs/>
          <w:kern w:val="0"/>
          <w:szCs w:val="21"/>
        </w:rPr>
        <w:t>BCD</w:t>
      </w:r>
      <w:r>
        <w:rPr>
          <w:rFonts w:eastAsia="Times New Roman" w:hAnsi="Times New Roman"/>
          <w:kern w:val="0"/>
          <w:sz w:val="24"/>
          <w:szCs w:val="24"/>
        </w:rPr>
        <w:t> </w:t>
      </w:r>
    </w:p>
    <w:p w14:paraId="07BF6D62"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、节能台灯的电功率约为</w:t>
      </w:r>
      <w:r>
        <w:rPr>
          <w:rFonts w:eastAsia="Times New Roman" w:hAnsi="Times New Roman"/>
          <w:kern w:val="0"/>
          <w:szCs w:val="21"/>
        </w:rPr>
        <w:t>20</w:t>
      </w:r>
      <w:r>
        <w:rPr>
          <w:rFonts w:eastAsia="Times New Roman" w:hAnsi="Times New Roman"/>
          <w:i/>
          <w:iCs/>
          <w:kern w:val="0"/>
          <w:szCs w:val="21"/>
        </w:rPr>
        <w:t>W</w:t>
      </w:r>
      <w:r>
        <w:rPr>
          <w:rFonts w:ascii="宋体" w:cs="宋体"/>
          <w:kern w:val="0"/>
          <w:szCs w:val="21"/>
        </w:rPr>
        <w:t>，工作电流约为</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20W</m:t>
            </m:r>
          </m:num>
          <m:den>
            <m:r>
              <w:rPr>
                <w:rFonts w:ascii="Cambria Math" w:hAnsi="Cambria Math"/>
                <w:sz w:val="24"/>
                <w:szCs w:val="24"/>
              </w:rPr>
              <m:t>220V</m:t>
            </m:r>
          </m:den>
        </m:f>
        <m:r>
          <w:rPr>
            <w:rFonts w:ascii="Cambria Math" w:hAnsi="Cambria Math"/>
          </w:rPr>
          <m:t>≈0.1A</m:t>
        </m:r>
      </m:oMath>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、对人体的安全电压是不高于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B</w:t>
      </w:r>
      <w:r>
        <w:rPr>
          <w:rFonts w:ascii="宋体" w:cs="宋体"/>
          <w:kern w:val="0"/>
          <w:szCs w:val="21"/>
        </w:rPr>
        <w:t>符合实际；</w:t>
      </w:r>
      <w:r>
        <w:rPr>
          <w:rFonts w:ascii="宋体" w:cs="宋体"/>
          <w:kern w:val="0"/>
          <w:szCs w:val="21"/>
        </w:rPr>
        <w:br/>
      </w:r>
      <w:r>
        <w:rPr>
          <w:rFonts w:eastAsia="Times New Roman" w:hAnsi="Times New Roman"/>
          <w:i/>
          <w:iCs/>
          <w:kern w:val="0"/>
          <w:szCs w:val="21"/>
        </w:rPr>
        <w:t>C</w:t>
      </w:r>
      <w:r>
        <w:rPr>
          <w:rFonts w:ascii="宋体" w:cs="宋体"/>
          <w:kern w:val="0"/>
          <w:szCs w:val="21"/>
        </w:rPr>
        <w:t>、电冰箱冷藏室中的温度约为</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C</w:t>
      </w:r>
      <w:r>
        <w:rPr>
          <w:rFonts w:ascii="宋体" w:cs="宋体"/>
          <w:kern w:val="0"/>
          <w:szCs w:val="21"/>
        </w:rPr>
        <w:t>符合实际；</w:t>
      </w:r>
      <w:r>
        <w:rPr>
          <w:rFonts w:ascii="宋体" w:cs="宋体"/>
          <w:kern w:val="0"/>
          <w:szCs w:val="21"/>
        </w:rPr>
        <w:br/>
      </w:r>
      <w:r>
        <w:rPr>
          <w:rFonts w:eastAsia="Times New Roman" w:hAnsi="Times New Roman"/>
          <w:i/>
          <w:iCs/>
          <w:kern w:val="0"/>
          <w:szCs w:val="21"/>
        </w:rPr>
        <w:t>D</w:t>
      </w:r>
      <w:r>
        <w:rPr>
          <w:rFonts w:ascii="宋体" w:cs="宋体"/>
          <w:kern w:val="0"/>
          <w:szCs w:val="21"/>
        </w:rPr>
        <w:t>、教室日光灯电功率大约是</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D</w:t>
      </w:r>
      <w:r>
        <w:rPr>
          <w:rFonts w:ascii="宋体" w:cs="宋体"/>
          <w:kern w:val="0"/>
          <w:szCs w:val="21"/>
        </w:rPr>
        <w:t>符合实际。</w:t>
      </w:r>
      <w:r>
        <w:rPr>
          <w:rFonts w:ascii="宋体" w:cs="宋体"/>
          <w:kern w:val="0"/>
          <w:szCs w:val="21"/>
        </w:rPr>
        <w:br/>
        <w:t>故选：</w:t>
      </w:r>
      <w:r>
        <w:rPr>
          <w:rFonts w:eastAsia="Times New Roman" w:hAnsi="Times New Roman"/>
          <w:i/>
          <w:iCs/>
          <w:kern w:val="0"/>
          <w:szCs w:val="21"/>
        </w:rPr>
        <w:t>BCD</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不同物理量的估算，有的需要凭借生活经验，有的需要简单的计算，有的要进行单位的换算，最后判断最合理的是哪一个。</w:t>
      </w:r>
      <w:r>
        <w:rPr>
          <w:rFonts w:ascii="宋体" w:cs="宋体"/>
          <w:kern w:val="0"/>
          <w:szCs w:val="21"/>
        </w:rPr>
        <w:br/>
        <w:t>本题考查对生活中常见物理量的估测，结合对生活的了解和对物理单位的认识，找出合理的选项即可。</w:t>
      </w:r>
    </w:p>
    <w:p w14:paraId="55D3EB4B" w14:textId="77777777" w:rsidR="00114285" w:rsidRDefault="00000000">
      <w:pPr>
        <w:spacing w:line="360" w:lineRule="auto"/>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i/>
          <w:iCs/>
          <w:kern w:val="0"/>
          <w:szCs w:val="21"/>
        </w:rPr>
        <w:t>AC</w:t>
      </w:r>
      <w:r>
        <w:rPr>
          <w:rFonts w:eastAsia="Times New Roman" w:hAnsi="Times New Roman"/>
          <w:kern w:val="0"/>
          <w:sz w:val="24"/>
          <w:szCs w:val="24"/>
        </w:rPr>
        <w:t> </w:t>
      </w:r>
    </w:p>
    <w:p w14:paraId="3DF679E8"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离开房间时，随手关灯，能够减少电源浪费，符合节约能源的理念，故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为了减少电源浪费，手机充电器使用后要拔离插座，故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夏季洗衣机洗衣服时，采用快洗程序，缩短了用电时间，故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电视机长期待机，浪费过多电量，不符合节约能源的理念，故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AC</w:t>
      </w:r>
      <w:r>
        <w:rPr>
          <w:rFonts w:ascii="宋体" w:cs="宋体"/>
          <w:kern w:val="0"/>
          <w:szCs w:val="21"/>
        </w:rPr>
        <w:t>。</w:t>
      </w:r>
      <w:r>
        <w:rPr>
          <w:rFonts w:ascii="宋体" w:cs="宋体"/>
          <w:kern w:val="0"/>
          <w:szCs w:val="21"/>
        </w:rPr>
        <w:br/>
        <w:t>“节约能源，从我做起。”要求减少生活中所消耗的能量，从而减低碳的排放，有利于节能减排，可以从节电、节能和回收等环节来改变生活细节，据此解答。</w:t>
      </w:r>
      <w:r>
        <w:rPr>
          <w:rFonts w:ascii="宋体" w:cs="宋体"/>
          <w:kern w:val="0"/>
          <w:szCs w:val="21"/>
        </w:rPr>
        <w:br/>
        <w:t>本题考查了我们对电功率概念的理解，同时通过对知识的理解还培养我们生活中节约用电的意识，学以致用，有一定实际意义。</w:t>
      </w:r>
    </w:p>
    <w:p w14:paraId="33AF9512" w14:textId="77777777" w:rsidR="00114285" w:rsidRDefault="00000000">
      <w:pPr>
        <w:spacing w:line="360" w:lineRule="auto"/>
        <w:rPr>
          <w:rFonts w:ascii="宋体" w:cs="宋体"/>
          <w:kern w:val="0"/>
          <w:szCs w:val="21"/>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i/>
          <w:iCs/>
          <w:kern w:val="0"/>
          <w:szCs w:val="21"/>
        </w:rPr>
        <w:t>ACD</w:t>
      </w:r>
      <w:r>
        <w:rPr>
          <w:rFonts w:eastAsia="Times New Roman" w:hAnsi="Times New Roman"/>
          <w:kern w:val="0"/>
          <w:sz w:val="24"/>
          <w:szCs w:val="24"/>
        </w:rPr>
        <w:t> </w:t>
      </w:r>
    </w:p>
    <w:p w14:paraId="71F69A92"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D</w:t>
      </w:r>
      <w:r>
        <w:rPr>
          <w:rFonts w:ascii="宋体" w:cs="宋体"/>
          <w:kern w:val="0"/>
          <w:szCs w:val="21"/>
        </w:rPr>
        <w:t>、由图知两灯泡并联，灯泡的亮度反映了其实际功率，闭合开关</w:t>
      </w:r>
      <w:r>
        <w:rPr>
          <w:rFonts w:eastAsia="Times New Roman" w:hAnsi="Times New Roman"/>
          <w:i/>
          <w:iCs/>
          <w:kern w:val="0"/>
          <w:szCs w:val="21"/>
        </w:rPr>
        <w:t>S</w:t>
      </w:r>
      <w:r>
        <w:rPr>
          <w:rFonts w:ascii="宋体" w:cs="宋体"/>
          <w:kern w:val="0"/>
          <w:szCs w:val="21"/>
        </w:rPr>
        <w:t>后，发现</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亮，说明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的实际功率大于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的实际功率，故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eastAsia="Times New Roman" w:hAnsi="Times New Roman"/>
          <w:i/>
          <w:iCs/>
          <w:kern w:val="0"/>
          <w:szCs w:val="21"/>
        </w:rPr>
        <w:t>A</w:t>
      </w:r>
      <w:r>
        <w:rPr>
          <w:rFonts w:ascii="宋体" w:cs="宋体"/>
          <w:kern w:val="0"/>
          <w:szCs w:val="21"/>
        </w:rPr>
        <w:t>、由图知两灯泡并联，并联电路中各支路两端的电压相等，由</w:t>
      </w:r>
      <m:oMath>
        <m:r>
          <w:rPr>
            <w:rFonts w:ascii="Cambria Math" w:hAnsi="Cambria Math"/>
          </w:rPr>
          <m:t>P=UI</m:t>
        </m:r>
      </m:oMath>
      <w:r>
        <w:rPr>
          <w:rFonts w:ascii="宋体" w:cs="宋体"/>
          <w:kern w:val="0"/>
          <w:szCs w:val="21"/>
        </w:rPr>
        <w:t>的变形公式</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oMath>
      <w:r>
        <w:rPr>
          <w:rFonts w:ascii="宋体" w:cs="宋体"/>
          <w:kern w:val="0"/>
          <w:szCs w:val="21"/>
        </w:rPr>
        <w:t>可知，在电压相同时，功率大的用电器电流大，已经推出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的实际功率大于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的实际功率，因此</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的电流大于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、由图知两灯泡并联，并联电路各支路两端电压相等，故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、由图知两灯泡并联，且唯一的开关</w:t>
      </w:r>
      <w:r>
        <w:rPr>
          <w:rFonts w:eastAsia="Times New Roman" w:hAnsi="Times New Roman"/>
          <w:i/>
          <w:iCs/>
          <w:kern w:val="0"/>
          <w:szCs w:val="21"/>
        </w:rPr>
        <w:t>S</w:t>
      </w:r>
      <w:r>
        <w:rPr>
          <w:rFonts w:ascii="宋体" w:cs="宋体"/>
          <w:kern w:val="0"/>
          <w:szCs w:val="21"/>
        </w:rPr>
        <w:t>在干路，因此两灯工作的时间应相同，根据</w:t>
      </w:r>
      <m:oMath>
        <m:r>
          <w:rPr>
            <w:rFonts w:ascii="Cambria Math" w:hAnsi="Cambria Math"/>
          </w:rPr>
          <m:t>W=Pt</m:t>
        </m:r>
      </m:oMath>
      <w:r>
        <w:rPr>
          <w:rFonts w:ascii="宋体" w:cs="宋体"/>
          <w:kern w:val="0"/>
          <w:szCs w:val="21"/>
        </w:rPr>
        <w:t>可知，灯泡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消耗的电能大于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消耗的电能，故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P=UI</m:t>
        </m:r>
      </m:oMath>
      <w:r>
        <w:rPr>
          <w:rFonts w:ascii="宋体" w:cs="宋体"/>
          <w:kern w:val="0"/>
          <w:szCs w:val="21"/>
        </w:rPr>
        <w:t>的变形公式</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oMath>
      <w:r>
        <w:rPr>
          <w:rFonts w:ascii="宋体" w:cs="宋体"/>
          <w:kern w:val="0"/>
          <w:szCs w:val="21"/>
        </w:rPr>
        <w:t>可知，在电压相同时，功率大的用电器电流大；</w:t>
      </w:r>
      <w:r>
        <w:rPr>
          <w:rFonts w:ascii="宋体" w:cs="宋体"/>
          <w:kern w:val="0"/>
          <w:szCs w:val="21"/>
        </w:rPr>
        <w:br/>
      </w:r>
      <m:oMath>
        <m:r>
          <w:rPr>
            <w:rFonts w:ascii="Cambria Math" w:hAnsi="Cambria Math"/>
          </w:rPr>
          <m:t>(2)</m:t>
        </m:r>
      </m:oMath>
      <w:r>
        <w:rPr>
          <w:rFonts w:ascii="宋体" w:cs="宋体"/>
          <w:kern w:val="0"/>
          <w:szCs w:val="21"/>
        </w:rPr>
        <w:t>由图知两灯泡并联，并联电路各支路两端电压相等；</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W=Pt</m:t>
        </m:r>
      </m:oMath>
      <w:r>
        <w:rPr>
          <w:rFonts w:ascii="宋体" w:cs="宋体"/>
          <w:kern w:val="0"/>
          <w:szCs w:val="21"/>
        </w:rPr>
        <w:t>判断两灯泡消耗电能多少的关系；</w:t>
      </w:r>
      <w:r>
        <w:rPr>
          <w:rFonts w:ascii="宋体" w:cs="宋体"/>
          <w:kern w:val="0"/>
          <w:szCs w:val="21"/>
        </w:rPr>
        <w:br/>
      </w:r>
      <m:oMath>
        <m:r>
          <w:rPr>
            <w:rFonts w:ascii="Cambria Math" w:hAnsi="Cambria Math"/>
          </w:rPr>
          <m:t>(4)</m:t>
        </m:r>
      </m:oMath>
      <w:r>
        <w:rPr>
          <w:rFonts w:ascii="宋体" w:cs="宋体"/>
          <w:kern w:val="0"/>
          <w:szCs w:val="21"/>
        </w:rPr>
        <w:t>灯泡的亮度取决于其实际功率的大小。</w:t>
      </w:r>
      <w:r>
        <w:rPr>
          <w:rFonts w:ascii="宋体" w:cs="宋体"/>
          <w:kern w:val="0"/>
          <w:szCs w:val="21"/>
        </w:rPr>
        <w:br/>
      </w:r>
      <w:r>
        <w:rPr>
          <w:rFonts w:ascii="宋体" w:cs="宋体"/>
          <w:kern w:val="0"/>
          <w:szCs w:val="21"/>
        </w:rPr>
        <w:t>此题考查了实际功率、电功率公式的应用、并联电路的特点、电能公式的应用，小有难度，属基础题。</w:t>
      </w:r>
    </w:p>
    <w:p w14:paraId="1C94B460" w14:textId="77777777" w:rsidR="00114285" w:rsidRDefault="00000000">
      <w:pPr>
        <w:spacing w:line="360" w:lineRule="auto"/>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0FD8788E"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、手机充电时会消耗电能，相当于用电器，故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、给手机充电时，台灯与手机可独立工作，互不影响，是并联的，故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、滑动变阻器可以调节电路中的电流，从而影响台灯的亮度，因此，调节台灯亮度的元件相当于滑动变阻器，故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、开关与调光台灯的连接方式一定为串联，故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手机充电时会消耗电能；</w:t>
      </w:r>
      <w:r>
        <w:rPr>
          <w:rFonts w:ascii="宋体" w:cs="宋体"/>
          <w:kern w:val="0"/>
          <w:szCs w:val="21"/>
        </w:rPr>
        <w:br/>
      </w:r>
      <m:oMath>
        <m:r>
          <w:rPr>
            <w:rFonts w:ascii="Cambria Math" w:hAnsi="Cambria Math"/>
          </w:rPr>
          <m:t>(2)</m:t>
        </m:r>
      </m:oMath>
      <w:r>
        <w:rPr>
          <w:rFonts w:ascii="宋体" w:cs="宋体"/>
          <w:kern w:val="0"/>
          <w:szCs w:val="21"/>
        </w:rPr>
        <w:t>串联电路中，各用电器互相影响；并联电路中，各用电器可独立工作，互不影响；</w:t>
      </w:r>
      <w:r>
        <w:rPr>
          <w:rFonts w:ascii="宋体" w:cs="宋体"/>
          <w:kern w:val="0"/>
          <w:szCs w:val="21"/>
        </w:rPr>
        <w:br/>
      </w:r>
      <m:oMath>
        <m:r>
          <w:rPr>
            <w:rFonts w:ascii="Cambria Math" w:hAnsi="Cambria Math"/>
          </w:rPr>
          <m:t>(3)</m:t>
        </m:r>
      </m:oMath>
      <w:r>
        <w:rPr>
          <w:rFonts w:ascii="宋体" w:cs="宋体"/>
          <w:kern w:val="0"/>
          <w:szCs w:val="21"/>
        </w:rPr>
        <w:t>滑动变阻器可以调节电路中的电流，从而影响台灯的亮度。</w:t>
      </w:r>
      <w:r>
        <w:rPr>
          <w:rFonts w:ascii="宋体" w:cs="宋体"/>
          <w:kern w:val="0"/>
          <w:szCs w:val="21"/>
        </w:rPr>
        <w:br/>
      </w:r>
      <w:r>
        <w:rPr>
          <w:rFonts w:ascii="宋体" w:cs="宋体"/>
          <w:kern w:val="0"/>
          <w:szCs w:val="21"/>
        </w:rPr>
        <w:t>本题主要考查了对串并联的判断、对滑动变阻器的应用、对电路元件工作过程的理解等，有一定综合性，但难度不大。</w:t>
      </w:r>
    </w:p>
    <w:p w14:paraId="7E95A378" w14:textId="77777777" w:rsidR="00114285" w:rsidRDefault="00000000">
      <w:pPr>
        <w:spacing w:line="360" w:lineRule="auto"/>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4DAD2229"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、质量相同的水和煤油，升高相同的温度时，相同酒精灯加热时，水加热的时间长，因此水吸收的热量多，因此水的吸热能力强，故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、加热后试管口出现的“白气”是试管内的水蒸气对塞子做功，内能减小，温度降低后经过液化变成的小水滴，故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、用酒精灯给钨丝加热，使得温度升高，电路中灯泡变暗，电压一定，说明电阻变大，说明金属的电阻随温度升高而增大，故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、导线通电后，导线下方静止的小磁针发生偏转，说明通电导体周围存在磁场，故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ABD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质量相同的不同物质，升高相同的温度，加热时间越长的，其吸热能力越强；</w:t>
      </w:r>
      <w:r>
        <w:rPr>
          <w:rFonts w:ascii="宋体" w:cs="宋体"/>
          <w:kern w:val="0"/>
          <w:szCs w:val="21"/>
        </w:rPr>
        <w:br/>
      </w:r>
      <m:oMath>
        <m:r>
          <w:rPr>
            <w:rFonts w:ascii="Cambria Math" w:hAnsi="Cambria Math"/>
          </w:rPr>
          <m:t>(2)</m:t>
        </m:r>
      </m:oMath>
      <w:r>
        <w:rPr>
          <w:rFonts w:ascii="宋体" w:cs="宋体"/>
          <w:kern w:val="0"/>
          <w:szCs w:val="21"/>
        </w:rPr>
        <w:t>物体对外做功，内能减小，温度降低；</w:t>
      </w:r>
      <w:r>
        <w:rPr>
          <w:rFonts w:ascii="宋体" w:cs="宋体"/>
          <w:kern w:val="0"/>
          <w:szCs w:val="21"/>
        </w:rPr>
        <w:br/>
      </w:r>
      <m:oMath>
        <m:r>
          <w:rPr>
            <w:rFonts w:ascii="Cambria Math" w:hAnsi="Cambria Math"/>
          </w:rPr>
          <m:t>(3)</m:t>
        </m:r>
      </m:oMath>
      <w:r>
        <w:rPr>
          <w:rFonts w:ascii="宋体" w:cs="宋体"/>
          <w:kern w:val="0"/>
          <w:szCs w:val="21"/>
        </w:rPr>
        <w:t>导体的电阻与温度有关，根据图中改变的量分析解答；</w:t>
      </w:r>
      <w:r>
        <w:rPr>
          <w:rFonts w:ascii="宋体" w:cs="宋体"/>
          <w:kern w:val="0"/>
          <w:szCs w:val="21"/>
        </w:rPr>
        <w:br/>
      </w:r>
      <m:oMath>
        <m:r>
          <w:rPr>
            <w:rFonts w:ascii="Cambria Math" w:hAnsi="Cambria Math"/>
          </w:rPr>
          <m:t>(4)</m:t>
        </m:r>
      </m:oMath>
      <w:r>
        <w:rPr>
          <w:rFonts w:ascii="宋体" w:cs="宋体"/>
          <w:kern w:val="0"/>
          <w:szCs w:val="21"/>
        </w:rPr>
        <w:t>通电导体的周围存在磁场。</w:t>
      </w:r>
      <w:r>
        <w:rPr>
          <w:rFonts w:ascii="宋体" w:cs="宋体"/>
          <w:kern w:val="0"/>
          <w:szCs w:val="21"/>
        </w:rPr>
        <w:br/>
      </w:r>
      <w:r>
        <w:rPr>
          <w:rFonts w:ascii="宋体" w:cs="宋体"/>
          <w:kern w:val="0"/>
          <w:szCs w:val="21"/>
        </w:rPr>
        <w:t>本题考查比热容、内能与机械能的转化、电阻与温度的关系和奥斯特实验，属于综合题。</w:t>
      </w:r>
    </w:p>
    <w:p w14:paraId="06046A92" w14:textId="77777777" w:rsidR="00114285" w:rsidRDefault="00000000">
      <w:pPr>
        <w:spacing w:line="360" w:lineRule="auto"/>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焦耳</w:t>
      </w:r>
      <w:r>
        <w:rPr>
          <w:rFonts w:eastAsia="Times New Roman" w:hAnsi="Times New Roman"/>
          <w:kern w:val="0"/>
          <w:szCs w:val="21"/>
        </w:rPr>
        <w:t xml:space="preserve">  </w:t>
      </w:r>
      <w:r>
        <w:rPr>
          <w:rFonts w:ascii="宋体" w:cs="宋体"/>
          <w:kern w:val="0"/>
          <w:szCs w:val="21"/>
        </w:rPr>
        <w:t>电阻</w:t>
      </w:r>
      <w:r>
        <w:rPr>
          <w:rFonts w:eastAsia="Times New Roman" w:hAnsi="Times New Roman"/>
          <w:kern w:val="0"/>
          <w:sz w:val="24"/>
          <w:szCs w:val="24"/>
        </w:rPr>
        <w:t> </w:t>
      </w:r>
    </w:p>
    <w:p w14:paraId="72791730"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解：英国物理学家焦耳提出能量守恒与转化定律，奠定了热力学第一定律之基础。由于他在热学、热力学和电方面的贡献，后人为了纪念他，把能量或功的单位命名为焦耳，欧姆是电阻的单位。</w:t>
      </w:r>
      <w:r>
        <w:rPr>
          <w:rFonts w:ascii="宋体" w:cs="宋体"/>
          <w:kern w:val="0"/>
          <w:szCs w:val="21"/>
        </w:rPr>
        <w:br/>
        <w:t>故答案为：焦耳；电阻。</w:t>
      </w:r>
      <w:r>
        <w:rPr>
          <w:rFonts w:ascii="宋体" w:cs="宋体"/>
          <w:kern w:val="0"/>
          <w:szCs w:val="21"/>
        </w:rPr>
        <w:br/>
        <w:t>根据对常见物理量及其单位的掌握作答。</w:t>
      </w:r>
      <w:r>
        <w:rPr>
          <w:rFonts w:ascii="宋体" w:cs="宋体"/>
          <w:kern w:val="0"/>
          <w:szCs w:val="21"/>
        </w:rPr>
        <w:br/>
        <w:t>此题考查的是我们对常见物理量及其单位的掌握情况，属于识记性知识的考查，比较简单，容易解答。</w:t>
      </w:r>
    </w:p>
    <w:p w14:paraId="2A7B7676" w14:textId="77777777" w:rsidR="00114285" w:rsidRDefault="00000000">
      <w:pPr>
        <w:spacing w:line="360" w:lineRule="auto"/>
        <w:textAlignment w:val="center"/>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并联</w:t>
      </w:r>
      <w:r>
        <w:rPr>
          <w:rFonts w:eastAsia="Times New Roman" w:hAnsi="Times New Roman"/>
          <w:kern w:val="0"/>
          <w:szCs w:val="21"/>
        </w:rPr>
        <w:t> </w:t>
      </w:r>
      <w:r>
        <w:rPr>
          <w:rFonts w:eastAsia="Times New Roman" w:hAnsi="Times New Roman"/>
          <w:noProof/>
          <w:kern w:val="0"/>
          <w:sz w:val="24"/>
          <w:szCs w:val="24"/>
        </w:rPr>
        <w:drawing>
          <wp:inline distT="0" distB="0" distL="0" distR="0" wp14:anchorId="49A75D43" wp14:editId="34B1A1F1">
            <wp:extent cx="571627" cy="371475"/>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571627" cy="371475"/>
                    </a:xfrm>
                    <a:prstGeom prst="rect">
                      <a:avLst/>
                    </a:prstGeom>
                    <a:noFill/>
                    <a:ln>
                      <a:noFill/>
                    </a:ln>
                  </pic:spPr>
                </pic:pic>
              </a:graphicData>
            </a:graphic>
          </wp:inline>
        </w:drawing>
      </w:r>
      <w:r>
        <w:rPr>
          <w:rFonts w:eastAsia="Times New Roman" w:hAnsi="Times New Roman"/>
          <w:kern w:val="0"/>
          <w:sz w:val="24"/>
          <w:szCs w:val="24"/>
        </w:rPr>
        <w:t> </w:t>
      </w:r>
    </w:p>
    <w:p w14:paraId="5D7C679B" w14:textId="77777777" w:rsidR="00114285"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由题意可知，熄灯后插在三孔插座上的电冰箱仍然可以正常工作，说明电冰箱、电灯之间互不影响，是并联的，</w:t>
      </w:r>
      <w:r>
        <w:rPr>
          <w:rFonts w:ascii="宋体" w:cs="宋体"/>
          <w:kern w:val="0"/>
          <w:szCs w:val="21"/>
        </w:rPr>
        <w:br/>
      </w:r>
      <m:oMath>
        <m:r>
          <w:rPr>
            <w:rFonts w:ascii="Cambria Math" w:hAnsi="Cambria Math"/>
          </w:rPr>
          <m:t>(2)</m:t>
        </m:r>
      </m:oMath>
      <w:r>
        <w:rPr>
          <w:rFonts w:ascii="宋体" w:cs="宋体"/>
          <w:kern w:val="0"/>
          <w:szCs w:val="21"/>
        </w:rPr>
        <w:t>在电路图中，三孔插座的规定符号是：</w:t>
      </w:r>
      <w:r>
        <w:rPr>
          <w:rFonts w:ascii="宋体" w:cs="宋体"/>
          <w:kern w:val="0"/>
          <w:szCs w:val="21"/>
        </w:rPr>
        <w:br/>
      </w:r>
      <w:r>
        <w:rPr>
          <w:rFonts w:eastAsia="Times New Roman" w:hAnsi="Times New Roman"/>
          <w:noProof/>
          <w:kern w:val="0"/>
          <w:sz w:val="24"/>
          <w:szCs w:val="24"/>
        </w:rPr>
        <w:drawing>
          <wp:inline distT="0" distB="0" distL="0" distR="0" wp14:anchorId="1D9E62C9" wp14:editId="60407064">
            <wp:extent cx="571627" cy="371475"/>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571627" cy="371475"/>
                    </a:xfrm>
                    <a:prstGeom prst="rect">
                      <a:avLst/>
                    </a:prstGeom>
                    <a:noFill/>
                    <a:ln>
                      <a:noFill/>
                    </a:ln>
                  </pic:spPr>
                </pic:pic>
              </a:graphicData>
            </a:graphic>
          </wp:inline>
        </w:drawing>
      </w:r>
      <w:r>
        <w:rPr>
          <w:rFonts w:ascii="宋体" w:cs="宋体"/>
          <w:kern w:val="0"/>
          <w:szCs w:val="21"/>
        </w:rPr>
        <w:t>。</w:t>
      </w:r>
      <w:r>
        <w:rPr>
          <w:rFonts w:ascii="宋体" w:cs="宋体"/>
          <w:kern w:val="0"/>
          <w:szCs w:val="21"/>
        </w:rPr>
        <w:br/>
        <w:t>故答案为：并联；</w:t>
      </w:r>
      <w:r>
        <w:rPr>
          <w:rFonts w:eastAsia="Times New Roman" w:hAnsi="Times New Roman"/>
          <w:noProof/>
          <w:kern w:val="0"/>
          <w:sz w:val="24"/>
          <w:szCs w:val="24"/>
        </w:rPr>
        <w:drawing>
          <wp:inline distT="0" distB="0" distL="0" distR="0" wp14:anchorId="23248F16" wp14:editId="4C9201E7">
            <wp:extent cx="571627" cy="371475"/>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571627" cy="3714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要解决此题，需要掌握各家庭电路中的连接形式，知道家庭电路中各用电器是并联的。</w:t>
      </w:r>
      <w:r>
        <w:rPr>
          <w:rFonts w:ascii="宋体" w:cs="宋体"/>
          <w:kern w:val="0"/>
          <w:szCs w:val="21"/>
        </w:rPr>
        <w:br/>
      </w:r>
      <m:oMath>
        <m:r>
          <w:rPr>
            <w:rFonts w:ascii="Cambria Math" w:hAnsi="Cambria Math"/>
          </w:rPr>
          <m:t>(2)</m:t>
        </m:r>
      </m:oMath>
      <w:r>
        <w:rPr>
          <w:rFonts w:ascii="宋体" w:cs="宋体"/>
          <w:kern w:val="0"/>
          <w:szCs w:val="21"/>
        </w:rPr>
        <w:t>根据三孔插座元件的电路符号进行解答。</w:t>
      </w:r>
      <w:r>
        <w:rPr>
          <w:rFonts w:ascii="宋体" w:cs="宋体"/>
          <w:kern w:val="0"/>
          <w:szCs w:val="21"/>
        </w:rPr>
        <w:br/>
      </w:r>
      <w:r>
        <w:rPr>
          <w:rFonts w:ascii="宋体" w:cs="宋体"/>
          <w:kern w:val="0"/>
          <w:szCs w:val="21"/>
        </w:rPr>
        <w:t>此题主要考查了家庭电路的连接方式，知道家庭电路中各用电器是并联的，同时考查了三孔插座的电路图符号。</w:t>
      </w:r>
    </w:p>
    <w:p w14:paraId="089F7DE1" w14:textId="77777777" w:rsidR="00114285" w:rsidRDefault="00000000">
      <w:pPr>
        <w:spacing w:line="360" w:lineRule="auto"/>
        <w:rPr>
          <w:rFonts w:ascii="宋体" w:cs="宋体"/>
          <w:kern w:val="0"/>
          <w:szCs w:val="21"/>
        </w:rPr>
      </w:pPr>
      <w:r>
        <w:rPr>
          <w:rFonts w:eastAsia="Times New Roman" w:hAnsi="Times New Roman"/>
          <w:color w:val="3333FF"/>
          <w:kern w:val="0"/>
          <w:szCs w:val="21"/>
        </w:rPr>
        <w:t>23.</w:t>
      </w:r>
      <w:r>
        <w:rPr>
          <w:rFonts w:ascii="宋体" w:cs="宋体"/>
          <w:color w:val="3333FF"/>
          <w:kern w:val="0"/>
          <w:szCs w:val="21"/>
        </w:rPr>
        <w:t>【答案】</w:t>
      </w:r>
      <w:r>
        <w:rPr>
          <w:rFonts w:eastAsia="Times New Roman" w:hAnsi="Times New Roman"/>
          <w:i/>
          <w:iCs/>
          <w:kern w:val="0"/>
          <w:szCs w:val="21"/>
        </w:rPr>
        <w:t>N</w:t>
      </w:r>
      <w:r>
        <w:rPr>
          <w:rFonts w:ascii="宋体" w:cs="宋体"/>
          <w:kern w:val="0"/>
          <w:szCs w:val="21"/>
        </w:rPr>
        <w:t>；负</w:t>
      </w:r>
      <w:r>
        <w:rPr>
          <w:rFonts w:eastAsia="Times New Roman" w:hAnsi="Times New Roman"/>
          <w:kern w:val="0"/>
          <w:sz w:val="24"/>
          <w:szCs w:val="24"/>
        </w:rPr>
        <w:t> </w:t>
      </w:r>
    </w:p>
    <w:p w14:paraId="69ACC8AC"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解：如图所示的螺线管，开关闭合后，图中的小磁针静止时</w:t>
      </w:r>
      <w:r>
        <w:rPr>
          <w:rFonts w:eastAsia="Times New Roman" w:hAnsi="Times New Roman"/>
          <w:i/>
          <w:iCs/>
          <w:kern w:val="0"/>
          <w:szCs w:val="21"/>
        </w:rPr>
        <w:t>N</w:t>
      </w:r>
      <w:r>
        <w:rPr>
          <w:rFonts w:ascii="宋体" w:cs="宋体"/>
          <w:kern w:val="0"/>
          <w:szCs w:val="21"/>
        </w:rPr>
        <w:t>极指左，因为同名磁极相互排斥，异名磁极相互吸引，所以通电螺线管</w:t>
      </w:r>
      <w:r>
        <w:rPr>
          <w:rFonts w:eastAsia="Times New Roman" w:hAnsi="Times New Roman"/>
          <w:i/>
          <w:iCs/>
          <w:kern w:val="0"/>
          <w:szCs w:val="21"/>
        </w:rPr>
        <w:t>A</w:t>
      </w:r>
      <w:r>
        <w:rPr>
          <w:rFonts w:ascii="宋体" w:cs="宋体"/>
          <w:kern w:val="0"/>
          <w:szCs w:val="21"/>
        </w:rPr>
        <w:t>端为</w:t>
      </w:r>
      <w:r>
        <w:rPr>
          <w:rFonts w:eastAsia="Times New Roman" w:hAnsi="Times New Roman"/>
          <w:i/>
          <w:iCs/>
          <w:kern w:val="0"/>
          <w:szCs w:val="21"/>
        </w:rPr>
        <w:t>N</w:t>
      </w:r>
      <w:r>
        <w:rPr>
          <w:rFonts w:ascii="宋体" w:cs="宋体"/>
          <w:kern w:val="0"/>
          <w:szCs w:val="21"/>
        </w:rPr>
        <w:t>极、</w:t>
      </w:r>
      <w:r>
        <w:rPr>
          <w:rFonts w:eastAsia="Times New Roman" w:hAnsi="Times New Roman"/>
          <w:i/>
          <w:iCs/>
          <w:kern w:val="0"/>
          <w:szCs w:val="21"/>
        </w:rPr>
        <w:t>B</w:t>
      </w:r>
      <w:r>
        <w:rPr>
          <w:rFonts w:ascii="宋体" w:cs="宋体"/>
          <w:kern w:val="0"/>
          <w:szCs w:val="21"/>
        </w:rPr>
        <w:t>端为</w:t>
      </w:r>
      <w:r>
        <w:rPr>
          <w:rFonts w:eastAsia="Times New Roman" w:hAnsi="Times New Roman"/>
          <w:i/>
          <w:iCs/>
          <w:kern w:val="0"/>
          <w:szCs w:val="21"/>
        </w:rPr>
        <w:t>S</w:t>
      </w:r>
      <w:r>
        <w:rPr>
          <w:rFonts w:ascii="宋体" w:cs="宋体"/>
          <w:kern w:val="0"/>
          <w:szCs w:val="21"/>
        </w:rPr>
        <w:t>极；</w:t>
      </w:r>
      <w:r>
        <w:rPr>
          <w:rFonts w:ascii="宋体" w:cs="宋体"/>
          <w:kern w:val="0"/>
          <w:szCs w:val="21"/>
        </w:rPr>
        <w:br/>
        <w:t>由安培定则可知通电螺线管中电流由右侧流入、左侧流出，所以</w:t>
      </w:r>
      <w:r>
        <w:rPr>
          <w:rFonts w:eastAsia="Times New Roman" w:hAnsi="Times New Roman"/>
          <w:i/>
          <w:iCs/>
          <w:kern w:val="0"/>
          <w:szCs w:val="21"/>
        </w:rPr>
        <w:t>D</w:t>
      </w:r>
      <w:r>
        <w:rPr>
          <w:rFonts w:ascii="宋体" w:cs="宋体"/>
          <w:kern w:val="0"/>
          <w:szCs w:val="21"/>
        </w:rPr>
        <w:t>为电源的正极、</w:t>
      </w:r>
      <w:r>
        <w:rPr>
          <w:rFonts w:eastAsia="Times New Roman" w:hAnsi="Times New Roman"/>
          <w:i/>
          <w:iCs/>
          <w:kern w:val="0"/>
          <w:szCs w:val="21"/>
        </w:rPr>
        <w:t>C</w:t>
      </w:r>
      <w:r>
        <w:rPr>
          <w:rFonts w:ascii="宋体" w:cs="宋体"/>
          <w:kern w:val="0"/>
          <w:szCs w:val="21"/>
        </w:rPr>
        <w:t>为电源的负极。</w:t>
      </w:r>
      <w:r>
        <w:rPr>
          <w:rFonts w:ascii="宋体" w:cs="宋体"/>
          <w:kern w:val="0"/>
          <w:szCs w:val="21"/>
        </w:rPr>
        <w:br/>
        <w:t>故答案为：</w:t>
      </w:r>
      <w:r>
        <w:rPr>
          <w:rFonts w:eastAsia="Times New Roman" w:hAnsi="Times New Roman"/>
          <w:i/>
          <w:iCs/>
          <w:kern w:val="0"/>
          <w:szCs w:val="21"/>
        </w:rPr>
        <w:t>N</w:t>
      </w:r>
      <w:r>
        <w:rPr>
          <w:rFonts w:ascii="宋体" w:cs="宋体"/>
          <w:kern w:val="0"/>
          <w:szCs w:val="21"/>
        </w:rPr>
        <w:t>；负。</w:t>
      </w:r>
      <w:r>
        <w:rPr>
          <w:rFonts w:ascii="宋体" w:cs="宋体"/>
          <w:kern w:val="0"/>
          <w:szCs w:val="21"/>
        </w:rPr>
        <w:br/>
        <w:t>由磁极间的相互作用可知通电螺线管的磁极，再由安培定则可知通电螺线管的电流方向，而电流从电源正</w:t>
      </w:r>
      <w:r>
        <w:rPr>
          <w:rFonts w:ascii="宋体" w:cs="宋体"/>
          <w:kern w:val="0"/>
          <w:szCs w:val="21"/>
        </w:rPr>
        <w:lastRenderedPageBreak/>
        <w:t>极流出，回到电源负极，据此确定电源正负极。</w:t>
      </w:r>
      <w:r>
        <w:rPr>
          <w:rFonts w:ascii="宋体" w:cs="宋体"/>
          <w:kern w:val="0"/>
          <w:szCs w:val="21"/>
        </w:rPr>
        <w:br/>
        <w:t>本题考查安培定则及磁极间的相互作用，属于基础题目。</w:t>
      </w:r>
    </w:p>
    <w:p w14:paraId="249B6792" w14:textId="77777777" w:rsidR="00114285" w:rsidRDefault="00000000">
      <w:pPr>
        <w:spacing w:line="360" w:lineRule="auto"/>
        <w:rPr>
          <w:rFonts w:ascii="宋体" w:cs="宋体"/>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凝固</w:t>
      </w:r>
      <w:r>
        <w:rPr>
          <w:rFonts w:eastAsia="Times New Roman" w:hAnsi="Times New Roman"/>
          <w:kern w:val="0"/>
          <w:szCs w:val="21"/>
        </w:rPr>
        <w:t xml:space="preserve">  </w:t>
      </w:r>
      <w:r>
        <w:rPr>
          <w:rFonts w:ascii="宋体" w:cs="宋体"/>
          <w:kern w:val="0"/>
          <w:szCs w:val="21"/>
        </w:rPr>
        <w:t>放出</w:t>
      </w:r>
      <w:r>
        <w:rPr>
          <w:rFonts w:eastAsia="Times New Roman" w:hAnsi="Times New Roman"/>
          <w:kern w:val="0"/>
          <w:sz w:val="24"/>
          <w:szCs w:val="24"/>
        </w:rPr>
        <w:t> </w:t>
      </w:r>
    </w:p>
    <w:p w14:paraId="78E113E4"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解：经过冶炼的液态铜在泥模内放出热量发生凝固。</w:t>
      </w:r>
      <w:r>
        <w:rPr>
          <w:rFonts w:ascii="宋体" w:cs="宋体"/>
          <w:kern w:val="0"/>
          <w:szCs w:val="21"/>
        </w:rPr>
        <w:br/>
        <w:t>故答案为：凝固；放出。</w:t>
      </w:r>
      <w:r>
        <w:rPr>
          <w:rFonts w:ascii="宋体" w:cs="宋体"/>
          <w:kern w:val="0"/>
          <w:szCs w:val="21"/>
        </w:rPr>
        <w:br/>
        <w:t>凝固指物质由液态转变成固态，凝固要放热。</w:t>
      </w:r>
      <w:r>
        <w:rPr>
          <w:rFonts w:ascii="宋体" w:cs="宋体"/>
          <w:kern w:val="0"/>
          <w:szCs w:val="21"/>
        </w:rPr>
        <w:br/>
        <w:t>本题考查了凝固现象，属于基础题。</w:t>
      </w:r>
    </w:p>
    <w:p w14:paraId="6DC51972" w14:textId="77777777" w:rsidR="00114285" w:rsidRDefault="00000000">
      <w:pPr>
        <w:spacing w:line="360" w:lineRule="auto"/>
        <w:rPr>
          <w:rFonts w:ascii="宋体" w:cs="宋体"/>
          <w:kern w:val="0"/>
          <w:szCs w:val="21"/>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晶体</w:t>
      </w:r>
      <w:r>
        <w:rPr>
          <w:rFonts w:eastAsia="Times New Roman" w:hAnsi="Times New Roman"/>
          <w:kern w:val="0"/>
          <w:szCs w:val="21"/>
        </w:rPr>
        <w:t xml:space="preserve">  </w:t>
      </w:r>
      <w:r>
        <w:rPr>
          <w:rFonts w:ascii="宋体" w:cs="宋体"/>
          <w:kern w:val="0"/>
          <w:szCs w:val="21"/>
        </w:rPr>
        <w:t>固液共存</w:t>
      </w:r>
      <w:r>
        <w:rPr>
          <w:rFonts w:eastAsia="Times New Roman" w:hAnsi="Times New Roman"/>
          <w:kern w:val="0"/>
          <w:sz w:val="24"/>
          <w:szCs w:val="24"/>
        </w:rPr>
        <w:t> </w:t>
      </w:r>
    </w:p>
    <w:p w14:paraId="3D6E21ED"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解：从图象可以看出，此物质在熔化过程中保持</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不变，有固定的熔点，所以此物质是晶体；该物质从</w:t>
      </w:r>
      <m:oMath>
        <m:r>
          <w:rPr>
            <w:rFonts w:ascii="Cambria Math" w:hAnsi="Cambria Math"/>
          </w:rPr>
          <m:t>4</m:t>
        </m:r>
        <m:r>
          <m:rPr>
            <m:sty m:val="p"/>
          </m:rPr>
          <w:rPr>
            <w:rFonts w:ascii="Cambria Math" w:hAnsi="Cambria Math"/>
          </w:rPr>
          <m:t>min</m:t>
        </m:r>
      </m:oMath>
      <w:r>
        <w:rPr>
          <w:rFonts w:ascii="宋体" w:cs="宋体"/>
          <w:kern w:val="0"/>
          <w:szCs w:val="21"/>
        </w:rPr>
        <w:t>开始熔化，到</w:t>
      </w:r>
      <m:oMath>
        <m:r>
          <w:rPr>
            <w:rFonts w:ascii="Cambria Math" w:hAnsi="Cambria Math"/>
          </w:rPr>
          <m:t>8</m:t>
        </m:r>
        <m:r>
          <m:rPr>
            <m:sty m:val="p"/>
          </m:rPr>
          <w:rPr>
            <w:rFonts w:ascii="Cambria Math" w:hAnsi="Cambria Math"/>
          </w:rPr>
          <m:t>min</m:t>
        </m:r>
      </m:oMath>
      <w:r>
        <w:rPr>
          <w:rFonts w:ascii="宋体" w:cs="宋体"/>
          <w:kern w:val="0"/>
          <w:szCs w:val="21"/>
        </w:rPr>
        <w:t>时熔化结束，故第</w:t>
      </w:r>
      <m:oMath>
        <m:r>
          <w:rPr>
            <w:rFonts w:ascii="Cambria Math" w:hAnsi="Cambria Math"/>
          </w:rPr>
          <m:t>6</m:t>
        </m:r>
        <m:r>
          <m:rPr>
            <m:sty m:val="p"/>
          </m:rPr>
          <w:rPr>
            <w:rFonts w:ascii="Cambria Math" w:hAnsi="Cambria Math"/>
          </w:rPr>
          <m:t>min</m:t>
        </m:r>
      </m:oMath>
      <w:r>
        <w:rPr>
          <w:rFonts w:ascii="宋体" w:cs="宋体"/>
          <w:kern w:val="0"/>
          <w:szCs w:val="21"/>
        </w:rPr>
        <w:t>物质处于固液共存状态。</w:t>
      </w:r>
      <w:r>
        <w:rPr>
          <w:rFonts w:ascii="宋体" w:cs="宋体"/>
          <w:kern w:val="0"/>
          <w:szCs w:val="21"/>
        </w:rPr>
        <w:br/>
      </w:r>
      <w:r>
        <w:rPr>
          <w:rFonts w:ascii="宋体" w:cs="宋体"/>
          <w:kern w:val="0"/>
          <w:szCs w:val="21"/>
        </w:rPr>
        <w:t>故答案为：晶体；固液共存。</w:t>
      </w:r>
      <w:r>
        <w:rPr>
          <w:rFonts w:ascii="宋体" w:cs="宋体"/>
          <w:kern w:val="0"/>
          <w:szCs w:val="21"/>
        </w:rPr>
        <w:br/>
        <w:t>晶体与非晶体在熔化时的最大区别，那就是晶体有固定的熔点，非晶体没有固定的熔点；</w:t>
      </w:r>
      <w:r>
        <w:rPr>
          <w:rFonts w:ascii="宋体" w:cs="宋体"/>
          <w:kern w:val="0"/>
          <w:szCs w:val="21"/>
        </w:rPr>
        <w:br/>
        <w:t>晶体在熔化过程中处于固液共存态。</w:t>
      </w:r>
      <w:r>
        <w:rPr>
          <w:rFonts w:ascii="宋体" w:cs="宋体"/>
          <w:kern w:val="0"/>
          <w:szCs w:val="21"/>
        </w:rPr>
        <w:br/>
        <w:t>本题考查了晶体的熔化图像，难度不大，属于基础性题目。重点掌握晶体与非晶体的区别。</w:t>
      </w:r>
    </w:p>
    <w:p w14:paraId="45185026" w14:textId="77777777" w:rsidR="00114285" w:rsidRDefault="00000000">
      <w:pPr>
        <w:spacing w:line="360" w:lineRule="auto"/>
        <w:rPr>
          <w:rFonts w:ascii="宋体" w:cs="宋体"/>
          <w:kern w:val="0"/>
          <w:szCs w:val="21"/>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自下而上</w:t>
      </w:r>
      <w:r>
        <w:rPr>
          <w:rFonts w:eastAsia="Times New Roman" w:hAnsi="Times New Roman"/>
          <w:kern w:val="0"/>
          <w:szCs w:val="21"/>
        </w:rPr>
        <w:t xml:space="preserve">  </w:t>
      </w:r>
      <w:r>
        <w:rPr>
          <w:rFonts w:ascii="宋体" w:cs="宋体"/>
          <w:kern w:val="0"/>
          <w:szCs w:val="21"/>
        </w:rPr>
        <w:t>点燃</w:t>
      </w:r>
      <w:r>
        <w:rPr>
          <w:rFonts w:eastAsia="Times New Roman" w:hAnsi="Times New Roman"/>
          <w:kern w:val="0"/>
          <w:szCs w:val="21"/>
        </w:rPr>
        <w:t xml:space="preserve">  </w:t>
      </w:r>
      <w:r>
        <w:rPr>
          <w:rFonts w:eastAsia="Times New Roman" w:hAnsi="Times New Roman"/>
          <w:i/>
          <w:iCs/>
          <w:kern w:val="0"/>
          <w:szCs w:val="21"/>
        </w:rPr>
        <w:t xml:space="preserve">D </w:t>
      </w:r>
      <w:r>
        <w:rPr>
          <w:rFonts w:eastAsia="Times New Roman" w:hAnsi="Times New Roman"/>
          <w:kern w:val="0"/>
          <w:szCs w:val="21"/>
        </w:rPr>
        <w:t xml:space="preserve">98 </w:t>
      </w:r>
      <w:r>
        <w:rPr>
          <w:rFonts w:ascii="宋体" w:cs="宋体"/>
          <w:kern w:val="0"/>
          <w:szCs w:val="21"/>
        </w:rPr>
        <w:t>水沸腾前，温度不断上升，水沸腾时，温度保持不变</w:t>
      </w:r>
      <w:r>
        <w:rPr>
          <w:rFonts w:eastAsia="Times New Roman" w:hAnsi="Times New Roman"/>
          <w:kern w:val="0"/>
          <w:szCs w:val="21"/>
        </w:rPr>
        <w:t xml:space="preserve">  </w:t>
      </w:r>
      <w:r>
        <w:rPr>
          <w:rFonts w:ascii="宋体" w:cs="宋体"/>
          <w:kern w:val="0"/>
          <w:szCs w:val="21"/>
        </w:rPr>
        <w:t>石棉网的温度高于水的温度，水能继续吸收热量</w:t>
      </w:r>
      <w:r>
        <w:rPr>
          <w:rFonts w:eastAsia="Times New Roman" w:hAnsi="Times New Roman"/>
          <w:kern w:val="0"/>
          <w:sz w:val="24"/>
          <w:szCs w:val="24"/>
        </w:rPr>
        <w:t> </w:t>
      </w:r>
    </w:p>
    <w:p w14:paraId="50C78D7B" w14:textId="77777777" w:rsidR="00114285"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因为外焰温度最高，实验时要用酒精灯外焰加热，需要先确定石棉网的位置，因此需要自下而上安装实验器材。在安装铁圈</w:t>
      </w:r>
      <w:r>
        <w:rPr>
          <w:rFonts w:eastAsia="Times New Roman" w:hAnsi="Times New Roman"/>
          <w:i/>
          <w:iCs/>
          <w:kern w:val="0"/>
          <w:szCs w:val="21"/>
        </w:rPr>
        <w:t>B</w:t>
      </w:r>
      <w:r>
        <w:rPr>
          <w:rFonts w:ascii="宋体" w:cs="宋体"/>
          <w:kern w:val="0"/>
          <w:szCs w:val="21"/>
        </w:rPr>
        <w:t>的高度时需要点燃酒精灯；</w:t>
      </w:r>
      <w:r>
        <w:rPr>
          <w:rFonts w:ascii="宋体" w:cs="宋体"/>
          <w:kern w:val="0"/>
          <w:szCs w:val="21"/>
        </w:rPr>
        <w:br/>
      </w:r>
      <m:oMath>
        <m:r>
          <w:rPr>
            <w:rFonts w:ascii="Cambria Math" w:hAnsi="Cambria Math"/>
          </w:rPr>
          <m:t>(2)</m:t>
        </m:r>
      </m:oMath>
      <w:r>
        <w:rPr>
          <w:rFonts w:ascii="宋体" w:cs="宋体"/>
          <w:kern w:val="0"/>
          <w:szCs w:val="21"/>
        </w:rPr>
        <w:t>水沸腾前产生的气泡在上升过程中会因为温度降低，气泡里面的水蒸气液化进入水中，使气泡逐渐变小。有大量气泡产生，且不断有水汽化为水蒸气进入气泡，气泡上升体积逐渐变大，到水面破裂开来。第</w:t>
      </w:r>
      <m:oMath>
        <m:r>
          <w:rPr>
            <w:rFonts w:ascii="Cambria Math" w:hAnsi="Cambria Math"/>
          </w:rPr>
          <m:t>6</m:t>
        </m:r>
        <m:r>
          <m:rPr>
            <m:sty m:val="p"/>
          </m:rPr>
          <w:rPr>
            <w:rFonts w:ascii="Cambria Math" w:hAnsi="Cambria Math"/>
          </w:rPr>
          <m:t>min</m:t>
        </m:r>
      </m:oMath>
      <w:r>
        <w:rPr>
          <w:rFonts w:ascii="宋体" w:cs="宋体"/>
          <w:kern w:val="0"/>
          <w:szCs w:val="21"/>
        </w:rPr>
        <w:t>时，水已经沸腾了，所以</w:t>
      </w:r>
      <w:r>
        <w:rPr>
          <w:rFonts w:eastAsia="Times New Roman" w:hAnsi="Times New Roman"/>
          <w:i/>
          <w:iCs/>
          <w:kern w:val="0"/>
          <w:szCs w:val="21"/>
        </w:rPr>
        <w:t>D</w:t>
      </w:r>
      <w:r>
        <w:rPr>
          <w:rFonts w:ascii="宋体" w:cs="宋体"/>
          <w:kern w:val="0"/>
          <w:szCs w:val="21"/>
        </w:rPr>
        <w:t>表示水沸腾时的情景；</w:t>
      </w:r>
      <w:r>
        <w:rPr>
          <w:rFonts w:ascii="宋体" w:cs="宋体"/>
          <w:kern w:val="0"/>
          <w:szCs w:val="21"/>
        </w:rPr>
        <w:br/>
      </w:r>
      <m:oMath>
        <m:r>
          <w:rPr>
            <w:rFonts w:ascii="Cambria Math" w:hAnsi="Cambria Math"/>
          </w:rPr>
          <m:t>(3)</m:t>
        </m:r>
      </m:oMath>
      <w:r>
        <w:rPr>
          <w:rFonts w:ascii="宋体" w:cs="宋体"/>
          <w:kern w:val="0"/>
          <w:szCs w:val="21"/>
        </w:rPr>
        <w:t>根据表格数据描点连线，画出水沸腾前后温度随时间变化的关系图象如图所示</w:t>
      </w:r>
      <w:r>
        <w:rPr>
          <w:rFonts w:eastAsia="Times New Roman" w:hAnsi="Times New Roman"/>
          <w:noProof/>
          <w:kern w:val="0"/>
          <w:sz w:val="24"/>
          <w:szCs w:val="24"/>
        </w:rPr>
        <w:lastRenderedPageBreak/>
        <w:drawing>
          <wp:inline distT="0" distB="0" distL="0" distR="0" wp14:anchorId="185FDCA1" wp14:editId="309FBA92">
            <wp:extent cx="3257550" cy="2771775"/>
            <wp:effectExtent l="0" t="0" r="0" b="0"/>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3257550" cy="27717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(4)</m:t>
        </m:r>
      </m:oMath>
      <w:r>
        <w:rPr>
          <w:rFonts w:ascii="宋体" w:cs="宋体"/>
          <w:kern w:val="0"/>
          <w:szCs w:val="21"/>
        </w:rPr>
        <w:t>根据图像可知，水沸腾温度是</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。故水的沸点为</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；水沸腾前温度不断上升，水沸腾时，温度保持不变；</w:t>
      </w:r>
      <w:r>
        <w:rPr>
          <w:rFonts w:ascii="宋体" w:cs="宋体"/>
          <w:kern w:val="0"/>
          <w:szCs w:val="21"/>
        </w:rPr>
        <w:br/>
      </w:r>
      <m:oMath>
        <m:r>
          <w:rPr>
            <w:rFonts w:ascii="Cambria Math" w:hAnsi="Cambria Math"/>
          </w:rPr>
          <m:t>(5)</m:t>
        </m:r>
      </m:oMath>
      <w:r>
        <w:rPr>
          <w:rFonts w:ascii="宋体" w:cs="宋体"/>
          <w:kern w:val="0"/>
          <w:szCs w:val="21"/>
        </w:rPr>
        <w:t>实验结束后撤去酒精灯，水还能继续沸腾一小会，是因为石棉网的温度高于水的温度，水能继续吸收热量，满足水沸腾的条件，所以还能沸腾；</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自下而上；点燃；</w:t>
      </w:r>
      <m:oMath>
        <m:r>
          <w:rPr>
            <w:rFonts w:ascii="Cambria Math" w:hAnsi="Cambria Math"/>
          </w:rPr>
          <m:t>(2)D</m:t>
        </m:r>
      </m:oMath>
      <w:r>
        <w:rPr>
          <w:rFonts w:ascii="宋体" w:cs="宋体"/>
          <w:kern w:val="0"/>
          <w:szCs w:val="21"/>
        </w:rPr>
        <w:t>；</w:t>
      </w:r>
      <m:oMath>
        <m:r>
          <w:rPr>
            <w:rFonts w:ascii="Cambria Math" w:hAnsi="Cambria Math"/>
          </w:rPr>
          <m:t>(3)</m:t>
        </m:r>
      </m:oMath>
      <w:r>
        <w:rPr>
          <w:rFonts w:ascii="宋体" w:cs="宋体"/>
          <w:kern w:val="0"/>
          <w:szCs w:val="21"/>
        </w:rPr>
        <w:t>见解答图；</w:t>
      </w:r>
      <m:oMath>
        <m:r>
          <w:rPr>
            <w:rFonts w:ascii="Cambria Math" w:hAnsi="Cambria Math"/>
          </w:rPr>
          <m:t>(4)98</m:t>
        </m:r>
      </m:oMath>
      <w:r>
        <w:rPr>
          <w:rFonts w:ascii="宋体" w:cs="宋体"/>
          <w:kern w:val="0"/>
          <w:szCs w:val="21"/>
        </w:rPr>
        <w:t>；水沸腾前，温度不断上升，水沸腾时，温度保持不变；</w:t>
      </w:r>
      <m:oMath>
        <m:r>
          <w:rPr>
            <w:rFonts w:ascii="Cambria Math" w:hAnsi="Cambria Math"/>
          </w:rPr>
          <m:t>(5)</m:t>
        </m:r>
      </m:oMath>
      <w:r>
        <w:rPr>
          <w:rFonts w:ascii="宋体" w:cs="宋体"/>
          <w:kern w:val="0"/>
          <w:szCs w:val="21"/>
        </w:rPr>
        <w:t>石棉网的温度高于水的温度，水能继续吸收热量。</w:t>
      </w:r>
      <w:r>
        <w:rPr>
          <w:rFonts w:ascii="宋体" w:cs="宋体"/>
          <w:kern w:val="0"/>
          <w:szCs w:val="21"/>
        </w:rPr>
        <w:br/>
      </w:r>
      <m:oMath>
        <m:r>
          <w:rPr>
            <w:rFonts w:ascii="Cambria Math" w:hAnsi="Cambria Math"/>
          </w:rPr>
          <m:t>(1)</m:t>
        </m:r>
      </m:oMath>
      <w:r>
        <w:rPr>
          <w:rFonts w:ascii="宋体" w:cs="宋体"/>
          <w:kern w:val="0"/>
          <w:szCs w:val="21"/>
        </w:rPr>
        <w:t>因为外焰温度最高，实验时要用酒精灯外焰加热，需要先确定石棉网的位置，据此分析即可；</w:t>
      </w:r>
      <w:r>
        <w:rPr>
          <w:rFonts w:ascii="宋体" w:cs="宋体"/>
          <w:kern w:val="0"/>
          <w:szCs w:val="21"/>
        </w:rPr>
        <w:br/>
      </w:r>
      <m:oMath>
        <m:r>
          <w:rPr>
            <w:rFonts w:ascii="Cambria Math" w:hAnsi="Cambria Math"/>
          </w:rPr>
          <m:t>(2)</m:t>
        </m:r>
      </m:oMath>
      <w:r>
        <w:rPr>
          <w:rFonts w:ascii="宋体" w:cs="宋体"/>
          <w:kern w:val="0"/>
          <w:szCs w:val="21"/>
        </w:rPr>
        <w:t>水沸腾前产生的气泡在上升过程中会因为温度降低，气泡里面的水蒸气液化进入水中，使气泡逐渐变小。有大量气泡产生，且不断有水汽化为水蒸气进入气泡，气泡上升体积逐渐变大，到水面破裂开来；</w:t>
      </w:r>
      <w:r>
        <w:rPr>
          <w:rFonts w:ascii="宋体" w:cs="宋体"/>
          <w:kern w:val="0"/>
          <w:szCs w:val="21"/>
        </w:rPr>
        <w:br/>
      </w:r>
      <m:oMath>
        <m:r>
          <w:rPr>
            <w:rFonts w:ascii="Cambria Math" w:hAnsi="Cambria Math"/>
          </w:rPr>
          <m:t>(3)</m:t>
        </m:r>
      </m:oMath>
      <w:r>
        <w:rPr>
          <w:rFonts w:ascii="宋体" w:cs="宋体"/>
          <w:kern w:val="0"/>
          <w:szCs w:val="21"/>
        </w:rPr>
        <w:t>根据表格数据描点连线；</w:t>
      </w:r>
      <w:r>
        <w:rPr>
          <w:rFonts w:ascii="宋体" w:cs="宋体"/>
          <w:kern w:val="0"/>
          <w:szCs w:val="21"/>
        </w:rPr>
        <w:br/>
      </w:r>
      <m:oMath>
        <m:r>
          <w:rPr>
            <w:rFonts w:ascii="Cambria Math" w:hAnsi="Cambria Math"/>
          </w:rPr>
          <m:t>(4)</m:t>
        </m:r>
      </m:oMath>
      <w:r>
        <w:rPr>
          <w:rFonts w:ascii="宋体" w:cs="宋体"/>
          <w:kern w:val="0"/>
          <w:szCs w:val="21"/>
        </w:rPr>
        <w:t>根据图像分析可知，水的沸点和水沸腾前后温度变化情况；</w:t>
      </w:r>
      <w:r>
        <w:rPr>
          <w:rFonts w:ascii="宋体" w:cs="宋体"/>
          <w:kern w:val="0"/>
          <w:szCs w:val="21"/>
        </w:rPr>
        <w:br/>
      </w:r>
      <m:oMath>
        <m:r>
          <w:rPr>
            <w:rFonts w:ascii="Cambria Math" w:hAnsi="Cambria Math"/>
          </w:rPr>
          <m:t>(5)</m:t>
        </m:r>
      </m:oMath>
      <w:r>
        <w:rPr>
          <w:rFonts w:ascii="宋体" w:cs="宋体"/>
          <w:kern w:val="0"/>
          <w:szCs w:val="21"/>
        </w:rPr>
        <w:t>水沸腾的条件：温度达到沸点，继续吸热；刚撤掉酒精灯时，铁圈、石棉网的温度还高于水的温度，所以可以继续吸热，不会立即停止沸腾</w:t>
      </w:r>
      <w:r>
        <w:rPr>
          <w:rFonts w:ascii="宋体" w:cs="宋体"/>
          <w:kern w:val="0"/>
          <w:szCs w:val="21"/>
        </w:rPr>
        <w:br/>
      </w:r>
      <w:r>
        <w:rPr>
          <w:rFonts w:ascii="宋体" w:cs="宋体"/>
          <w:kern w:val="0"/>
          <w:szCs w:val="21"/>
        </w:rPr>
        <w:t>此题考查实验器材的安装顺序、水沸腾后的特点、液化现象等知识，属于综合题目。</w:t>
      </w:r>
    </w:p>
    <w:p w14:paraId="128B930F" w14:textId="77777777" w:rsidR="00114285" w:rsidRDefault="00000000">
      <w:pPr>
        <w:spacing w:line="360" w:lineRule="auto"/>
        <w:rPr>
          <w:rFonts w:ascii="宋体" w:cs="宋体"/>
          <w:kern w:val="0"/>
          <w:szCs w:val="21"/>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m:oMath>
        <m:r>
          <w:rPr>
            <w:rFonts w:ascii="Cambria Math" w:hAnsi="Cambria Math"/>
          </w:rPr>
          <m:t>C2.3</m:t>
        </m:r>
      </m:oMath>
      <w:r>
        <w:rPr>
          <w:rFonts w:ascii="宋体" w:cs="宋体"/>
          <w:kern w:val="0"/>
          <w:szCs w:val="21"/>
        </w:rPr>
        <w:t>右</w:t>
      </w:r>
      <w:r>
        <w:rPr>
          <w:rFonts w:eastAsia="Times New Roman" w:hAnsi="Times New Roman"/>
          <w:kern w:val="0"/>
          <w:szCs w:val="21"/>
        </w:rPr>
        <w:t xml:space="preserve">  10 </w:t>
      </w:r>
      <w:r>
        <w:rPr>
          <w:rFonts w:ascii="宋体" w:cs="宋体"/>
          <w:kern w:val="0"/>
          <w:szCs w:val="21"/>
        </w:rPr>
        <w:t>灯泡的电阻随温度的升高而变大</w:t>
      </w:r>
      <w:r>
        <w:rPr>
          <w:rFonts w:eastAsia="Times New Roman" w:hAnsi="Times New Roman"/>
          <w:kern w:val="0"/>
          <w:sz w:val="24"/>
          <w:szCs w:val="24"/>
        </w:rPr>
        <w:t> </w:t>
      </w:r>
    </w:p>
    <w:p w14:paraId="0F956518" w14:textId="77777777" w:rsidR="00114285"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向右移动滑动变阻器滑片时，电路中的电流变大，说明滑动变阻器接入电路的电阻变小，滑动变阻器右下接线柱接入电路，又滑动变阻器上下接线柱各选一个接入电路，电路连接如图所示：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7AC541B6" wp14:editId="7C76D8AD">
            <wp:extent cx="2924175" cy="2219325"/>
            <wp:effectExtent l="0" t="0" r="0" b="0"/>
            <wp:docPr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2924175" cy="22193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为了保护电路，闭合开关前，应将滑动变阻器的滑片置于最大阻值的左端；电流表有示数说明电路是通路，电压表有示数说明电压表到电源两端是通路，所以灯泡不亮可能是由于滑动变阻器接入电路的阻值太大，电路中的电流太小，小灯泡的实际功率太小，达不到发光功率；</w:t>
      </w:r>
      <w:r>
        <w:rPr>
          <w:rFonts w:ascii="宋体" w:cs="宋体"/>
          <w:kern w:val="0"/>
          <w:szCs w:val="21"/>
        </w:rPr>
        <w:br/>
      </w:r>
      <m:oMath>
        <m:r>
          <w:rPr>
            <w:rFonts w:ascii="Cambria Math" w:hAnsi="Cambria Math"/>
          </w:rPr>
          <m:t>(3)</m:t>
        </m:r>
      </m:oMath>
      <w:r>
        <w:rPr>
          <w:rFonts w:ascii="宋体" w:cs="宋体"/>
          <w:kern w:val="0"/>
          <w:szCs w:val="21"/>
        </w:rPr>
        <w:t>电压表选择的是</w:t>
      </w:r>
      <m:oMath>
        <m:r>
          <w:rPr>
            <w:rFonts w:ascii="Cambria Math" w:hAnsi="Cambria Math"/>
          </w:rPr>
          <m:t>0∼3V</m:t>
        </m:r>
      </m:oMath>
      <w:r>
        <w:rPr>
          <w:rFonts w:ascii="宋体" w:cs="宋体"/>
          <w:kern w:val="0"/>
          <w:szCs w:val="21"/>
        </w:rPr>
        <w:t>的量程，分度值为</w:t>
      </w:r>
      <m:oMath>
        <m:r>
          <w:rPr>
            <w:rFonts w:ascii="Cambria Math" w:hAnsi="Cambria Math"/>
          </w:rPr>
          <m:t>0.1V</m:t>
        </m:r>
      </m:oMath>
      <w:r>
        <w:rPr>
          <w:rFonts w:ascii="宋体" w:cs="宋体"/>
          <w:kern w:val="0"/>
          <w:szCs w:val="21"/>
        </w:rPr>
        <w:t>，示数为</w:t>
      </w:r>
      <m:oMath>
        <m:r>
          <w:rPr>
            <w:rFonts w:ascii="Cambria Math" w:hAnsi="Cambria Math"/>
          </w:rPr>
          <m:t>2.3V</m:t>
        </m:r>
      </m:oMath>
      <w:r>
        <w:rPr>
          <w:rFonts w:ascii="宋体" w:cs="宋体"/>
          <w:kern w:val="0"/>
          <w:szCs w:val="21"/>
        </w:rPr>
        <w:t>，即此时灯泡两端的电压为</w:t>
      </w:r>
      <m:oMath>
        <m:r>
          <w:rPr>
            <w:rFonts w:ascii="Cambria Math" w:hAnsi="Cambria Math"/>
          </w:rPr>
          <m:t>2.3V</m:t>
        </m:r>
      </m:oMath>
      <w:r>
        <w:rPr>
          <w:rFonts w:ascii="宋体" w:cs="宋体"/>
          <w:kern w:val="0"/>
          <w:szCs w:val="21"/>
        </w:rPr>
        <w:t>；</w:t>
      </w:r>
      <w:r>
        <w:rPr>
          <w:rFonts w:ascii="宋体" w:cs="宋体"/>
          <w:kern w:val="0"/>
          <w:szCs w:val="21"/>
        </w:rPr>
        <w:br/>
      </w:r>
      <w:r>
        <w:rPr>
          <w:rFonts w:ascii="宋体" w:cs="宋体"/>
          <w:kern w:val="0"/>
          <w:szCs w:val="21"/>
        </w:rPr>
        <w:t>由于此时小灯泡两端的电压为</w:t>
      </w:r>
      <m:oMath>
        <m:r>
          <w:rPr>
            <w:rFonts w:ascii="Cambria Math" w:hAnsi="Cambria Math"/>
          </w:rPr>
          <m:t>2.3V&lt;2.5V</m:t>
        </m:r>
      </m:oMath>
      <w:r>
        <w:rPr>
          <w:rFonts w:ascii="宋体" w:cs="宋体"/>
          <w:kern w:val="0"/>
          <w:szCs w:val="21"/>
        </w:rPr>
        <w:t>，要使灯泡两端的电压变大，应减小滑动变阻器两端的电压，利用串联分压原理可知，应减小滑动变阻器接入电路的电阻，故应将滑动变阻器的滑片向右移动；</w:t>
      </w:r>
      <w:r>
        <w:rPr>
          <w:rFonts w:ascii="宋体" w:cs="宋体"/>
          <w:kern w:val="0"/>
          <w:szCs w:val="21"/>
        </w:rPr>
        <w:br/>
      </w:r>
      <m:oMath>
        <m:r>
          <w:rPr>
            <w:rFonts w:ascii="Cambria Math" w:hAnsi="Cambria Math"/>
          </w:rPr>
          <m:t>(4)</m:t>
        </m:r>
      </m:oMath>
      <w:r>
        <w:rPr>
          <w:rFonts w:ascii="宋体" w:cs="宋体"/>
          <w:kern w:val="0"/>
          <w:szCs w:val="21"/>
        </w:rPr>
        <w:t>由图丙可知，当灯泡正常发光时电压为</w:t>
      </w:r>
      <m:oMath>
        <m:r>
          <w:rPr>
            <w:rFonts w:ascii="Cambria Math" w:hAnsi="Cambria Math"/>
          </w:rPr>
          <m:t>2.5V</m:t>
        </m:r>
      </m:oMath>
      <w:r>
        <w:rPr>
          <w:rFonts w:ascii="宋体" w:cs="宋体"/>
          <w:kern w:val="0"/>
          <w:szCs w:val="21"/>
        </w:rPr>
        <w:t>时，对应的电流为</w:t>
      </w:r>
      <m:oMath>
        <m:r>
          <w:rPr>
            <w:rFonts w:ascii="Cambria Math" w:hAnsi="Cambria Math"/>
          </w:rPr>
          <m:t>0.25A</m:t>
        </m:r>
      </m:oMath>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得，小灯泡正常发光时的电阻：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0.25A</m:t>
            </m:r>
          </m:den>
        </m:f>
        <m:r>
          <w:rPr>
            <w:rFonts w:ascii="Cambria Math" w:hAnsi="Cambria Math"/>
          </w:rPr>
          <m:t>=10Ω</m:t>
        </m:r>
      </m:oMath>
      <w:r>
        <w:rPr>
          <w:rFonts w:ascii="宋体" w:cs="宋体"/>
          <w:kern w:val="0"/>
          <w:szCs w:val="21"/>
        </w:rPr>
        <w:t>；继续分析图象信息发现，当小灯泡两端的电压变化时，它的电阻也随之变化，其原因可能是：灯泡的电阻随温度的升高而变大。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w:t>
      </w:r>
      <m:oMath>
        <m:r>
          <w:rPr>
            <w:rFonts w:ascii="Cambria Math" w:hAnsi="Cambria Math"/>
          </w:rPr>
          <m:t>(2)</m:t>
        </m:r>
      </m:oMath>
      <w:r>
        <w:rPr>
          <w:rFonts w:ascii="宋体" w:cs="宋体"/>
          <w:kern w:val="0"/>
          <w:szCs w:val="21"/>
        </w:rPr>
        <w:t>左；</w:t>
      </w:r>
      <w:r>
        <w:rPr>
          <w:rFonts w:eastAsia="Times New Roman" w:hAnsi="Times New Roman"/>
          <w:i/>
          <w:iCs/>
          <w:kern w:val="0"/>
          <w:szCs w:val="21"/>
        </w:rPr>
        <w:t>C</w:t>
      </w:r>
      <w:r>
        <w:rPr>
          <w:rFonts w:ascii="宋体" w:cs="宋体"/>
          <w:kern w:val="0"/>
          <w:szCs w:val="21"/>
        </w:rPr>
        <w:t>；</w:t>
      </w:r>
      <m:oMath>
        <m:r>
          <w:rPr>
            <w:rFonts w:ascii="Cambria Math" w:hAnsi="Cambria Math"/>
          </w:rPr>
          <m:t>(3)2.3</m:t>
        </m:r>
      </m:oMath>
      <w:r>
        <w:rPr>
          <w:rFonts w:ascii="宋体" w:cs="宋体"/>
          <w:kern w:val="0"/>
          <w:szCs w:val="21"/>
        </w:rPr>
        <w:t>；右；</w:t>
      </w:r>
      <m:oMath>
        <m:r>
          <w:rPr>
            <w:rFonts w:ascii="Cambria Math" w:hAnsi="Cambria Math"/>
          </w:rPr>
          <m:t>(4)10</m:t>
        </m:r>
      </m:oMath>
      <w:r>
        <w:rPr>
          <w:rFonts w:ascii="宋体" w:cs="宋体"/>
          <w:kern w:val="0"/>
          <w:szCs w:val="21"/>
        </w:rPr>
        <w:t>；灯泡的电阻随温度的升高而变大。</w:t>
      </w:r>
      <w:r>
        <w:rPr>
          <w:rFonts w:ascii="宋体" w:cs="宋体"/>
          <w:kern w:val="0"/>
          <w:szCs w:val="21"/>
        </w:rPr>
        <w:br/>
      </w:r>
      <m:oMath>
        <m:r>
          <w:rPr>
            <w:rFonts w:ascii="Cambria Math" w:hAnsi="Cambria Math"/>
          </w:rPr>
          <m:t>(1)</m:t>
        </m:r>
      </m:oMath>
      <w:r>
        <w:rPr>
          <w:rFonts w:ascii="宋体" w:cs="宋体"/>
          <w:kern w:val="0"/>
          <w:szCs w:val="21"/>
        </w:rPr>
        <w:t>电路中的电流变大，说明滑动变阻器接入电路的电阻变小，从而确定滑动变阻器一上一下接入的接线柱串联在电路中；</w:t>
      </w:r>
      <w:r>
        <w:rPr>
          <w:rFonts w:ascii="宋体" w:cs="宋体"/>
          <w:kern w:val="0"/>
          <w:szCs w:val="21"/>
        </w:rPr>
        <w:br/>
      </w:r>
      <m:oMath>
        <m:r>
          <w:rPr>
            <w:rFonts w:ascii="Cambria Math" w:hAnsi="Cambria Math"/>
          </w:rPr>
          <m:t>(2)</m:t>
        </m:r>
      </m:oMath>
      <w:r>
        <w:rPr>
          <w:rFonts w:ascii="宋体" w:cs="宋体"/>
          <w:kern w:val="0"/>
          <w:szCs w:val="21"/>
        </w:rPr>
        <w:t>闭合开关前，应将滑动变阻器滑片置于最大值处；电流表有示数说明电路是通路，电压表有示数说明电压表到电源两端是通路，所以灯泡不亮可能是由于滑动变阻器接入电路的阻值太大，电路中的电流太小，小灯泡的实际功率太小，达不到发光功率；</w:t>
      </w:r>
      <w:r>
        <w:rPr>
          <w:rFonts w:ascii="宋体" w:cs="宋体"/>
          <w:kern w:val="0"/>
          <w:szCs w:val="21"/>
        </w:rPr>
        <w:br/>
      </w:r>
      <m:oMath>
        <m:r>
          <w:rPr>
            <w:rFonts w:ascii="Cambria Math" w:hAnsi="Cambria Math"/>
          </w:rPr>
          <m:t>(3)</m:t>
        </m:r>
      </m:oMath>
      <w:r>
        <w:rPr>
          <w:rFonts w:ascii="宋体" w:cs="宋体"/>
          <w:kern w:val="0"/>
          <w:szCs w:val="21"/>
        </w:rPr>
        <w:t>根据电压表的量程和分度值读数；小灯泡正常发光时的电压为</w:t>
      </w:r>
      <m:oMath>
        <m:r>
          <w:rPr>
            <w:rFonts w:ascii="Cambria Math" w:hAnsi="Cambria Math"/>
          </w:rPr>
          <m:t>2.5V</m:t>
        </m:r>
      </m:oMath>
      <w:r>
        <w:rPr>
          <w:rFonts w:ascii="宋体" w:cs="宋体"/>
          <w:kern w:val="0"/>
          <w:szCs w:val="21"/>
        </w:rPr>
        <w:t>，利用串联分压原理确定滑动变阻器滑片移动方向；</w:t>
      </w:r>
      <w:r>
        <w:rPr>
          <w:rFonts w:ascii="宋体" w:cs="宋体"/>
          <w:kern w:val="0"/>
          <w:szCs w:val="21"/>
        </w:rPr>
        <w:br/>
      </w:r>
      <m:oMath>
        <m:r>
          <w:rPr>
            <w:rFonts w:ascii="Cambria Math" w:hAnsi="Cambria Math"/>
          </w:rPr>
          <m:t>(4)</m:t>
        </m:r>
      </m:oMath>
      <w:r>
        <w:rPr>
          <w:rFonts w:ascii="宋体" w:cs="宋体"/>
          <w:kern w:val="0"/>
          <w:szCs w:val="21"/>
        </w:rPr>
        <w:t>图上找到灯泡正常发光时对应的电流，根据欧姆定律求出小灯泡正常发光时的电阻；灯泡的电阻随温度的升高而变大。</w:t>
      </w:r>
      <w:r>
        <w:rPr>
          <w:rFonts w:ascii="宋体" w:cs="宋体"/>
          <w:kern w:val="0"/>
          <w:szCs w:val="21"/>
        </w:rPr>
        <w:br/>
      </w:r>
      <w:r>
        <w:rPr>
          <w:rFonts w:ascii="宋体" w:cs="宋体"/>
          <w:kern w:val="0"/>
          <w:szCs w:val="21"/>
        </w:rPr>
        <w:t>本题是伏安法测量小灯泡的电阻实验，考查了电路的连接、滑动变阻器的使用、电压表的读数、串联分压原理以及电阻的计算等，属于中考常考命题点。</w:t>
      </w:r>
    </w:p>
    <w:p w14:paraId="7153F77F" w14:textId="77777777" w:rsidR="00114285" w:rsidRDefault="00000000">
      <w:pPr>
        <w:spacing w:line="360" w:lineRule="auto"/>
        <w:rPr>
          <w:rFonts w:ascii="宋体" w:cs="宋体"/>
          <w:kern w:val="0"/>
          <w:szCs w:val="21"/>
        </w:rPr>
      </w:pPr>
      <w:r>
        <w:rPr>
          <w:rFonts w:eastAsia="Times New Roman" w:hAnsi="Times New Roman"/>
          <w:color w:val="3333FF"/>
          <w:kern w:val="0"/>
          <w:szCs w:val="21"/>
        </w:rPr>
        <w:lastRenderedPageBreak/>
        <w:t>28.</w:t>
      </w:r>
      <w:r>
        <w:rPr>
          <w:rFonts w:ascii="宋体" w:cs="宋体"/>
          <w:color w:val="3333FF"/>
          <w:kern w:val="0"/>
          <w:szCs w:val="21"/>
        </w:rPr>
        <w:t>【答案】</w:t>
      </w:r>
      <w:r>
        <w:rPr>
          <w:rFonts w:ascii="宋体" w:cs="宋体"/>
          <w:kern w:val="0"/>
          <w:szCs w:val="21"/>
        </w:rPr>
        <w:t>电流表的指针是否偏转</w:t>
      </w:r>
      <w:r>
        <w:rPr>
          <w:rFonts w:eastAsia="Times New Roman" w:hAnsi="Times New Roman"/>
          <w:kern w:val="0"/>
          <w:szCs w:val="21"/>
        </w:rPr>
        <w:t xml:space="preserve">  </w:t>
      </w:r>
      <w:r>
        <w:rPr>
          <w:rFonts w:ascii="宋体" w:cs="宋体"/>
          <w:kern w:val="0"/>
          <w:szCs w:val="21"/>
        </w:rPr>
        <w:t>切割磁感线</w:t>
      </w:r>
      <w:r>
        <w:rPr>
          <w:rFonts w:eastAsia="Times New Roman" w:hAnsi="Times New Roman"/>
          <w:kern w:val="0"/>
          <w:szCs w:val="21"/>
        </w:rPr>
        <w:t xml:space="preserve">  </w:t>
      </w:r>
      <w:r>
        <w:rPr>
          <w:rFonts w:eastAsia="Times New Roman" w:hAnsi="Times New Roman"/>
          <w:i/>
          <w:iCs/>
          <w:kern w:val="0"/>
          <w:szCs w:val="21"/>
        </w:rPr>
        <w:t xml:space="preserve">BC </w:t>
      </w:r>
      <w:r>
        <w:rPr>
          <w:rFonts w:ascii="宋体" w:cs="宋体"/>
          <w:kern w:val="0"/>
          <w:szCs w:val="21"/>
        </w:rPr>
        <w:t>导体的机械能越大，可以转换为更多的电能，感应电流越大</w:t>
      </w:r>
      <w:r>
        <w:rPr>
          <w:rFonts w:eastAsia="Times New Roman" w:hAnsi="Times New Roman"/>
          <w:kern w:val="0"/>
          <w:sz w:val="24"/>
          <w:szCs w:val="24"/>
        </w:rPr>
        <w:t> </w:t>
      </w:r>
    </w:p>
    <w:p w14:paraId="3D4AC2AA"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实验时，通过观察电流表的指针是否偏转，来确定电路中是否产生感应电流；</w:t>
      </w:r>
      <w:r>
        <w:rPr>
          <w:rFonts w:ascii="宋体" w:cs="宋体"/>
          <w:kern w:val="0"/>
          <w:szCs w:val="21"/>
        </w:rPr>
        <w:br/>
      </w:r>
      <m:oMath>
        <m:r>
          <w:rPr>
            <w:rFonts w:ascii="Cambria Math" w:hAnsi="Cambria Math"/>
          </w:rPr>
          <m:t>(2)</m:t>
        </m:r>
      </m:oMath>
      <w:r>
        <w:rPr>
          <w:rFonts w:ascii="宋体" w:cs="宋体"/>
          <w:kern w:val="0"/>
          <w:szCs w:val="21"/>
        </w:rPr>
        <w:t>比较实验序号数据可知，电路都是闭合的；</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中导体没有做切割磁感线运动，电路中没有感应电流。</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中导体或向左或向右做了切割磁感线运动，电路中产生了感应电流，由此可以得出产生感应电流的另一个条件：导体做切割磁感线运动。</w:t>
      </w:r>
      <w:r>
        <w:rPr>
          <w:rFonts w:ascii="宋体" w:cs="宋体"/>
          <w:kern w:val="0"/>
          <w:szCs w:val="21"/>
        </w:rPr>
        <w:br/>
      </w:r>
      <m:oMath>
        <m:r>
          <w:rPr>
            <w:rFonts w:ascii="Cambria Math" w:hAnsi="Cambria Math"/>
          </w:rPr>
          <m:t>(3)A.</m:t>
        </m:r>
      </m:oMath>
      <w:r>
        <w:rPr>
          <w:rFonts w:ascii="宋体" w:cs="宋体"/>
          <w:kern w:val="0"/>
          <w:szCs w:val="21"/>
        </w:rPr>
        <w:t>保持导体运动方向不变，换磁性更强的磁体，磁场方向不变，感应电流方向不变，故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保持磁体静止，只改变导体水平运动的方向，可以改变感应电流方向，故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保持导体水平运动方向不变，上下调换磁极，改变磁场方向，可以改变感应电流方向，故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上下调换磁极，同时改变导体水平运动方向，感应电流方向不变，故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r>
      <m:oMath>
        <m:r>
          <w:rPr>
            <w:rFonts w:ascii="Cambria Math" w:hAnsi="Cambria Math"/>
          </w:rPr>
          <m:t>(4)</m:t>
        </m:r>
      </m:oMath>
      <w:r>
        <w:rPr>
          <w:rFonts w:ascii="宋体" w:cs="宋体"/>
          <w:kern w:val="0"/>
          <w:szCs w:val="21"/>
        </w:rPr>
        <w:t>当小明快速晃动处于磁场中的导体</w:t>
      </w:r>
      <w:r>
        <w:rPr>
          <w:rFonts w:eastAsia="Times New Roman" w:hAnsi="Times New Roman"/>
          <w:i/>
          <w:iCs/>
          <w:kern w:val="0"/>
          <w:szCs w:val="21"/>
        </w:rPr>
        <w:t>AB</w:t>
      </w:r>
      <w:r>
        <w:rPr>
          <w:rFonts w:ascii="宋体" w:cs="宋体"/>
          <w:kern w:val="0"/>
          <w:szCs w:val="21"/>
        </w:rPr>
        <w:t>时，导体的机械能较大，可以转换为更多的电能，因而发现感应电流更大。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电流表的指针是否偏转；</w:t>
      </w:r>
      <m:oMath>
        <m:r>
          <w:rPr>
            <w:rFonts w:ascii="Cambria Math" w:hAnsi="Cambria Math"/>
          </w:rPr>
          <m:t>(2)</m:t>
        </m:r>
      </m:oMath>
      <w:r>
        <w:rPr>
          <w:rFonts w:ascii="宋体" w:cs="宋体"/>
          <w:kern w:val="0"/>
          <w:szCs w:val="21"/>
        </w:rPr>
        <w:t>切割磁感线；</w:t>
      </w:r>
      <m:oMath>
        <m:r>
          <w:rPr>
            <w:rFonts w:ascii="Cambria Math" w:hAnsi="Cambria Math"/>
          </w:rPr>
          <m:t>(3)BC</m:t>
        </m:r>
      </m:oMath>
      <w:r>
        <w:rPr>
          <w:rFonts w:ascii="宋体" w:cs="宋体"/>
          <w:kern w:val="0"/>
          <w:szCs w:val="21"/>
        </w:rPr>
        <w:t>；</w:t>
      </w:r>
      <m:oMath>
        <m:r>
          <w:rPr>
            <w:rFonts w:ascii="Cambria Math" w:hAnsi="Cambria Math"/>
          </w:rPr>
          <m:t>(4)</m:t>
        </m:r>
      </m:oMath>
      <w:r>
        <w:rPr>
          <w:rFonts w:ascii="宋体" w:cs="宋体"/>
          <w:kern w:val="0"/>
          <w:szCs w:val="21"/>
        </w:rPr>
        <w:t>导体的机械能越大，可以转换为更多的电能，感应电流越大。</w:t>
      </w:r>
      <w:r>
        <w:rPr>
          <w:rFonts w:ascii="宋体" w:cs="宋体"/>
          <w:kern w:val="0"/>
          <w:szCs w:val="21"/>
        </w:rPr>
        <w:br/>
      </w:r>
      <m:oMath>
        <m:r>
          <w:rPr>
            <w:rFonts w:ascii="Cambria Math" w:hAnsi="Cambria Math"/>
          </w:rPr>
          <m:t>(1)</m:t>
        </m:r>
      </m:oMath>
      <w:r>
        <w:rPr>
          <w:rFonts w:ascii="宋体" w:cs="宋体"/>
          <w:kern w:val="0"/>
          <w:szCs w:val="21"/>
        </w:rPr>
        <w:t>实验时，通过观察电流表的指针是否偏转，来确定电路中是否产生感应电流；</w:t>
      </w:r>
      <w:r>
        <w:rPr>
          <w:rFonts w:ascii="宋体" w:cs="宋体"/>
          <w:kern w:val="0"/>
          <w:szCs w:val="21"/>
        </w:rPr>
        <w:br/>
      </w:r>
      <m:oMath>
        <m:r>
          <w:rPr>
            <w:rFonts w:ascii="Cambria Math" w:hAnsi="Cambria Math"/>
          </w:rPr>
          <m:t>(2)</m:t>
        </m:r>
      </m:oMath>
      <w:r>
        <w:rPr>
          <w:rFonts w:ascii="宋体" w:cs="宋体"/>
          <w:kern w:val="0"/>
          <w:szCs w:val="21"/>
        </w:rPr>
        <w:t>产生感应电流的条件有两个：电路是闭合的；导体在磁场中做切割磁感线运动；两者缺一不可。根据此理论与实验的序号对应起来即可得到答案。</w:t>
      </w:r>
      <w:r>
        <w:rPr>
          <w:rFonts w:ascii="宋体" w:cs="宋体"/>
          <w:kern w:val="0"/>
          <w:szCs w:val="21"/>
        </w:rPr>
        <w:br/>
      </w:r>
      <m:oMath>
        <m:r>
          <w:rPr>
            <w:rFonts w:ascii="Cambria Math" w:hAnsi="Cambria Math"/>
          </w:rPr>
          <m:t>(3)</m:t>
        </m:r>
      </m:oMath>
      <w:r>
        <w:rPr>
          <w:rFonts w:ascii="宋体" w:cs="宋体"/>
          <w:kern w:val="0"/>
          <w:szCs w:val="21"/>
        </w:rPr>
        <w:t>感应电流的方向与导体的运动方向和磁场的方向有关，由此入手即可解决此题。</w:t>
      </w:r>
      <w:r>
        <w:rPr>
          <w:rFonts w:ascii="宋体" w:cs="宋体"/>
          <w:kern w:val="0"/>
          <w:szCs w:val="21"/>
        </w:rPr>
        <w:br/>
      </w:r>
      <m:oMath>
        <m:r>
          <w:rPr>
            <w:rFonts w:ascii="Cambria Math" w:hAnsi="Cambria Math"/>
          </w:rPr>
          <m:t>(4)</m:t>
        </m:r>
      </m:oMath>
      <w:r>
        <w:rPr>
          <w:rFonts w:ascii="宋体" w:cs="宋体"/>
          <w:kern w:val="0"/>
          <w:szCs w:val="21"/>
        </w:rPr>
        <w:t>快速晃动处于磁场中的导体</w:t>
      </w:r>
      <w:r>
        <w:rPr>
          <w:rFonts w:eastAsia="Times New Roman" w:hAnsi="Times New Roman"/>
          <w:i/>
          <w:iCs/>
          <w:kern w:val="0"/>
          <w:szCs w:val="21"/>
        </w:rPr>
        <w:t>AB</w:t>
      </w:r>
      <w:r>
        <w:rPr>
          <w:rFonts w:ascii="宋体" w:cs="宋体"/>
          <w:kern w:val="0"/>
          <w:szCs w:val="21"/>
        </w:rPr>
        <w:t>时，导体的机械能较大，产生电能较多。</w:t>
      </w:r>
      <w:r>
        <w:rPr>
          <w:rFonts w:ascii="宋体" w:cs="宋体"/>
          <w:kern w:val="0"/>
          <w:szCs w:val="21"/>
        </w:rPr>
        <w:br/>
      </w:r>
      <w:r>
        <w:rPr>
          <w:rFonts w:ascii="宋体" w:cs="宋体"/>
          <w:kern w:val="0"/>
          <w:szCs w:val="21"/>
        </w:rPr>
        <w:t>本题考查电磁感应的实验，对感应电流产生的条件和决定感应电流的方向两个知识点通过具体的实验过程进行了探究，控制变量法在此实验中得到了充分的应用。</w:t>
      </w:r>
    </w:p>
    <w:p w14:paraId="781AD397" w14:textId="77777777" w:rsidR="00114285" w:rsidRDefault="00000000">
      <w:pPr>
        <w:spacing w:line="360" w:lineRule="auto"/>
        <w:textAlignment w:val="center"/>
        <w:rPr>
          <w:rFonts w:ascii="宋体" w:cs="宋体"/>
          <w:kern w:val="0"/>
          <w:szCs w:val="21"/>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解：电动机与</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串联，照明灯与</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串联，然后两者并联在电源两端，如下图所示：</w:t>
      </w:r>
      <w:r>
        <w:rPr>
          <w:rFonts w:ascii="宋体" w:cs="宋体"/>
          <w:kern w:val="0"/>
          <w:szCs w:val="21"/>
        </w:rPr>
        <w:br/>
      </w:r>
      <w:r>
        <w:rPr>
          <w:rFonts w:eastAsia="Times New Roman" w:hAnsi="Times New Roman"/>
          <w:noProof/>
          <w:kern w:val="0"/>
          <w:sz w:val="24"/>
          <w:szCs w:val="24"/>
        </w:rPr>
        <w:drawing>
          <wp:inline distT="0" distB="0" distL="0" distR="0" wp14:anchorId="766364E6" wp14:editId="5E22B5BA">
            <wp:extent cx="1952879" cy="1133602"/>
            <wp:effectExtent l="0" t="0" r="0" b="0"/>
            <wp:docPr id="1064" name="Imag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 1064"/>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1952879" cy="1133602"/>
                    </a:xfrm>
                    <a:prstGeom prst="rect">
                      <a:avLst/>
                    </a:prstGeom>
                    <a:noFill/>
                    <a:ln>
                      <a:noFill/>
                    </a:ln>
                  </pic:spPr>
                </pic:pic>
              </a:graphicData>
            </a:graphic>
          </wp:inline>
        </w:drawing>
      </w:r>
      <w:r>
        <w:rPr>
          <w:rFonts w:eastAsia="Times New Roman" w:hAnsi="Times New Roman"/>
          <w:kern w:val="0"/>
          <w:sz w:val="24"/>
          <w:szCs w:val="24"/>
        </w:rPr>
        <w:t> </w:t>
      </w:r>
    </w:p>
    <w:p w14:paraId="38342DE9" w14:textId="77777777" w:rsidR="00114285"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由题意可知，电动机和照明灯都能各自独立工作，说明它们的连接方式是并联．</w:t>
      </w:r>
      <w:r>
        <w:rPr>
          <w:rFonts w:ascii="宋体" w:cs="宋体"/>
          <w:kern w:val="0"/>
          <w:szCs w:val="21"/>
        </w:rPr>
        <w:br/>
        <w:t>本题利用了并联的特点．用电器并联时可以相互不影响．</w:t>
      </w:r>
    </w:p>
    <w:p w14:paraId="44D20668" w14:textId="77777777" w:rsidR="00114285" w:rsidRDefault="00000000">
      <w:pPr>
        <w:spacing w:line="360" w:lineRule="auto"/>
        <w:rPr>
          <w:rFonts w:ascii="宋体" w:cs="宋体"/>
          <w:kern w:val="0"/>
          <w:szCs w:val="21"/>
        </w:rPr>
      </w:pPr>
      <w:r>
        <w:rPr>
          <w:rFonts w:eastAsia="Times New Roman" w:hAnsi="Times New Roman"/>
          <w:color w:val="3333FF"/>
          <w:kern w:val="0"/>
          <w:szCs w:val="21"/>
        </w:rPr>
        <w:lastRenderedPageBreak/>
        <w:t>30.</w:t>
      </w:r>
      <w:r>
        <w:rPr>
          <w:rFonts w:ascii="宋体" w:cs="宋体"/>
          <w:color w:val="3333FF"/>
          <w:kern w:val="0"/>
          <w:szCs w:val="21"/>
        </w:rPr>
        <w:t>【答案】</w:t>
      </w:r>
      <w:r>
        <w:rPr>
          <w:rFonts w:ascii="宋体" w:cs="宋体"/>
          <w:kern w:val="0"/>
          <w:szCs w:val="21"/>
        </w:rPr>
        <w:t>解：</w:t>
      </w:r>
      <m:oMath>
        <m:r>
          <w:rPr>
            <w:rFonts w:ascii="Cambria Math" w:hAnsi="Cambria Math"/>
          </w:rPr>
          <m:t>(1)1</m:t>
        </m:r>
      </m:oMath>
      <w:r>
        <w:rPr>
          <w:rFonts w:ascii="宋体" w:cs="宋体"/>
          <w:kern w:val="0"/>
          <w:szCs w:val="21"/>
        </w:rPr>
        <w:t>个标准大气压下，水的沸点为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)×1.5kg×(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)=5.04×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可知，电热水壶消耗的电能：</w:t>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t=1800W×5×60s=5.4×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电热水壶的加热效率为：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f>
          <m:fPr>
            <m:ctrlPr>
              <w:rPr>
                <w:rFonts w:ascii="Cambria Math" w:hAnsi="Cambria Math"/>
              </w:rPr>
            </m:ctrlPr>
          </m:fPr>
          <m:num>
            <m:r>
              <w:rPr>
                <w:rFonts w:ascii="Cambria Math" w:hAnsi="Cambria Math"/>
                <w:sz w:val="24"/>
                <w:szCs w:val="24"/>
              </w:rPr>
              <m:t>5.04×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5.4×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×100%≈93.3%</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水吸收的热量为</w:t>
      </w:r>
      <m:oMath>
        <m:r>
          <w:rPr>
            <w:rFonts w:ascii="Cambria Math" w:hAnsi="Cambria Math"/>
          </w:rPr>
          <m:t>5.04×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电热水壶消耗的电能为</w:t>
      </w:r>
      <m:oMath>
        <m:r>
          <w:rPr>
            <w:rFonts w:ascii="Cambria Math" w:hAnsi="Cambria Math"/>
          </w:rPr>
          <m:t>5.4×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电热水壶的加热效率为</w:t>
      </w:r>
      <m:oMath>
        <m:r>
          <w:rPr>
            <w:rFonts w:ascii="Cambria Math" w:hAnsi="Cambria Math"/>
          </w:rPr>
          <m:t>93.3%</m:t>
        </m:r>
      </m:oMath>
      <w:r>
        <w:rPr>
          <w:rFonts w:ascii="宋体" w:cs="宋体"/>
          <w:kern w:val="0"/>
          <w:szCs w:val="21"/>
        </w:rPr>
        <w:t>。</w:t>
      </w:r>
      <w:r>
        <w:rPr>
          <w:rFonts w:eastAsia="Times New Roman" w:hAnsi="Times New Roman"/>
          <w:kern w:val="0"/>
          <w:sz w:val="24"/>
          <w:szCs w:val="24"/>
        </w:rPr>
        <w:t> </w:t>
      </w:r>
    </w:p>
    <w:p w14:paraId="484C978D" w14:textId="77777777" w:rsidR="00114285"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mΔt</m:t>
        </m:r>
      </m:oMath>
      <w:r>
        <w:rPr>
          <w:rFonts w:ascii="宋体" w:cs="宋体"/>
          <w:kern w:val="0"/>
          <w:szCs w:val="21"/>
        </w:rPr>
        <w:t>求出水吸收的热量；</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求出电热水壶消耗的电能；</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求出电热水壶的加热效率。</w:t>
      </w:r>
      <w:r>
        <w:rPr>
          <w:rFonts w:ascii="宋体" w:cs="宋体"/>
          <w:kern w:val="0"/>
          <w:szCs w:val="21"/>
        </w:rPr>
        <w:br/>
      </w:r>
      <w:r>
        <w:rPr>
          <w:rFonts w:ascii="宋体" w:cs="宋体"/>
          <w:kern w:val="0"/>
          <w:szCs w:val="21"/>
        </w:rPr>
        <w:t>本题考查吸热公式、电功率公式和效率公式的应用，难度不大。</w:t>
      </w:r>
    </w:p>
    <w:p w14:paraId="3D5ED8E9" w14:textId="77777777" w:rsidR="00114285" w:rsidRDefault="00000000">
      <w:pPr>
        <w:spacing w:line="360" w:lineRule="auto"/>
        <w:rPr>
          <w:rFonts w:ascii="宋体" w:cs="宋体"/>
          <w:kern w:val="0"/>
          <w:szCs w:val="21"/>
        </w:rPr>
      </w:pPr>
      <w:r>
        <w:rPr>
          <w:rFonts w:eastAsia="Times New Roman" w:hAnsi="Times New Roman"/>
          <w:color w:val="3333FF"/>
          <w:kern w:val="0"/>
          <w:szCs w:val="21"/>
        </w:rPr>
        <w:t>31.</w:t>
      </w:r>
      <w:r>
        <w:rPr>
          <w:rFonts w:ascii="宋体" w:cs="宋体"/>
          <w:color w:val="3333FF"/>
          <w:kern w:val="0"/>
          <w:szCs w:val="21"/>
        </w:rPr>
        <w:t>【答案】</w:t>
      </w:r>
      <w:r>
        <w:rPr>
          <w:rFonts w:ascii="宋体" w:cs="宋体"/>
          <w:kern w:val="0"/>
          <w:szCs w:val="21"/>
        </w:rPr>
        <w:t>解：由电路图可知，灯泡</w:t>
      </w:r>
      <w:r>
        <w:rPr>
          <w:rFonts w:eastAsia="Times New Roman" w:hAnsi="Times New Roman"/>
          <w:i/>
          <w:iCs/>
          <w:kern w:val="0"/>
          <w:szCs w:val="21"/>
        </w:rPr>
        <w:t>L</w:t>
      </w:r>
      <w:r>
        <w:rPr>
          <w:rFonts w:ascii="宋体" w:cs="宋体"/>
          <w:kern w:val="0"/>
          <w:szCs w:val="21"/>
        </w:rPr>
        <w:t>与电阻</w:t>
      </w:r>
      <w:r>
        <w:rPr>
          <w:rFonts w:eastAsia="Times New Roman" w:hAnsi="Times New Roman"/>
          <w:i/>
          <w:iCs/>
          <w:kern w:val="0"/>
          <w:szCs w:val="21"/>
        </w:rPr>
        <w:t>R</w:t>
      </w:r>
      <w:r>
        <w:rPr>
          <w:rFonts w:ascii="宋体" w:cs="宋体"/>
          <w:kern w:val="0"/>
          <w:szCs w:val="21"/>
        </w:rPr>
        <w:t>并联，电流表测干路电流。</w:t>
      </w:r>
      <w:r>
        <w:rPr>
          <w:rFonts w:ascii="宋体" w:cs="宋体"/>
          <w:kern w:val="0"/>
          <w:szCs w:val="21"/>
        </w:rPr>
        <w:br/>
      </w:r>
      <m:oMath>
        <m:r>
          <w:rPr>
            <w:rFonts w:ascii="Cambria Math" w:hAnsi="Cambria Math"/>
          </w:rPr>
          <m:t>(1)</m:t>
        </m:r>
      </m:oMath>
      <w:r>
        <w:rPr>
          <w:rFonts w:ascii="宋体" w:cs="宋体"/>
          <w:kern w:val="0"/>
          <w:szCs w:val="21"/>
        </w:rPr>
        <w:t>灯泡正常发光时的电压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=6V</m:t>
        </m:r>
      </m:oMath>
      <w:r>
        <w:rPr>
          <w:rFonts w:ascii="宋体" w:cs="宋体"/>
          <w:kern w:val="0"/>
          <w:szCs w:val="21"/>
        </w:rPr>
        <w:t>，功率</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=3W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可得，灯泡</w:t>
      </w:r>
      <w:r>
        <w:rPr>
          <w:rFonts w:eastAsia="Times New Roman" w:hAnsi="Times New Roman"/>
          <w:i/>
          <w:iCs/>
          <w:kern w:val="0"/>
          <w:szCs w:val="21"/>
        </w:rPr>
        <w:t>L</w:t>
      </w:r>
      <w:r>
        <w:rPr>
          <w:rFonts w:ascii="宋体" w:cs="宋体"/>
          <w:kern w:val="0"/>
          <w:szCs w:val="21"/>
        </w:rPr>
        <w:t>正常发光时的电流：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因并联电路中各支路两端的电压相等，且灯泡</w:t>
      </w:r>
      <w:r>
        <w:rPr>
          <w:rFonts w:eastAsia="Times New Roman" w:hAnsi="Times New Roman"/>
          <w:i/>
          <w:iCs/>
          <w:kern w:val="0"/>
          <w:szCs w:val="21"/>
        </w:rPr>
        <w:t>L</w:t>
      </w:r>
      <w:r>
        <w:rPr>
          <w:rFonts w:ascii="宋体" w:cs="宋体"/>
          <w:kern w:val="0"/>
          <w:szCs w:val="21"/>
        </w:rPr>
        <w:t>正常发光，</w:t>
      </w:r>
      <w:r>
        <w:rPr>
          <w:rFonts w:ascii="宋体" w:cs="宋体"/>
          <w:kern w:val="0"/>
          <w:szCs w:val="21"/>
        </w:rPr>
        <w:br/>
      </w:r>
      <w:r>
        <w:rPr>
          <w:rFonts w:ascii="宋体" w:cs="宋体"/>
          <w:kern w:val="0"/>
          <w:szCs w:val="21"/>
        </w:rPr>
        <w:t>所以，电源的电压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=6V</m:t>
        </m:r>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w:t>
      </w:r>
      <w:r>
        <w:rPr>
          <w:rFonts w:ascii="宋体" w:cs="宋体"/>
          <w:kern w:val="0"/>
          <w:szCs w:val="21"/>
        </w:rPr>
        <w:br/>
        <w:t>所以，通过</w:t>
      </w:r>
      <w:r>
        <w:rPr>
          <w:rFonts w:eastAsia="Times New Roman" w:hAnsi="Times New Roman"/>
          <w:i/>
          <w:iCs/>
          <w:kern w:val="0"/>
          <w:szCs w:val="21"/>
        </w:rPr>
        <w:t>R</w:t>
      </w:r>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=0.8A-0.5A=0.3A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R</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0.3A</m:t>
            </m:r>
          </m:den>
        </m:f>
        <m:r>
          <w:rPr>
            <w:rFonts w:ascii="Cambria Math" w:hAnsi="Cambria Math"/>
          </w:rPr>
          <m:t>=20Ω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在</w:t>
      </w:r>
      <m:oMath>
        <m:r>
          <w:rPr>
            <w:rFonts w:ascii="Cambria Math" w:hAnsi="Cambria Math"/>
          </w:rPr>
          <m:t>1</m:t>
        </m:r>
        <m:r>
          <m:rPr>
            <m:sty m:val="p"/>
          </m:rPr>
          <w:rPr>
            <w:rFonts w:ascii="Cambria Math" w:hAnsi="Cambria Math"/>
          </w:rPr>
          <m:t>min</m:t>
        </m:r>
      </m:oMath>
      <w:r>
        <w:rPr>
          <w:rFonts w:ascii="宋体" w:cs="宋体"/>
          <w:kern w:val="0"/>
          <w:szCs w:val="21"/>
        </w:rPr>
        <w:t>内产生的热量：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t=6V×0.3A×60s=108J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灯泡</w:t>
      </w:r>
      <w:r>
        <w:rPr>
          <w:rFonts w:eastAsia="Times New Roman" w:hAnsi="Times New Roman"/>
          <w:i/>
          <w:iCs/>
          <w:kern w:val="0"/>
          <w:szCs w:val="21"/>
        </w:rPr>
        <w:t>L</w:t>
      </w:r>
      <w:r>
        <w:rPr>
          <w:rFonts w:ascii="宋体" w:cs="宋体"/>
          <w:kern w:val="0"/>
          <w:szCs w:val="21"/>
        </w:rPr>
        <w:t>正常发光时的电流是</w:t>
      </w:r>
      <m:oMath>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的阻值是</w:t>
      </w:r>
      <m:oMath>
        <m:r>
          <w:rPr>
            <w:rFonts w:ascii="Cambria Math" w:hAnsi="Cambria Math"/>
          </w:rPr>
          <m:t>20Ω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在</w:t>
      </w:r>
      <m:oMath>
        <m:r>
          <w:rPr>
            <w:rFonts w:ascii="Cambria Math" w:hAnsi="Cambria Math"/>
          </w:rPr>
          <m:t>1</m:t>
        </m:r>
        <m:r>
          <m:rPr>
            <m:sty m:val="p"/>
          </m:rPr>
          <w:rPr>
            <w:rFonts w:ascii="Cambria Math" w:hAnsi="Cambria Math"/>
          </w:rPr>
          <m:t>min</m:t>
        </m:r>
      </m:oMath>
      <w:r>
        <w:rPr>
          <w:rFonts w:ascii="宋体" w:cs="宋体"/>
          <w:kern w:val="0"/>
          <w:szCs w:val="21"/>
        </w:rPr>
        <w:t>内产生的热量是</w:t>
      </w:r>
      <w:r>
        <w:rPr>
          <w:rFonts w:eastAsia="Times New Roman" w:hAnsi="Times New Roman"/>
          <w:kern w:val="0"/>
          <w:szCs w:val="21"/>
        </w:rPr>
        <w:t>108</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7AB43091" w14:textId="77777777" w:rsidR="00114285"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由电路图可知，灯泡</w:t>
      </w:r>
      <w:r>
        <w:rPr>
          <w:rFonts w:eastAsia="Times New Roman" w:hAnsi="Times New Roman"/>
          <w:i/>
          <w:iCs/>
          <w:kern w:val="0"/>
          <w:szCs w:val="21"/>
        </w:rPr>
        <w:t>L</w:t>
      </w:r>
      <w:r>
        <w:rPr>
          <w:rFonts w:ascii="宋体" w:cs="宋体"/>
          <w:kern w:val="0"/>
          <w:szCs w:val="21"/>
        </w:rPr>
        <w:t>与电阻</w:t>
      </w:r>
      <w:r>
        <w:rPr>
          <w:rFonts w:eastAsia="Times New Roman" w:hAnsi="Times New Roman"/>
          <w:i/>
          <w:iCs/>
          <w:kern w:val="0"/>
          <w:szCs w:val="21"/>
        </w:rPr>
        <w:t>R</w:t>
      </w:r>
      <w:r>
        <w:rPr>
          <w:rFonts w:ascii="宋体" w:cs="宋体"/>
          <w:kern w:val="0"/>
          <w:szCs w:val="21"/>
        </w:rPr>
        <w:t>并联，电流表测干路电流。</w:t>
      </w:r>
      <w:r>
        <w:rPr>
          <w:rFonts w:ascii="宋体" w:cs="宋体"/>
          <w:kern w:val="0"/>
          <w:szCs w:val="21"/>
        </w:rPr>
        <w:br/>
      </w:r>
      <m:oMath>
        <m:r>
          <w:rPr>
            <w:rFonts w:ascii="Cambria Math" w:hAnsi="Cambria Math"/>
          </w:rPr>
          <m:t>(1)</m:t>
        </m:r>
      </m:oMath>
      <w:r>
        <w:rPr>
          <w:rFonts w:ascii="宋体" w:cs="宋体"/>
          <w:kern w:val="0"/>
          <w:szCs w:val="21"/>
        </w:rPr>
        <w:t>灯泡正常发光时的电压和额定电压相等，根据</w:t>
      </w:r>
      <m:oMath>
        <m:r>
          <w:rPr>
            <w:rFonts w:ascii="Cambria Math" w:hAnsi="Cambria Math"/>
          </w:rPr>
          <m:t>P=UI</m:t>
        </m:r>
      </m:oMath>
      <w:r>
        <w:rPr>
          <w:rFonts w:ascii="宋体" w:cs="宋体"/>
          <w:kern w:val="0"/>
          <w:szCs w:val="21"/>
        </w:rPr>
        <w:t>求出灯泡</w:t>
      </w:r>
      <w:r>
        <w:rPr>
          <w:rFonts w:eastAsia="Times New Roman" w:hAnsi="Times New Roman"/>
          <w:i/>
          <w:iCs/>
          <w:kern w:val="0"/>
          <w:szCs w:val="21"/>
        </w:rPr>
        <w:t>L</w:t>
      </w:r>
      <w:r>
        <w:rPr>
          <w:rFonts w:ascii="宋体" w:cs="宋体"/>
          <w:kern w:val="0"/>
          <w:szCs w:val="21"/>
        </w:rPr>
        <w:t>正常发光时的电流；</w:t>
      </w:r>
      <w:r>
        <w:rPr>
          <w:rFonts w:ascii="宋体" w:cs="宋体"/>
          <w:kern w:val="0"/>
          <w:szCs w:val="21"/>
        </w:rPr>
        <w:br/>
      </w:r>
      <m:oMath>
        <m:r>
          <w:rPr>
            <w:rFonts w:ascii="Cambria Math" w:hAnsi="Cambria Math"/>
          </w:rPr>
          <m:t>(2)</m:t>
        </m:r>
      </m:oMath>
      <w:r>
        <w:rPr>
          <w:rFonts w:ascii="宋体" w:cs="宋体"/>
          <w:kern w:val="0"/>
          <w:szCs w:val="21"/>
        </w:rPr>
        <w:t>根据并联电路的电压特点结合灯泡</w:t>
      </w:r>
      <w:r>
        <w:rPr>
          <w:rFonts w:eastAsia="Times New Roman" w:hAnsi="Times New Roman"/>
          <w:i/>
          <w:iCs/>
          <w:kern w:val="0"/>
          <w:szCs w:val="21"/>
        </w:rPr>
        <w:t>L</w:t>
      </w:r>
      <w:r>
        <w:rPr>
          <w:rFonts w:ascii="宋体" w:cs="宋体"/>
          <w:kern w:val="0"/>
          <w:szCs w:val="21"/>
        </w:rPr>
        <w:t>正常发光可知电源的电压，根据并联电路的电流特点求出通过</w:t>
      </w:r>
      <w:r>
        <w:rPr>
          <w:rFonts w:eastAsia="Times New Roman" w:hAnsi="Times New Roman"/>
          <w:i/>
          <w:iCs/>
          <w:kern w:val="0"/>
          <w:szCs w:val="21"/>
        </w:rPr>
        <w:t>R</w:t>
      </w:r>
      <w:r>
        <w:rPr>
          <w:rFonts w:ascii="宋体" w:cs="宋体"/>
          <w:kern w:val="0"/>
          <w:szCs w:val="21"/>
        </w:rPr>
        <w:t>的电流，利用欧姆定律求出定值电阻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Q=W=UIt</m:t>
        </m:r>
      </m:oMath>
      <w:r>
        <w:rPr>
          <w:rFonts w:ascii="宋体" w:cs="宋体"/>
          <w:kern w:val="0"/>
          <w:szCs w:val="21"/>
        </w:rPr>
        <w:t>求出定值电阻</w:t>
      </w:r>
      <w:r>
        <w:rPr>
          <w:rFonts w:eastAsia="Times New Roman" w:hAnsi="Times New Roman"/>
          <w:i/>
          <w:iCs/>
          <w:kern w:val="0"/>
          <w:szCs w:val="21"/>
        </w:rPr>
        <w:t>R</w:t>
      </w:r>
      <w:r>
        <w:rPr>
          <w:rFonts w:ascii="宋体" w:cs="宋体"/>
          <w:kern w:val="0"/>
          <w:szCs w:val="21"/>
        </w:rPr>
        <w:t>在</w:t>
      </w:r>
      <m:oMath>
        <m:r>
          <w:rPr>
            <w:rFonts w:ascii="Cambria Math" w:hAnsi="Cambria Math"/>
          </w:rPr>
          <m:t>1</m:t>
        </m:r>
        <m:r>
          <m:rPr>
            <m:sty m:val="p"/>
          </m:rPr>
          <w:rPr>
            <w:rFonts w:ascii="Cambria Math" w:hAnsi="Cambria Math"/>
          </w:rPr>
          <m:t>min</m:t>
        </m:r>
      </m:oMath>
      <w:r>
        <w:rPr>
          <w:rFonts w:ascii="宋体" w:cs="宋体"/>
          <w:kern w:val="0"/>
          <w:szCs w:val="21"/>
        </w:rPr>
        <w:t>内产生的热量。</w:t>
      </w:r>
      <w:r>
        <w:rPr>
          <w:rFonts w:ascii="宋体" w:cs="宋体"/>
          <w:kern w:val="0"/>
          <w:szCs w:val="21"/>
        </w:rPr>
        <w:br/>
      </w:r>
      <w:r>
        <w:rPr>
          <w:rFonts w:ascii="宋体" w:cs="宋体"/>
          <w:kern w:val="0"/>
          <w:szCs w:val="21"/>
        </w:rPr>
        <w:t>本题考查了并联电路的特点和欧姆定律、电功率公式、电热公式的灵活应用，要注意用电器正常工作时的电压等于额定电压。</w:t>
      </w:r>
    </w:p>
    <w:sectPr w:rsidR="00114285" w:rsidSect="00D84890">
      <w:footerReference w:type="default" r:id="rId47"/>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920F0" w14:textId="77777777" w:rsidR="00D84890" w:rsidRDefault="00D84890">
      <w:r>
        <w:separator/>
      </w:r>
    </w:p>
  </w:endnote>
  <w:endnote w:type="continuationSeparator" w:id="0">
    <w:p w14:paraId="4C0EBC9A" w14:textId="77777777" w:rsidR="00D84890" w:rsidRDefault="00D8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2459" w14:textId="5CCF9B5E"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5D7F56">
      <w:rPr>
        <w:noProof/>
      </w:rPr>
      <w:instrText>12</w:instrText>
    </w:r>
    <w:r>
      <w:fldChar w:fldCharType="end"/>
    </w:r>
    <w:r>
      <w:instrText xml:space="preserve"> </w:instrText>
    </w:r>
    <w:r>
      <w:fldChar w:fldCharType="separate"/>
    </w:r>
    <w:r w:rsidR="005D7F56">
      <w:rPr>
        <w:noProof/>
      </w:rP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5D7F56">
      <w:rPr>
        <w:noProof/>
      </w:rPr>
      <w:instrText>24</w:instrText>
    </w:r>
    <w:r>
      <w:fldChar w:fldCharType="end"/>
    </w:r>
    <w:r>
      <w:instrText xml:space="preserve"> </w:instrText>
    </w:r>
    <w:r>
      <w:fldChar w:fldCharType="separate"/>
    </w:r>
    <w:r w:rsidR="005D7F56">
      <w:rPr>
        <w:noProof/>
      </w:rPr>
      <w:t>24</w:t>
    </w:r>
    <w:r>
      <w:fldChar w:fldCharType="end"/>
    </w:r>
    <w:r>
      <w:rPr>
        <w:rFonts w:hint="eastAsia"/>
      </w:rPr>
      <w:t>页</w:t>
    </w:r>
  </w:p>
  <w:p w14:paraId="346D3017"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587FF" w14:textId="77777777" w:rsidR="00D84890" w:rsidRDefault="00D84890">
      <w:r>
        <w:separator/>
      </w:r>
    </w:p>
  </w:footnote>
  <w:footnote w:type="continuationSeparator" w:id="0">
    <w:p w14:paraId="5260D357" w14:textId="77777777" w:rsidR="00D84890" w:rsidRDefault="00D84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0865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14285"/>
    <w:rsid w:val="00151D4A"/>
    <w:rsid w:val="005D7F56"/>
    <w:rsid w:val="0094729D"/>
    <w:rsid w:val="009D662E"/>
    <w:rsid w:val="00AC1539"/>
    <w:rsid w:val="00B53878"/>
    <w:rsid w:val="00BC4DC9"/>
    <w:rsid w:val="00C70944"/>
    <w:rsid w:val="00C841D7"/>
    <w:rsid w:val="00D84890"/>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33BB"/>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1e509be80-fd56-40a1-bd28-5db32a6a7363;850765cca-93bf-4bd4-967c-e5b74e2e50df,f64082ca4-32a8-4b6b-9eff-e677eedc1aa6,b1c8943f5-7648-4e59-9a2b-40f35cab81d7,e182874ef-d873-4df4-939c-3e093c8bb1a5,b815f3a7a-f048-4693-94fc-03b9359af8d1,3b487287c-fd92-485e-8d17-e2420805f8d1,3161a0c95-cd93-4ee6-9f73-31392c301e27,7ea3ffa05-d6aa-4be1-b1cb-e053d8691065,e0191bfca-3fdd-4b84-bdf2-81d57ccd86fb,0d94d4d90-16da-4578-8daf-81dbda8bf703,9ba9b6c17-ddd1-4c67-9d2c-41f5c14c88c9,6ca4cf63f-9bff-424e-939b-9d0ba0e0ca2d,a7b48021d-c3ab-4894-9576-accfddd5ab29,a027e4b0a-5ed1-4539-bc0c-fb04f81334d0,9c16f8967-f642-4491-9b62-46eadfe79129,fe67cb1cb-1f59-42bd-a6f3-82ddd30bb49d,98c2607c9-dae8-497c-9acf-79e06cefc916,0bb5059e5-dd5d-4d57-a792-3957c9cc7403,d472ba87e-f3a2-482a-9a0a-37182902e6f1,2178f56cb-133a-4cfa-aec5-d180ad281817,f281fce3c-eca0-4a95-b22e-13047c818f07,d20365b92-eaeb-4bd2-bc2a-ddcedbbc794a,10d76989e-2e64-4517-becc-5beca9c6f208,1d9391b5d-6752-4372-9d18-516900394622,11115ff69-2034-47c4-8589-a9dd3768e506,5d0396002-0057-4ce9-8b67-35ada9a57622,be5028e42-89cb-412c-b940-eca61d337f86,87a8d7437-ad32-40bf-93d6-889fda83f18d,3d707dd94-5790-413f-a18b-af9c0b7b90cb,f889d7cc1-1d63-410f-bf13-4a6ec0932ed4,a1699a074-ce6a-43d0-9ddf-484f74f09287,</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B0116-FFC3-4B3B-8388-C65046B91C30}">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2400</Words>
  <Characters>13685</Characters>
  <DocSecurity>0</DocSecurity>
  <Lines>114</Lines>
  <Paragraphs>32</Paragraphs>
  <ScaleCrop>false</ScaleCrop>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