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A06AE" w14:textId="7F76651A" w:rsidR="001C7D44" w:rsidRDefault="008E63EA" w:rsidP="001C7D44">
      <w:pPr>
        <w:spacing w:line="360" w:lineRule="auto"/>
        <w:jc w:val="center"/>
        <w:rPr>
          <w:rFonts w:ascii="黑体" w:eastAsia="黑体" w:hAnsi="黑体"/>
          <w:b/>
          <w:color w:val="FF0000"/>
          <w:sz w:val="30"/>
          <w:szCs w:val="30"/>
          <w:lang w:eastAsia="zh-CN"/>
        </w:rPr>
      </w:pPr>
      <w:r w:rsidRPr="008E63EA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江苏省江阴市</w:t>
      </w:r>
      <w:r w:rsidR="00B17DE6" w:rsidRPr="00B17DE6">
        <w:rPr>
          <w:rFonts w:ascii="黑体" w:eastAsia="黑体" w:hAnsi="黑体"/>
          <w:b/>
          <w:color w:val="FF0000"/>
          <w:sz w:val="30"/>
          <w:szCs w:val="30"/>
          <w:lang w:eastAsia="zh-CN"/>
        </w:rPr>
        <w:t>2023-2024学年上学期期末考试</w:t>
      </w:r>
      <w:r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八</w:t>
      </w:r>
      <w:r w:rsidR="00B17DE6" w:rsidRPr="00B17DE6">
        <w:rPr>
          <w:rFonts w:ascii="黑体" w:eastAsia="黑体" w:hAnsi="黑体"/>
          <w:b/>
          <w:color w:val="FF0000"/>
          <w:sz w:val="30"/>
          <w:szCs w:val="30"/>
          <w:lang w:eastAsia="zh-CN"/>
        </w:rPr>
        <w:t>年级物理试卷</w:t>
      </w:r>
      <w:r w:rsidR="001C7D44" w:rsidRPr="007E697C">
        <w:rPr>
          <w:rFonts w:ascii="黑体" w:eastAsia="黑体" w:hAnsi="黑体" w:hint="eastAsia"/>
          <w:b/>
          <w:noProof/>
          <w:color w:val="FF0000"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58647764" wp14:editId="21452EEA">
            <wp:simplePos x="0" y="0"/>
            <wp:positionH relativeFrom="page">
              <wp:posOffset>12204700</wp:posOffset>
            </wp:positionH>
            <wp:positionV relativeFrom="topMargin">
              <wp:posOffset>10858500</wp:posOffset>
            </wp:positionV>
            <wp:extent cx="419100" cy="431800"/>
            <wp:effectExtent l="0" t="0" r="0" b="0"/>
            <wp:wrapNone/>
            <wp:docPr id="100205" name="图片 1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6C8218" w14:textId="77777777" w:rsidR="008E63EA" w:rsidRPr="00BE1BCD" w:rsidRDefault="008E63EA" w:rsidP="008E63EA">
      <w:pPr>
        <w:spacing w:line="360" w:lineRule="auto"/>
        <w:rPr>
          <w:lang w:eastAsia="zh-CN"/>
        </w:rPr>
      </w:pPr>
      <w:r>
        <w:rPr>
          <w:rFonts w:ascii="宋体" w:eastAsia="宋体" w:hAnsi="宋体" w:cs="宋体"/>
          <w:b/>
          <w:sz w:val="24"/>
          <w:lang w:eastAsia="zh-CN"/>
        </w:rPr>
        <w:t>注意事项：</w:t>
      </w:r>
    </w:p>
    <w:p w14:paraId="7DC7969A" w14:textId="77777777" w:rsidR="008E63EA" w:rsidRPr="00BE1BCD" w:rsidRDefault="008E63EA" w:rsidP="008E63EA">
      <w:pPr>
        <w:spacing w:line="360" w:lineRule="auto"/>
        <w:rPr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lang w:eastAsia="zh-CN"/>
        </w:rPr>
        <w:t>1</w:t>
      </w:r>
      <w:r>
        <w:rPr>
          <w:rFonts w:ascii="宋体" w:eastAsia="宋体" w:hAnsi="宋体" w:cs="宋体"/>
          <w:b/>
          <w:sz w:val="24"/>
          <w:lang w:eastAsia="zh-CN"/>
        </w:rPr>
        <w:t>．本卷分试题和答题卡两部分，答案一律写在答题卡上。考试时间为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100</w:t>
      </w:r>
      <w:r>
        <w:rPr>
          <w:rFonts w:ascii="宋体" w:eastAsia="宋体" w:hAnsi="宋体" w:cs="宋体"/>
          <w:b/>
          <w:sz w:val="24"/>
          <w:lang w:eastAsia="zh-CN"/>
        </w:rPr>
        <w:t>分钟，试卷满分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100</w:t>
      </w:r>
      <w:r>
        <w:rPr>
          <w:rFonts w:ascii="宋体" w:eastAsia="宋体" w:hAnsi="宋体" w:cs="宋体"/>
          <w:b/>
          <w:sz w:val="24"/>
          <w:lang w:eastAsia="zh-CN"/>
        </w:rPr>
        <w:t>分。</w:t>
      </w:r>
    </w:p>
    <w:p w14:paraId="6CE98183" w14:textId="77777777" w:rsidR="008E63EA" w:rsidRPr="00BE1BCD" w:rsidRDefault="008E63EA" w:rsidP="008E63EA">
      <w:pPr>
        <w:spacing w:line="360" w:lineRule="auto"/>
        <w:rPr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lang w:eastAsia="zh-CN"/>
        </w:rPr>
        <w:t>2</w:t>
      </w:r>
      <w:r>
        <w:rPr>
          <w:rFonts w:ascii="宋体" w:eastAsia="宋体" w:hAnsi="宋体" w:cs="宋体"/>
          <w:b/>
          <w:sz w:val="24"/>
          <w:lang w:eastAsia="zh-CN"/>
        </w:rPr>
        <w:t>．答选择题必须用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2B</w:t>
      </w:r>
      <w:r>
        <w:rPr>
          <w:rFonts w:ascii="宋体" w:eastAsia="宋体" w:hAnsi="宋体" w:cs="宋体"/>
          <w:b/>
          <w:sz w:val="24"/>
          <w:lang w:eastAsia="zh-CN"/>
        </w:rPr>
        <w:t>铅笔将答题卡上对应题目的正确选项涂黑；答案写在答题卡各题目指定区域内相应位置上。</w:t>
      </w:r>
    </w:p>
    <w:p w14:paraId="551A6A43" w14:textId="77777777" w:rsidR="008E63EA" w:rsidRPr="00BE1BCD" w:rsidRDefault="008E63EA" w:rsidP="008E63EA">
      <w:pPr>
        <w:spacing w:line="360" w:lineRule="auto"/>
        <w:rPr>
          <w:lang w:eastAsia="zh-CN"/>
        </w:rPr>
      </w:pPr>
      <w:r>
        <w:rPr>
          <w:rFonts w:ascii="宋体" w:eastAsia="宋体" w:hAnsi="宋体" w:cs="宋体"/>
          <w:b/>
          <w:sz w:val="24"/>
          <w:lang w:eastAsia="zh-CN"/>
        </w:rPr>
        <w:t>一、选择题（本题共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12</w:t>
      </w:r>
      <w:r>
        <w:rPr>
          <w:rFonts w:ascii="宋体" w:eastAsia="宋体" w:hAnsi="宋体" w:cs="宋体"/>
          <w:b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</w:t>
      </w:r>
      <w:r>
        <w:rPr>
          <w:rFonts w:ascii="宋体" w:eastAsia="宋体" w:hAnsi="宋体" w:cs="宋体"/>
          <w:b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24</w:t>
      </w:r>
      <w:r>
        <w:rPr>
          <w:rFonts w:ascii="宋体" w:eastAsia="宋体" w:hAnsi="宋体" w:cs="宋体"/>
          <w:b/>
          <w:sz w:val="24"/>
          <w:lang w:eastAsia="zh-CN"/>
        </w:rPr>
        <w:t>分。每小题给出的四个选项中只有一个正确）</w:t>
      </w:r>
    </w:p>
    <w:p w14:paraId="716B66ED" w14:textId="77777777" w:rsidR="008E63EA" w:rsidRPr="00BE1BCD" w:rsidRDefault="008E63EA" w:rsidP="008E63EA">
      <w:pPr>
        <w:spacing w:line="360" w:lineRule="auto"/>
        <w:jc w:val="left"/>
        <w:rPr>
          <w:lang w:eastAsia="zh-CN"/>
        </w:rPr>
      </w:pPr>
      <w:r>
        <w:rPr>
          <w:lang w:eastAsia="zh-CN"/>
        </w:rPr>
        <w:t xml:space="preserve">1. </w:t>
      </w:r>
      <w:r>
        <w:rPr>
          <w:rFonts w:ascii="宋体" w:eastAsia="宋体" w:hAnsi="宋体" w:cs="宋体"/>
          <w:lang w:eastAsia="zh-CN"/>
        </w:rPr>
        <w:t>广场舞是中国大妈非常喜欢的一种健身活动，但往往给周边住宅楼休息的居民造成一定影响。为了使双方的利益都得到尊重，和谐相处，下列方法中有效、合理的是（　　）</w:t>
      </w:r>
    </w:p>
    <w:p w14:paraId="40588317" w14:textId="77777777" w:rsidR="008E63EA" w:rsidRDefault="008E63EA" w:rsidP="008E63EA">
      <w:pPr>
        <w:spacing w:line="360" w:lineRule="auto"/>
        <w:jc w:val="left"/>
        <w:textAlignment w:val="center"/>
        <w:rPr>
          <w:lang w:eastAsia="zh-CN"/>
        </w:rPr>
      </w:pPr>
      <w:r w:rsidRPr="00BE1BCD">
        <w:rPr>
          <w:lang w:eastAsia="zh-CN"/>
        </w:rPr>
        <w:t xml:space="preserve">A. </w:t>
      </w:r>
      <w:r>
        <w:rPr>
          <w:rFonts w:ascii="宋体" w:eastAsia="宋体" w:hAnsi="宋体" w:cs="宋体"/>
          <w:lang w:eastAsia="zh-CN"/>
        </w:rPr>
        <w:t>住宅楼的居民都戴一个防噪声的耳罩</w:t>
      </w:r>
    </w:p>
    <w:p w14:paraId="1EA9DFE6" w14:textId="77777777" w:rsidR="008E63EA" w:rsidRDefault="008E63EA" w:rsidP="008E63EA">
      <w:pPr>
        <w:spacing w:line="360" w:lineRule="auto"/>
        <w:jc w:val="left"/>
        <w:textAlignment w:val="center"/>
        <w:rPr>
          <w:lang w:eastAsia="zh-CN"/>
        </w:rPr>
      </w:pPr>
      <w:r w:rsidRPr="00BE1BCD">
        <w:rPr>
          <w:lang w:eastAsia="zh-CN"/>
        </w:rPr>
        <w:t xml:space="preserve">B. </w:t>
      </w:r>
      <w:r>
        <w:rPr>
          <w:rFonts w:ascii="宋体" w:eastAsia="宋体" w:hAnsi="宋体" w:cs="宋体"/>
          <w:lang w:eastAsia="zh-CN"/>
        </w:rPr>
        <w:t>禁止广场舞活动</w:t>
      </w:r>
    </w:p>
    <w:p w14:paraId="75FF4C86" w14:textId="77777777" w:rsidR="008E63EA" w:rsidRDefault="008E63EA" w:rsidP="008E63EA">
      <w:pPr>
        <w:spacing w:line="360" w:lineRule="auto"/>
        <w:jc w:val="left"/>
        <w:textAlignment w:val="center"/>
        <w:rPr>
          <w:lang w:eastAsia="zh-CN"/>
        </w:rPr>
      </w:pPr>
      <w:r w:rsidRPr="00BE1BCD">
        <w:rPr>
          <w:lang w:eastAsia="zh-CN"/>
        </w:rPr>
        <w:t xml:space="preserve">C. </w:t>
      </w:r>
      <w:r>
        <w:rPr>
          <w:rFonts w:ascii="宋体" w:eastAsia="宋体" w:hAnsi="宋体" w:cs="宋体"/>
          <w:lang w:eastAsia="zh-CN"/>
        </w:rPr>
        <w:t>将广场舞音乐声调小些</w:t>
      </w:r>
    </w:p>
    <w:p w14:paraId="5E27A5F1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 w:rsidRPr="00BE1BCD">
        <w:rPr>
          <w:lang w:eastAsia="zh-CN"/>
        </w:rPr>
        <w:t xml:space="preserve">D. </w:t>
      </w:r>
      <w:r>
        <w:rPr>
          <w:rFonts w:ascii="宋体" w:eastAsia="宋体" w:hAnsi="宋体" w:cs="宋体"/>
          <w:lang w:eastAsia="zh-CN"/>
        </w:rPr>
        <w:t>住宅楼内安装噪声监测装置</w:t>
      </w:r>
    </w:p>
    <w:p w14:paraId="3215F2BB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C</w:t>
      </w:r>
    </w:p>
    <w:p w14:paraId="0F0DC428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1E2AEC4E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．住宅楼的居民都戴一个防噪声的耳罩，无法听到其它声音，不能正常生活，故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不符合题意；</w:t>
      </w:r>
    </w:p>
    <w:p w14:paraId="6FB82188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．禁止广场舞活动，会妨碍他人的正常健身活动，故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不符合题意；</w:t>
      </w:r>
    </w:p>
    <w:p w14:paraId="05EB5D44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  <w:r>
        <w:rPr>
          <w:rFonts w:ascii="宋体" w:eastAsia="宋体" w:hAnsi="宋体" w:cs="宋体"/>
          <w:color w:val="000000"/>
          <w:lang w:eastAsia="zh-CN"/>
        </w:rPr>
        <w:t>．将广场舞音乐声调小些，可以在声源处减弱噪声，也不影响大妈们的健身活动，故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  <w:r>
        <w:rPr>
          <w:rFonts w:ascii="宋体" w:eastAsia="宋体" w:hAnsi="宋体" w:cs="宋体"/>
          <w:color w:val="000000"/>
          <w:lang w:eastAsia="zh-CN"/>
        </w:rPr>
        <w:t>符合题意；</w:t>
      </w:r>
    </w:p>
    <w:p w14:paraId="31659AB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D</w:t>
      </w:r>
      <w:r>
        <w:rPr>
          <w:rFonts w:ascii="宋体" w:eastAsia="宋体" w:hAnsi="宋体" w:cs="宋体"/>
          <w:color w:val="000000"/>
          <w:lang w:eastAsia="zh-CN"/>
        </w:rPr>
        <w:t>．住宅楼内安装噪声监测装置，不能起到减弱噪声的作用，故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D</w:t>
      </w:r>
      <w:r>
        <w:rPr>
          <w:rFonts w:ascii="宋体" w:eastAsia="宋体" w:hAnsi="宋体" w:cs="宋体"/>
          <w:color w:val="000000"/>
          <w:lang w:eastAsia="zh-CN"/>
        </w:rPr>
        <w:t>不符合题意。</w:t>
      </w:r>
    </w:p>
    <w:p w14:paraId="21EE6F33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故选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  <w:r>
        <w:rPr>
          <w:rFonts w:ascii="宋体" w:eastAsia="宋体" w:hAnsi="宋体" w:cs="宋体"/>
          <w:color w:val="000000"/>
          <w:lang w:eastAsia="zh-CN"/>
        </w:rPr>
        <w:t>。</w:t>
      </w:r>
    </w:p>
    <w:p w14:paraId="532CBAE3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2. </w:t>
      </w:r>
      <w:r>
        <w:rPr>
          <w:rFonts w:ascii="宋体" w:eastAsia="宋体" w:hAnsi="宋体" w:cs="宋体"/>
          <w:color w:val="000000"/>
          <w:lang w:eastAsia="zh-CN"/>
        </w:rPr>
        <w:t>下列实例中，为了加快蒸发的是（　　）</w:t>
      </w:r>
    </w:p>
    <w:p w14:paraId="760A7B9D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ascii="宋体" w:eastAsia="宋体" w:hAnsi="宋体" w:cs="宋体"/>
          <w:color w:val="000000"/>
          <w:lang w:eastAsia="zh-CN"/>
        </w:rPr>
        <w:t>将湿衣服晾在通风向阳处</w:t>
      </w:r>
    </w:p>
    <w:p w14:paraId="0B353E7C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B. </w:t>
      </w:r>
      <w:r>
        <w:rPr>
          <w:rFonts w:ascii="宋体" w:eastAsia="宋体" w:hAnsi="宋体" w:cs="宋体"/>
          <w:color w:val="000000"/>
          <w:lang w:eastAsia="zh-CN"/>
        </w:rPr>
        <w:t>给果树剪掉多余的枝叶</w:t>
      </w:r>
    </w:p>
    <w:p w14:paraId="14AAC5A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rFonts w:ascii="宋体" w:eastAsia="宋体" w:hAnsi="宋体" w:cs="宋体"/>
          <w:color w:val="000000"/>
          <w:lang w:eastAsia="zh-CN"/>
        </w:rPr>
        <w:t>给盛有酒精的瓶子加盖</w:t>
      </w:r>
    </w:p>
    <w:p w14:paraId="766E8B9C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D. </w:t>
      </w:r>
      <w:r>
        <w:rPr>
          <w:rFonts w:ascii="宋体" w:eastAsia="宋体" w:hAnsi="宋体" w:cs="宋体"/>
          <w:color w:val="000000"/>
          <w:lang w:eastAsia="zh-CN"/>
        </w:rPr>
        <w:t>给播种后的农田覆盖地膜</w:t>
      </w:r>
    </w:p>
    <w:p w14:paraId="09EED2FD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A</w:t>
      </w:r>
    </w:p>
    <w:p w14:paraId="2A20FC5E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lastRenderedPageBreak/>
        <w:t>【解析】</w:t>
      </w:r>
    </w:p>
    <w:p w14:paraId="4E7E6E6D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．将湿衣服晾在通风向阳处，提高了水分的温度并加快了水分表面空气流动速度，加快了蒸发，故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符合题意；</w:t>
      </w:r>
    </w:p>
    <w:p w14:paraId="635F21FD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．给果树剪掉多余的枝叶，减小了水分的表面积，减慢了蒸发，故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不符合题意；</w:t>
      </w:r>
    </w:p>
    <w:p w14:paraId="53A7D14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  <w:r>
        <w:rPr>
          <w:rFonts w:ascii="宋体" w:eastAsia="宋体" w:hAnsi="宋体" w:cs="宋体"/>
          <w:color w:val="000000"/>
          <w:lang w:eastAsia="zh-CN"/>
        </w:rPr>
        <w:t>．给盛有酒精的瓶子加盖，减慢了液体表面空气流动速度，减慢了蒸发，故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  <w:r>
        <w:rPr>
          <w:rFonts w:ascii="宋体" w:eastAsia="宋体" w:hAnsi="宋体" w:cs="宋体"/>
          <w:color w:val="000000"/>
          <w:lang w:eastAsia="zh-CN"/>
        </w:rPr>
        <w:t>不符合题意；</w:t>
      </w:r>
    </w:p>
    <w:p w14:paraId="68159AD7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D</w:t>
      </w:r>
      <w:r>
        <w:rPr>
          <w:rFonts w:ascii="宋体" w:eastAsia="宋体" w:hAnsi="宋体" w:cs="宋体"/>
          <w:color w:val="000000"/>
          <w:lang w:eastAsia="zh-CN"/>
        </w:rPr>
        <w:t>．给播种后的农田覆盖地膜，减小了水分的表面积并减慢了水分表面空气流动速度，减慢了蒸发，故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D</w:t>
      </w:r>
      <w:r>
        <w:rPr>
          <w:rFonts w:ascii="宋体" w:eastAsia="宋体" w:hAnsi="宋体" w:cs="宋体"/>
          <w:color w:val="000000"/>
          <w:lang w:eastAsia="zh-CN"/>
        </w:rPr>
        <w:t>不符合题意。</w:t>
      </w:r>
    </w:p>
    <w:p w14:paraId="1FE20D76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故选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。</w:t>
      </w:r>
    </w:p>
    <w:p w14:paraId="3E2B3C29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3. </w:t>
      </w:r>
      <w:r>
        <w:rPr>
          <w:rFonts w:ascii="宋体" w:eastAsia="宋体" w:hAnsi="宋体" w:cs="宋体"/>
          <w:color w:val="000000"/>
          <w:lang w:eastAsia="zh-CN"/>
        </w:rPr>
        <w:t>下列关于紫外线的说法中正确的是（　　）</w:t>
      </w:r>
    </w:p>
    <w:p w14:paraId="1BAFD800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ascii="宋体" w:eastAsia="宋体" w:hAnsi="宋体" w:cs="宋体"/>
          <w:color w:val="000000"/>
          <w:lang w:eastAsia="zh-CN"/>
        </w:rPr>
        <w:t>紫外线的颜色比紫色更深一些</w:t>
      </w:r>
    </w:p>
    <w:p w14:paraId="43FE2914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B. </w:t>
      </w:r>
      <w:r>
        <w:rPr>
          <w:rFonts w:ascii="宋体" w:eastAsia="宋体" w:hAnsi="宋体" w:cs="宋体"/>
          <w:color w:val="000000"/>
          <w:lang w:eastAsia="zh-CN"/>
        </w:rPr>
        <w:t>紫外线可以灭菌</w:t>
      </w:r>
    </w:p>
    <w:p w14:paraId="087ABD22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rFonts w:ascii="宋体" w:eastAsia="宋体" w:hAnsi="宋体" w:cs="宋体"/>
          <w:color w:val="000000"/>
          <w:lang w:eastAsia="zh-CN"/>
        </w:rPr>
        <w:t>紫外线照射强度越强，对人体越有利</w:t>
      </w:r>
    </w:p>
    <w:p w14:paraId="67B68529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D. </w:t>
      </w:r>
      <w:r>
        <w:rPr>
          <w:rFonts w:ascii="宋体" w:eastAsia="宋体" w:hAnsi="宋体" w:cs="宋体"/>
          <w:color w:val="000000"/>
          <w:lang w:eastAsia="zh-CN"/>
        </w:rPr>
        <w:t>所有物体都可以辐射紫外线</w:t>
      </w:r>
    </w:p>
    <w:p w14:paraId="601F5E7E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B</w:t>
      </w:r>
    </w:p>
    <w:p w14:paraId="2E78F77E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71BB6FF1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．紫外线在光谱中紫光的外侧，是不可见光，人眼是看不到的，故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错误；</w:t>
      </w:r>
    </w:p>
    <w:p w14:paraId="3EC26238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．紫外线可以灭菌，医院等地方使用紫外线来消毒，故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正确；</w:t>
      </w:r>
    </w:p>
    <w:p w14:paraId="423EC6F3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  <w:r>
        <w:rPr>
          <w:rFonts w:ascii="宋体" w:eastAsia="宋体" w:hAnsi="宋体" w:cs="宋体"/>
          <w:color w:val="000000"/>
          <w:lang w:eastAsia="zh-CN"/>
        </w:rPr>
        <w:t>．适量的紫外线照射可以促进维生素</w:t>
      </w:r>
      <w:r>
        <w:rPr>
          <w:rFonts w:ascii="Times New Roman" w:eastAsia="Times New Roman" w:hAnsi="Times New Roman" w:cs="Times New Roman"/>
          <w:color w:val="000000"/>
          <w:lang w:eastAsia="zh-CN"/>
        </w:rPr>
        <w:t>D</w:t>
      </w:r>
      <w:r>
        <w:rPr>
          <w:rFonts w:ascii="宋体" w:eastAsia="宋体" w:hAnsi="宋体" w:cs="宋体"/>
          <w:color w:val="000000"/>
          <w:lang w:eastAsia="zh-CN"/>
        </w:rPr>
        <w:t>的吸收，对人体健康有益，过量的紫外线对人体是害的，故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  <w:r>
        <w:rPr>
          <w:rFonts w:ascii="宋体" w:eastAsia="宋体" w:hAnsi="宋体" w:cs="宋体"/>
          <w:color w:val="000000"/>
          <w:lang w:eastAsia="zh-CN"/>
        </w:rPr>
        <w:t>错误；</w:t>
      </w:r>
    </w:p>
    <w:p w14:paraId="7D63327D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D</w:t>
      </w:r>
      <w:r>
        <w:rPr>
          <w:rFonts w:ascii="宋体" w:eastAsia="宋体" w:hAnsi="宋体" w:cs="宋体"/>
          <w:color w:val="000000"/>
          <w:lang w:eastAsia="zh-CN"/>
        </w:rPr>
        <w:t>．所有物体都可以辐射红外线，但是不一定可以辐射紫外线，故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D</w:t>
      </w:r>
      <w:r>
        <w:rPr>
          <w:rFonts w:ascii="宋体" w:eastAsia="宋体" w:hAnsi="宋体" w:cs="宋体"/>
          <w:color w:val="000000"/>
          <w:lang w:eastAsia="zh-CN"/>
        </w:rPr>
        <w:t>错误。</w:t>
      </w:r>
    </w:p>
    <w:p w14:paraId="6194D9EC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故选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。</w:t>
      </w:r>
    </w:p>
    <w:p w14:paraId="26791DF5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2023</w:t>
      </w:r>
      <w:r>
        <w:rPr>
          <w:rFonts w:ascii="宋体" w:eastAsia="宋体" w:hAnsi="宋体" w:cs="宋体"/>
          <w:color w:val="000000"/>
          <w:lang w:eastAsia="zh-CN"/>
        </w:rPr>
        <w:t>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</w:t>
      </w:r>
      <w:r>
        <w:rPr>
          <w:rFonts w:ascii="宋体" w:eastAsia="宋体" w:hAnsi="宋体" w:cs="宋体"/>
          <w:color w:val="000000"/>
          <w:lang w:eastAsia="zh-CN"/>
        </w:rPr>
        <w:t>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28</w:t>
      </w:r>
      <w:r>
        <w:rPr>
          <w:rFonts w:ascii="宋体" w:eastAsia="宋体" w:hAnsi="宋体" w:cs="宋体"/>
          <w:color w:val="000000"/>
          <w:lang w:eastAsia="zh-CN"/>
        </w:rPr>
        <w:t>日，沪宁沿江高铁江阴站（以下简称“江阴站”）正式开通运营．正式开通运营第二天，小明和父母亲一起从家中出发，以正常的速度步行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12min</w:t>
      </w:r>
      <w:r>
        <w:rPr>
          <w:rFonts w:ascii="宋体" w:eastAsia="宋体" w:hAnsi="宋体" w:cs="宋体"/>
          <w:color w:val="000000"/>
          <w:lang w:eastAsia="zh-CN"/>
        </w:rPr>
        <w:t>到达江阴站，然后乘高铁外出旅游。小明家到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江阴站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的距离约为（　　）</w:t>
      </w:r>
    </w:p>
    <w:p w14:paraId="0F7F1713" w14:textId="77777777" w:rsidR="008E63EA" w:rsidRDefault="008E63EA" w:rsidP="008E63E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100m</w:t>
      </w:r>
      <w:r>
        <w:rPr>
          <w:color w:val="000000"/>
          <w:lang w:eastAsia="zh-CN"/>
        </w:rPr>
        <w:tab/>
        <w:t xml:space="preserve">B.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400m</w:t>
      </w:r>
      <w:r>
        <w:rPr>
          <w:color w:val="000000"/>
          <w:lang w:eastAsia="zh-CN"/>
        </w:rPr>
        <w:tab/>
        <w:t xml:space="preserve">C.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1km</w:t>
      </w:r>
      <w:r>
        <w:rPr>
          <w:color w:val="000000"/>
          <w:lang w:eastAsia="zh-CN"/>
        </w:rPr>
        <w:tab/>
        <w:t xml:space="preserve">D.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15km</w:t>
      </w:r>
    </w:p>
    <w:p w14:paraId="19A4E9EE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C</w:t>
      </w:r>
    </w:p>
    <w:p w14:paraId="66AF0183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62D9E551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宋体" w:eastAsia="宋体" w:hAnsi="宋体" w:cs="宋体"/>
          <w:color w:val="000000"/>
          <w:lang w:eastAsia="zh-CN"/>
        </w:rPr>
        <w:t>步行的速度约为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1.1m/s</w:t>
      </w:r>
      <w:r>
        <w:rPr>
          <w:rFonts w:ascii="宋体" w:eastAsia="宋体" w:hAnsi="宋体" w:cs="宋体"/>
          <w:color w:val="000000"/>
          <w:lang w:eastAsia="zh-CN"/>
        </w:rPr>
        <w:t>，所以，小明家到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江阴站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的距离约为</w:t>
      </w:r>
    </w:p>
    <w:p w14:paraId="5C3F2F63" w14:textId="77777777" w:rsidR="008E63EA" w:rsidRDefault="008E63EA" w:rsidP="008E63EA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</w:rPr>
        <w:t>=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vt</w:t>
      </w:r>
      <w:proofErr w:type="spellEnd"/>
      <w:r>
        <w:rPr>
          <w:rFonts w:ascii="Times New Roman" w:eastAsia="Times New Roman" w:hAnsi="Times New Roman" w:cs="Times New Roman"/>
          <w:color w:val="000000"/>
        </w:rPr>
        <w:t>=1.1m/s×12×60s=792m</w:t>
      </w:r>
    </w:p>
    <w:p w14:paraId="7F09D66E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lastRenderedPageBreak/>
        <w:t>接近</w:t>
      </w:r>
      <w:r>
        <w:rPr>
          <w:rFonts w:ascii="Times New Roman" w:eastAsia="Times New Roman" w:hAnsi="Times New Roman" w:cs="Times New Roman"/>
          <w:color w:val="000000"/>
        </w:rPr>
        <w:t>1km</w: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符合题意，</w:t>
      </w:r>
      <w:r>
        <w:rPr>
          <w:rFonts w:ascii="Times New Roman" w:eastAsia="Times New Roman" w:hAnsi="Times New Roman" w:cs="Times New Roman"/>
          <w:color w:val="000000"/>
        </w:rPr>
        <w:t>ABD</w:t>
      </w:r>
      <w:r>
        <w:rPr>
          <w:rFonts w:ascii="宋体" w:eastAsia="宋体" w:hAnsi="宋体" w:cs="宋体"/>
          <w:color w:val="000000"/>
        </w:rPr>
        <w:t>不符合题意。</w:t>
      </w:r>
    </w:p>
    <w:p w14:paraId="377448A0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proofErr w:type="spellStart"/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C</w:t>
      </w:r>
      <w:proofErr w:type="spellEnd"/>
      <w:r>
        <w:rPr>
          <w:rFonts w:ascii="宋体" w:eastAsia="宋体" w:hAnsi="宋体" w:cs="宋体"/>
          <w:color w:val="000000"/>
        </w:rPr>
        <w:t>。</w:t>
      </w:r>
    </w:p>
    <w:p w14:paraId="0312F5F9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</w:rPr>
        <w:t xml:space="preserve">5. 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宋体" w:eastAsia="宋体" w:hAnsi="宋体" w:cs="宋体"/>
          <w:color w:val="000000"/>
        </w:rPr>
        <w:t>月</w:t>
      </w: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宋体" w:eastAsia="宋体" w:hAnsi="宋体" w:cs="宋体"/>
          <w:color w:val="000000"/>
        </w:rPr>
        <w:t>日，天空上演了</w:t>
      </w:r>
      <w:r>
        <w:rPr>
          <w:rFonts w:ascii="Times New Roman" w:eastAsia="Times New Roman" w:hAnsi="Times New Roman" w:cs="Times New Roman"/>
          <w:color w:val="000000"/>
        </w:rPr>
        <w:t>2023</w:t>
      </w:r>
      <w:proofErr w:type="spellStart"/>
      <w:r>
        <w:rPr>
          <w:rFonts w:ascii="宋体" w:eastAsia="宋体" w:hAnsi="宋体" w:cs="宋体"/>
          <w:color w:val="000000"/>
        </w:rPr>
        <w:t>年第二次日食景象</w:t>
      </w:r>
      <w:proofErr w:type="spellEnd"/>
      <w:r>
        <w:rPr>
          <w:rFonts w:ascii="宋体" w:eastAsia="宋体" w:hAnsi="宋体" w:cs="宋体"/>
          <w:color w:val="000000"/>
        </w:rPr>
        <w:t>。</w:t>
      </w:r>
      <w:r>
        <w:rPr>
          <w:rFonts w:ascii="宋体" w:eastAsia="宋体" w:hAnsi="宋体" w:cs="宋体"/>
          <w:color w:val="000000"/>
          <w:lang w:eastAsia="zh-CN"/>
        </w:rPr>
        <w:t>本次日食出现了日环食现象，给人们带来了难得一见的天文盛宴。下列现象中，与本次日食景象成因相同的是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（　　）</w:t>
      </w:r>
      <w:proofErr w:type="gramEnd"/>
    </w:p>
    <w:p w14:paraId="09730EC1" w14:textId="77777777" w:rsidR="008E63EA" w:rsidRDefault="008E63EA" w:rsidP="008E63E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7DE7BBE7" wp14:editId="3E20936A">
            <wp:extent cx="800100" cy="10096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lang w:eastAsia="zh-CN"/>
        </w:rPr>
        <w:t>用放大镜看字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02C42526" wp14:editId="39D1DBE7">
            <wp:extent cx="800100" cy="9906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宋体" w:eastAsia="宋体" w:hAnsi="宋体" w:cs="宋体"/>
          <w:color w:val="000000"/>
          <w:lang w:eastAsia="zh-CN"/>
        </w:rPr>
        <w:t>筷子“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折断”</w:t>
      </w:r>
    </w:p>
    <w:p w14:paraId="1E09A58F" w14:textId="77777777" w:rsidR="008E63EA" w:rsidRDefault="008E63EA" w:rsidP="008E63E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42EDF022" wp14:editId="3D221035">
            <wp:extent cx="800100" cy="9810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宋体" w:eastAsia="宋体" w:hAnsi="宋体" w:cs="宋体"/>
          <w:color w:val="000000"/>
        </w:rPr>
        <w:t>水中倒影</w:t>
      </w:r>
      <w:proofErr w:type="spellEnd"/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5ED4A282" wp14:editId="1E6B4C97">
            <wp:extent cx="771525" cy="9715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宋体" w:eastAsia="宋体" w:hAnsi="宋体" w:cs="宋体"/>
          <w:color w:val="000000"/>
        </w:rPr>
        <w:t>手影</w:t>
      </w:r>
      <w:proofErr w:type="spellEnd"/>
    </w:p>
    <w:p w14:paraId="73212632" w14:textId="77777777" w:rsidR="008E63EA" w:rsidRDefault="008E63EA" w:rsidP="008E63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proofErr w:type="spellStart"/>
      <w:r>
        <w:rPr>
          <w:color w:val="2E75B6"/>
        </w:rPr>
        <w:t>答案】</w:t>
      </w:r>
      <w:r>
        <w:rPr>
          <w:color w:val="000000"/>
        </w:rPr>
        <w:t>D</w:t>
      </w:r>
      <w:proofErr w:type="spellEnd"/>
    </w:p>
    <w:p w14:paraId="59C33327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308E3F74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宋体" w:eastAsia="宋体" w:hAnsi="宋体" w:cs="宋体"/>
          <w:color w:val="000000"/>
          <w:lang w:eastAsia="zh-CN"/>
        </w:rPr>
        <w:t>日食是由于光的直线传播形成的。</w:t>
      </w:r>
    </w:p>
    <w:p w14:paraId="5C250846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．用放大镜看字属于凸透镜成像，是由于光的折射形成的，故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不符合题意；</w:t>
      </w:r>
    </w:p>
    <w:p w14:paraId="13BB5C0B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．筷子“折断”是由于光的折射形成的虚像，故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不符合题意；</w:t>
      </w:r>
    </w:p>
    <w:p w14:paraId="15C6DA14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  <w:r>
        <w:rPr>
          <w:rFonts w:ascii="宋体" w:eastAsia="宋体" w:hAnsi="宋体" w:cs="宋体"/>
          <w:color w:val="000000"/>
          <w:lang w:eastAsia="zh-CN"/>
        </w:rPr>
        <w:t>．水中倒影属于平面镜成像，是由于光的反射形成的，故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  <w:r>
        <w:rPr>
          <w:rFonts w:ascii="宋体" w:eastAsia="宋体" w:hAnsi="宋体" w:cs="宋体"/>
          <w:color w:val="000000"/>
          <w:lang w:eastAsia="zh-CN"/>
        </w:rPr>
        <w:t>不符合题意；</w:t>
      </w:r>
    </w:p>
    <w:p w14:paraId="08A90111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D</w:t>
      </w:r>
      <w:r>
        <w:rPr>
          <w:rFonts w:ascii="宋体" w:eastAsia="宋体" w:hAnsi="宋体" w:cs="宋体"/>
          <w:color w:val="000000"/>
          <w:lang w:eastAsia="zh-CN"/>
        </w:rPr>
        <w:t>．影子是由于光的直线传播在不透明物体背光一侧形成的暗区域，手影是由于光的直线传播形成的，故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D</w:t>
      </w:r>
      <w:r>
        <w:rPr>
          <w:rFonts w:ascii="宋体" w:eastAsia="宋体" w:hAnsi="宋体" w:cs="宋体"/>
          <w:color w:val="000000"/>
          <w:lang w:eastAsia="zh-CN"/>
        </w:rPr>
        <w:t>符合题意。</w:t>
      </w:r>
    </w:p>
    <w:p w14:paraId="569AADC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故选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D</w:t>
      </w:r>
      <w:r>
        <w:rPr>
          <w:rFonts w:ascii="宋体" w:eastAsia="宋体" w:hAnsi="宋体" w:cs="宋体"/>
          <w:color w:val="000000"/>
          <w:lang w:eastAsia="zh-CN"/>
        </w:rPr>
        <w:t>。</w:t>
      </w:r>
    </w:p>
    <w:p w14:paraId="070AC6B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6. 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二维码的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使用给人们的生活带来了极大的便利。关于如图所示的二维码，下列说法中正确的是（　　）</w:t>
      </w:r>
    </w:p>
    <w:p w14:paraId="43768FF5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565FDE5" wp14:editId="04CA0726">
            <wp:extent cx="685800" cy="6667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D814C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ascii="宋体" w:eastAsia="宋体" w:hAnsi="宋体" w:cs="宋体"/>
          <w:color w:val="000000"/>
          <w:lang w:eastAsia="zh-CN"/>
        </w:rPr>
        <w:t>该二维码中的白色区域反射所有色光</w:t>
      </w:r>
    </w:p>
    <w:p w14:paraId="07D60B8B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B. </w:t>
      </w:r>
      <w:r>
        <w:rPr>
          <w:rFonts w:ascii="宋体" w:eastAsia="宋体" w:hAnsi="宋体" w:cs="宋体"/>
          <w:color w:val="000000"/>
          <w:lang w:eastAsia="zh-CN"/>
        </w:rPr>
        <w:t>该二维码中的黑色区域反射所有色光</w:t>
      </w:r>
    </w:p>
    <w:p w14:paraId="39857930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rFonts w:ascii="宋体" w:eastAsia="宋体" w:hAnsi="宋体" w:cs="宋体"/>
          <w:color w:val="000000"/>
          <w:lang w:eastAsia="zh-CN"/>
        </w:rPr>
        <w:t>该二维码中的每个区域都反射所有色光</w:t>
      </w:r>
    </w:p>
    <w:p w14:paraId="5086E7ED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D. </w:t>
      </w:r>
      <w:r>
        <w:rPr>
          <w:rFonts w:ascii="宋体" w:eastAsia="宋体" w:hAnsi="宋体" w:cs="宋体"/>
          <w:color w:val="000000"/>
          <w:lang w:eastAsia="zh-CN"/>
        </w:rPr>
        <w:t>该二维码中的每个区域都吸收所有色光</w:t>
      </w:r>
    </w:p>
    <w:p w14:paraId="627C3F7E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lastRenderedPageBreak/>
        <w:t>【答案】</w:t>
      </w:r>
      <w:r>
        <w:rPr>
          <w:color w:val="000000"/>
          <w:lang w:eastAsia="zh-CN"/>
        </w:rPr>
        <w:t>A</w:t>
      </w:r>
    </w:p>
    <w:p w14:paraId="539CC127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3FAAE317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二维码中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有黑白两种颜色，黑色区域吸收所有色光，白色区域反射所有色光，故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正确，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BCD</w:t>
      </w:r>
      <w:r>
        <w:rPr>
          <w:rFonts w:ascii="宋体" w:eastAsia="宋体" w:hAnsi="宋体" w:cs="宋体"/>
          <w:color w:val="000000"/>
          <w:lang w:eastAsia="zh-CN"/>
        </w:rPr>
        <w:t>错误。</w:t>
      </w:r>
    </w:p>
    <w:p w14:paraId="19D6AEBE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故选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。</w:t>
      </w:r>
    </w:p>
    <w:p w14:paraId="5BFA6A24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lang w:eastAsia="zh-CN"/>
        </w:rPr>
        <w:t xml:space="preserve">7. </w:t>
      </w:r>
      <w:r>
        <w:rPr>
          <w:rFonts w:ascii="宋体" w:eastAsia="宋体" w:hAnsi="宋体" w:cs="宋体"/>
          <w:color w:val="000000"/>
          <w:lang w:eastAsia="zh-CN"/>
        </w:rPr>
        <w:t>在保持激光笔不动的情况下，为了使图中的反射光线射中墙壁上的目标，小明对平面镜分别进行了以下操作：①水平向左移动；②水平向右移动；③竖直向上移动；④顺时针转动。</w:t>
      </w:r>
      <w:proofErr w:type="spellStart"/>
      <w:r>
        <w:rPr>
          <w:rFonts w:ascii="宋体" w:eastAsia="宋体" w:hAnsi="宋体" w:cs="宋体"/>
          <w:color w:val="000000"/>
        </w:rPr>
        <w:t>其中可行的操作是</w:t>
      </w:r>
      <w:proofErr w:type="spellEnd"/>
      <w:proofErr w:type="gramStart"/>
      <w:r>
        <w:rPr>
          <w:rFonts w:ascii="宋体" w:eastAsia="宋体" w:hAnsi="宋体" w:cs="宋体"/>
          <w:color w:val="000000"/>
        </w:rPr>
        <w:t>（　　）</w:t>
      </w:r>
      <w:proofErr w:type="gramEnd"/>
    </w:p>
    <w:p w14:paraId="30C6CCFB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580DED2" wp14:editId="4BF109F6">
            <wp:extent cx="1104900" cy="9334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29438" w14:textId="77777777" w:rsidR="008E63EA" w:rsidRDefault="008E63EA" w:rsidP="008E63E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proofErr w:type="spellStart"/>
      <w:r>
        <w:rPr>
          <w:rFonts w:ascii="宋体" w:eastAsia="宋体" w:hAnsi="宋体" w:cs="宋体"/>
          <w:color w:val="000000"/>
        </w:rPr>
        <w:t>只有</w:t>
      </w:r>
      <w:proofErr w:type="spellEnd"/>
      <w:r>
        <w:rPr>
          <w:rFonts w:ascii="宋体" w:eastAsia="宋体" w:hAnsi="宋体" w:cs="宋体"/>
          <w:color w:val="000000"/>
        </w:rPr>
        <w:t>①④</w:t>
      </w:r>
      <w:r>
        <w:rPr>
          <w:color w:val="000000"/>
        </w:rPr>
        <w:tab/>
        <w:t xml:space="preserve">B. </w:t>
      </w:r>
      <w:proofErr w:type="spellStart"/>
      <w:r>
        <w:rPr>
          <w:rFonts w:ascii="宋体" w:eastAsia="宋体" w:hAnsi="宋体" w:cs="宋体"/>
          <w:color w:val="000000"/>
        </w:rPr>
        <w:t>只有</w:t>
      </w:r>
      <w:proofErr w:type="spellEnd"/>
      <w:r>
        <w:rPr>
          <w:rFonts w:ascii="宋体" w:eastAsia="宋体" w:hAnsi="宋体" w:cs="宋体"/>
          <w:color w:val="000000"/>
        </w:rPr>
        <w:t>③④</w:t>
      </w:r>
    </w:p>
    <w:p w14:paraId="3EED1CC8" w14:textId="77777777" w:rsidR="008E63EA" w:rsidRDefault="008E63EA" w:rsidP="008E63E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proofErr w:type="spellStart"/>
      <w:r>
        <w:rPr>
          <w:rFonts w:ascii="宋体" w:eastAsia="宋体" w:hAnsi="宋体" w:cs="宋体"/>
          <w:color w:val="000000"/>
        </w:rPr>
        <w:t>只有</w:t>
      </w:r>
      <w:proofErr w:type="spellEnd"/>
      <w:r>
        <w:rPr>
          <w:rFonts w:ascii="宋体" w:eastAsia="宋体" w:hAnsi="宋体" w:cs="宋体"/>
          <w:color w:val="000000"/>
        </w:rPr>
        <w:t>①③</w:t>
      </w:r>
      <w:r>
        <w:rPr>
          <w:color w:val="000000"/>
        </w:rPr>
        <w:tab/>
        <w:t xml:space="preserve">D. </w:t>
      </w:r>
      <w:proofErr w:type="spellStart"/>
      <w:r>
        <w:rPr>
          <w:rFonts w:ascii="宋体" w:eastAsia="宋体" w:hAnsi="宋体" w:cs="宋体"/>
          <w:color w:val="000000"/>
        </w:rPr>
        <w:t>只有</w:t>
      </w:r>
      <w:proofErr w:type="spellEnd"/>
      <w:r>
        <w:rPr>
          <w:rFonts w:ascii="宋体" w:eastAsia="宋体" w:hAnsi="宋体" w:cs="宋体"/>
          <w:color w:val="000000"/>
        </w:rPr>
        <w:t>②④</w:t>
      </w:r>
    </w:p>
    <w:p w14:paraId="297608D6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B</w:t>
      </w:r>
    </w:p>
    <w:p w14:paraId="303DCDF6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4E133680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宋体" w:eastAsia="宋体" w:hAnsi="宋体" w:cs="宋体"/>
          <w:color w:val="000000"/>
          <w:lang w:eastAsia="zh-CN"/>
        </w:rPr>
        <w:t>平面镜水平向左移动，反射面位置和入射光都不变，则反射光线也不变，无法射中目标；②平面镜水平向右移动，反射面位置和入射光都不变，则反射光线也不变，无法射中目标；③平面镜竖直向上移动，入射点向右上方移动，反射光向上平行移动，可以射中目标；④平面镜顺时针转动，入射角减小，则反射角也减小，反射光线顺时针转动，可以射中目标；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符合题意，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ACD</w:t>
      </w:r>
      <w:r>
        <w:rPr>
          <w:rFonts w:ascii="宋体" w:eastAsia="宋体" w:hAnsi="宋体" w:cs="宋体"/>
          <w:color w:val="000000"/>
          <w:lang w:eastAsia="zh-CN"/>
        </w:rPr>
        <w:t>不符合题意。</w:t>
      </w:r>
    </w:p>
    <w:p w14:paraId="521EA810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故选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。</w:t>
      </w:r>
    </w:p>
    <w:p w14:paraId="7D22464D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lang w:eastAsia="zh-CN"/>
        </w:rPr>
        <w:t xml:space="preserve">8. </w:t>
      </w:r>
      <w:r>
        <w:rPr>
          <w:rFonts w:ascii="宋体" w:eastAsia="宋体" w:hAnsi="宋体" w:cs="宋体"/>
          <w:color w:val="000000"/>
          <w:lang w:eastAsia="zh-CN"/>
        </w:rPr>
        <w:t>如图所示为一种夏季使用的汽车冰凉坐垫，它通过生物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冰快速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激发成型技术研制而成。坐垫内物质通常情况下为固态，人坐上去后，坐垫内的物质就会慢慢变为液态，但温度保持不变。此过程可持续数小时，人坐在上面会感觉凉爽。</w:t>
      </w:r>
      <w:proofErr w:type="spellStart"/>
      <w:r>
        <w:rPr>
          <w:rFonts w:ascii="宋体" w:eastAsia="宋体" w:hAnsi="宋体" w:cs="宋体"/>
          <w:color w:val="000000"/>
        </w:rPr>
        <w:t>下列分析正确的是</w:t>
      </w:r>
      <w:proofErr w:type="spellEnd"/>
      <w:proofErr w:type="gramStart"/>
      <w:r>
        <w:rPr>
          <w:rFonts w:ascii="宋体" w:eastAsia="宋体" w:hAnsi="宋体" w:cs="宋体"/>
          <w:color w:val="000000"/>
        </w:rPr>
        <w:t>（　　）</w:t>
      </w:r>
      <w:proofErr w:type="gramEnd"/>
    </w:p>
    <w:p w14:paraId="26EFE5AB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917FCE1" wp14:editId="284D2DC3">
            <wp:extent cx="1076325" cy="11049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A7F6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ascii="宋体" w:eastAsia="宋体" w:hAnsi="宋体" w:cs="宋体"/>
          <w:color w:val="000000"/>
          <w:lang w:eastAsia="zh-CN"/>
        </w:rPr>
        <w:t>人坐在坐垫上后，坐垫内的物质温度不变时不需要吸热</w:t>
      </w:r>
    </w:p>
    <w:p w14:paraId="371A7637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 xml:space="preserve">B. </w:t>
      </w:r>
      <w:r>
        <w:rPr>
          <w:rFonts w:ascii="宋体" w:eastAsia="宋体" w:hAnsi="宋体" w:cs="宋体"/>
          <w:color w:val="000000"/>
          <w:lang w:eastAsia="zh-CN"/>
        </w:rPr>
        <w:t>坐垫内物质是晶体</w:t>
      </w:r>
    </w:p>
    <w:p w14:paraId="0D35DA66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rFonts w:ascii="宋体" w:eastAsia="宋体" w:hAnsi="宋体" w:cs="宋体"/>
          <w:color w:val="000000"/>
          <w:lang w:eastAsia="zh-CN"/>
        </w:rPr>
        <w:t>坐垫内物质的熔点高于人体臀部温度</w:t>
      </w:r>
    </w:p>
    <w:p w14:paraId="66083A4B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D. </w:t>
      </w:r>
      <w:r>
        <w:rPr>
          <w:rFonts w:ascii="宋体" w:eastAsia="宋体" w:hAnsi="宋体" w:cs="宋体"/>
          <w:color w:val="000000"/>
          <w:lang w:eastAsia="zh-CN"/>
        </w:rPr>
        <w:t>人坐在坐垫上后，坐垫内的物质发生了液化现象</w:t>
      </w:r>
    </w:p>
    <w:p w14:paraId="64B134C6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B</w:t>
      </w:r>
    </w:p>
    <w:p w14:paraId="7D426E7C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78959416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．人坐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在坐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垫上后，坐垫内的物质温度不变时需要吸热，故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错误；</w:t>
      </w:r>
    </w:p>
    <w:p w14:paraId="1D5F18BD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．人坐上去后，坐垫内的物质就会慢慢变为液态，但温度保持不变即坐垫内物质吸收热量而熔化，但温度不变，说明该物质有固定的熔点，所以是晶体，故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正确；</w:t>
      </w:r>
    </w:p>
    <w:p w14:paraId="6444D12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  <w:r>
        <w:rPr>
          <w:rFonts w:ascii="宋体" w:eastAsia="宋体" w:hAnsi="宋体" w:cs="宋体"/>
          <w:color w:val="000000"/>
          <w:lang w:eastAsia="zh-CN"/>
        </w:rPr>
        <w:t>．热量从人体臀部传递给坐垫内物质，坐垫内物质吸收热量熔化，说明人体臀部温度高于坐垫内物质的熔点，故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  <w:r>
        <w:rPr>
          <w:rFonts w:ascii="宋体" w:eastAsia="宋体" w:hAnsi="宋体" w:cs="宋体"/>
          <w:color w:val="000000"/>
          <w:lang w:eastAsia="zh-CN"/>
        </w:rPr>
        <w:t>错误；</w:t>
      </w:r>
    </w:p>
    <w:p w14:paraId="3F19358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D</w:t>
      </w:r>
      <w:r>
        <w:rPr>
          <w:rFonts w:ascii="宋体" w:eastAsia="宋体" w:hAnsi="宋体" w:cs="宋体"/>
          <w:color w:val="000000"/>
          <w:lang w:eastAsia="zh-CN"/>
        </w:rPr>
        <w:t>．人坐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在坐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垫上后，坐垫内的物质由固态转化为液态，发生了熔化现象，故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D</w:t>
      </w:r>
      <w:r>
        <w:rPr>
          <w:rFonts w:ascii="宋体" w:eastAsia="宋体" w:hAnsi="宋体" w:cs="宋体"/>
          <w:color w:val="000000"/>
          <w:lang w:eastAsia="zh-CN"/>
        </w:rPr>
        <w:t>错误。</w:t>
      </w:r>
    </w:p>
    <w:p w14:paraId="4527BD95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故选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。</w:t>
      </w:r>
    </w:p>
    <w:p w14:paraId="20A0DDC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9. 小明坐在汽车上，透过车窗看到与公路并排的铁路上一列火车的车头，过了一会儿又看到车尾．关于火车与汽车的运动情况，不可能的是(　　)</w:t>
      </w:r>
    </w:p>
    <w:p w14:paraId="56694DF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火车静止，汽车运动</w:t>
      </w:r>
    </w:p>
    <w:p w14:paraId="20E211A5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火车运动，汽车静止</w:t>
      </w:r>
    </w:p>
    <w:p w14:paraId="1BCBB0E6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火车和汽车运动方向相同，火车的速度等于汽车的速度</w:t>
      </w:r>
    </w:p>
    <w:p w14:paraId="704E25BE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火车和汽车运动方向相反，火车的速度小于汽车的速度</w:t>
      </w:r>
    </w:p>
    <w:p w14:paraId="010AE117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C</w:t>
      </w:r>
    </w:p>
    <w:p w14:paraId="1969D499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0C0DAFA1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【详解】小明坐在汽车上，透过车窗看到与公路并排的铁路上一列火车的车头，过了一会儿又看到车尾．说明火车以汽车为参照物，是运动的；同理，汽车以火车为参照物，也是运动的．所以ABD正确，C错．</w:t>
      </w:r>
    </w:p>
    <w:p w14:paraId="04175B64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</w:p>
    <w:p w14:paraId="0F19C763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2023</w:t>
      </w:r>
      <w:r>
        <w:rPr>
          <w:rFonts w:ascii="宋体" w:eastAsia="宋体" w:hAnsi="宋体" w:cs="宋体"/>
          <w:color w:val="000000"/>
          <w:lang w:eastAsia="zh-CN"/>
        </w:rPr>
        <w:t>年暑假某天中午时分，强烈的太阳光垂直射向地面。有两辆汽车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一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前一后行驶在一段水平路面上，小明坐在后车的前排座位上。小明发现无论前后两车距离如何变化，前车后窗反射的阳光，总是刺眼地直射入自己的眼睛。图中甲、乙、丙各车的后窗与水平面夹角分别为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30°</w:t>
      </w:r>
      <w:r>
        <w:rPr>
          <w:rFonts w:ascii="宋体" w:eastAsia="宋体" w:hAnsi="宋体" w:cs="宋体"/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45°</w:t>
      </w:r>
      <w:r>
        <w:rPr>
          <w:rFonts w:ascii="宋体" w:eastAsia="宋体" w:hAnsi="宋体" w:cs="宋体"/>
          <w:color w:val="000000"/>
          <w:lang w:eastAsia="zh-CN"/>
        </w:rPr>
        <w:t>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75°</w:t>
      </w:r>
      <w:r>
        <w:rPr>
          <w:rFonts w:ascii="宋体" w:eastAsia="宋体" w:hAnsi="宋体" w:cs="宋体"/>
          <w:color w:val="000000"/>
          <w:lang w:eastAsia="zh-CN"/>
        </w:rPr>
        <w:t>，则前车后窗型式可能是图中的哪种车型（　　）</w:t>
      </w:r>
    </w:p>
    <w:p w14:paraId="6B02D7B3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3E16C94" wp14:editId="6A0F4254">
            <wp:extent cx="4629150" cy="9810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CF18" w14:textId="77777777" w:rsidR="008E63EA" w:rsidRDefault="008E63EA" w:rsidP="008E63E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ascii="宋体" w:eastAsia="宋体" w:hAnsi="宋体" w:cs="宋体"/>
          <w:color w:val="000000"/>
          <w:lang w:eastAsia="zh-CN"/>
        </w:rPr>
        <w:t>甲车</w:t>
      </w:r>
      <w:r>
        <w:rPr>
          <w:color w:val="000000"/>
          <w:lang w:eastAsia="zh-CN"/>
        </w:rPr>
        <w:tab/>
        <w:t xml:space="preserve">B. </w:t>
      </w:r>
      <w:r>
        <w:rPr>
          <w:rFonts w:ascii="宋体" w:eastAsia="宋体" w:hAnsi="宋体" w:cs="宋体"/>
          <w:color w:val="000000"/>
          <w:lang w:eastAsia="zh-CN"/>
        </w:rPr>
        <w:t>乙车</w:t>
      </w:r>
      <w:r>
        <w:rPr>
          <w:color w:val="000000"/>
          <w:lang w:eastAsia="zh-CN"/>
        </w:rPr>
        <w:tab/>
        <w:t xml:space="preserve">C. </w:t>
      </w:r>
      <w:r>
        <w:rPr>
          <w:rFonts w:ascii="宋体" w:eastAsia="宋体" w:hAnsi="宋体" w:cs="宋体"/>
          <w:color w:val="000000"/>
          <w:lang w:eastAsia="zh-CN"/>
        </w:rPr>
        <w:t>丙车</w:t>
      </w:r>
      <w:r>
        <w:rPr>
          <w:color w:val="000000"/>
          <w:lang w:eastAsia="zh-CN"/>
        </w:rPr>
        <w:tab/>
        <w:t xml:space="preserve">D. </w:t>
      </w:r>
      <w:r>
        <w:rPr>
          <w:rFonts w:ascii="宋体" w:eastAsia="宋体" w:hAnsi="宋体" w:cs="宋体"/>
          <w:color w:val="000000"/>
          <w:lang w:eastAsia="zh-CN"/>
        </w:rPr>
        <w:t>都有可能</w:t>
      </w:r>
    </w:p>
    <w:p w14:paraId="642AC4E0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B</w:t>
      </w:r>
    </w:p>
    <w:p w14:paraId="57CFBA90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57350373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宋体" w:eastAsia="宋体" w:hAnsi="宋体" w:cs="宋体"/>
          <w:color w:val="000000"/>
          <w:lang w:eastAsia="zh-CN"/>
        </w:rPr>
        <w:t>太阳光垂直射向后窗玻璃，其反射光平行射出进入小明眼睛，先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作出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入射角与反射角的角平分线为法线，再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作出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与法线相垂直的镜面，光路图如图所示</w:t>
      </w:r>
    </w:p>
    <w:p w14:paraId="27D22427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670852D" wp14:editId="05B20870">
            <wp:extent cx="2381250" cy="16573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1A9A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所以后窗与水平面夹角分别为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45°</w:t>
      </w:r>
      <w:r>
        <w:rPr>
          <w:rFonts w:ascii="宋体" w:hAnsi="宋体"/>
          <w:noProof/>
          <w:color w:val="000000"/>
        </w:rPr>
        <w:drawing>
          <wp:inline distT="0" distB="0" distL="0" distR="0" wp14:anchorId="19FA522F" wp14:editId="332F8FF8">
            <wp:extent cx="133350" cy="177800"/>
            <wp:effectExtent l="0" t="0" r="0" b="0"/>
            <wp:docPr id="200403" name="图片 20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lang w:eastAsia="zh-CN"/>
        </w:rPr>
        <w:t>乙车符合题意。</w:t>
      </w:r>
    </w:p>
    <w:p w14:paraId="77977D48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故选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。</w:t>
      </w:r>
    </w:p>
    <w:p w14:paraId="09AE23C7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11. </w:t>
      </w:r>
      <w:r>
        <w:rPr>
          <w:rFonts w:ascii="宋体" w:eastAsia="宋体" w:hAnsi="宋体" w:cs="宋体"/>
          <w:color w:val="000000"/>
          <w:lang w:eastAsia="zh-CN"/>
        </w:rPr>
        <w:t>如图是江阴地区某天天气预报的信息图片，关于图片中信息的说法正确的是（　　）</w:t>
      </w:r>
    </w:p>
    <w:p w14:paraId="789F3D11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2B2EE17" wp14:editId="6564CFC1">
            <wp:extent cx="1285875" cy="10858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6A2B9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天气预报的最低气温读作“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摄氏零下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rFonts w:ascii="宋体" w:eastAsia="宋体" w:hAnsi="宋体" w:cs="宋体"/>
          <w:color w:val="000000"/>
          <w:lang w:eastAsia="zh-CN"/>
        </w:rPr>
        <w:t>度”</w:t>
      </w:r>
    </w:p>
    <w:p w14:paraId="03CD5C44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B. </w:t>
      </w:r>
      <w:r>
        <w:rPr>
          <w:rFonts w:ascii="宋体" w:eastAsia="宋体" w:hAnsi="宋体" w:cs="宋体"/>
          <w:color w:val="000000"/>
          <w:lang w:eastAsia="zh-CN"/>
        </w:rPr>
        <w:t>全天气温不会高于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rFonts w:ascii="宋体" w:eastAsia="宋体" w:hAnsi="宋体" w:cs="宋体"/>
          <w:color w:val="000000"/>
          <w:lang w:eastAsia="zh-CN"/>
        </w:rPr>
        <w:t>℃</w:t>
      </w:r>
    </w:p>
    <w:p w14:paraId="785953F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rFonts w:ascii="宋体" w:eastAsia="宋体" w:hAnsi="宋体" w:cs="宋体"/>
          <w:color w:val="000000"/>
          <w:lang w:eastAsia="zh-CN"/>
        </w:rPr>
        <w:t>雪的形成过程中会放出热量</w:t>
      </w:r>
    </w:p>
    <w:p w14:paraId="15F85FC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D. </w:t>
      </w:r>
      <w:r>
        <w:rPr>
          <w:rFonts w:ascii="宋体" w:eastAsia="宋体" w:hAnsi="宋体" w:cs="宋体"/>
          <w:color w:val="000000"/>
          <w:lang w:eastAsia="zh-CN"/>
        </w:rPr>
        <w:t>雨的形成是汽化现象</w:t>
      </w:r>
    </w:p>
    <w:p w14:paraId="747F8F7D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C</w:t>
      </w:r>
    </w:p>
    <w:p w14:paraId="5CB096B5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7D9297F5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【详解】A．天气预报的最低</w:t>
      </w:r>
      <w:proofErr w:type="gramStart"/>
      <w:r>
        <w:rPr>
          <w:color w:val="000000"/>
          <w:lang w:eastAsia="zh-CN"/>
        </w:rPr>
        <w:t>气温读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作“零</w:t>
      </w:r>
      <w:r>
        <w:rPr>
          <w:color w:val="000000"/>
          <w:lang w:eastAsia="zh-CN"/>
        </w:rPr>
        <w:t>下1摄氏度</w:t>
      </w:r>
      <w:r>
        <w:rPr>
          <w:rFonts w:ascii="宋体" w:eastAsia="宋体" w:hAnsi="宋体" w:cs="宋体"/>
          <w:color w:val="000000"/>
          <w:lang w:eastAsia="zh-CN"/>
        </w:rPr>
        <w:t>”，</w:t>
      </w:r>
      <w:r>
        <w:rPr>
          <w:color w:val="000000"/>
          <w:lang w:eastAsia="zh-CN"/>
        </w:rPr>
        <w:t>故A错误；</w:t>
      </w:r>
    </w:p>
    <w:p w14:paraId="7BDC9C05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B．最高气温为4℃，所以全天气温有可能高于3℃，故B错误；</w:t>
      </w:r>
    </w:p>
    <w:p w14:paraId="595A5C22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C．雪的形成由气态直接变为固态，属于凝华过程，凝华会放出热量，故C正确；</w:t>
      </w:r>
    </w:p>
    <w:p w14:paraId="7A8D68F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D．雨是由水蒸气液化形成的，故D错误。</w:t>
      </w:r>
    </w:p>
    <w:p w14:paraId="1E013CD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故选C。</w:t>
      </w:r>
    </w:p>
    <w:p w14:paraId="30883EC1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lang w:eastAsia="zh-CN"/>
        </w:rPr>
        <w:t xml:space="preserve">12. </w:t>
      </w:r>
      <w:r>
        <w:rPr>
          <w:rFonts w:ascii="宋体" w:eastAsia="宋体" w:hAnsi="宋体" w:cs="宋体"/>
          <w:color w:val="000000"/>
          <w:lang w:eastAsia="zh-CN"/>
        </w:rPr>
        <w:t>物理实验室天花板下方固定一块厚薄不均匀的玻璃，其背面涂有一层不透明的金属薄膜，玻璃横截面图如图所示。小明在玻璃下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rFonts w:ascii="宋体" w:eastAsia="宋体" w:hAnsi="宋体" w:cs="宋体"/>
          <w:color w:val="000000"/>
          <w:lang w:eastAsia="zh-CN"/>
        </w:rPr>
        <w:t>点固定放置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一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光源，光源朝着玻璃射出不同角度的光，其中一部分光从空气射入玻璃后，经金属薄膜反射后再从玻璃射入空气。</w:t>
      </w:r>
      <w:proofErr w:type="spellStart"/>
      <w:r>
        <w:rPr>
          <w:rFonts w:ascii="宋体" w:eastAsia="宋体" w:hAnsi="宋体" w:cs="宋体"/>
          <w:color w:val="000000"/>
        </w:rPr>
        <w:t>则光源射出的光中</w:t>
      </w:r>
      <w:proofErr w:type="spellEnd"/>
      <w:proofErr w:type="gramStart"/>
      <w:r>
        <w:rPr>
          <w:rFonts w:ascii="宋体" w:eastAsia="宋体" w:hAnsi="宋体" w:cs="宋体"/>
          <w:color w:val="000000"/>
        </w:rPr>
        <w:t>（　　）</w:t>
      </w:r>
      <w:proofErr w:type="gramEnd"/>
    </w:p>
    <w:p w14:paraId="75DC377E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783126D" wp14:editId="2A66CE58">
            <wp:extent cx="1952625" cy="9429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9E49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ascii="宋体" w:eastAsia="宋体" w:hAnsi="宋体" w:cs="宋体"/>
          <w:color w:val="000000"/>
          <w:lang w:eastAsia="zh-CN"/>
        </w:rPr>
        <w:t>只有一条光线能返回到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rFonts w:ascii="宋体" w:eastAsia="宋体" w:hAnsi="宋体" w:cs="宋体"/>
          <w:color w:val="000000"/>
          <w:lang w:eastAsia="zh-CN"/>
        </w:rPr>
        <w:t>点</w:t>
      </w:r>
    </w:p>
    <w:p w14:paraId="59D46760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B. </w:t>
      </w:r>
      <w:r>
        <w:rPr>
          <w:rFonts w:ascii="宋体" w:eastAsia="宋体" w:hAnsi="宋体" w:cs="宋体"/>
          <w:color w:val="000000"/>
          <w:lang w:eastAsia="zh-CN"/>
        </w:rPr>
        <w:t>只有两条光线能返回到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rFonts w:ascii="宋体" w:eastAsia="宋体" w:hAnsi="宋体" w:cs="宋体"/>
          <w:color w:val="000000"/>
          <w:lang w:eastAsia="zh-CN"/>
        </w:rPr>
        <w:t>点</w:t>
      </w:r>
    </w:p>
    <w:p w14:paraId="448EAFE2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rFonts w:ascii="宋体" w:eastAsia="宋体" w:hAnsi="宋体" w:cs="宋体"/>
          <w:color w:val="000000"/>
          <w:lang w:eastAsia="zh-CN"/>
        </w:rPr>
        <w:t>只有三条光线能返回到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rFonts w:ascii="宋体" w:eastAsia="宋体" w:hAnsi="宋体" w:cs="宋体"/>
          <w:color w:val="000000"/>
          <w:lang w:eastAsia="zh-CN"/>
        </w:rPr>
        <w:t>点</w:t>
      </w:r>
    </w:p>
    <w:p w14:paraId="30FE3B0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D. </w:t>
      </w:r>
      <w:r>
        <w:rPr>
          <w:rFonts w:ascii="宋体" w:eastAsia="宋体" w:hAnsi="宋体" w:cs="宋体"/>
          <w:color w:val="000000"/>
          <w:lang w:eastAsia="zh-CN"/>
        </w:rPr>
        <w:t>不可能有光线能返回到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rFonts w:ascii="宋体" w:eastAsia="宋体" w:hAnsi="宋体" w:cs="宋体"/>
          <w:color w:val="000000"/>
          <w:lang w:eastAsia="zh-CN"/>
        </w:rPr>
        <w:t>点</w:t>
      </w:r>
    </w:p>
    <w:p w14:paraId="242C6CA4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>A</w:t>
      </w:r>
    </w:p>
    <w:p w14:paraId="5750A046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4B218F52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【详解】若从</w:t>
      </w:r>
      <w:r>
        <w:rPr>
          <w:i/>
          <w:color w:val="000000"/>
          <w:lang w:eastAsia="zh-CN"/>
        </w:rPr>
        <w:t>S</w:t>
      </w:r>
      <w:r>
        <w:rPr>
          <w:color w:val="000000"/>
          <w:lang w:eastAsia="zh-CN"/>
        </w:rPr>
        <w:t>点处发射的光经过玻璃折射后垂直射入金属薄膜，反射光线将垂直金属薄膜返回，根据光路的可逆性原理，此光线将返回</w:t>
      </w:r>
      <w:r>
        <w:rPr>
          <w:i/>
          <w:color w:val="000000"/>
          <w:lang w:eastAsia="zh-CN"/>
        </w:rPr>
        <w:t>S</w:t>
      </w:r>
      <w:r>
        <w:rPr>
          <w:color w:val="000000"/>
          <w:lang w:eastAsia="zh-CN"/>
        </w:rPr>
        <w:t>点，但仅有一条光线，故A符合题意，BCD不符合题意。</w:t>
      </w:r>
    </w:p>
    <w:p w14:paraId="61841A39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故选A。</w:t>
      </w:r>
    </w:p>
    <w:p w14:paraId="23EEE9F4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b/>
          <w:color w:val="000000"/>
          <w:sz w:val="24"/>
          <w:lang w:eastAsia="zh-CN"/>
        </w:rPr>
        <w:t>二、填空题（本题共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12</w:t>
      </w:r>
      <w:r>
        <w:rPr>
          <w:rFonts w:ascii="宋体" w:eastAsia="宋体" w:hAnsi="宋体" w:cs="宋体"/>
          <w:b/>
          <w:color w:val="000000"/>
          <w:sz w:val="24"/>
          <w:lang w:eastAsia="zh-CN"/>
        </w:rPr>
        <w:t>小题，每空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rFonts w:ascii="宋体" w:eastAsia="宋体" w:hAnsi="宋体" w:cs="宋体"/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36</w:t>
      </w:r>
      <w:r>
        <w:rPr>
          <w:rFonts w:ascii="宋体" w:eastAsia="宋体" w:hAnsi="宋体" w:cs="宋体"/>
          <w:b/>
          <w:color w:val="000000"/>
          <w:sz w:val="24"/>
          <w:lang w:eastAsia="zh-CN"/>
        </w:rPr>
        <w:t>分）</w:t>
      </w:r>
    </w:p>
    <w:p w14:paraId="1F92090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13. </w:t>
      </w:r>
      <w:r>
        <w:rPr>
          <w:rFonts w:ascii="宋体" w:eastAsia="宋体" w:hAnsi="宋体" w:cs="宋体"/>
          <w:color w:val="000000"/>
          <w:lang w:eastAsia="zh-CN"/>
        </w:rPr>
        <w:t>如图所示，将正在响铃的手机悬挂于广口瓶内，封闭瓶口，逐渐抽出其中的空气，从瓶中传出的响铃声的响度变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。由此推理可以得出：声音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（选填“能”或“不能”）在真空中传播。</w:t>
      </w:r>
    </w:p>
    <w:p w14:paraId="40717E7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506CB47" wp14:editId="30B13D4F">
            <wp:extent cx="685800" cy="9525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DF0D9" w14:textId="77777777" w:rsidR="008E63EA" w:rsidRDefault="008E63EA" w:rsidP="008E63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proofErr w:type="spellStart"/>
      <w:r>
        <w:rPr>
          <w:color w:val="2E75B6"/>
        </w:rPr>
        <w:t>答案</w:t>
      </w:r>
      <w:proofErr w:type="spellEnd"/>
      <w:r>
        <w:rPr>
          <w:color w:val="2E75B6"/>
        </w:rPr>
        <w:t>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小</w:t>
      </w:r>
      <w:r>
        <w:rPr>
          <w:color w:val="000000"/>
        </w:rPr>
        <w:t xml:space="preserve">    ②. </w:t>
      </w:r>
      <w:proofErr w:type="spellStart"/>
      <w:r>
        <w:rPr>
          <w:rFonts w:ascii="宋体" w:eastAsia="宋体" w:hAnsi="宋体" w:cs="宋体"/>
          <w:color w:val="000000"/>
        </w:rPr>
        <w:t>不能</w:t>
      </w:r>
      <w:proofErr w:type="spellEnd"/>
    </w:p>
    <w:p w14:paraId="7ADDAF90" w14:textId="77777777" w:rsidR="008E63EA" w:rsidRDefault="008E63EA" w:rsidP="008E63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proofErr w:type="spellStart"/>
      <w:r>
        <w:rPr>
          <w:color w:val="2E75B6"/>
        </w:rPr>
        <w:t>解析</w:t>
      </w:r>
      <w:proofErr w:type="spellEnd"/>
      <w:r>
        <w:rPr>
          <w:color w:val="2E75B6"/>
        </w:rPr>
        <w:t>】</w:t>
      </w:r>
    </w:p>
    <w:p w14:paraId="25A51562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[1][2]</w:t>
      </w:r>
      <w:r>
        <w:rPr>
          <w:rFonts w:ascii="宋体" w:eastAsia="宋体" w:hAnsi="宋体" w:cs="宋体"/>
          <w:color w:val="000000"/>
          <w:lang w:eastAsia="zh-CN"/>
        </w:rPr>
        <w:t>封闭瓶口，逐渐抽出其中的空气，瓶内的传声介质减少，从瓶中传出的响铃声的响度变小；由此推理，如果将瓶中空气完全抽出，将听不到铃声，所以可以得出结论：声音的传播需要介质，声音不能在真空中传播。</w:t>
      </w:r>
    </w:p>
    <w:p w14:paraId="493223F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14. </w:t>
      </w:r>
      <w:r>
        <w:rPr>
          <w:rFonts w:ascii="宋体" w:eastAsia="宋体" w:hAnsi="宋体" w:cs="宋体"/>
          <w:color w:val="000000"/>
          <w:lang w:eastAsia="zh-CN"/>
        </w:rPr>
        <w:t>如图是小明和同学们在玩游戏的情景，蒙住双眼的小明能辨别周围同学的声音，这是因为不同人声音的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（选填“响度”“音色”“音调”，第二空同）不同，同时还可以根据声音的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来大致判断周围同学离他的远近。若附近飞过一只每分钟翅膀振动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300</w:t>
      </w:r>
      <w:r>
        <w:rPr>
          <w:rFonts w:ascii="宋体" w:eastAsia="宋体" w:hAnsi="宋体" w:cs="宋体"/>
          <w:color w:val="000000"/>
          <w:lang w:eastAsia="zh-CN"/>
        </w:rPr>
        <w:t>～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360</w:t>
      </w:r>
      <w:r>
        <w:rPr>
          <w:rFonts w:ascii="宋体" w:eastAsia="宋体" w:hAnsi="宋体" w:cs="宋体"/>
          <w:color w:val="000000"/>
          <w:lang w:eastAsia="zh-CN"/>
        </w:rPr>
        <w:t>次的昆虫，小明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（选填“能”或“不能”）凭听觉发现这只昆虫。</w:t>
      </w:r>
    </w:p>
    <w:p w14:paraId="239BCDD9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A89C35D" wp14:editId="32187B16">
            <wp:extent cx="1352550" cy="82867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4BA00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 xml:space="preserve">    ①. </w:t>
      </w:r>
      <w:r>
        <w:rPr>
          <w:rFonts w:ascii="宋体" w:eastAsia="宋体" w:hAnsi="宋体" w:cs="宋体"/>
          <w:color w:val="000000"/>
          <w:lang w:eastAsia="zh-CN"/>
        </w:rPr>
        <w:t>音色</w:t>
      </w:r>
      <w:r>
        <w:rPr>
          <w:color w:val="000000"/>
          <w:lang w:eastAsia="zh-CN"/>
        </w:rPr>
        <w:t xml:space="preserve">    ②. </w:t>
      </w:r>
      <w:r>
        <w:rPr>
          <w:rFonts w:ascii="宋体" w:eastAsia="宋体" w:hAnsi="宋体" w:cs="宋体"/>
          <w:color w:val="000000"/>
          <w:lang w:eastAsia="zh-CN"/>
        </w:rPr>
        <w:t>响度</w:t>
      </w:r>
      <w:r>
        <w:rPr>
          <w:color w:val="000000"/>
          <w:lang w:eastAsia="zh-CN"/>
        </w:rPr>
        <w:t xml:space="preserve">    ③. </w:t>
      </w:r>
      <w:r>
        <w:rPr>
          <w:rFonts w:ascii="宋体" w:eastAsia="宋体" w:hAnsi="宋体" w:cs="宋体"/>
          <w:color w:val="000000"/>
          <w:lang w:eastAsia="zh-CN"/>
        </w:rPr>
        <w:t>不能</w:t>
      </w:r>
    </w:p>
    <w:p w14:paraId="20D0665F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75F41237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[1]</w:t>
      </w:r>
      <w:r>
        <w:rPr>
          <w:rFonts w:ascii="宋体" w:eastAsia="宋体" w:hAnsi="宋体" w:cs="宋体"/>
          <w:color w:val="000000"/>
          <w:lang w:eastAsia="zh-CN"/>
        </w:rPr>
        <w:t>不同发声体发出的声音音色不同，蒙住双眼的小明能辨别周围同学的声音，这是因为不同人声音的音色不同。</w:t>
      </w:r>
    </w:p>
    <w:p w14:paraId="2F6BC1A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[2]</w:t>
      </w:r>
      <w:r>
        <w:rPr>
          <w:rFonts w:ascii="宋体" w:eastAsia="宋体" w:hAnsi="宋体" w:cs="宋体"/>
          <w:color w:val="000000"/>
          <w:lang w:eastAsia="zh-CN"/>
        </w:rPr>
        <w:t>声音的响度和距离声源的远近有关，距离越远响度越小，所以，还可以根据声音的响度来大致判断周围同学离他的远近。</w:t>
      </w:r>
    </w:p>
    <w:p w14:paraId="53F16FF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[3]</w:t>
      </w:r>
      <w:r>
        <w:rPr>
          <w:rFonts w:ascii="宋体" w:eastAsia="宋体" w:hAnsi="宋体" w:cs="宋体"/>
          <w:color w:val="000000"/>
          <w:lang w:eastAsia="zh-CN"/>
        </w:rPr>
        <w:t>昆虫翅膀振动的频率最低为</w:t>
      </w:r>
    </w:p>
    <w:p w14:paraId="70627049" w14:textId="77777777" w:rsidR="008E63EA" w:rsidRDefault="008E63EA" w:rsidP="008E63EA">
      <w:pPr>
        <w:spacing w:line="360" w:lineRule="auto"/>
        <w:jc w:val="center"/>
        <w:textAlignment w:val="center"/>
        <w:rPr>
          <w:color w:val="000000"/>
        </w:rPr>
      </w:pPr>
      <w:r>
        <w:object w:dxaOrig="1454" w:dyaOrig="625" w14:anchorId="5997FF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72.6pt;height:31.2pt" o:ole="">
            <v:imagedata r:id="rId22" o:title="eqId47bc14ccf47d46e18776aaef9bbd04c6"/>
          </v:shape>
          <o:OLEObject Type="Embed" ProgID="Equation.DSMT4" ShapeID="_x0000_i1025" DrawAspect="Content" ObjectID="_1767720068" r:id="rId23"/>
        </w:object>
      </w:r>
    </w:p>
    <w:p w14:paraId="0B7A9AE2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proofErr w:type="spellStart"/>
      <w:r>
        <w:rPr>
          <w:rFonts w:ascii="宋体" w:eastAsia="宋体" w:hAnsi="宋体" w:cs="宋体"/>
          <w:color w:val="000000"/>
        </w:rPr>
        <w:t>最高为</w:t>
      </w:r>
      <w:proofErr w:type="spellEnd"/>
    </w:p>
    <w:p w14:paraId="7994750A" w14:textId="77777777" w:rsidR="008E63EA" w:rsidRDefault="008E63EA" w:rsidP="008E63EA">
      <w:pPr>
        <w:spacing w:line="360" w:lineRule="auto"/>
        <w:jc w:val="center"/>
        <w:textAlignment w:val="center"/>
        <w:rPr>
          <w:color w:val="000000"/>
        </w:rPr>
      </w:pPr>
      <w:r>
        <w:object w:dxaOrig="1454" w:dyaOrig="625" w14:anchorId="3721B0DB">
          <v:shape id="_x0000_i1026" type="#_x0000_t75" alt="学科网(www.zxxk.com)--教育资源门户，提供试卷、教案、课件、论文、素材以及各类教学资源下载，还有大量而丰富的教学相关资讯！" style="width:72.6pt;height:31.2pt" o:ole="">
            <v:imagedata r:id="rId24" o:title="eqIda05a35503c72293f499cfd5204c726e6"/>
          </v:shape>
          <o:OLEObject Type="Embed" ProgID="Equation.DSMT4" ShapeID="_x0000_i1026" DrawAspect="Content" ObjectID="_1767720069" r:id="rId25"/>
        </w:object>
      </w:r>
    </w:p>
    <w:p w14:paraId="4F5AEF87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人耳的听觉频率范围是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20Hz~20000Hz</w:t>
      </w:r>
      <w:r>
        <w:rPr>
          <w:rFonts w:ascii="宋体" w:eastAsia="宋体" w:hAnsi="宋体" w:cs="宋体"/>
          <w:color w:val="000000"/>
          <w:lang w:eastAsia="zh-CN"/>
        </w:rPr>
        <w:t>，所以，小明不能凭听觉发现这只昆虫。</w:t>
      </w:r>
    </w:p>
    <w:p w14:paraId="6EA3E149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15. 如图甲所示是光射进不均匀大气层所发生的光的_______现象，夜晩看到的星星，实际</w:t>
      </w:r>
      <w:r>
        <w:rPr>
          <w:color w:val="000000"/>
          <w:lang w:eastAsia="zh-CN"/>
        </w:rPr>
        <w:lastRenderedPageBreak/>
        <w:t>上是星星的________像（填“虚”成“实”）。“后羿射日”的神话里，假如后羿神箭飞行的路径是笔直的（理想模型），那么后羿要能射到日，一定要___________（选填“偏视线上方”、“沿着视线方向”或“偏视线下方”）把箭射出。</w:t>
      </w:r>
    </w:p>
    <w:p w14:paraId="2006A628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036CC96" wp14:editId="01538F48">
            <wp:extent cx="2047875" cy="15144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11117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 xml:space="preserve">    ①. 折射    ②. 虚    ③. 偏视线下方</w:t>
      </w:r>
    </w:p>
    <w:p w14:paraId="219980EA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18F35785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【详解】[1]大气层</w:t>
      </w:r>
      <w:proofErr w:type="gramStart"/>
      <w:r>
        <w:rPr>
          <w:color w:val="000000"/>
          <w:lang w:eastAsia="zh-CN"/>
        </w:rPr>
        <w:t>上疏</w:t>
      </w:r>
      <w:proofErr w:type="gramEnd"/>
      <w:r>
        <w:rPr>
          <w:color w:val="000000"/>
          <w:lang w:eastAsia="zh-CN"/>
        </w:rPr>
        <w:t>下密，类似于光由空气斜射进入水或其它透明介质，光线将不断偏折，这是光的折射现象。</w:t>
      </w:r>
    </w:p>
    <w:p w14:paraId="4A7139D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[2]如图展示的是光射进不均匀大气层所发生的现象，夜晚看到的星星，实际上是星星的虚像。</w:t>
      </w:r>
    </w:p>
    <w:p w14:paraId="74C5EE75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[3]由图可知，由于光的折射，太阳的虚像应该在图中进入人眼的折射光线的反向延长线上，即虚线的端点处的像，而真正的太阳在虚像的下方，所以假如神箭飞行的路径是笔直的，应该射向看到的太阳的下方。</w:t>
      </w:r>
    </w:p>
    <w:p w14:paraId="685A0586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16.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2023</w:t>
      </w:r>
      <w:r>
        <w:rPr>
          <w:rFonts w:ascii="宋体" w:eastAsia="宋体" w:hAnsi="宋体" w:cs="宋体"/>
          <w:color w:val="000000"/>
          <w:lang w:eastAsia="zh-CN"/>
        </w:rPr>
        <w:t>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</w:t>
      </w:r>
      <w:r>
        <w:rPr>
          <w:rFonts w:ascii="宋体" w:eastAsia="宋体" w:hAnsi="宋体" w:cs="宋体"/>
          <w:color w:val="000000"/>
          <w:lang w:eastAsia="zh-CN"/>
        </w:rPr>
        <w:t>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rFonts w:ascii="宋体" w:eastAsia="宋体" w:hAnsi="宋体" w:cs="宋体"/>
          <w:color w:val="000000"/>
          <w:lang w:eastAsia="zh-CN"/>
        </w:rPr>
        <w:t>日下午，江阴市周庄镇三房巷派出所接到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一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男子报警，其家中患病老人在当天上午离家后一直未归。民警接到报警后迅速进行搜寻，当天傍晚民警出动无人机采用热成像技术继续搜寻，通过无人机传回的可疑热成像点位分析，最终在当地百亩荒林中找到了该老人。热成像技术是靠接受人体发出的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（选填“红外线”或“紫外线”）来实现的。搜救过程中，发现可疑热量源后，无人机操作人员应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（选填“升高”或“降低”）无人机高度进行细致甄别。</w:t>
      </w:r>
    </w:p>
    <w:p w14:paraId="6092CBCE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 xml:space="preserve">    ①. </w:t>
      </w:r>
      <w:r>
        <w:rPr>
          <w:rFonts w:ascii="宋体" w:eastAsia="宋体" w:hAnsi="宋体" w:cs="宋体"/>
          <w:color w:val="000000"/>
          <w:lang w:eastAsia="zh-CN"/>
        </w:rPr>
        <w:t>红外线</w:t>
      </w:r>
      <w:r>
        <w:rPr>
          <w:color w:val="000000"/>
          <w:lang w:eastAsia="zh-CN"/>
        </w:rPr>
        <w:t xml:space="preserve">    ②. </w:t>
      </w:r>
      <w:r>
        <w:rPr>
          <w:rFonts w:ascii="宋体" w:eastAsia="宋体" w:hAnsi="宋体" w:cs="宋体"/>
          <w:color w:val="000000"/>
          <w:lang w:eastAsia="zh-CN"/>
        </w:rPr>
        <w:t>降低</w:t>
      </w:r>
    </w:p>
    <w:p w14:paraId="7AA18DC7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22C8F35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[1]</w:t>
      </w:r>
      <w:r>
        <w:rPr>
          <w:rFonts w:ascii="宋体" w:eastAsia="宋体" w:hAnsi="宋体" w:cs="宋体"/>
          <w:color w:val="000000"/>
          <w:lang w:eastAsia="zh-CN"/>
        </w:rPr>
        <w:t>人体处于常温条件下，表面会不断地发出红外辐射，这种辐射能够被红外热成像设备捕捉到，所以热成像技术是靠接受人体发出的红外线来实现的。</w:t>
      </w:r>
    </w:p>
    <w:p w14:paraId="122D4288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[2]</w:t>
      </w:r>
      <w:r>
        <w:rPr>
          <w:rFonts w:ascii="宋体" w:eastAsia="宋体" w:hAnsi="宋体" w:cs="宋体"/>
          <w:color w:val="000000"/>
          <w:lang w:eastAsia="zh-CN"/>
        </w:rPr>
        <w:t>降低无人机的高度，减小无人机与可疑热量源的距离，能让无人机进行细致甄别。</w:t>
      </w:r>
    </w:p>
    <w:p w14:paraId="6D5E05A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17. </w:t>
      </w:r>
      <w:r>
        <w:rPr>
          <w:rFonts w:ascii="宋体" w:eastAsia="宋体" w:hAnsi="宋体" w:cs="宋体"/>
          <w:color w:val="000000"/>
          <w:lang w:eastAsia="zh-CN"/>
        </w:rPr>
        <w:t>如图甲所示的碗中，起初看起来是空的，当慢慢往碗中倒水后，就会发现碗底还藏着</w:t>
      </w:r>
      <w:r>
        <w:rPr>
          <w:rFonts w:ascii="宋体" w:eastAsia="宋体" w:hAnsi="宋体" w:cs="宋体"/>
          <w:color w:val="000000"/>
          <w:lang w:eastAsia="zh-CN"/>
        </w:rPr>
        <w:lastRenderedPageBreak/>
        <w:t>一枚硬币（如图乙所示）。前者看不到硬币，是由于光的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造成的；后者看到硬币，是因为光从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射入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中发生折射造成的，此时折射角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（选填“大于”“等于”或“小于”）入射角。</w:t>
      </w:r>
    </w:p>
    <w:p w14:paraId="4B0C35AE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DAC6923" wp14:editId="5A4A5575">
            <wp:extent cx="1647825" cy="7810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435D8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 xml:space="preserve">    ①. </w:t>
      </w:r>
      <w:r>
        <w:rPr>
          <w:rFonts w:ascii="宋体" w:eastAsia="宋体" w:hAnsi="宋体" w:cs="宋体"/>
          <w:color w:val="000000"/>
          <w:lang w:eastAsia="zh-CN"/>
        </w:rPr>
        <w:t>直线传播</w:t>
      </w:r>
      <w:r>
        <w:rPr>
          <w:color w:val="000000"/>
          <w:lang w:eastAsia="zh-CN"/>
        </w:rPr>
        <w:t xml:space="preserve">    ②. </w:t>
      </w:r>
      <w:r>
        <w:rPr>
          <w:rFonts w:ascii="宋体" w:eastAsia="宋体" w:hAnsi="宋体" w:cs="宋体"/>
          <w:color w:val="000000"/>
          <w:lang w:eastAsia="zh-CN"/>
        </w:rPr>
        <w:t>水中</w:t>
      </w:r>
      <w:r>
        <w:rPr>
          <w:color w:val="000000"/>
          <w:lang w:eastAsia="zh-CN"/>
        </w:rPr>
        <w:t xml:space="preserve">    ③. </w:t>
      </w:r>
      <w:r>
        <w:rPr>
          <w:rFonts w:ascii="宋体" w:eastAsia="宋体" w:hAnsi="宋体" w:cs="宋体"/>
          <w:color w:val="000000"/>
          <w:lang w:eastAsia="zh-CN"/>
        </w:rPr>
        <w:t>空气</w:t>
      </w:r>
      <w:r>
        <w:rPr>
          <w:color w:val="000000"/>
          <w:lang w:eastAsia="zh-CN"/>
        </w:rPr>
        <w:t xml:space="preserve">    ④. </w:t>
      </w:r>
      <w:r>
        <w:rPr>
          <w:rFonts w:ascii="宋体" w:eastAsia="宋体" w:hAnsi="宋体" w:cs="宋体"/>
          <w:color w:val="000000"/>
          <w:lang w:eastAsia="zh-CN"/>
        </w:rPr>
        <w:t>大于</w:t>
      </w:r>
    </w:p>
    <w:p w14:paraId="3B426CF2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7E5A52B5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[1]</w:t>
      </w:r>
      <w:r>
        <w:rPr>
          <w:rFonts w:ascii="宋体" w:eastAsia="宋体" w:hAnsi="宋体" w:cs="宋体"/>
          <w:color w:val="000000"/>
          <w:lang w:eastAsia="zh-CN"/>
        </w:rPr>
        <w:t>前者看不到硬币，是因为碗的边缘挡住了硬币反射到人眼的光线，是由于光的直线传播造成的。</w:t>
      </w:r>
    </w:p>
    <w:p w14:paraId="6A23DEF1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[2][3][4]</w:t>
      </w:r>
      <w:r>
        <w:rPr>
          <w:rFonts w:ascii="宋体" w:eastAsia="宋体" w:hAnsi="宋体" w:cs="宋体"/>
          <w:color w:val="000000"/>
          <w:lang w:eastAsia="zh-CN"/>
        </w:rPr>
        <w:t>后者看到硬币，是因为水底的硬币反射的光线从水中斜射向空气中时，在水面处发生折射，折射角大于入射角，人逆着折射后的光线看到的是硬币的虚像，像的位置比实际位置要浅一些。</w:t>
      </w:r>
    </w:p>
    <w:p w14:paraId="7D2CA0A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18. 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一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水滴不小心落在手机玻璃屏幕上（如图所示），透过水滴会看到手机图文层的内容成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（选填“正立”或“倒立”）的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（选填“放大”“等大”或“缩小”）像，小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明想到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每个透镜的两侧都有焦点，则这个“水滴透镜”下方的焦点在图文层的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（选填“上”或“下”）方。</w:t>
      </w:r>
    </w:p>
    <w:p w14:paraId="341D5150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0BD448A" wp14:editId="27FB5693">
            <wp:extent cx="2419350" cy="6477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527BA" w14:textId="77777777" w:rsidR="008E63EA" w:rsidRDefault="008E63EA" w:rsidP="008E63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proofErr w:type="spellStart"/>
      <w:r>
        <w:rPr>
          <w:color w:val="2E75B6"/>
        </w:rPr>
        <w:t>答案</w:t>
      </w:r>
      <w:proofErr w:type="spellEnd"/>
      <w:r>
        <w:rPr>
          <w:color w:val="2E75B6"/>
        </w:rPr>
        <w:t>】</w:t>
      </w:r>
      <w:r>
        <w:rPr>
          <w:color w:val="000000"/>
        </w:rPr>
        <w:t xml:space="preserve">    ①. </w:t>
      </w:r>
      <w:proofErr w:type="spellStart"/>
      <w:r>
        <w:rPr>
          <w:rFonts w:ascii="宋体" w:eastAsia="宋体" w:hAnsi="宋体" w:cs="宋体"/>
          <w:color w:val="000000"/>
        </w:rPr>
        <w:t>正立</w:t>
      </w:r>
      <w:proofErr w:type="spellEnd"/>
      <w:r>
        <w:rPr>
          <w:color w:val="000000"/>
        </w:rPr>
        <w:t xml:space="preserve">    ②. </w:t>
      </w:r>
      <w:proofErr w:type="spellStart"/>
      <w:r>
        <w:rPr>
          <w:rFonts w:ascii="宋体" w:eastAsia="宋体" w:hAnsi="宋体" w:cs="宋体"/>
          <w:color w:val="000000"/>
        </w:rPr>
        <w:t>放大</w:t>
      </w:r>
      <w:proofErr w:type="spellEnd"/>
      <w:r>
        <w:rPr>
          <w:color w:val="000000"/>
        </w:rPr>
        <w:t xml:space="preserve">    ③. </w:t>
      </w:r>
      <w:r>
        <w:rPr>
          <w:rFonts w:ascii="宋体" w:eastAsia="宋体" w:hAnsi="宋体" w:cs="宋体"/>
          <w:color w:val="000000"/>
        </w:rPr>
        <w:t>下</w:t>
      </w:r>
    </w:p>
    <w:p w14:paraId="1D91F738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03C5E15C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[1][2][3]</w:t>
      </w:r>
      <w:r>
        <w:rPr>
          <w:rFonts w:ascii="宋体" w:eastAsia="宋体" w:hAnsi="宋体" w:cs="宋体"/>
          <w:color w:val="000000"/>
          <w:lang w:eastAsia="zh-CN"/>
        </w:rPr>
        <w:t>水滴中间厚边缘薄且透光，相当于一个凸透镜，起到了放大镜的作用，透过水滴会看到手机图文层的内容成正立、放大的虚像；此时图文在“水滴透镜”的一倍焦距以内，这个“水滴透镜”下方的焦点在图文层的下方。</w:t>
      </w:r>
    </w:p>
    <w:p w14:paraId="59633AD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19. </w:t>
      </w:r>
      <w:r>
        <w:rPr>
          <w:rFonts w:ascii="宋体" w:eastAsia="宋体" w:hAnsi="宋体" w:cs="宋体"/>
          <w:color w:val="000000"/>
          <w:lang w:eastAsia="zh-CN"/>
        </w:rPr>
        <w:t>小华照镜子时看不到自己的全身像，于是她后退了几步，小华在平面镜中的像与镜子之间的距离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；在后退过程中，小华在平面镜中所成像的大小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；小华发现平面镜中的像变模糊了，戴上近视眼镜后像又变清晰，这是利用近视眼镜对光有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作用，使眼睛中的像再一次移到视网膜上。（本题前两空均选填“变小”“不变”或“变大”）</w:t>
      </w:r>
    </w:p>
    <w:p w14:paraId="4ED65C8B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lastRenderedPageBreak/>
        <w:t>【答案】</w:t>
      </w:r>
      <w:r>
        <w:rPr>
          <w:color w:val="000000"/>
          <w:lang w:eastAsia="zh-CN"/>
        </w:rPr>
        <w:t xml:space="preserve">    ①. </w:t>
      </w:r>
      <w:r>
        <w:rPr>
          <w:rFonts w:ascii="宋体" w:eastAsia="宋体" w:hAnsi="宋体" w:cs="宋体"/>
          <w:color w:val="000000"/>
          <w:lang w:eastAsia="zh-CN"/>
        </w:rPr>
        <w:t>变大</w:t>
      </w:r>
      <w:r>
        <w:rPr>
          <w:color w:val="000000"/>
          <w:lang w:eastAsia="zh-CN"/>
        </w:rPr>
        <w:t xml:space="preserve">    ②. </w:t>
      </w:r>
      <w:r>
        <w:rPr>
          <w:rFonts w:ascii="宋体" w:eastAsia="宋体" w:hAnsi="宋体" w:cs="宋体"/>
          <w:color w:val="000000"/>
          <w:lang w:eastAsia="zh-CN"/>
        </w:rPr>
        <w:t>不变</w:t>
      </w:r>
      <w:r>
        <w:rPr>
          <w:color w:val="000000"/>
          <w:lang w:eastAsia="zh-CN"/>
        </w:rPr>
        <w:t xml:space="preserve">    ③. </w:t>
      </w:r>
      <w:r>
        <w:rPr>
          <w:rFonts w:ascii="宋体" w:eastAsia="宋体" w:hAnsi="宋体" w:cs="宋体"/>
          <w:color w:val="000000"/>
          <w:lang w:eastAsia="zh-CN"/>
        </w:rPr>
        <w:t>发散</w:t>
      </w:r>
    </w:p>
    <w:p w14:paraId="10A9310B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45CB1FB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[1]</w:t>
      </w:r>
      <w:r>
        <w:rPr>
          <w:rFonts w:ascii="宋体" w:eastAsia="宋体" w:hAnsi="宋体" w:cs="宋体"/>
          <w:color w:val="000000"/>
          <w:lang w:eastAsia="zh-CN"/>
        </w:rPr>
        <w:t>平面镜成的像，像和物体到镜面距离相等，小华后退几步，小华到镜面距离变大，则小华在平面镜中的像与镜子之间的距离也变大。</w:t>
      </w:r>
    </w:p>
    <w:p w14:paraId="1C8D0D45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[2]</w:t>
      </w:r>
      <w:r>
        <w:rPr>
          <w:rFonts w:ascii="宋体" w:eastAsia="宋体" w:hAnsi="宋体" w:cs="宋体"/>
          <w:color w:val="000000"/>
          <w:lang w:eastAsia="zh-CN"/>
        </w:rPr>
        <w:t>平面镜成的像，像和物体的大小相等，所以，在后退过程中，小华在平面镜中所成像的大小不变。</w:t>
      </w:r>
    </w:p>
    <w:p w14:paraId="6A42DCB7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[3]</w:t>
      </w:r>
      <w:r>
        <w:rPr>
          <w:rFonts w:ascii="宋体" w:eastAsia="宋体" w:hAnsi="宋体" w:cs="宋体"/>
          <w:color w:val="000000"/>
          <w:lang w:eastAsia="zh-CN"/>
        </w:rPr>
        <w:t>近视眼的形成是因为晶状体对光的会聚本领太强，看远处物体时，成像于视网膜前，所以看不清楚，戴上近视眼镜后像又变清晰，这是利用近视眼镜对光有发散作用，使像距变大，眼睛中的像再一次移到视网膜上。</w:t>
      </w:r>
    </w:p>
    <w:p w14:paraId="221A51B7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20. </w:t>
      </w:r>
      <w:r>
        <w:rPr>
          <w:rFonts w:ascii="宋体" w:eastAsia="宋体" w:hAnsi="宋体" w:cs="宋体"/>
          <w:color w:val="000000"/>
          <w:lang w:eastAsia="zh-CN"/>
        </w:rPr>
        <w:t>把酒精反复涂抹在温度计的玻璃泡上，用扇子去扇，会发现温度计的读数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（选填“升高”“降低”或“不变”），直到玻璃泡上的酒精消失．这是因为酒精在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（选填物体变化的名称）时要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（选填“吸热”或“放热”）造成的。</w:t>
      </w:r>
    </w:p>
    <w:p w14:paraId="66BDAF45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 xml:space="preserve">    ①. </w:t>
      </w:r>
      <w:r>
        <w:rPr>
          <w:rFonts w:ascii="宋体" w:eastAsia="宋体" w:hAnsi="宋体" w:cs="宋体"/>
          <w:color w:val="000000"/>
          <w:lang w:eastAsia="zh-CN"/>
        </w:rPr>
        <w:t>降低</w:t>
      </w:r>
      <w:r>
        <w:rPr>
          <w:color w:val="000000"/>
          <w:lang w:eastAsia="zh-CN"/>
        </w:rPr>
        <w:t xml:space="preserve">    ②. </w:t>
      </w:r>
      <w:r>
        <w:rPr>
          <w:rFonts w:ascii="宋体" w:eastAsia="宋体" w:hAnsi="宋体" w:cs="宋体"/>
          <w:color w:val="000000"/>
          <w:lang w:eastAsia="zh-CN"/>
        </w:rPr>
        <w:t>汽化##蒸发</w:t>
      </w:r>
      <w:r>
        <w:rPr>
          <w:color w:val="000000"/>
          <w:lang w:eastAsia="zh-CN"/>
        </w:rPr>
        <w:t xml:space="preserve">    ③. </w:t>
      </w:r>
      <w:r>
        <w:rPr>
          <w:rFonts w:ascii="宋体" w:eastAsia="宋体" w:hAnsi="宋体" w:cs="宋体"/>
          <w:color w:val="000000"/>
          <w:lang w:eastAsia="zh-CN"/>
        </w:rPr>
        <w:t>吸热</w:t>
      </w:r>
    </w:p>
    <w:p w14:paraId="15F9E973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2F7D8C2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[1][2][3]</w:t>
      </w:r>
      <w:r>
        <w:rPr>
          <w:rFonts w:ascii="宋体" w:eastAsia="宋体" w:hAnsi="宋体" w:cs="宋体"/>
          <w:color w:val="000000"/>
          <w:lang w:eastAsia="zh-CN"/>
        </w:rPr>
        <w:t>把酒精反复涂抹在温度计的玻璃泡上，用扇子去扇，会发现温度计的读数降低，这是因为酒精蒸发（蒸发是汽化的一种方式）吸热有致冷作用，使周围温度降低，用扇子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去扇加快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了酒精的蒸发，致冷效果更明显。</w:t>
      </w:r>
    </w:p>
    <w:p w14:paraId="7E76E140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21. </w:t>
      </w:r>
      <w:r>
        <w:rPr>
          <w:rFonts w:ascii="宋体" w:eastAsia="宋体" w:hAnsi="宋体" w:cs="宋体"/>
          <w:color w:val="000000"/>
          <w:lang w:eastAsia="zh-CN"/>
        </w:rPr>
        <w:t>甲、乙两辆小车同时从同一地点沿同一直线同向出发，其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t</w:t>
      </w:r>
      <w:r>
        <w:rPr>
          <w:rFonts w:ascii="宋体" w:eastAsia="宋体" w:hAnsi="宋体" w:cs="宋体"/>
          <w:color w:val="000000"/>
          <w:lang w:eastAsia="zh-CN"/>
        </w:rPr>
        <w:t>图像如图所示．由图像可知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</w:t>
      </w:r>
      <w:r>
        <w:rPr>
          <w:rFonts w:ascii="宋体" w:eastAsia="宋体" w:hAnsi="宋体" w:cs="宋体"/>
          <w:color w:val="000000"/>
          <w:lang w:eastAsia="zh-CN"/>
        </w:rPr>
        <w:t>～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5s</w:t>
      </w:r>
      <w:r>
        <w:rPr>
          <w:rFonts w:ascii="宋体" w:eastAsia="宋体" w:hAnsi="宋体" w:cs="宋体"/>
          <w:color w:val="000000"/>
          <w:lang w:eastAsia="zh-CN"/>
        </w:rPr>
        <w:t>内，乙车速度为</w:t>
      </w:r>
      <w:r>
        <w:rPr>
          <w:color w:val="000000"/>
          <w:lang w:eastAsia="zh-CN"/>
        </w:rPr>
        <w:t>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m/s</w:t>
      </w:r>
      <w:r>
        <w:rPr>
          <w:rFonts w:ascii="宋体" w:eastAsia="宋体" w:hAnsi="宋体" w:cs="宋体"/>
          <w:color w:val="000000"/>
          <w:lang w:eastAsia="zh-CN"/>
        </w:rPr>
        <w:t>，比甲车速度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（选填“大”或“小”）；甲车在追上乙车时离出发地点</w:t>
      </w:r>
      <w:r>
        <w:rPr>
          <w:color w:val="000000"/>
          <w:lang w:eastAsia="zh-CN"/>
        </w:rPr>
        <w:t>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</w:t>
      </w:r>
      <w:r>
        <w:rPr>
          <w:rFonts w:ascii="宋体" w:eastAsia="宋体" w:hAnsi="宋体" w:cs="宋体"/>
          <w:color w:val="000000"/>
          <w:lang w:eastAsia="zh-CN"/>
        </w:rPr>
        <w:t>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5s</w:t>
      </w:r>
      <w:r>
        <w:rPr>
          <w:rFonts w:ascii="宋体" w:eastAsia="宋体" w:hAnsi="宋体" w:cs="宋体"/>
          <w:color w:val="000000"/>
          <w:lang w:eastAsia="zh-CN"/>
        </w:rPr>
        <w:t>后，乙车的速度为</w:t>
      </w:r>
      <w:r>
        <w:rPr>
          <w:color w:val="000000"/>
          <w:lang w:eastAsia="zh-CN"/>
        </w:rPr>
        <w:t>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m/s</w:t>
      </w:r>
      <w:r>
        <w:rPr>
          <w:rFonts w:ascii="宋体" w:eastAsia="宋体" w:hAnsi="宋体" w:cs="宋体"/>
          <w:color w:val="000000"/>
          <w:lang w:eastAsia="zh-CN"/>
        </w:rPr>
        <w:t>。</w:t>
      </w:r>
    </w:p>
    <w:p w14:paraId="31AC44B8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035035E" wp14:editId="3CCF0F4E">
            <wp:extent cx="1171575" cy="9525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5130C" w14:textId="77777777" w:rsidR="008E63EA" w:rsidRDefault="008E63EA" w:rsidP="008E63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proofErr w:type="spellStart"/>
      <w:r>
        <w:rPr>
          <w:color w:val="2E75B6"/>
        </w:rPr>
        <w:t>答案</w:t>
      </w:r>
      <w:proofErr w:type="spellEnd"/>
      <w:r>
        <w:rPr>
          <w:color w:val="2E75B6"/>
        </w:rPr>
        <w:t>】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大</w:t>
      </w:r>
      <w:r>
        <w:rPr>
          <w:color w:val="000000"/>
        </w:rPr>
        <w:t xml:space="preserve">    ③.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color w:val="000000"/>
        </w:rPr>
        <w:t xml:space="preserve">    ④. </w:t>
      </w:r>
      <w:r>
        <w:rPr>
          <w:rFonts w:ascii="Times New Roman" w:eastAsia="Times New Roman" w:hAnsi="Times New Roman" w:cs="Times New Roman"/>
          <w:color w:val="000000"/>
        </w:rPr>
        <w:t>0</w:t>
      </w:r>
    </w:p>
    <w:p w14:paraId="614882C8" w14:textId="77777777" w:rsidR="008E63EA" w:rsidRDefault="008E63EA" w:rsidP="008E63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proofErr w:type="spellStart"/>
      <w:r>
        <w:rPr>
          <w:color w:val="2E75B6"/>
        </w:rPr>
        <w:t>解析</w:t>
      </w:r>
      <w:proofErr w:type="spellEnd"/>
      <w:r>
        <w:rPr>
          <w:color w:val="2E75B6"/>
        </w:rPr>
        <w:t>】</w:t>
      </w:r>
    </w:p>
    <w:p w14:paraId="35CE212D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[1]</w:t>
      </w:r>
      <w:r>
        <w:rPr>
          <w:rFonts w:ascii="宋体" w:eastAsia="宋体" w:hAnsi="宋体" w:cs="宋体"/>
          <w:color w:val="000000"/>
          <w:lang w:eastAsia="zh-CN"/>
        </w:rPr>
        <w:t>由图像知，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</w:t>
      </w:r>
      <w:r>
        <w:rPr>
          <w:rFonts w:ascii="宋体" w:eastAsia="宋体" w:hAnsi="宋体" w:cs="宋体"/>
          <w:color w:val="000000"/>
          <w:lang w:eastAsia="zh-CN"/>
        </w:rPr>
        <w:t>～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5s</w:t>
      </w:r>
      <w:r>
        <w:rPr>
          <w:rFonts w:ascii="宋体" w:eastAsia="宋体" w:hAnsi="宋体" w:cs="宋体"/>
          <w:color w:val="000000"/>
          <w:lang w:eastAsia="zh-CN"/>
        </w:rPr>
        <w:t>内，乙车速度</w:t>
      </w:r>
      <w:r>
        <w:rPr>
          <w:rFonts w:ascii="宋体" w:hAnsi="宋体"/>
          <w:noProof/>
          <w:color w:val="000000"/>
        </w:rPr>
        <w:drawing>
          <wp:inline distT="0" distB="0" distL="0" distR="0" wp14:anchorId="6E8AFB60" wp14:editId="64DA7C1F">
            <wp:extent cx="158750" cy="190500"/>
            <wp:effectExtent l="0" t="0" r="0" b="0"/>
            <wp:docPr id="200399" name="图片 20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9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B921D" w14:textId="77777777" w:rsidR="008E63EA" w:rsidRDefault="008E63EA" w:rsidP="008E63EA">
      <w:pPr>
        <w:spacing w:line="360" w:lineRule="auto"/>
        <w:jc w:val="center"/>
        <w:textAlignment w:val="center"/>
        <w:rPr>
          <w:color w:val="000000"/>
        </w:rPr>
      </w:pPr>
      <w:r>
        <w:object w:dxaOrig="1995" w:dyaOrig="615" w14:anchorId="228A8E70">
          <v:shape id="_x0000_i1027" type="#_x0000_t75" alt="学科网(www.zxxk.com)--教育资源门户，提供试卷、教案、课件、论文、素材以及各类教学资源下载，还有大量而丰富的教学相关资讯！" style="width:99.6pt;height:30.6pt" o:ole="">
            <v:imagedata r:id="rId31" o:title="eqId781070ec2725b3d04368740d9c54e84c"/>
          </v:shape>
          <o:OLEObject Type="Embed" ProgID="Equation.DSMT4" ShapeID="_x0000_i1027" DrawAspect="Content" ObjectID="_1767720070" r:id="rId32"/>
        </w:object>
      </w:r>
    </w:p>
    <w:p w14:paraId="65814969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[2]</w:t>
      </w:r>
      <w:r>
        <w:rPr>
          <w:rFonts w:ascii="宋体" w:eastAsia="宋体" w:hAnsi="宋体" w:cs="宋体"/>
          <w:color w:val="000000"/>
          <w:lang w:eastAsia="zh-CN"/>
        </w:rPr>
        <w:t>在相同时间内乙车通过的路程大于甲车通过的路程，所以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v</w:t>
      </w:r>
      <w:r>
        <w:rPr>
          <w:color w:val="000000"/>
          <w:vertAlign w:val="subscript"/>
          <w:lang w:eastAsia="zh-CN"/>
        </w:rPr>
        <w:t>乙</w:t>
      </w:r>
      <w:r>
        <w:rPr>
          <w:rFonts w:ascii="Times New Roman" w:eastAsia="Times New Roman" w:hAnsi="Times New Roman" w:cs="Times New Roman"/>
          <w:color w:val="000000"/>
          <w:lang w:eastAsia="zh-CN"/>
        </w:rPr>
        <w:t>&gt;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v</w:t>
      </w:r>
      <w:r>
        <w:rPr>
          <w:color w:val="000000"/>
          <w:vertAlign w:val="subscript"/>
          <w:lang w:eastAsia="zh-CN"/>
        </w:rPr>
        <w:t>甲</w:t>
      </w:r>
      <w:r>
        <w:rPr>
          <w:rFonts w:ascii="宋体" w:eastAsia="宋体" w:hAnsi="宋体" w:cs="宋体"/>
          <w:color w:val="000000"/>
          <w:lang w:eastAsia="zh-CN"/>
        </w:rPr>
        <w:t>。</w:t>
      </w:r>
    </w:p>
    <w:p w14:paraId="2BEA2A0C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lastRenderedPageBreak/>
        <w:t>[3]</w:t>
      </w:r>
      <w:r>
        <w:rPr>
          <w:rFonts w:ascii="宋体" w:eastAsia="宋体" w:hAnsi="宋体" w:cs="宋体"/>
          <w:color w:val="000000"/>
          <w:lang w:eastAsia="zh-CN"/>
        </w:rPr>
        <w:t>由图像知，在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15s</w:t>
      </w:r>
      <w:r>
        <w:rPr>
          <w:rFonts w:ascii="宋体" w:eastAsia="宋体" w:hAnsi="宋体" w:cs="宋体"/>
          <w:color w:val="000000"/>
          <w:lang w:eastAsia="zh-CN"/>
        </w:rPr>
        <w:t>时，甲车在追上乙车，此时离出发地点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20m</w:t>
      </w:r>
      <w:r>
        <w:rPr>
          <w:rFonts w:ascii="宋体" w:eastAsia="宋体" w:hAnsi="宋体" w:cs="宋体"/>
          <w:color w:val="000000"/>
          <w:lang w:eastAsia="zh-CN"/>
        </w:rPr>
        <w:t>。</w:t>
      </w:r>
    </w:p>
    <w:p w14:paraId="515BCD39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[4]</w:t>
      </w:r>
      <w:r>
        <w:rPr>
          <w:rFonts w:ascii="宋体" w:eastAsia="宋体" w:hAnsi="宋体" w:cs="宋体"/>
          <w:color w:val="000000"/>
          <w:lang w:eastAsia="zh-CN"/>
        </w:rPr>
        <w:t>由图像可知，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5s</w:t>
      </w:r>
      <w:r>
        <w:rPr>
          <w:rFonts w:ascii="宋体" w:eastAsia="宋体" w:hAnsi="宋体" w:cs="宋体"/>
          <w:color w:val="000000"/>
          <w:lang w:eastAsia="zh-CN"/>
        </w:rPr>
        <w:t>后乙车的路程没有发生变化，所以乙车的速度为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0m/s</w:t>
      </w:r>
      <w:r>
        <w:rPr>
          <w:rFonts w:ascii="宋体" w:eastAsia="宋体" w:hAnsi="宋体" w:cs="宋体"/>
          <w:color w:val="000000"/>
          <w:lang w:eastAsia="zh-CN"/>
        </w:rPr>
        <w:t>。</w:t>
      </w:r>
    </w:p>
    <w:p w14:paraId="49DCECC2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22. </w:t>
      </w:r>
      <w:r>
        <w:rPr>
          <w:rFonts w:ascii="宋体" w:eastAsia="宋体" w:hAnsi="宋体" w:cs="宋体"/>
          <w:color w:val="000000"/>
          <w:lang w:eastAsia="zh-CN"/>
        </w:rPr>
        <w:t>如图所示，小华用一把木制刻度尺测量物体长度，刻度尺的分度值为</w:t>
      </w:r>
      <w:r>
        <w:rPr>
          <w:color w:val="000000"/>
          <w:lang w:eastAsia="zh-CN"/>
        </w:rPr>
        <w:t>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cm</w:t>
      </w:r>
      <w:r>
        <w:rPr>
          <w:rFonts w:ascii="宋体" w:eastAsia="宋体" w:hAnsi="宋体" w:cs="宋体"/>
          <w:color w:val="000000"/>
          <w:lang w:eastAsia="zh-CN"/>
        </w:rPr>
        <w:t>，被测物体的长度是</w:t>
      </w:r>
      <w:r>
        <w:rPr>
          <w:color w:val="000000"/>
          <w:lang w:eastAsia="zh-CN"/>
        </w:rPr>
        <w:t>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cm</w:t>
      </w:r>
      <w:r>
        <w:rPr>
          <w:rFonts w:ascii="宋体" w:eastAsia="宋体" w:hAnsi="宋体" w:cs="宋体"/>
          <w:color w:val="000000"/>
          <w:lang w:eastAsia="zh-CN"/>
        </w:rPr>
        <w:t>；若该木制刻度尺受潮膨胀，用这把刻度尺测量物体长度，测量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结果将偏</w:t>
      </w:r>
      <w:proofErr w:type="gramEnd"/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。</w:t>
      </w:r>
    </w:p>
    <w:p w14:paraId="3B739B47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CD8A0FB" wp14:editId="0DA4905B">
            <wp:extent cx="1695450" cy="65722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8D399" w14:textId="77777777" w:rsidR="008E63EA" w:rsidRDefault="008E63EA" w:rsidP="008E63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proofErr w:type="spellStart"/>
      <w:r>
        <w:rPr>
          <w:color w:val="2E75B6"/>
        </w:rPr>
        <w:t>答案</w:t>
      </w:r>
      <w:proofErr w:type="spellEnd"/>
      <w:r>
        <w:rPr>
          <w:color w:val="2E75B6"/>
        </w:rPr>
        <w:t>】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</w:rPr>
        <w:t>48.8</w:t>
      </w:r>
      <w:r>
        <w:rPr>
          <w:color w:val="000000"/>
        </w:rPr>
        <w:t xml:space="preserve">    ③. </w:t>
      </w:r>
      <w:r>
        <w:rPr>
          <w:rFonts w:ascii="宋体" w:eastAsia="宋体" w:hAnsi="宋体" w:cs="宋体"/>
          <w:color w:val="000000"/>
        </w:rPr>
        <w:t>小</w:t>
      </w:r>
    </w:p>
    <w:p w14:paraId="1C7A8880" w14:textId="77777777" w:rsidR="008E63EA" w:rsidRDefault="008E63EA" w:rsidP="008E63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proofErr w:type="spellStart"/>
      <w:r>
        <w:rPr>
          <w:color w:val="2E75B6"/>
        </w:rPr>
        <w:t>解析</w:t>
      </w:r>
      <w:proofErr w:type="spellEnd"/>
      <w:r>
        <w:rPr>
          <w:color w:val="2E75B6"/>
        </w:rPr>
        <w:t>】</w:t>
      </w:r>
    </w:p>
    <w:p w14:paraId="23D349E7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[1]</w:t>
      </w:r>
      <w:r>
        <w:rPr>
          <w:rFonts w:ascii="宋体" w:eastAsia="宋体" w:hAnsi="宋体" w:cs="宋体"/>
          <w:color w:val="000000"/>
          <w:lang w:eastAsia="zh-CN"/>
        </w:rPr>
        <w:t>刻度尺一大格为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10cm</w:t>
      </w:r>
      <w:r>
        <w:rPr>
          <w:rFonts w:ascii="宋体" w:eastAsia="宋体" w:hAnsi="宋体" w:cs="宋体"/>
          <w:color w:val="000000"/>
          <w:lang w:eastAsia="zh-CN"/>
        </w:rPr>
        <w:t>，一大格分为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</w:t>
      </w:r>
      <w:r>
        <w:rPr>
          <w:rFonts w:ascii="宋体" w:eastAsia="宋体" w:hAnsi="宋体" w:cs="宋体"/>
          <w:color w:val="000000"/>
          <w:lang w:eastAsia="zh-CN"/>
        </w:rPr>
        <w:t>小格，一小格为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1cm</w:t>
      </w:r>
      <w:r>
        <w:rPr>
          <w:rFonts w:ascii="宋体" w:eastAsia="宋体" w:hAnsi="宋体" w:cs="宋体"/>
          <w:color w:val="000000"/>
          <w:lang w:eastAsia="zh-CN"/>
        </w:rPr>
        <w:t>，所以分度值为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1cm</w:t>
      </w:r>
      <w:r>
        <w:rPr>
          <w:rFonts w:ascii="宋体" w:eastAsia="宋体" w:hAnsi="宋体" w:cs="宋体"/>
          <w:color w:val="000000"/>
          <w:lang w:eastAsia="zh-CN"/>
        </w:rPr>
        <w:t>。</w:t>
      </w:r>
    </w:p>
    <w:p w14:paraId="7BC6ED9E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[2]</w:t>
      </w:r>
      <w:r>
        <w:rPr>
          <w:rFonts w:ascii="宋体" w:eastAsia="宋体" w:hAnsi="宋体" w:cs="宋体"/>
          <w:color w:val="000000"/>
          <w:lang w:eastAsia="zh-CN"/>
        </w:rPr>
        <w:t>物体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左端与</w:t>
      </w:r>
      <w:proofErr w:type="gramEnd"/>
      <w:r>
        <w:rPr>
          <w:rFonts w:ascii="Times New Roman" w:eastAsia="Times New Roman" w:hAnsi="Times New Roman" w:cs="Times New Roman"/>
          <w:color w:val="000000"/>
          <w:lang w:eastAsia="zh-CN"/>
        </w:rPr>
        <w:t>10.0cm</w:t>
      </w:r>
      <w:r>
        <w:rPr>
          <w:rFonts w:ascii="宋体" w:eastAsia="宋体" w:hAnsi="宋体" w:cs="宋体"/>
          <w:color w:val="000000"/>
          <w:lang w:eastAsia="zh-CN"/>
        </w:rPr>
        <w:t>对齐，右端与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58.8cm</w:t>
      </w:r>
      <w:r>
        <w:rPr>
          <w:rFonts w:ascii="宋体" w:eastAsia="宋体" w:hAnsi="宋体" w:cs="宋体"/>
          <w:color w:val="000000"/>
          <w:lang w:eastAsia="zh-CN"/>
        </w:rPr>
        <w:t>对齐，所以物体长度为</w:t>
      </w:r>
    </w:p>
    <w:p w14:paraId="1996CA46" w14:textId="77777777" w:rsidR="008E63EA" w:rsidRDefault="008E63EA" w:rsidP="008E63EA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i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=58.8cm-10.0cm=48.8cm</w:t>
      </w:r>
    </w:p>
    <w:p w14:paraId="48DAAD48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[3]</w:t>
      </w:r>
      <w:r>
        <w:rPr>
          <w:rFonts w:ascii="宋体" w:eastAsia="宋体" w:hAnsi="宋体" w:cs="宋体"/>
          <w:color w:val="000000"/>
          <w:lang w:eastAsia="zh-CN"/>
        </w:rPr>
        <w:t>若该木制刻度尺受潮膨胀，相邻刻度线之间的距离变大，用这把刻度尺测量物体长度，测量结果将偏小。</w:t>
      </w:r>
    </w:p>
    <w:p w14:paraId="0836726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23. </w:t>
      </w:r>
      <w:r>
        <w:rPr>
          <w:rFonts w:ascii="宋体" w:eastAsia="宋体" w:hAnsi="宋体" w:cs="宋体"/>
          <w:color w:val="000000"/>
          <w:lang w:eastAsia="zh-CN"/>
        </w:rPr>
        <w:t>如图所示，小华利用平面镜、较深的盆和水等器材研究光的色散实验．在盆中盛水后，在盆边斜放一个平面镜，使太阳光照射在水中的平面镜上，并反射到白色的竖直墙壁上，发现墙壁上有彩色的光带。为了更好地观察彩色光带的色彩，可以适当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（选填“增大”或“减小”）盆与墙壁的距离。小华稍用力敲动盆子，使盆在原位置迅速地做微小振动，墙壁上的彩色光带将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（选填“振动”“消失”或“不变”）。</w:t>
      </w:r>
    </w:p>
    <w:p w14:paraId="2BD0C68C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D42BE5C" wp14:editId="048DBE52">
            <wp:extent cx="1466850" cy="8001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DA182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 xml:space="preserve">    ①. </w:t>
      </w:r>
      <w:r>
        <w:rPr>
          <w:rFonts w:ascii="宋体" w:eastAsia="宋体" w:hAnsi="宋体" w:cs="宋体"/>
          <w:color w:val="000000"/>
          <w:lang w:eastAsia="zh-CN"/>
        </w:rPr>
        <w:t>增大</w:t>
      </w:r>
      <w:r>
        <w:rPr>
          <w:color w:val="000000"/>
          <w:lang w:eastAsia="zh-CN"/>
        </w:rPr>
        <w:t xml:space="preserve">    ②. </w:t>
      </w:r>
      <w:r>
        <w:rPr>
          <w:rFonts w:ascii="宋体" w:eastAsia="宋体" w:hAnsi="宋体" w:cs="宋体"/>
          <w:color w:val="000000"/>
          <w:lang w:eastAsia="zh-CN"/>
        </w:rPr>
        <w:t>振动</w:t>
      </w:r>
    </w:p>
    <w:p w14:paraId="3A09B7FE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21E454DB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[1]</w:t>
      </w:r>
      <w:r>
        <w:rPr>
          <w:rFonts w:ascii="宋体" w:eastAsia="宋体" w:hAnsi="宋体" w:cs="宋体"/>
          <w:color w:val="000000"/>
          <w:lang w:eastAsia="zh-CN"/>
        </w:rPr>
        <w:t>墙壁上出现彩色光带，这是色散现象，为了更好地观察彩色光带的色彩，可以适当增大盆与墙壁的距离，使光带散开得更宽一些。</w:t>
      </w:r>
    </w:p>
    <w:p w14:paraId="4F981745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[2]</w:t>
      </w:r>
      <w:r>
        <w:rPr>
          <w:rFonts w:ascii="宋体" w:eastAsia="宋体" w:hAnsi="宋体" w:cs="宋体"/>
          <w:color w:val="000000"/>
          <w:lang w:eastAsia="zh-CN"/>
        </w:rPr>
        <w:t>小华稍用力敲动盆子，使盆在原位置迅速地做微小振动，则平面镜也做微小振动，使入射角不断地做微小改变，反射角和折射角也会相应改变，所以，墙壁上的彩色光带将振</w:t>
      </w:r>
      <w:r>
        <w:rPr>
          <w:rFonts w:ascii="宋体" w:eastAsia="宋体" w:hAnsi="宋体" w:cs="宋体"/>
          <w:color w:val="000000"/>
          <w:lang w:eastAsia="zh-CN"/>
        </w:rPr>
        <w:lastRenderedPageBreak/>
        <w:t>动。</w:t>
      </w:r>
    </w:p>
    <w:p w14:paraId="18C1975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24. </w:t>
      </w:r>
      <w:r>
        <w:rPr>
          <w:rFonts w:ascii="宋体" w:eastAsia="宋体" w:hAnsi="宋体" w:cs="宋体"/>
          <w:color w:val="000000"/>
          <w:lang w:eastAsia="zh-CN"/>
        </w:rPr>
        <w:t>为了研究透镜，小明和小华利用一个撕掉外包装的矿泉水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瓶分别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做了以下两个实验：</w:t>
      </w:r>
    </w:p>
    <w:p w14:paraId="55D8E12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CCAFCAC" wp14:editId="224C24C2">
            <wp:extent cx="2238375" cy="113347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2F74C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rFonts w:ascii="宋体" w:eastAsia="宋体" w:hAnsi="宋体" w:cs="宋体"/>
          <w:color w:val="000000"/>
          <w:lang w:eastAsia="zh-CN"/>
        </w:rPr>
        <w:t>）小明在矿泉水瓶内注入适量清水，拧紧瓶盖，瓶内留有一稍大的空气泡，将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瓶水平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固定在白纸上方，并使光线竖直向下照射到圆柱形瓶身上（如图甲所示）。观察瓶身下方的白纸，发现白纸上有与瓶身平行的亮线，而在与空气泡正下方的白纸上，则是一个黑影。圆柱形瓶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身充满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水的地方相当于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透镜。如果把白纸从贴近瓶身的位置竖直向下移动到较远处，亮线的粗细将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（选填“变粗”“变细”“先变粗再变细”或“先变细再变粗”）；</w:t>
      </w:r>
    </w:p>
    <w:p w14:paraId="30162628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rFonts w:ascii="宋体" w:eastAsia="宋体" w:hAnsi="宋体" w:cs="宋体"/>
          <w:color w:val="000000"/>
          <w:lang w:eastAsia="zh-CN"/>
        </w:rPr>
        <w:t>）小华在水槽内注入适量的水，在其底部放一枚一元硬币，将拧紧瓶盖的空矿泉水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瓶水平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横放在水面上方，并逐渐将空瓶向下平移（如图乙所示）。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从瓶身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正上方观察硬币的像，当瓶身下部浸入水中后，硬币的像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（选填“突然变大”“突然变小”或“保持不变”）。随着瓶身在水中浸入深度的增加，硬币的像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（选填“先正立后倒立”“先倒立后正立”“一直倒立”或“一直正立”）。</w:t>
      </w:r>
    </w:p>
    <w:p w14:paraId="5CC296A2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 xml:space="preserve">    ①. 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凸</w:t>
      </w:r>
      <w:proofErr w:type="gramEnd"/>
      <w:r>
        <w:rPr>
          <w:color w:val="000000"/>
          <w:lang w:eastAsia="zh-CN"/>
        </w:rPr>
        <w:t xml:space="preserve">    ②. </w:t>
      </w:r>
      <w:r>
        <w:rPr>
          <w:rFonts w:ascii="宋体" w:eastAsia="宋体" w:hAnsi="宋体" w:cs="宋体"/>
          <w:color w:val="000000"/>
          <w:lang w:eastAsia="zh-CN"/>
        </w:rPr>
        <w:t>先变细再变粗</w:t>
      </w:r>
      <w:r>
        <w:rPr>
          <w:color w:val="000000"/>
          <w:lang w:eastAsia="zh-CN"/>
        </w:rPr>
        <w:t xml:space="preserve">    ③. </w:t>
      </w:r>
      <w:r>
        <w:rPr>
          <w:rFonts w:ascii="宋体" w:eastAsia="宋体" w:hAnsi="宋体" w:cs="宋体"/>
          <w:color w:val="000000"/>
          <w:lang w:eastAsia="zh-CN"/>
        </w:rPr>
        <w:t>突然变小</w:t>
      </w:r>
      <w:r>
        <w:rPr>
          <w:color w:val="000000"/>
          <w:lang w:eastAsia="zh-CN"/>
        </w:rPr>
        <w:t xml:space="preserve">    ④. </w:t>
      </w:r>
      <w:r>
        <w:rPr>
          <w:rFonts w:ascii="宋体" w:eastAsia="宋体" w:hAnsi="宋体" w:cs="宋体"/>
          <w:color w:val="000000"/>
          <w:lang w:eastAsia="zh-CN"/>
        </w:rPr>
        <w:t>一直正立</w:t>
      </w:r>
    </w:p>
    <w:p w14:paraId="3019B758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659B736C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rFonts w:ascii="宋体" w:eastAsia="宋体" w:hAnsi="宋体" w:cs="宋体"/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[1]</w:t>
      </w:r>
      <w:r>
        <w:rPr>
          <w:rFonts w:ascii="宋体" w:eastAsia="宋体" w:hAnsi="宋体" w:cs="宋体"/>
          <w:color w:val="000000"/>
          <w:lang w:eastAsia="zh-CN"/>
        </w:rPr>
        <w:t>圆柱形瓶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身充满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水的地方，中间比两边厚，是水凸透镜。</w:t>
      </w:r>
    </w:p>
    <w:p w14:paraId="17A7E8E1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[2]</w:t>
      </w:r>
      <w:r>
        <w:rPr>
          <w:rFonts w:ascii="宋体" w:eastAsia="宋体" w:hAnsi="宋体" w:cs="宋体"/>
          <w:color w:val="000000"/>
          <w:lang w:eastAsia="zh-CN"/>
        </w:rPr>
        <w:t>亮线位置相当于焦点的位置，如果把白纸从贴近瓶身的位置竖直向下移动到较远处，经过焦点时亮线最细；从焦点向下继续移动时，亮线变粗，是因为光线继续由焦点的位置向前沿直线传播，故白纸从贴近瓶身的位置竖直向下移动到较远处，亮线的粗细将先变细再变粗。</w:t>
      </w:r>
    </w:p>
    <w:p w14:paraId="1F9DAFC5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rFonts w:ascii="宋体" w:eastAsia="宋体" w:hAnsi="宋体" w:cs="宋体"/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[3][4]</w:t>
      </w:r>
      <w:r>
        <w:rPr>
          <w:rFonts w:ascii="宋体" w:eastAsia="宋体" w:hAnsi="宋体" w:cs="宋体"/>
          <w:color w:val="000000"/>
          <w:lang w:eastAsia="zh-CN"/>
        </w:rPr>
        <w:t>瓶子是一个凸透镜，当瓶身下部浸入水中后，周围的水被排开，水面变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凹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，相当于一个凹透镜，由凹透镜成像原理可知，成正立、缩小的虚像，所以硬币的像突然变小。随着瓶身在水中浸入深度的增加，硬币的像会继续减小，因为是虚像，所以一直都是正立的。</w:t>
      </w:r>
    </w:p>
    <w:p w14:paraId="7F6CDC99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b/>
          <w:color w:val="000000"/>
          <w:sz w:val="24"/>
          <w:lang w:eastAsia="zh-CN"/>
        </w:rPr>
        <w:t>三、解答题（本题共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rFonts w:ascii="宋体" w:eastAsia="宋体" w:hAnsi="宋体" w:cs="宋体"/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40</w:t>
      </w:r>
      <w:r>
        <w:rPr>
          <w:rFonts w:ascii="宋体" w:eastAsia="宋体" w:hAnsi="宋体" w:cs="宋体"/>
          <w:b/>
          <w:color w:val="000000"/>
          <w:sz w:val="24"/>
          <w:lang w:eastAsia="zh-CN"/>
        </w:rPr>
        <w:t>分。其中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30</w:t>
      </w:r>
      <w:r>
        <w:rPr>
          <w:rFonts w:ascii="宋体" w:eastAsia="宋体" w:hAnsi="宋体" w:cs="宋体"/>
          <w:b/>
          <w:color w:val="000000"/>
          <w:sz w:val="24"/>
          <w:lang w:eastAsia="zh-CN"/>
        </w:rPr>
        <w:t>题应写出必要的解题过程）</w:t>
      </w:r>
    </w:p>
    <w:p w14:paraId="0E57D717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25. 如图所示，已知一条入射光线过凸透镜的光心O，一条经过凸透镜折射后的光线与主光轴平行，请分别画出它们对应的出射光线和入射光线．</w:t>
      </w:r>
    </w:p>
    <w:p w14:paraId="5AE34A6C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E2AEAE2" wp14:editId="2F81DA16">
            <wp:extent cx="2533650" cy="14097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AEC7F" w14:textId="77777777" w:rsidR="008E63EA" w:rsidRDefault="008E63EA" w:rsidP="008E63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proofErr w:type="spellStart"/>
      <w:r>
        <w:rPr>
          <w:color w:val="2E75B6"/>
        </w:rPr>
        <w:t>答案】</w:t>
      </w:r>
      <w:r>
        <w:rPr>
          <w:color w:val="000000"/>
        </w:rPr>
        <w:t>如图所示</w:t>
      </w:r>
      <w:proofErr w:type="spellEnd"/>
    </w:p>
    <w:p w14:paraId="243FA71E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3984CBE" wp14:editId="24C4EB31">
            <wp:extent cx="2514600" cy="159067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B01B7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107D9ED4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【详解】通过凸透镜的光心的光线经折射后方向不变；由焦点发出的光线经凸透镜折射后折射光线平行于主光轴射出，如图所示．</w:t>
      </w:r>
    </w:p>
    <w:p w14:paraId="3E42DA39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17F8C4C" wp14:editId="0535FCC1">
            <wp:extent cx="2438400" cy="154305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A80D2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26. 一束光线与水平面成30°角斜射到水面上，同时发生了反射和折射，请在图中画出反射光线和折射光线的大致方向，并标出反射角的大小。</w:t>
      </w:r>
    </w:p>
    <w:p w14:paraId="7EECB008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32E33FC" wp14:editId="1E8D030C">
            <wp:extent cx="1609725" cy="771525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A2881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lastRenderedPageBreak/>
        <w:t>【答案】</w:t>
      </w:r>
      <w:r>
        <w:rPr>
          <w:noProof/>
          <w:color w:val="000000"/>
        </w:rPr>
        <w:drawing>
          <wp:inline distT="0" distB="0" distL="0" distR="0" wp14:anchorId="22BA9531" wp14:editId="6AFA3B43">
            <wp:extent cx="2162175" cy="128587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0B19B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358A71DC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lang w:eastAsia="zh-CN"/>
        </w:rPr>
        <w:t>【详解】过入射点作垂直于界面的垂线即法线，根据反射定律，反射光线在法线右侧，因光线与水平面成30°角，则反射角等于入射角为60°；根据折射定律，光从空气中斜射如水中时，折射角小于入射角，据此画出折射光线。</w:t>
      </w:r>
      <w:proofErr w:type="spellStart"/>
      <w:r>
        <w:rPr>
          <w:color w:val="000000"/>
        </w:rPr>
        <w:t>如图</w:t>
      </w:r>
      <w:proofErr w:type="spellEnd"/>
      <w:r>
        <w:rPr>
          <w:color w:val="000000"/>
        </w:rPr>
        <w:t>：</w:t>
      </w:r>
    </w:p>
    <w:p w14:paraId="1B3EC3A4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CC0579A" wp14:editId="19ED75E8">
            <wp:extent cx="2362200" cy="140970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1F54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lang w:eastAsia="zh-CN"/>
        </w:rPr>
        <w:t xml:space="preserve">27. </w:t>
      </w:r>
      <w:r>
        <w:rPr>
          <w:rFonts w:ascii="宋体" w:eastAsia="宋体" w:hAnsi="宋体" w:cs="宋体"/>
          <w:color w:val="000000"/>
          <w:lang w:eastAsia="zh-CN"/>
        </w:rPr>
        <w:t>如图所示，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ABCD</w:t>
      </w:r>
      <w:r>
        <w:rPr>
          <w:rFonts w:ascii="宋体" w:eastAsia="宋体" w:hAnsi="宋体" w:cs="宋体"/>
          <w:color w:val="000000"/>
          <w:lang w:eastAsia="zh-CN"/>
        </w:rPr>
        <w:t>是一间不透光的房间，墙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AB</w:t>
      </w:r>
      <w:r>
        <w:rPr>
          <w:rFonts w:ascii="宋体" w:eastAsia="宋体" w:hAnsi="宋体" w:cs="宋体"/>
          <w:color w:val="000000"/>
          <w:lang w:eastAsia="zh-CN"/>
        </w:rPr>
        <w:t>是平面镜，房间中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rFonts w:ascii="宋体" w:eastAsia="宋体" w:hAnsi="宋体" w:cs="宋体"/>
          <w:color w:val="000000"/>
          <w:lang w:eastAsia="zh-CN"/>
        </w:rPr>
        <w:t>处有一个正在发光的小蜡烛，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CD</w:t>
      </w:r>
      <w:r>
        <w:rPr>
          <w:rFonts w:ascii="宋体" w:eastAsia="宋体" w:hAnsi="宋体" w:cs="宋体"/>
          <w:color w:val="000000"/>
          <w:lang w:eastAsia="zh-CN"/>
        </w:rPr>
        <w:t>墙上有一个小孔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rFonts w:ascii="宋体" w:eastAsia="宋体" w:hAnsi="宋体" w:cs="宋体"/>
          <w:color w:val="000000"/>
          <w:lang w:eastAsia="zh-CN"/>
        </w:rPr>
        <w:t>，在墙外不远处的另一白墙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EF</w:t>
      </w:r>
      <w:r>
        <w:rPr>
          <w:rFonts w:ascii="宋体" w:eastAsia="宋体" w:hAnsi="宋体" w:cs="宋体"/>
          <w:color w:val="000000"/>
          <w:lang w:eastAsia="zh-CN"/>
        </w:rPr>
        <w:t>上会得到上下两个亮点。请在图丙中分别画出了这两个亮点及其光路，上下亮点分别用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M</w:t>
      </w:r>
      <w:r>
        <w:rPr>
          <w:rFonts w:ascii="宋体" w:eastAsia="宋体" w:hAnsi="宋体" w:cs="宋体"/>
          <w:color w:val="000000"/>
          <w:lang w:eastAsia="zh-CN"/>
        </w:rPr>
        <w:t>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rFonts w:ascii="宋体" w:eastAsia="宋体" w:hAnsi="宋体" w:cs="宋体"/>
          <w:color w:val="000000"/>
          <w:lang w:eastAsia="zh-CN"/>
        </w:rPr>
        <w:t>表示。</w:t>
      </w:r>
      <w:r>
        <w:rPr>
          <w:rFonts w:ascii="宋体" w:eastAsia="宋体" w:hAnsi="宋体" w:cs="宋体"/>
          <w:color w:val="000000"/>
        </w:rPr>
        <w:t>（</w:t>
      </w:r>
      <w:proofErr w:type="spellStart"/>
      <w:r>
        <w:rPr>
          <w:rFonts w:ascii="宋体" w:eastAsia="宋体" w:hAnsi="宋体" w:cs="宋体"/>
          <w:color w:val="000000"/>
        </w:rPr>
        <w:t>保留作图痕迹</w:t>
      </w:r>
      <w:proofErr w:type="spellEnd"/>
      <w:r>
        <w:rPr>
          <w:rFonts w:ascii="宋体" w:eastAsia="宋体" w:hAnsi="宋体" w:cs="宋体"/>
          <w:color w:val="000000"/>
        </w:rPr>
        <w:t>）</w:t>
      </w:r>
    </w:p>
    <w:p w14:paraId="3792AE8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5D0F948" wp14:editId="7CF81B3D">
            <wp:extent cx="1219200" cy="150495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F8403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noProof/>
          <w:color w:val="000000"/>
        </w:rPr>
        <w:drawing>
          <wp:inline distT="0" distB="0" distL="0" distR="0" wp14:anchorId="5539FC6E" wp14:editId="2C95D8CF">
            <wp:extent cx="1514475" cy="127635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81552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lastRenderedPageBreak/>
        <w:t>【解析】</w:t>
      </w:r>
    </w:p>
    <w:p w14:paraId="4D16C766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宋体" w:eastAsia="宋体" w:hAnsi="宋体" w:cs="宋体"/>
          <w:color w:val="000000"/>
          <w:lang w:eastAsia="zh-CN"/>
        </w:rPr>
        <w:t>根据光的直线传播原理，光源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rFonts w:ascii="宋体" w:eastAsia="宋体" w:hAnsi="宋体" w:cs="宋体"/>
          <w:color w:val="000000"/>
          <w:lang w:eastAsia="zh-CN"/>
        </w:rPr>
        <w:t>发出的光经过小孔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rFonts w:ascii="宋体" w:eastAsia="宋体" w:hAnsi="宋体" w:cs="宋体"/>
          <w:color w:val="000000"/>
          <w:lang w:eastAsia="zh-CN"/>
        </w:rPr>
        <w:t>后直接射在白墙上，形成一个亮点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M</w:t>
      </w:r>
      <w:r>
        <w:rPr>
          <w:rFonts w:ascii="宋体" w:eastAsia="宋体" w:hAnsi="宋体" w:cs="宋体"/>
          <w:color w:val="000000"/>
          <w:lang w:eastAsia="zh-CN"/>
        </w:rPr>
        <w:t>；连接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SP</w:t>
      </w:r>
      <w:r>
        <w:rPr>
          <w:rFonts w:ascii="宋体" w:eastAsia="宋体" w:hAnsi="宋体" w:cs="宋体"/>
          <w:color w:val="000000"/>
          <w:lang w:eastAsia="zh-CN"/>
        </w:rPr>
        <w:t>并延长，交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EF</w:t>
      </w:r>
      <w:r>
        <w:rPr>
          <w:rFonts w:ascii="宋体" w:eastAsia="宋体" w:hAnsi="宋体" w:cs="宋体"/>
          <w:color w:val="000000"/>
          <w:lang w:eastAsia="zh-CN"/>
        </w:rPr>
        <w:t>于一点，即为亮点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M</w:t>
      </w:r>
      <w:r>
        <w:rPr>
          <w:rFonts w:ascii="宋体" w:eastAsia="宋体" w:hAnsi="宋体" w:cs="宋体"/>
          <w:color w:val="000000"/>
          <w:lang w:eastAsia="zh-CN"/>
        </w:rPr>
        <w:t>。光源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rFonts w:ascii="宋体" w:eastAsia="宋体" w:hAnsi="宋体" w:cs="宋体"/>
          <w:color w:val="000000"/>
          <w:lang w:eastAsia="zh-CN"/>
        </w:rPr>
        <w:t>发出的光线经过平面反射后从小孔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rFonts w:ascii="宋体" w:eastAsia="宋体" w:hAnsi="宋体" w:cs="宋体"/>
          <w:color w:val="000000"/>
          <w:lang w:eastAsia="zh-CN"/>
        </w:rPr>
        <w:t>处射出，射到白墙上，即为另一光点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N</w:t>
      </w:r>
      <w:r>
        <w:rPr>
          <w:rFonts w:ascii="宋体" w:eastAsia="宋体" w:hAnsi="宋体" w:cs="宋体"/>
          <w:color w:val="000000"/>
          <w:lang w:eastAsia="zh-CN"/>
        </w:rPr>
        <w:t>；根据平面镜成的像和物体对于镜面对称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作出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光源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rFonts w:ascii="宋体" w:eastAsia="宋体" w:hAnsi="宋体" w:cs="宋体"/>
          <w:color w:val="000000"/>
          <w:lang w:eastAsia="zh-CN"/>
        </w:rPr>
        <w:t>的像，作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rFonts w:ascii="宋体" w:eastAsia="宋体" w:hAnsi="宋体" w:cs="宋体"/>
          <w:color w:val="000000"/>
          <w:lang w:eastAsia="zh-CN"/>
        </w:rPr>
        <w:t>关于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AB</w:t>
      </w:r>
      <w:r>
        <w:rPr>
          <w:rFonts w:ascii="宋体" w:eastAsia="宋体" w:hAnsi="宋体" w:cs="宋体"/>
          <w:color w:val="000000"/>
          <w:lang w:eastAsia="zh-CN"/>
        </w:rPr>
        <w:t>的对称点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S'</w:t>
      </w:r>
      <w:r>
        <w:rPr>
          <w:rFonts w:ascii="宋体" w:eastAsia="宋体" w:hAnsi="宋体" w:cs="宋体"/>
          <w:color w:val="000000"/>
          <w:lang w:eastAsia="zh-CN"/>
        </w:rPr>
        <w:t>，即为像的位置；连接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PS'</w:t>
      </w:r>
      <w:r>
        <w:rPr>
          <w:rFonts w:ascii="宋体" w:eastAsia="宋体" w:hAnsi="宋体" w:cs="宋体"/>
          <w:color w:val="000000"/>
          <w:lang w:eastAsia="zh-CN"/>
        </w:rPr>
        <w:t>，与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AB</w:t>
      </w:r>
      <w:r>
        <w:rPr>
          <w:rFonts w:ascii="宋体" w:eastAsia="宋体" w:hAnsi="宋体" w:cs="宋体"/>
          <w:color w:val="000000"/>
          <w:lang w:eastAsia="zh-CN"/>
        </w:rPr>
        <w:t>的交点即为入射点，连接入射点与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rFonts w:ascii="宋体" w:eastAsia="宋体" w:hAnsi="宋体" w:cs="宋体"/>
          <w:color w:val="000000"/>
          <w:lang w:eastAsia="zh-CN"/>
        </w:rPr>
        <w:t>即为入射光线，延长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PS'</w:t>
      </w:r>
      <w:r>
        <w:rPr>
          <w:rFonts w:ascii="宋体" w:eastAsia="宋体" w:hAnsi="宋体" w:cs="宋体"/>
          <w:color w:val="000000"/>
          <w:lang w:eastAsia="zh-CN"/>
        </w:rPr>
        <w:t>交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EF</w:t>
      </w:r>
      <w:r>
        <w:rPr>
          <w:rFonts w:ascii="宋体" w:eastAsia="宋体" w:hAnsi="宋体" w:cs="宋体"/>
          <w:color w:val="000000"/>
          <w:lang w:eastAsia="zh-CN"/>
        </w:rPr>
        <w:t>于一点，即为另一亮点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N</w:t>
      </w:r>
      <w:r>
        <w:rPr>
          <w:rFonts w:ascii="宋体" w:eastAsia="宋体" w:hAnsi="宋体" w:cs="宋体"/>
          <w:color w:val="000000"/>
          <w:lang w:eastAsia="zh-CN"/>
        </w:rPr>
        <w:t>，如图所示：</w:t>
      </w:r>
    </w:p>
    <w:p w14:paraId="7DEC815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BAB56AB" wp14:editId="47288CF3">
            <wp:extent cx="1381125" cy="116205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1A3C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28. </w:t>
      </w:r>
      <w:r>
        <w:rPr>
          <w:rFonts w:ascii="宋体" w:eastAsia="宋体" w:hAnsi="宋体" w:cs="宋体"/>
          <w:color w:val="000000"/>
          <w:lang w:eastAsia="zh-CN"/>
        </w:rPr>
        <w:t>小华用两个完全相同的棋子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和棋子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，在水平桌面上探究平面镜成像的特点，实验装置如图所示。</w:t>
      </w:r>
    </w:p>
    <w:p w14:paraId="37F77266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9B43445" wp14:editId="11462DC9">
            <wp:extent cx="2162175" cy="1476375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C7D9C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rFonts w:ascii="宋体" w:eastAsia="宋体" w:hAnsi="宋体" w:cs="宋体"/>
          <w:color w:val="000000"/>
          <w:lang w:eastAsia="zh-CN"/>
        </w:rPr>
        <w:t>）移动棋子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，使它与棋子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的像完全重合，这样做的目的除了能确定棋子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经平面镜所成像的位置，同时还能比较像与物的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关系；</w:t>
      </w:r>
    </w:p>
    <w:p w14:paraId="4D9B993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rFonts w:ascii="宋体" w:eastAsia="宋体" w:hAnsi="宋体" w:cs="宋体"/>
          <w:color w:val="000000"/>
          <w:lang w:eastAsia="zh-CN"/>
        </w:rPr>
        <w:t>）用铅笔画出平面镜及棋子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和棋子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的位置，并画出棋子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和棋子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位置的连线，经测量发现：两棋子的连线与镜面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，两棋子到镜面的距离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；</w:t>
      </w:r>
    </w:p>
    <w:p w14:paraId="6552DBF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rFonts w:ascii="宋体" w:eastAsia="宋体" w:hAnsi="宋体" w:cs="宋体"/>
          <w:color w:val="000000"/>
          <w:lang w:eastAsia="zh-CN"/>
        </w:rPr>
        <w:t>）移去棋子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，将一张白卡片竖直放在棋子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所在的位置，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（选填“直接”或“透过玻璃板”）观察白卡片，若观察到白卡片上没有棋子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的像，说明棋子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经平面镜所成的是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（选填“实”或“虚”）像；</w:t>
      </w:r>
    </w:p>
    <w:p w14:paraId="36CDFAB6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rFonts w:ascii="宋体" w:eastAsia="宋体" w:hAnsi="宋体" w:cs="宋体"/>
          <w:color w:val="000000"/>
          <w:lang w:eastAsia="zh-CN"/>
        </w:rPr>
        <w:t>）用木板紧贴玻璃板背面，挡住玻璃板后的光，人眼在玻璃板前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（选填“能”或“不能”）看见棋子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的像。</w:t>
      </w:r>
    </w:p>
    <w:p w14:paraId="1717D962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 xml:space="preserve">    ①. </w:t>
      </w:r>
      <w:r>
        <w:rPr>
          <w:rFonts w:ascii="宋体" w:eastAsia="宋体" w:hAnsi="宋体" w:cs="宋体"/>
          <w:color w:val="000000"/>
          <w:lang w:eastAsia="zh-CN"/>
        </w:rPr>
        <w:t>大小</w:t>
      </w:r>
      <w:r>
        <w:rPr>
          <w:color w:val="000000"/>
          <w:lang w:eastAsia="zh-CN"/>
        </w:rPr>
        <w:t xml:space="preserve">    ②. </w:t>
      </w:r>
      <w:r>
        <w:rPr>
          <w:rFonts w:ascii="宋体" w:eastAsia="宋体" w:hAnsi="宋体" w:cs="宋体"/>
          <w:color w:val="000000"/>
          <w:lang w:eastAsia="zh-CN"/>
        </w:rPr>
        <w:t>垂直</w:t>
      </w:r>
      <w:r>
        <w:rPr>
          <w:color w:val="000000"/>
          <w:lang w:eastAsia="zh-CN"/>
        </w:rPr>
        <w:t xml:space="preserve">    ③. </w:t>
      </w:r>
      <w:r>
        <w:rPr>
          <w:rFonts w:ascii="宋体" w:eastAsia="宋体" w:hAnsi="宋体" w:cs="宋体"/>
          <w:color w:val="000000"/>
          <w:lang w:eastAsia="zh-CN"/>
        </w:rPr>
        <w:t>相等</w:t>
      </w:r>
      <w:r>
        <w:rPr>
          <w:color w:val="000000"/>
          <w:lang w:eastAsia="zh-CN"/>
        </w:rPr>
        <w:t xml:space="preserve">    ④. </w:t>
      </w:r>
      <w:r>
        <w:rPr>
          <w:rFonts w:ascii="宋体" w:eastAsia="宋体" w:hAnsi="宋体" w:cs="宋体"/>
          <w:color w:val="000000"/>
          <w:lang w:eastAsia="zh-CN"/>
        </w:rPr>
        <w:t>直接</w:t>
      </w:r>
      <w:r>
        <w:rPr>
          <w:color w:val="000000"/>
          <w:lang w:eastAsia="zh-CN"/>
        </w:rPr>
        <w:t xml:space="preserve">    ⑤. </w:t>
      </w:r>
      <w:r>
        <w:rPr>
          <w:rFonts w:ascii="宋体" w:eastAsia="宋体" w:hAnsi="宋体" w:cs="宋体"/>
          <w:color w:val="000000"/>
          <w:lang w:eastAsia="zh-CN"/>
        </w:rPr>
        <w:t>虚</w:t>
      </w:r>
      <w:r>
        <w:rPr>
          <w:color w:val="000000"/>
          <w:lang w:eastAsia="zh-CN"/>
        </w:rPr>
        <w:t xml:space="preserve">    ⑥. </w:t>
      </w:r>
      <w:r>
        <w:rPr>
          <w:rFonts w:ascii="宋体" w:eastAsia="宋体" w:hAnsi="宋体" w:cs="宋体"/>
          <w:color w:val="000000"/>
          <w:lang w:eastAsia="zh-CN"/>
        </w:rPr>
        <w:t>能</w:t>
      </w:r>
    </w:p>
    <w:p w14:paraId="08FB4019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lastRenderedPageBreak/>
        <w:t>【解析】</w:t>
      </w:r>
    </w:p>
    <w:p w14:paraId="29D6BB1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rFonts w:ascii="宋体" w:eastAsia="宋体" w:hAnsi="宋体" w:cs="宋体"/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[1]</w:t>
      </w:r>
      <w:r>
        <w:rPr>
          <w:rFonts w:ascii="宋体" w:eastAsia="宋体" w:hAnsi="宋体" w:cs="宋体"/>
          <w:color w:val="000000"/>
          <w:lang w:eastAsia="zh-CN"/>
        </w:rPr>
        <w:t>移动棋子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，使它与棋子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的像完全重合，说明棋子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的像与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大小相等，应用了等效替代法。</w:t>
      </w:r>
    </w:p>
    <w:p w14:paraId="2DD49AE1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rFonts w:ascii="宋体" w:eastAsia="宋体" w:hAnsi="宋体" w:cs="宋体"/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[2]</w:t>
      </w:r>
      <w:r>
        <w:rPr>
          <w:rFonts w:ascii="宋体" w:eastAsia="宋体" w:hAnsi="宋体" w:cs="宋体"/>
          <w:color w:val="000000"/>
          <w:lang w:eastAsia="zh-CN"/>
        </w:rPr>
        <w:t>平面镜所成的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像关于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平面镜对称，用铅笔画出平面镜及棋子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和棋子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的位置，并画出棋子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和棋子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位置的连线，发现两棋子的连线与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镜相互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垂直，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且物与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像到镜的距离相等。</w:t>
      </w:r>
    </w:p>
    <w:p w14:paraId="504679B0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rFonts w:ascii="宋体" w:eastAsia="宋体" w:hAnsi="宋体" w:cs="宋体"/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[4][5]</w:t>
      </w:r>
      <w:r>
        <w:rPr>
          <w:rFonts w:ascii="宋体" w:eastAsia="宋体" w:hAnsi="宋体" w:cs="宋体"/>
          <w:color w:val="000000"/>
          <w:lang w:eastAsia="zh-CN"/>
        </w:rPr>
        <w:t>平面镜所成的像是是由于光的反射形成的虚像，不能呈现在光屏上，故将一张白卡片竖直放在棋子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所在的位置，直接观察，白卡片上没有棋子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的像。</w:t>
      </w:r>
    </w:p>
    <w:p w14:paraId="3AB72782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rFonts w:ascii="宋体" w:eastAsia="宋体" w:hAnsi="宋体" w:cs="宋体"/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[6]</w:t>
      </w:r>
      <w:r>
        <w:rPr>
          <w:rFonts w:ascii="宋体" w:eastAsia="宋体" w:hAnsi="宋体" w:cs="宋体"/>
          <w:color w:val="000000"/>
          <w:lang w:eastAsia="zh-CN"/>
        </w:rPr>
        <w:t>平面镜所成的像是虚像，用木板紧贴玻璃板背面，挡住玻璃板后的光，不会影响平面镜成像，所以人眼在玻璃板前能看见棋子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的像。</w:t>
      </w:r>
    </w:p>
    <w:p w14:paraId="1F738683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29. </w:t>
      </w:r>
      <w:r>
        <w:rPr>
          <w:rFonts w:ascii="宋体" w:eastAsia="宋体" w:hAnsi="宋体" w:cs="宋体"/>
          <w:color w:val="000000"/>
          <w:lang w:eastAsia="zh-CN"/>
        </w:rPr>
        <w:t>小明用如图甲所示的装置在物理实验室做“观察水的沸腾”实验。</w:t>
      </w:r>
    </w:p>
    <w:p w14:paraId="2DFC12B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C572F17" wp14:editId="47B6729A">
            <wp:extent cx="4629150" cy="2819400"/>
            <wp:effectExtent l="0" t="0" r="0" b="0"/>
            <wp:docPr id="1051534798" name="图片 105153479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34798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739D2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rFonts w:ascii="宋体" w:eastAsia="宋体" w:hAnsi="宋体" w:cs="宋体"/>
          <w:color w:val="000000"/>
          <w:lang w:eastAsia="zh-CN"/>
        </w:rPr>
        <w:t>）图甲实验装置中，有一处摆放不合理，理由是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；</w:t>
      </w:r>
    </w:p>
    <w:p w14:paraId="2521F55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rFonts w:ascii="宋体" w:eastAsia="宋体" w:hAnsi="宋体" w:cs="宋体"/>
          <w:color w:val="000000"/>
          <w:lang w:eastAsia="zh-CN"/>
        </w:rPr>
        <w:t>）小明纠正错误后继续实验。为了缩短实验时间，应向烧杯中注入适量的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（选填“冷”或“热”）水；</w:t>
      </w:r>
    </w:p>
    <w:p w14:paraId="22CF0D50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rFonts w:ascii="宋体" w:eastAsia="宋体" w:hAnsi="宋体" w:cs="宋体"/>
          <w:color w:val="000000"/>
          <w:lang w:eastAsia="zh-CN"/>
        </w:rPr>
        <w:t>）绘制出水温随时间</w:t>
      </w:r>
      <w:r>
        <w:rPr>
          <w:rFonts w:ascii="宋体" w:hAnsi="宋体"/>
          <w:noProof/>
          <w:color w:val="000000"/>
        </w:rPr>
        <w:drawing>
          <wp:inline distT="0" distB="0" distL="0" distR="0" wp14:anchorId="3D575157" wp14:editId="59D856D0">
            <wp:extent cx="133350" cy="177800"/>
            <wp:effectExtent l="0" t="0" r="0" b="0"/>
            <wp:docPr id="200407" name="图片 20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7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lang w:eastAsia="zh-CN"/>
        </w:rPr>
        <w:t>变化图像，如图乙所示。根据图像可知水沸腾时温度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（选填“升高”“降低”或“不变”）；</w:t>
      </w:r>
    </w:p>
    <w:p w14:paraId="7C3E7AB2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rFonts w:ascii="宋体" w:eastAsia="宋体" w:hAnsi="宋体" w:cs="宋体"/>
          <w:color w:val="000000"/>
          <w:lang w:eastAsia="zh-CN"/>
        </w:rPr>
        <w:t>）小明在图甲所示的实验装置中增加一个试管和一个试管夹，并在试管中装入少量水（如图丙所示），继续在原物理实验室做实验。实验时，用烧杯中的沸水给试管中的水加热。试管中的水温度不断升高，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5min</w:t>
      </w:r>
      <w:r>
        <w:rPr>
          <w:rFonts w:ascii="宋体" w:eastAsia="宋体" w:hAnsi="宋体" w:cs="宋体"/>
          <w:color w:val="000000"/>
          <w:lang w:eastAsia="zh-CN"/>
        </w:rPr>
        <w:t>后试管中的水温不变；</w:t>
      </w:r>
    </w:p>
    <w:p w14:paraId="03F5E731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lastRenderedPageBreak/>
        <w:t>①</w:t>
      </w:r>
      <w:r>
        <w:rPr>
          <w:rFonts w:ascii="宋体" w:eastAsia="宋体" w:hAnsi="宋体" w:cs="宋体"/>
          <w:color w:val="000000"/>
          <w:lang w:eastAsia="zh-CN"/>
        </w:rPr>
        <w:t>试管中的水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（“可能”或“不可能”）沸腾；</w:t>
      </w:r>
    </w:p>
    <w:p w14:paraId="0BB30544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②</w:t>
      </w:r>
      <w:r>
        <w:rPr>
          <w:rFonts w:ascii="宋体" w:eastAsia="宋体" w:hAnsi="宋体" w:cs="宋体"/>
          <w:color w:val="000000"/>
          <w:lang w:eastAsia="zh-CN"/>
        </w:rPr>
        <w:t>试管中</w:t>
      </w:r>
      <w:r>
        <w:rPr>
          <w:rFonts w:ascii="宋体" w:hAnsi="宋体"/>
          <w:noProof/>
          <w:color w:val="000000"/>
        </w:rPr>
        <w:drawing>
          <wp:inline distT="0" distB="0" distL="0" distR="0" wp14:anchorId="5B874C18" wp14:editId="707F0916">
            <wp:extent cx="133350" cy="177800"/>
            <wp:effectExtent l="0" t="0" r="0" b="0"/>
            <wp:docPr id="200405" name="图片 20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lang w:eastAsia="zh-CN"/>
        </w:rPr>
        <w:t>水温越高，水蒸发变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（选填“快”或“慢”）；</w:t>
      </w:r>
    </w:p>
    <w:p w14:paraId="6DDDB999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③</w:t>
      </w:r>
      <w:r>
        <w:rPr>
          <w:rFonts w:ascii="宋体" w:eastAsia="宋体" w:hAnsi="宋体" w:cs="宋体"/>
          <w:color w:val="000000"/>
          <w:lang w:eastAsia="zh-CN"/>
        </w:rPr>
        <w:t>比较相同时间内，试管中的水从沸水中吸收的热量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Q</w:t>
      </w:r>
      <w:r>
        <w:rPr>
          <w:color w:val="000000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lang w:eastAsia="zh-CN"/>
        </w:rPr>
        <w:t>和试管中的水蒸发吸收的热量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Q</w:t>
      </w:r>
      <w:r>
        <w:rPr>
          <w:color w:val="000000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lang w:eastAsia="zh-CN"/>
        </w:rPr>
        <w:t>，下列说法中正确的是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；</w:t>
      </w:r>
    </w:p>
    <w:p w14:paraId="6E260FC0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</w:t>
      </w:r>
      <w:r>
        <w:rPr>
          <w:rFonts w:ascii="Times New Roman" w:eastAsia="Times New Roman" w:hAnsi="Times New Roman" w:cs="Times New Roman"/>
          <w:color w:val="000000"/>
        </w:rPr>
        <w:t>0~5min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大于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；</w:t>
      </w:r>
      <w:r>
        <w:rPr>
          <w:rFonts w:ascii="Times New Roman" w:eastAsia="Times New Roman" w:hAnsi="Times New Roman" w:cs="Times New Roman"/>
          <w:color w:val="000000"/>
        </w:rPr>
        <w:t>5min</w:t>
      </w:r>
      <w:r>
        <w:rPr>
          <w:rFonts w:ascii="宋体" w:eastAsia="宋体" w:hAnsi="宋体" w:cs="宋体"/>
          <w:color w:val="000000"/>
        </w:rPr>
        <w:t>后，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几乎等于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color w:val="000000"/>
          <w:vertAlign w:val="subscript"/>
        </w:rPr>
        <w:t>2</w:t>
      </w:r>
    </w:p>
    <w:p w14:paraId="45372B9D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</w:t>
      </w:r>
      <w:r>
        <w:rPr>
          <w:rFonts w:ascii="Times New Roman" w:eastAsia="Times New Roman" w:hAnsi="Times New Roman" w:cs="Times New Roman"/>
          <w:color w:val="000000"/>
        </w:rPr>
        <w:t>0~5min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小于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；</w:t>
      </w:r>
      <w:r>
        <w:rPr>
          <w:rFonts w:ascii="Times New Roman" w:eastAsia="Times New Roman" w:hAnsi="Times New Roman" w:cs="Times New Roman"/>
          <w:color w:val="000000"/>
        </w:rPr>
        <w:t>5min</w:t>
      </w:r>
      <w:r>
        <w:rPr>
          <w:rFonts w:ascii="宋体" w:eastAsia="宋体" w:hAnsi="宋体" w:cs="宋体"/>
          <w:color w:val="000000"/>
        </w:rPr>
        <w:t>后，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几乎等于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color w:val="000000"/>
          <w:vertAlign w:val="subscript"/>
        </w:rPr>
        <w:t>2</w:t>
      </w:r>
    </w:p>
    <w:p w14:paraId="70911168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  <w:r>
        <w:rPr>
          <w:rFonts w:ascii="宋体" w:eastAsia="宋体" w:hAnsi="宋体" w:cs="宋体"/>
          <w:color w:val="000000"/>
          <w:lang w:eastAsia="zh-CN"/>
        </w:rPr>
        <w:t>．整个过程中，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Q</w:t>
      </w:r>
      <w:r>
        <w:rPr>
          <w:color w:val="000000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lang w:eastAsia="zh-CN"/>
        </w:rPr>
        <w:t>大于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Q</w:t>
      </w:r>
      <w:r>
        <w:rPr>
          <w:color w:val="000000"/>
          <w:vertAlign w:val="subscript"/>
          <w:lang w:eastAsia="zh-CN"/>
        </w:rPr>
        <w:t>2</w:t>
      </w:r>
    </w:p>
    <w:p w14:paraId="0855A7C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D</w:t>
      </w:r>
      <w:r>
        <w:rPr>
          <w:rFonts w:ascii="宋体" w:eastAsia="宋体" w:hAnsi="宋体" w:cs="宋体"/>
          <w:color w:val="000000"/>
          <w:lang w:eastAsia="zh-CN"/>
        </w:rPr>
        <w:t>．整个过程中，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Q</w:t>
      </w:r>
      <w:r>
        <w:rPr>
          <w:color w:val="000000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lang w:eastAsia="zh-CN"/>
        </w:rPr>
        <w:t>几乎等于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Q</w:t>
      </w:r>
      <w:r>
        <w:rPr>
          <w:color w:val="000000"/>
          <w:vertAlign w:val="subscript"/>
          <w:lang w:eastAsia="zh-CN"/>
        </w:rPr>
        <w:t>2</w:t>
      </w:r>
    </w:p>
    <w:p w14:paraId="59129E2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④5min</w:t>
      </w:r>
      <w:r>
        <w:rPr>
          <w:rFonts w:ascii="宋体" w:eastAsia="宋体" w:hAnsi="宋体" w:cs="宋体"/>
          <w:color w:val="000000"/>
          <w:lang w:eastAsia="zh-CN"/>
        </w:rPr>
        <w:t>后试管中水温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（选填“高于”“低于”或“等于”）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99℃</w:t>
      </w:r>
      <w:r>
        <w:rPr>
          <w:rFonts w:ascii="宋体" w:eastAsia="宋体" w:hAnsi="宋体" w:cs="宋体"/>
          <w:color w:val="000000"/>
          <w:lang w:eastAsia="zh-CN"/>
        </w:rPr>
        <w:t>。</w:t>
      </w:r>
    </w:p>
    <w:p w14:paraId="3A4A8A6C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 xml:space="preserve">    ①. </w:t>
      </w:r>
      <w:r>
        <w:rPr>
          <w:rFonts w:ascii="宋体" w:eastAsia="宋体" w:hAnsi="宋体" w:cs="宋体"/>
          <w:color w:val="000000"/>
          <w:lang w:eastAsia="zh-CN"/>
        </w:rPr>
        <w:t>温度计碰到烧杯底部</w:t>
      </w:r>
      <w:r>
        <w:rPr>
          <w:color w:val="000000"/>
          <w:lang w:eastAsia="zh-CN"/>
        </w:rPr>
        <w:t xml:space="preserve">    ②. </w:t>
      </w:r>
      <w:r>
        <w:rPr>
          <w:rFonts w:ascii="宋体" w:eastAsia="宋体" w:hAnsi="宋体" w:cs="宋体"/>
          <w:color w:val="000000"/>
          <w:lang w:eastAsia="zh-CN"/>
        </w:rPr>
        <w:t>热</w:t>
      </w:r>
      <w:r>
        <w:rPr>
          <w:color w:val="000000"/>
          <w:lang w:eastAsia="zh-CN"/>
        </w:rPr>
        <w:t xml:space="preserve">    ③. </w:t>
      </w:r>
      <w:r>
        <w:rPr>
          <w:rFonts w:ascii="宋体" w:eastAsia="宋体" w:hAnsi="宋体" w:cs="宋体"/>
          <w:color w:val="000000"/>
          <w:lang w:eastAsia="zh-CN"/>
        </w:rPr>
        <w:t>不变</w:t>
      </w:r>
      <w:r>
        <w:rPr>
          <w:color w:val="000000"/>
          <w:lang w:eastAsia="zh-CN"/>
        </w:rPr>
        <w:t xml:space="preserve">    ④. </w:t>
      </w:r>
      <w:r>
        <w:rPr>
          <w:rFonts w:ascii="宋体" w:eastAsia="宋体" w:hAnsi="宋体" w:cs="宋体"/>
          <w:color w:val="000000"/>
          <w:lang w:eastAsia="zh-CN"/>
        </w:rPr>
        <w:t>不可能</w:t>
      </w:r>
      <w:r>
        <w:rPr>
          <w:color w:val="000000"/>
          <w:lang w:eastAsia="zh-CN"/>
        </w:rPr>
        <w:t xml:space="preserve">    ⑤. </w:t>
      </w:r>
      <w:r>
        <w:rPr>
          <w:rFonts w:ascii="宋体" w:eastAsia="宋体" w:hAnsi="宋体" w:cs="宋体"/>
          <w:color w:val="000000"/>
          <w:lang w:eastAsia="zh-CN"/>
        </w:rPr>
        <w:t>快</w:t>
      </w:r>
      <w:r>
        <w:rPr>
          <w:color w:val="000000"/>
          <w:lang w:eastAsia="zh-CN"/>
        </w:rPr>
        <w:t xml:space="preserve">    ⑥.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 xml:space="preserve">    ⑦. </w:t>
      </w:r>
      <w:r>
        <w:rPr>
          <w:rFonts w:ascii="宋体" w:eastAsia="宋体" w:hAnsi="宋体" w:cs="宋体"/>
          <w:color w:val="000000"/>
          <w:lang w:eastAsia="zh-CN"/>
        </w:rPr>
        <w:t>等于</w:t>
      </w:r>
    </w:p>
    <w:p w14:paraId="58AD30EB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073A7F7E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rFonts w:ascii="宋体" w:eastAsia="宋体" w:hAnsi="宋体" w:cs="宋体"/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[1]</w:t>
      </w:r>
      <w:r>
        <w:rPr>
          <w:rFonts w:ascii="宋体" w:eastAsia="宋体" w:hAnsi="宋体" w:cs="宋体"/>
          <w:color w:val="000000"/>
          <w:lang w:eastAsia="zh-CN"/>
        </w:rPr>
        <w:t>使用温度计测量液体温度时，玻璃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泡不能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碰到杯壁和杯底，图甲中温度计玻璃泡碰到了烧杯底部，故摆放不合理之处是温度计碰到烧杯底部。</w:t>
      </w:r>
    </w:p>
    <w:p w14:paraId="6A39A943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rFonts w:ascii="宋体" w:eastAsia="宋体" w:hAnsi="宋体" w:cs="宋体"/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[2]</w:t>
      </w:r>
      <w:r>
        <w:rPr>
          <w:rFonts w:ascii="宋体" w:eastAsia="宋体" w:hAnsi="宋体" w:cs="宋体"/>
          <w:color w:val="000000"/>
          <w:lang w:eastAsia="zh-CN"/>
        </w:rPr>
        <w:t>缩短实验时间，即减少水吸收的热量，所以应向烧杯中注入适量的热水。</w:t>
      </w:r>
    </w:p>
    <w:p w14:paraId="411F5AC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rFonts w:ascii="宋体" w:eastAsia="宋体" w:hAnsi="宋体" w:cs="宋体"/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[3]</w:t>
      </w:r>
      <w:r>
        <w:rPr>
          <w:rFonts w:ascii="宋体" w:eastAsia="宋体" w:hAnsi="宋体" w:cs="宋体"/>
          <w:color w:val="000000"/>
          <w:lang w:eastAsia="zh-CN"/>
        </w:rPr>
        <w:t>由图可知，水温稳定在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99</w:t>
      </w:r>
      <w:r>
        <w:rPr>
          <w:rFonts w:ascii="宋体" w:eastAsia="宋体" w:hAnsi="宋体" w:cs="宋体"/>
          <w:color w:val="000000"/>
          <w:lang w:eastAsia="zh-CN"/>
        </w:rPr>
        <w:t>℃，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说明水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沸腾时温度保持不变。</w:t>
      </w:r>
    </w:p>
    <w:p w14:paraId="6AEABCFD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rFonts w:ascii="宋体" w:eastAsia="宋体" w:hAnsi="宋体" w:cs="宋体"/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[4]</w:t>
      </w:r>
      <w:r>
        <w:rPr>
          <w:rFonts w:ascii="宋体" w:eastAsia="宋体" w:hAnsi="宋体" w:cs="宋体"/>
          <w:color w:val="000000"/>
          <w:lang w:eastAsia="zh-CN"/>
        </w:rPr>
        <w:t>当试管中</w:t>
      </w:r>
      <w:r>
        <w:rPr>
          <w:rFonts w:ascii="宋体" w:hAnsi="宋体"/>
          <w:noProof/>
          <w:color w:val="000000"/>
        </w:rPr>
        <w:drawing>
          <wp:inline distT="0" distB="0" distL="0" distR="0" wp14:anchorId="548C7F10" wp14:editId="2CF35C36">
            <wp:extent cx="133350" cy="177800"/>
            <wp:effectExtent l="0" t="0" r="0" b="0"/>
            <wp:docPr id="200401" name="图片 20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lang w:eastAsia="zh-CN"/>
        </w:rPr>
        <w:t>水温度升高至与烧杯中的水温度相同时，不能继续吸热，所以不能沸腾。</w:t>
      </w:r>
    </w:p>
    <w:p w14:paraId="4A612C4C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[5]</w:t>
      </w:r>
      <w:r>
        <w:rPr>
          <w:rFonts w:ascii="宋体" w:eastAsia="宋体" w:hAnsi="宋体" w:cs="宋体"/>
          <w:color w:val="000000"/>
          <w:lang w:eastAsia="zh-CN"/>
        </w:rPr>
        <w:t>液体蒸发快慢与液体的温度有关，温度越高，蒸发的越快，所以试管中水温度越高，水蒸发的越快。</w:t>
      </w:r>
    </w:p>
    <w:p w14:paraId="0CED3927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[6]</w:t>
      </w:r>
      <w:r>
        <w:rPr>
          <w:rFonts w:ascii="宋体" w:eastAsia="宋体" w:hAnsi="宋体" w:cs="宋体"/>
          <w:color w:val="000000"/>
          <w:lang w:eastAsia="zh-CN"/>
        </w:rPr>
        <w:t>在</w:t>
      </w:r>
      <w:r>
        <w:object w:dxaOrig="960" w:dyaOrig="279" w14:anchorId="3887201A">
          <v:shape id="_x0000_i1028" type="#_x0000_t75" alt="学科网(www.zxxk.com)--教育资源门户，提供试卷、教案、课件、论文、素材以及各类教学资源下载，还有大量而丰富的教学相关资讯！" style="width:48pt;height:13.8pt" o:ole="">
            <v:imagedata r:id="rId45" o:title="eqId2691c460b612765f2d9ebafd3d9d9108"/>
          </v:shape>
          <o:OLEObject Type="Embed" ProgID="Equation.DSMT4" ShapeID="_x0000_i1028" DrawAspect="Content" ObjectID="_1767720071" r:id="rId46"/>
        </w:object>
      </w:r>
      <w:r>
        <w:rPr>
          <w:rFonts w:ascii="宋体" w:eastAsia="宋体" w:hAnsi="宋体" w:cs="宋体"/>
          <w:color w:val="000000"/>
          <w:lang w:eastAsia="zh-CN"/>
        </w:rPr>
        <w:t>内，试管中的水温度升高，说明试管中的水从沸水中吸收的热量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Q</w:t>
      </w:r>
      <w:r>
        <w:rPr>
          <w:color w:val="000000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lang w:eastAsia="zh-CN"/>
        </w:rPr>
        <w:t>大于试管中的水蒸发吸收的热量；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5min</w:t>
      </w:r>
      <w:r>
        <w:rPr>
          <w:rFonts w:ascii="宋体" w:eastAsia="宋体" w:hAnsi="宋体" w:cs="宋体"/>
          <w:color w:val="000000"/>
          <w:lang w:eastAsia="zh-CN"/>
        </w:rPr>
        <w:t>后试管中的水温不变，说明吸收的热量几乎等于散失的热量，即试管中的水从沸水中吸收的热量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Q</w:t>
      </w:r>
      <w:r>
        <w:rPr>
          <w:color w:val="000000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lang w:eastAsia="zh-CN"/>
        </w:rPr>
        <w:t>几乎等于试管中的水蒸发吸收的热量。</w:t>
      </w:r>
    </w:p>
    <w:p w14:paraId="03B642F8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故选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。</w:t>
      </w:r>
    </w:p>
    <w:p w14:paraId="0233E79C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[7]5min</w:t>
      </w:r>
      <w:r>
        <w:rPr>
          <w:rFonts w:ascii="宋体" w:eastAsia="宋体" w:hAnsi="宋体" w:cs="宋体"/>
          <w:color w:val="000000"/>
          <w:lang w:eastAsia="zh-CN"/>
        </w:rPr>
        <w:t>后试管中的水温不变，说明此时试管中水的温度等于烧杯中水的温度，烧杯中的水正在沸腾，温度保持不变，所以试管中的水温为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99</w:t>
      </w:r>
      <w:r>
        <w:rPr>
          <w:rFonts w:ascii="宋体" w:eastAsia="宋体" w:hAnsi="宋体" w:cs="宋体"/>
          <w:color w:val="000000"/>
          <w:lang w:eastAsia="zh-CN"/>
        </w:rPr>
        <w:t>℃。</w:t>
      </w:r>
    </w:p>
    <w:p w14:paraId="1C48F20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30. </w:t>
      </w:r>
      <w:r>
        <w:rPr>
          <w:rFonts w:ascii="宋体" w:eastAsia="宋体" w:hAnsi="宋体" w:cs="宋体"/>
          <w:color w:val="000000"/>
          <w:lang w:eastAsia="zh-CN"/>
        </w:rPr>
        <w:t>小华在光具座上用蜡烛、凸透镜和光屏做“探究凸透镜成像规律”的实验。</w:t>
      </w:r>
    </w:p>
    <w:p w14:paraId="357A1D1D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F253D77" wp14:editId="22B3BA66">
            <wp:extent cx="5095875" cy="1143000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A3D9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rFonts w:ascii="宋体" w:eastAsia="宋体" w:hAnsi="宋体" w:cs="宋体"/>
          <w:color w:val="000000"/>
          <w:lang w:eastAsia="zh-CN"/>
        </w:rPr>
        <w:t>）实验前，应调节烛焰和光屏的中心位于凸透镜的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上，使像成在光屏中央；</w:t>
      </w:r>
    </w:p>
    <w:p w14:paraId="41898C28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rFonts w:ascii="宋体" w:eastAsia="宋体" w:hAnsi="宋体" w:cs="宋体"/>
          <w:color w:val="000000"/>
          <w:lang w:eastAsia="zh-CN"/>
        </w:rPr>
        <w:t>）当蜡烛、凸透镜和光屏在光具座上的位置如图甲所示时，光屏上出现一个清晰倒立、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（选填“放大”“缩小”或“等大”）的像；</w:t>
      </w:r>
    </w:p>
    <w:p w14:paraId="54D2A994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rFonts w:ascii="宋体" w:eastAsia="宋体" w:hAnsi="宋体" w:cs="宋体"/>
          <w:color w:val="000000"/>
          <w:lang w:eastAsia="zh-CN"/>
        </w:rPr>
        <w:t>）甲图实验中保持凸透镜位置不变，将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光屏沿光具座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向右移动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10cm</w:t>
      </w:r>
      <w:r>
        <w:rPr>
          <w:rFonts w:ascii="宋体" w:eastAsia="宋体" w:hAnsi="宋体" w:cs="宋体"/>
          <w:color w:val="000000"/>
          <w:lang w:eastAsia="zh-CN"/>
        </w:rPr>
        <w:t>，则需将蜡烛沿光具座向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（选填“左”或“右”）移</w:t>
      </w:r>
      <w:r>
        <w:rPr>
          <w:color w:val="000000"/>
          <w:lang w:eastAsia="zh-CN"/>
        </w:rPr>
        <w:t>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cm</w:t>
      </w:r>
      <w:r>
        <w:rPr>
          <w:rFonts w:ascii="宋体" w:eastAsia="宋体" w:hAnsi="宋体" w:cs="宋体"/>
          <w:color w:val="000000"/>
          <w:lang w:eastAsia="zh-CN"/>
        </w:rPr>
        <w:t>，可在光屏上再次得到一个清晰的像；</w:t>
      </w:r>
    </w:p>
    <w:p w14:paraId="30C084C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rFonts w:ascii="宋体" w:eastAsia="宋体" w:hAnsi="宋体" w:cs="宋体"/>
          <w:color w:val="000000"/>
          <w:lang w:eastAsia="zh-CN"/>
        </w:rPr>
        <w:t>）当小华将某人的眼镜片放在图甲所示的凸透镜前时，光屏上的像变模糊了，仅向右移动蜡烛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一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小段距离，像又变清晰了，由此可以判断此人视力缺陷属于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（选填“近视眼”或“远视眼”）；</w:t>
      </w:r>
    </w:p>
    <w:p w14:paraId="64B3BE35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rFonts w:ascii="宋体" w:eastAsia="宋体" w:hAnsi="宋体" w:cs="宋体"/>
          <w:color w:val="000000"/>
          <w:lang w:eastAsia="zh-CN"/>
        </w:rPr>
        <w:t>）为进一步探究凸透镜成像时像距与焦距的关系，小华利用透明橡皮膜、注射器、乳胶管、止水夹等器材制成焦距可变的水透镜，如图乙所示。移动蜡烛位置，接下来保持蜡烛和水透镜的位置不变，多次实验，测出水透镜的焦距和对应的像距，数据记录如表。分析表中数据可知，物距不变时，向水透镜继续注水，焦距变小，应将光屏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（选填“远离”或“靠近”）水透镜。</w:t>
      </w:r>
      <w:proofErr w:type="spellStart"/>
      <w:r>
        <w:rPr>
          <w:rFonts w:ascii="宋体" w:eastAsia="宋体" w:hAnsi="宋体" w:cs="宋体"/>
          <w:color w:val="000000"/>
        </w:rPr>
        <w:t>实验中，蜡烛和水透镜间的距离为</w:t>
      </w:r>
      <w:proofErr w:type="spellEnd"/>
      <w:r>
        <w:rPr>
          <w:color w:val="000000"/>
        </w:rPr>
        <w:t>__________</w:t>
      </w:r>
      <w:r>
        <w:rPr>
          <w:rFonts w:ascii="Times New Roman" w:eastAsia="Times New Roman" w:hAnsi="Times New Roman" w:cs="Times New Roman"/>
          <w:color w:val="000000"/>
        </w:rPr>
        <w:t>cm</w:t>
      </w:r>
      <w:r>
        <w:rPr>
          <w:rFonts w:ascii="宋体" w:eastAsia="宋体" w:hAnsi="宋体" w:cs="宋体"/>
          <w:color w:val="000000"/>
        </w:rPr>
        <w:t>。</w:t>
      </w:r>
    </w:p>
    <w:tbl>
      <w:tblPr>
        <w:tblW w:w="8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760"/>
        <w:gridCol w:w="2760"/>
        <w:gridCol w:w="2760"/>
      </w:tblGrid>
      <w:tr w:rsidR="008E63EA" w14:paraId="54A2BF48" w14:textId="77777777" w:rsidTr="00AC4D4D"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E94DC41" w14:textId="77777777" w:rsidR="008E63EA" w:rsidRDefault="008E63EA" w:rsidP="00AC4D4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proofErr w:type="spellStart"/>
            <w:r>
              <w:rPr>
                <w:rFonts w:ascii="宋体" w:eastAsia="宋体" w:hAnsi="宋体" w:cs="宋体"/>
                <w:color w:val="000000"/>
              </w:rPr>
              <w:t>实验次数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FD2A420" w14:textId="77777777" w:rsidR="008E63EA" w:rsidRDefault="008E63EA" w:rsidP="00AC4D4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proofErr w:type="spellStart"/>
            <w:r>
              <w:rPr>
                <w:rFonts w:ascii="宋体" w:eastAsia="宋体" w:hAnsi="宋体" w:cs="宋体"/>
                <w:color w:val="000000"/>
              </w:rPr>
              <w:t>焦距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/cm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EEF126E" w14:textId="77777777" w:rsidR="008E63EA" w:rsidRDefault="008E63EA" w:rsidP="00AC4D4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proofErr w:type="spellStart"/>
            <w:r>
              <w:rPr>
                <w:rFonts w:ascii="宋体" w:eastAsia="宋体" w:hAnsi="宋体" w:cs="宋体"/>
                <w:color w:val="000000"/>
              </w:rPr>
              <w:t>像距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/cm</w:t>
            </w:r>
          </w:p>
        </w:tc>
      </w:tr>
      <w:tr w:rsidR="008E63EA" w14:paraId="1CCB78EC" w14:textId="77777777" w:rsidTr="00AC4D4D"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2910547" w14:textId="77777777" w:rsidR="008E63EA" w:rsidRDefault="008E63EA" w:rsidP="00AC4D4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0841949" w14:textId="77777777" w:rsidR="008E63EA" w:rsidRDefault="008E63EA" w:rsidP="00AC4D4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6CACA9B" w14:textId="77777777" w:rsidR="008E63EA" w:rsidRDefault="008E63EA" w:rsidP="00AC4D4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60.0</w:t>
            </w:r>
          </w:p>
        </w:tc>
      </w:tr>
      <w:tr w:rsidR="008E63EA" w14:paraId="5BF82E73" w14:textId="77777777" w:rsidTr="00AC4D4D"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4EABCB1" w14:textId="77777777" w:rsidR="008E63EA" w:rsidRDefault="008E63EA" w:rsidP="00AC4D4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C55ACA9" w14:textId="77777777" w:rsidR="008E63EA" w:rsidRDefault="008E63EA" w:rsidP="00AC4D4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12.0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DCDD1D7" w14:textId="77777777" w:rsidR="008E63EA" w:rsidRDefault="008E63EA" w:rsidP="00AC4D4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30.0</w:t>
            </w:r>
          </w:p>
        </w:tc>
      </w:tr>
      <w:tr w:rsidR="008E63EA" w14:paraId="72408069" w14:textId="77777777" w:rsidTr="00AC4D4D"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B1AC9AB" w14:textId="77777777" w:rsidR="008E63EA" w:rsidRDefault="008E63EA" w:rsidP="00AC4D4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DB7816F" w14:textId="77777777" w:rsidR="008E63EA" w:rsidRDefault="008E63EA" w:rsidP="00AC4D4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10.0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3ED50C5" w14:textId="77777777" w:rsidR="008E63EA" w:rsidRDefault="008E63EA" w:rsidP="00AC4D4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20.0</w:t>
            </w:r>
          </w:p>
        </w:tc>
      </w:tr>
      <w:tr w:rsidR="008E63EA" w14:paraId="0A401DAA" w14:textId="77777777" w:rsidTr="00AC4D4D"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F8B3D3F" w14:textId="77777777" w:rsidR="008E63EA" w:rsidRDefault="008E63EA" w:rsidP="00AC4D4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BB97288" w14:textId="77777777" w:rsidR="008E63EA" w:rsidRDefault="008E63EA" w:rsidP="00AC4D4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5.0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46B7A4F" w14:textId="77777777" w:rsidR="008E63EA" w:rsidRDefault="008E63EA" w:rsidP="00AC4D4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6.7</w:t>
            </w:r>
          </w:p>
        </w:tc>
      </w:tr>
    </w:tbl>
    <w:p w14:paraId="58BECAFD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</w:p>
    <w:p w14:paraId="2A7E29A6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 xml:space="preserve">    ①. 主光轴    ②. 缩小    ③. 右    ④. 10    ⑤. 近视眼    ⑥. 靠近    ⑦. 40</w:t>
      </w:r>
    </w:p>
    <w:p w14:paraId="451081B2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254C72F1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【详解】（1）[1]实验前，应该使烛焰，凸透镜中心和光屏的中心在同一高度的直线上，</w:t>
      </w:r>
      <w:r>
        <w:rPr>
          <w:color w:val="000000"/>
          <w:lang w:eastAsia="zh-CN"/>
        </w:rPr>
        <w:lastRenderedPageBreak/>
        <w:t>即要使烛焰和光屏的中心在凸透镜的主光轴上。</w:t>
      </w:r>
    </w:p>
    <w:p w14:paraId="00E242E6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（2）[2]由图可知，此时图中的物距大于像距，所成的</w:t>
      </w:r>
      <w:proofErr w:type="gramStart"/>
      <w:r>
        <w:rPr>
          <w:color w:val="000000"/>
          <w:lang w:eastAsia="zh-CN"/>
        </w:rPr>
        <w:t>像应该</w:t>
      </w:r>
      <w:proofErr w:type="gramEnd"/>
      <w:r>
        <w:rPr>
          <w:color w:val="000000"/>
          <w:lang w:eastAsia="zh-CN"/>
        </w:rPr>
        <w:t>倒立、缩小的实像。</w:t>
      </w:r>
    </w:p>
    <w:p w14:paraId="032D1FA4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（3）[3][4]由上述分析及图可得，此时光</w:t>
      </w:r>
      <w:proofErr w:type="gramStart"/>
      <w:r>
        <w:rPr>
          <w:color w:val="000000"/>
          <w:lang w:eastAsia="zh-CN"/>
        </w:rPr>
        <w:t>屏位于</w:t>
      </w:r>
      <w:proofErr w:type="gramEnd"/>
      <w:r>
        <w:rPr>
          <w:color w:val="000000"/>
          <w:lang w:eastAsia="zh-CN"/>
        </w:rPr>
        <w:t>1倍焦距与2倍焦距之间，像距为15cm，蜡烛位于2倍焦距外，物距为25cm，若将</w:t>
      </w:r>
      <w:proofErr w:type="gramStart"/>
      <w:r>
        <w:rPr>
          <w:color w:val="000000"/>
          <w:lang w:eastAsia="zh-CN"/>
        </w:rPr>
        <w:t>光屏像右移</w:t>
      </w:r>
      <w:proofErr w:type="gramEnd"/>
      <w:r>
        <w:rPr>
          <w:color w:val="000000"/>
          <w:lang w:eastAsia="zh-CN"/>
        </w:rPr>
        <w:t>动10cm后，光</w:t>
      </w:r>
      <w:proofErr w:type="gramStart"/>
      <w:r>
        <w:rPr>
          <w:color w:val="000000"/>
          <w:lang w:eastAsia="zh-CN"/>
        </w:rPr>
        <w:t>屏位于</w:t>
      </w:r>
      <w:proofErr w:type="gramEnd"/>
      <w:r>
        <w:rPr>
          <w:color w:val="000000"/>
          <w:lang w:eastAsia="zh-CN"/>
        </w:rPr>
        <w:t>2倍焦距之外，此时像距为25cm，想要形成清晰的像，蜡烛应该位于1倍焦距与2倍焦距之间，结合上述分析，此时的像距应该为15cm，即蜡烛需要像右移动10cm。</w:t>
      </w:r>
    </w:p>
    <w:p w14:paraId="75237EE3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（4）[5]由题意可得，放置镜片后，光屏位置不变，像距不变，蜡烛向右移动，物距变小，此时再次得到清晰的像，可知此时相当于凸透镜的焦距变小了，眼睛片对光线有了发散作用，即眼镜片为近视眼镜。</w:t>
      </w:r>
    </w:p>
    <w:p w14:paraId="6DC7CB86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（5）[6]由图及题意可得，此时物距大于2倍焦距，所成像应该在一倍焦距与二倍焦距之间，当物距不变，注水使得焦距变小，此时像距也变小，光</w:t>
      </w:r>
      <w:proofErr w:type="gramStart"/>
      <w:r>
        <w:rPr>
          <w:color w:val="000000"/>
          <w:lang w:eastAsia="zh-CN"/>
        </w:rPr>
        <w:t>屏应该</w:t>
      </w:r>
      <w:proofErr w:type="gramEnd"/>
      <w:r>
        <w:rPr>
          <w:color w:val="000000"/>
          <w:lang w:eastAsia="zh-CN"/>
        </w:rPr>
        <w:t>靠近透镜。</w:t>
      </w:r>
    </w:p>
    <w:p w14:paraId="24D7CB58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[7]由图可知，蜡烛位于10cm处，水透镜位于50cm处，则蜡烛和水透镜间的距离为</w:t>
      </w:r>
    </w:p>
    <w:p w14:paraId="05A0A598" w14:textId="77777777" w:rsidR="008E63EA" w:rsidRDefault="008E63EA" w:rsidP="008E63EA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50cm-10cm=40cm</w:t>
      </w:r>
    </w:p>
    <w:p w14:paraId="7EFD7BA7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31. </w:t>
      </w:r>
      <w:r>
        <w:rPr>
          <w:rFonts w:ascii="宋体" w:eastAsia="宋体" w:hAnsi="宋体" w:cs="宋体"/>
          <w:color w:val="000000"/>
          <w:lang w:eastAsia="zh-CN"/>
        </w:rPr>
        <w:t>在“用电冰箱研究物态变化现象”的综合实践活动中。</w:t>
      </w:r>
    </w:p>
    <w:p w14:paraId="5D7DA1C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rFonts w:ascii="宋体" w:eastAsia="宋体" w:hAnsi="宋体" w:cs="宋体"/>
          <w:color w:val="000000"/>
          <w:lang w:eastAsia="zh-CN"/>
        </w:rPr>
        <w:t>）研究电冰箱内的温度分布情况。</w:t>
      </w:r>
    </w:p>
    <w:p w14:paraId="37B4A06B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①需用到的实验器材有实验室普通温度计、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和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小团湿棉花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；</w:t>
      </w:r>
    </w:p>
    <w:p w14:paraId="277B0123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②小明将湿棉花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，再将温度计分别放在冷藏室的上部、中部、下部以及冷冻室测量温度，保持温度计位置到电冰箱门的距离相同。每次测量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5min</w:t>
      </w:r>
      <w:r>
        <w:rPr>
          <w:rFonts w:ascii="宋体" w:eastAsia="宋体" w:hAnsi="宋体" w:cs="宋体"/>
          <w:color w:val="000000"/>
          <w:lang w:eastAsia="zh-CN"/>
        </w:rPr>
        <w:t>，等温度计的示数稳定后，迅速读出示数并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将示数记录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在表中，测量结果如表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一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；</w:t>
      </w:r>
    </w:p>
    <w:p w14:paraId="34E77482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proofErr w:type="spellStart"/>
      <w:r>
        <w:rPr>
          <w:rFonts w:ascii="宋体" w:eastAsia="宋体" w:hAnsi="宋体" w:cs="宋体"/>
          <w:color w:val="000000"/>
        </w:rPr>
        <w:t>表一</w:t>
      </w:r>
      <w:proofErr w:type="spellEnd"/>
    </w:p>
    <w:tbl>
      <w:tblPr>
        <w:tblW w:w="5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720"/>
        <w:gridCol w:w="1215"/>
        <w:gridCol w:w="1320"/>
        <w:gridCol w:w="1395"/>
        <w:gridCol w:w="1035"/>
      </w:tblGrid>
      <w:tr w:rsidR="008E63EA" w14:paraId="659460F3" w14:textId="77777777" w:rsidTr="00AC4D4D"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E6D5C12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rFonts w:ascii="宋体" w:eastAsia="宋体" w:hAnsi="宋体" w:cs="宋体"/>
                <w:color w:val="000000"/>
              </w:rPr>
              <w:t>位置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471E4E6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rFonts w:ascii="宋体" w:eastAsia="宋体" w:hAnsi="宋体" w:cs="宋体"/>
                <w:color w:val="000000"/>
              </w:rPr>
              <w:t>冷藏室上部温度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宋体" w:eastAsia="宋体" w:hAnsi="宋体" w:cs="宋体"/>
                <w:color w:val="000000"/>
              </w:rPr>
              <w:t>℃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067148A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rFonts w:ascii="宋体" w:eastAsia="宋体" w:hAnsi="宋体" w:cs="宋体"/>
                <w:color w:val="000000"/>
              </w:rPr>
              <w:t>冷藏室中部温度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宋体" w:eastAsia="宋体" w:hAnsi="宋体" w:cs="宋体"/>
                <w:color w:val="000000"/>
              </w:rPr>
              <w:t>℃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D8BA276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rFonts w:ascii="宋体" w:eastAsia="宋体" w:hAnsi="宋体" w:cs="宋体"/>
                <w:color w:val="000000"/>
              </w:rPr>
              <w:t>冷藏室下部温度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宋体" w:eastAsia="宋体" w:hAnsi="宋体" w:cs="宋体"/>
                <w:color w:val="000000"/>
              </w:rPr>
              <w:t>℃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0E468C6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rFonts w:ascii="宋体" w:eastAsia="宋体" w:hAnsi="宋体" w:cs="宋体"/>
                <w:color w:val="000000"/>
              </w:rPr>
              <w:t>冷冻室温度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宋体" w:eastAsia="宋体" w:hAnsi="宋体" w:cs="宋体"/>
                <w:color w:val="000000"/>
              </w:rPr>
              <w:t>℃</w:t>
            </w:r>
          </w:p>
        </w:tc>
      </w:tr>
      <w:tr w:rsidR="008E63EA" w14:paraId="0E97D82E" w14:textId="77777777" w:rsidTr="00AC4D4D"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8582F22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rFonts w:ascii="宋体" w:eastAsia="宋体" w:hAnsi="宋体" w:cs="宋体"/>
                <w:color w:val="000000"/>
              </w:rPr>
              <w:t>温度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A14F18F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083DC5B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DA96DFE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7ED886F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-15</w:t>
            </w:r>
          </w:p>
        </w:tc>
      </w:tr>
    </w:tbl>
    <w:p w14:paraId="724D059E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③小明的奶奶从超市买回来一些鸡蛋．小明通过查阅资料，了解到鸡蛋在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rFonts w:ascii="宋体" w:eastAsia="宋体" w:hAnsi="宋体" w:cs="宋体"/>
          <w:color w:val="000000"/>
          <w:lang w:eastAsia="zh-CN"/>
        </w:rPr>
        <w:t>～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rFonts w:ascii="宋体" w:eastAsia="宋体" w:hAnsi="宋体" w:cs="宋体"/>
          <w:color w:val="000000"/>
          <w:lang w:eastAsia="zh-CN"/>
        </w:rPr>
        <w:t>℃中可保存约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</w:t>
      </w:r>
      <w:r>
        <w:rPr>
          <w:rFonts w:ascii="宋体" w:eastAsia="宋体" w:hAnsi="宋体" w:cs="宋体"/>
          <w:color w:val="000000"/>
          <w:lang w:eastAsia="zh-CN"/>
        </w:rPr>
        <w:t>天，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</w:t>
      </w:r>
      <w:r>
        <w:rPr>
          <w:rFonts w:ascii="宋体" w:eastAsia="宋体" w:hAnsi="宋体" w:cs="宋体"/>
          <w:color w:val="000000"/>
          <w:lang w:eastAsia="zh-CN"/>
        </w:rPr>
        <w:t>～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</w:t>
      </w:r>
      <w:r>
        <w:rPr>
          <w:rFonts w:ascii="宋体" w:eastAsia="宋体" w:hAnsi="宋体" w:cs="宋体"/>
          <w:color w:val="000000"/>
          <w:lang w:eastAsia="zh-CN"/>
        </w:rPr>
        <w:t>℃中可保存约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</w:t>
      </w:r>
      <w:r>
        <w:rPr>
          <w:rFonts w:ascii="宋体" w:eastAsia="宋体" w:hAnsi="宋体" w:cs="宋体"/>
          <w:color w:val="000000"/>
          <w:lang w:eastAsia="zh-CN"/>
        </w:rPr>
        <w:t>天，温度过低时鸡蛋将会被冻坏。为了进行保鲜鸡蛋，电冰箱内最合适的位置是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。</w:t>
      </w:r>
    </w:p>
    <w:p w14:paraId="0FDD8559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宋体" w:eastAsia="宋体" w:hAnsi="宋体" w:cs="宋体"/>
          <w:color w:val="000000"/>
          <w:lang w:eastAsia="zh-CN"/>
        </w:rPr>
        <w:t>．冷藏室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 xml:space="preserve">上部　　</w:t>
      </w:r>
      <w:proofErr w:type="gramEnd"/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rFonts w:ascii="宋体" w:eastAsia="宋体" w:hAnsi="宋体" w:cs="宋体"/>
          <w:color w:val="000000"/>
          <w:lang w:eastAsia="zh-CN"/>
        </w:rPr>
        <w:t>．冷藏室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 xml:space="preserve">中部　　</w:t>
      </w:r>
      <w:proofErr w:type="gramEnd"/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  <w:r>
        <w:rPr>
          <w:rFonts w:ascii="宋体" w:eastAsia="宋体" w:hAnsi="宋体" w:cs="宋体"/>
          <w:color w:val="000000"/>
          <w:lang w:eastAsia="zh-CN"/>
        </w:rPr>
        <w:t xml:space="preserve">．冷藏室下部　　</w:t>
      </w:r>
      <w:r>
        <w:rPr>
          <w:rFonts w:ascii="Times New Roman" w:eastAsia="Times New Roman" w:hAnsi="Times New Roman" w:cs="Times New Roman"/>
          <w:color w:val="000000"/>
          <w:lang w:eastAsia="zh-CN"/>
        </w:rPr>
        <w:t>D</w:t>
      </w:r>
      <w:r>
        <w:rPr>
          <w:rFonts w:ascii="宋体" w:eastAsia="宋体" w:hAnsi="宋体" w:cs="宋体"/>
          <w:color w:val="000000"/>
          <w:lang w:eastAsia="zh-CN"/>
        </w:rPr>
        <w:t>．冷冻室</w:t>
      </w:r>
    </w:p>
    <w:p w14:paraId="4051600E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④第二天，小明重做以上实验时，得到的测量结果如表二；</w:t>
      </w:r>
    </w:p>
    <w:p w14:paraId="0CDEBFD2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proofErr w:type="spellStart"/>
      <w:r>
        <w:rPr>
          <w:rFonts w:ascii="宋体" w:eastAsia="宋体" w:hAnsi="宋体" w:cs="宋体"/>
          <w:color w:val="000000"/>
        </w:rPr>
        <w:t>表二</w:t>
      </w:r>
      <w:proofErr w:type="spellEnd"/>
    </w:p>
    <w:tbl>
      <w:tblPr>
        <w:tblW w:w="6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720"/>
        <w:gridCol w:w="1215"/>
        <w:gridCol w:w="1365"/>
        <w:gridCol w:w="1230"/>
        <w:gridCol w:w="1575"/>
      </w:tblGrid>
      <w:tr w:rsidR="008E63EA" w14:paraId="506BCA01" w14:textId="77777777" w:rsidTr="00AC4D4D"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871A0BF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rFonts w:ascii="宋体" w:eastAsia="宋体" w:hAnsi="宋体" w:cs="宋体"/>
                <w:color w:val="000000"/>
              </w:rPr>
              <w:lastRenderedPageBreak/>
              <w:t>位置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30A7D7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rFonts w:ascii="宋体" w:eastAsia="宋体" w:hAnsi="宋体" w:cs="宋体"/>
                <w:color w:val="000000"/>
              </w:rPr>
              <w:t>冷藏室上部温度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宋体" w:eastAsia="宋体" w:hAnsi="宋体" w:cs="宋体"/>
                <w:color w:val="000000"/>
              </w:rPr>
              <w:t>℃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A39E86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rFonts w:ascii="宋体" w:eastAsia="宋体" w:hAnsi="宋体" w:cs="宋体"/>
                <w:color w:val="000000"/>
              </w:rPr>
              <w:t>冷藏室中部温度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宋体" w:eastAsia="宋体" w:hAnsi="宋体" w:cs="宋体"/>
                <w:color w:val="000000"/>
              </w:rPr>
              <w:t>℃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B055618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rFonts w:ascii="宋体" w:eastAsia="宋体" w:hAnsi="宋体" w:cs="宋体"/>
                <w:color w:val="000000"/>
              </w:rPr>
              <w:t>冷藏室下部温度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宋体" w:eastAsia="宋体" w:hAnsi="宋体" w:cs="宋体"/>
                <w:color w:val="000000"/>
              </w:rPr>
              <w:t>℃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6C4A145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rFonts w:ascii="宋体" w:eastAsia="宋体" w:hAnsi="宋体" w:cs="宋体"/>
                <w:color w:val="000000"/>
              </w:rPr>
              <w:t>冷冻室温度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宋体" w:eastAsia="宋体" w:hAnsi="宋体" w:cs="宋体"/>
                <w:color w:val="000000"/>
              </w:rPr>
              <w:t>℃</w:t>
            </w:r>
          </w:p>
        </w:tc>
      </w:tr>
      <w:tr w:rsidR="008E63EA" w14:paraId="0890FDD4" w14:textId="77777777" w:rsidTr="00AC4D4D"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2315E75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rFonts w:ascii="宋体" w:eastAsia="宋体" w:hAnsi="宋体" w:cs="宋体"/>
                <w:color w:val="000000"/>
              </w:rPr>
              <w:t>温度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B017D07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3265D2C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1D11C7A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E3E56B4" w14:textId="77777777" w:rsidR="008E63EA" w:rsidRDefault="008E63EA" w:rsidP="00AC4D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-15</w:t>
            </w:r>
          </w:p>
        </w:tc>
      </w:tr>
    </w:tbl>
    <w:p w14:paraId="3D66579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小明反思表二数据，发现自己的实验操作方法不妥，原因可能是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（请写出一种原因）；</w:t>
      </w:r>
    </w:p>
    <w:p w14:paraId="1A3B8185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rFonts w:ascii="宋体" w:eastAsia="宋体" w:hAnsi="宋体" w:cs="宋体"/>
          <w:color w:val="000000"/>
          <w:lang w:eastAsia="zh-CN"/>
        </w:rPr>
        <w:t>）研究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冰箱中霜的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主要来源</w:t>
      </w:r>
    </w:p>
    <w:p w14:paraId="77E4853C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①小明将一碗水放入冰箱冷冻室，关闭冰箱门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6h</w:t>
      </w:r>
      <w:r>
        <w:rPr>
          <w:rFonts w:ascii="宋体" w:eastAsia="宋体" w:hAnsi="宋体" w:cs="宋体"/>
          <w:color w:val="000000"/>
          <w:lang w:eastAsia="zh-CN"/>
        </w:rPr>
        <w:t>后，打开发现水已经全部结冰，但冰箱冷冻室内壁上的霜却很少；接着再将相同的一碗水放入冷冻室，每隔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10min</w:t>
      </w:r>
      <w:r>
        <w:rPr>
          <w:rFonts w:ascii="宋体" w:eastAsia="宋体" w:hAnsi="宋体" w:cs="宋体"/>
          <w:color w:val="000000"/>
          <w:lang w:eastAsia="zh-CN"/>
        </w:rPr>
        <w:t>打开冰箱门一次观察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碗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内水的状态，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6h</w:t>
      </w:r>
      <w:r>
        <w:rPr>
          <w:rFonts w:ascii="宋体" w:eastAsia="宋体" w:hAnsi="宋体" w:cs="宋体"/>
          <w:color w:val="000000"/>
          <w:lang w:eastAsia="zh-CN"/>
        </w:rPr>
        <w:t>后水也全部结冰，但此时冰箱冷冻室的内壁上霜却明显增多．根据以上实验，要想减少冰箱冷冻室内霜的产生，你的建议是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；</w:t>
      </w:r>
    </w:p>
    <w:p w14:paraId="14D8384D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②小明发现妈妈将食物放入冰箱冷冻室前，一般先用保鲜膜将食物包起来，这样做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（选填“容易”或“不容易”）在电冰箱中产生霜。</w:t>
      </w:r>
    </w:p>
    <w:p w14:paraId="45F48BDC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 xml:space="preserve">    ①. 秒表    ②. 见解析    ③. C    ④. 冷藏室的门没有关紧    ⑤. 减少打开冰箱门的次数    ⑥. 不容易</w:t>
      </w:r>
    </w:p>
    <w:p w14:paraId="51A63F01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71CBD929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【详解】（1）①[1]为了比较电冰箱内不同区域的温度情况，需要控制时间相同，看温度计示数的变化，故除了温度计，还需要秒表</w:t>
      </w:r>
      <w:r>
        <w:rPr>
          <w:rFonts w:ascii="宋体" w:eastAsia="宋体" w:hAnsi="宋体" w:cs="宋体"/>
          <w:color w:val="000000"/>
          <w:lang w:eastAsia="zh-CN"/>
        </w:rPr>
        <w:t>和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小团湿棉花</w:t>
      </w:r>
      <w:proofErr w:type="gramEnd"/>
      <w:r>
        <w:rPr>
          <w:color w:val="000000"/>
          <w:lang w:eastAsia="zh-CN"/>
        </w:rPr>
        <w:t>。</w:t>
      </w:r>
    </w:p>
    <w:p w14:paraId="3456E4E5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②[2]</w:t>
      </w:r>
      <w:r>
        <w:rPr>
          <w:rFonts w:ascii="宋体" w:eastAsia="宋体" w:hAnsi="宋体" w:cs="宋体"/>
          <w:color w:val="000000"/>
          <w:lang w:eastAsia="zh-CN"/>
        </w:rPr>
        <w:t>小明将湿棉花包在温度计的玻璃泡上，这样能保持温度计所处位置的湿度相同。</w:t>
      </w:r>
    </w:p>
    <w:p w14:paraId="0497E75B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③[3]已知鸡蛋在2</w:t>
      </w:r>
      <w:r>
        <w:rPr>
          <w:rFonts w:ascii="宋体" w:eastAsia="宋体" w:hAnsi="宋体" w:cs="宋体"/>
          <w:color w:val="000000"/>
          <w:lang w:eastAsia="zh-CN"/>
        </w:rPr>
        <w:t>～</w:t>
      </w:r>
      <w:r>
        <w:rPr>
          <w:color w:val="000000"/>
          <w:lang w:eastAsia="zh-CN"/>
        </w:rPr>
        <w:t>5℃中可保存约20天，保存时间最长，由表</w:t>
      </w:r>
      <w:proofErr w:type="gramStart"/>
      <w:r>
        <w:rPr>
          <w:color w:val="000000"/>
          <w:lang w:eastAsia="zh-CN"/>
        </w:rPr>
        <w:t>一</w:t>
      </w:r>
      <w:proofErr w:type="gramEnd"/>
      <w:r>
        <w:rPr>
          <w:color w:val="000000"/>
          <w:lang w:eastAsia="zh-CN"/>
        </w:rPr>
        <w:t>数据知，冷藏时，冷藏室下部的温度约为3℃，所以鸡蛋应该放在冷藏室下部冷藏保鲜的效果最好，故C符合题意，ABD符合题意。</w:t>
      </w:r>
    </w:p>
    <w:p w14:paraId="52935072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故选C。</w:t>
      </w:r>
    </w:p>
    <w:p w14:paraId="7881FCB4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④[4]由表</w:t>
      </w:r>
      <w:proofErr w:type="gramStart"/>
      <w:r>
        <w:rPr>
          <w:color w:val="000000"/>
          <w:lang w:eastAsia="zh-CN"/>
        </w:rPr>
        <w:t>二数据</w:t>
      </w:r>
      <w:proofErr w:type="gramEnd"/>
      <w:r>
        <w:rPr>
          <w:color w:val="000000"/>
          <w:lang w:eastAsia="zh-CN"/>
        </w:rPr>
        <w:t>可以看出，</w:t>
      </w:r>
      <w:r>
        <w:rPr>
          <w:rFonts w:ascii="宋体" w:eastAsia="宋体" w:hAnsi="宋体" w:cs="宋体"/>
          <w:color w:val="000000"/>
          <w:lang w:eastAsia="zh-CN"/>
        </w:rPr>
        <w:t>冷藏室的上部、中部、下部的温度第一次测量的高，但冷冻室却不变，说明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小明再测量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过程中可能是冷藏室的门没有关紧，由于温度较高的空气进入冷藏室。</w:t>
      </w:r>
    </w:p>
    <w:p w14:paraId="2DC876A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（2）①[5]根据题意可知，在不打开冰箱门时，冰箱内的霜很少，经常打开冰箱门时，冰箱内的</w:t>
      </w:r>
      <w:proofErr w:type="gramStart"/>
      <w:r>
        <w:rPr>
          <w:color w:val="000000"/>
          <w:lang w:eastAsia="zh-CN"/>
        </w:rPr>
        <w:t>霜比较</w:t>
      </w:r>
      <w:proofErr w:type="gramEnd"/>
      <w:r>
        <w:rPr>
          <w:color w:val="000000"/>
          <w:lang w:eastAsia="zh-CN"/>
        </w:rPr>
        <w:t>多，这表明经常打开冰箱门时，冰箱外空气中的水蒸气进入冰箱后会凝华成霜；要想减少冰箱冷冻室霜的产生，可以减少打开冰箱门的次数。</w:t>
      </w:r>
    </w:p>
    <w:p w14:paraId="7E7DE39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②[6]</w:t>
      </w:r>
      <w:r>
        <w:rPr>
          <w:rFonts w:ascii="宋体" w:eastAsia="宋体" w:hAnsi="宋体" w:cs="宋体"/>
          <w:color w:val="000000"/>
          <w:lang w:eastAsia="zh-CN"/>
        </w:rPr>
        <w:t>将食物放入冰箱冷冻室前，一般先用保鲜膜将食物包起来，可以减小食物水分的蒸</w:t>
      </w:r>
      <w:r>
        <w:rPr>
          <w:rFonts w:ascii="宋体" w:eastAsia="宋体" w:hAnsi="宋体" w:cs="宋体"/>
          <w:color w:val="000000"/>
          <w:lang w:eastAsia="zh-CN"/>
        </w:rPr>
        <w:lastRenderedPageBreak/>
        <w:t>发，使冰箱中的水蒸气较少，不容易产生霜。</w:t>
      </w:r>
    </w:p>
    <w:p w14:paraId="3E9258F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32.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是对过往车辆无须停车即能实现收费的电子系统。如图甲是某高速公路入口处收费站的简化图，一辆小汽车（车长不计）靠近收费站，在进入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收费岛区域前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color w:val="000000"/>
          <w:vertAlign w:val="subscript"/>
          <w:lang w:eastAsia="zh-CN"/>
        </w:rPr>
        <w:t>1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=50m</w:t>
      </w:r>
      <w:r>
        <w:rPr>
          <w:rFonts w:ascii="宋体" w:eastAsia="宋体" w:hAnsi="宋体" w:cs="宋体"/>
          <w:color w:val="000000"/>
          <w:lang w:eastAsia="zh-CN"/>
        </w:rPr>
        <w:t>处开始减速，经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t</w:t>
      </w:r>
      <w:r>
        <w:rPr>
          <w:color w:val="000000"/>
          <w:vertAlign w:val="subscript"/>
          <w:lang w:eastAsia="zh-CN"/>
        </w:rPr>
        <w:t>1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=4s</w:t>
      </w:r>
      <w:r>
        <w:rPr>
          <w:rFonts w:ascii="宋体" w:eastAsia="宋体" w:hAnsi="宋体" w:cs="宋体"/>
          <w:color w:val="000000"/>
          <w:lang w:eastAsia="zh-CN"/>
        </w:rPr>
        <w:t>运动至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收费岛左侧边界，然后再以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6m/s</w:t>
      </w:r>
      <w:r>
        <w:rPr>
          <w:rFonts w:ascii="宋体" w:eastAsia="宋体" w:hAnsi="宋体" w:cs="宋体"/>
          <w:color w:val="000000"/>
          <w:lang w:eastAsia="zh-CN"/>
        </w:rPr>
        <w:t>的速度匀速通过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收费岛，收费岛长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color w:val="000000"/>
          <w:vertAlign w:val="subscript"/>
          <w:lang w:eastAsia="zh-CN"/>
        </w:rPr>
        <w:t>2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=36m</w:t>
      </w:r>
      <w:r>
        <w:rPr>
          <w:rFonts w:ascii="宋体" w:eastAsia="宋体" w:hAnsi="宋体" w:cs="宋体"/>
          <w:color w:val="000000"/>
          <w:lang w:eastAsia="zh-CN"/>
        </w:rPr>
        <w:t>。</w:t>
      </w:r>
    </w:p>
    <w:p w14:paraId="0F6C3F5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rFonts w:ascii="宋体" w:eastAsia="宋体" w:hAnsi="宋体" w:cs="宋体"/>
          <w:color w:val="000000"/>
          <w:lang w:eastAsia="zh-CN"/>
        </w:rPr>
        <w:t>）汽车驶近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通道时，司机看到“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”标识牌迎面而来，这是以</w:t>
      </w:r>
      <w:r>
        <w:rPr>
          <w:color w:val="000000"/>
          <w:lang w:eastAsia="zh-CN"/>
        </w:rPr>
        <w:t>__________</w:t>
      </w:r>
      <w:r>
        <w:rPr>
          <w:rFonts w:ascii="宋体" w:eastAsia="宋体" w:hAnsi="宋体" w:cs="宋体"/>
          <w:color w:val="000000"/>
          <w:lang w:eastAsia="zh-CN"/>
        </w:rPr>
        <w:t>为参照物的；</w:t>
      </w:r>
    </w:p>
    <w:p w14:paraId="46C7DD1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rFonts w:ascii="宋体" w:eastAsia="宋体" w:hAnsi="宋体" w:cs="宋体"/>
          <w:color w:val="000000"/>
          <w:lang w:eastAsia="zh-CN"/>
        </w:rPr>
        <w:t>）汽车通过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收费岛所用的时间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t</w:t>
      </w:r>
      <w:r>
        <w:rPr>
          <w:color w:val="000000"/>
          <w:vertAlign w:val="subscript"/>
          <w:lang w:eastAsia="zh-CN"/>
        </w:rPr>
        <w:t>2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</w:t>
      </w:r>
      <w:r>
        <w:rPr>
          <w:color w:val="000000"/>
          <w:lang w:eastAsia="zh-CN"/>
        </w:rPr>
        <w:t>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宋体" w:eastAsia="宋体" w:hAnsi="宋体" w:cs="宋体"/>
          <w:color w:val="000000"/>
          <w:lang w:eastAsia="zh-CN"/>
        </w:rPr>
        <w:t>；</w:t>
      </w:r>
    </w:p>
    <w:p w14:paraId="7C7A141F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rFonts w:ascii="宋体" w:eastAsia="宋体" w:hAnsi="宋体" w:cs="宋体"/>
          <w:color w:val="000000"/>
          <w:lang w:eastAsia="zh-CN"/>
        </w:rPr>
        <w:t>）汽车从减速开始到离开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收费岛全程的平均速度</w:t>
      </w:r>
      <w:r>
        <w:rPr>
          <w:color w:val="000000"/>
          <w:lang w:eastAsia="zh-CN"/>
        </w:rPr>
        <w:t>________</w:t>
      </w:r>
      <w:r>
        <w:rPr>
          <w:rFonts w:ascii="宋体" w:eastAsia="宋体" w:hAnsi="宋体" w:cs="宋体"/>
          <w:color w:val="000000"/>
          <w:lang w:eastAsia="zh-CN"/>
        </w:rPr>
        <w:t>；</w:t>
      </w:r>
    </w:p>
    <w:p w14:paraId="7262D5C1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rFonts w:ascii="宋体" w:eastAsia="宋体" w:hAnsi="宋体" w:cs="宋体"/>
          <w:color w:val="000000"/>
          <w:lang w:eastAsia="zh-CN"/>
        </w:rPr>
        <w:t>）过一会儿一辆较长的卡车匀速通过图甲中的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收费岛，卡车速度表指针指在如图乙所示的位置，完全通过收费岛所用时间为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6s</w:t>
      </w:r>
      <w:r>
        <w:rPr>
          <w:rFonts w:ascii="宋体" w:eastAsia="宋体" w:hAnsi="宋体" w:cs="宋体"/>
          <w:color w:val="000000"/>
          <w:lang w:eastAsia="zh-CN"/>
        </w:rPr>
        <w:t>，这辆卡车的长度为多少米</w:t>
      </w:r>
      <w:r>
        <w:rPr>
          <w:color w:val="000000"/>
          <w:lang w:eastAsia="zh-CN"/>
        </w:rPr>
        <w:t>_________</w:t>
      </w:r>
      <w:r>
        <w:rPr>
          <w:rFonts w:ascii="宋体" w:eastAsia="宋体" w:hAnsi="宋体" w:cs="宋体"/>
          <w:color w:val="000000"/>
          <w:lang w:eastAsia="zh-CN"/>
        </w:rPr>
        <w:t>？</w:t>
      </w:r>
    </w:p>
    <w:p w14:paraId="54AF4DEA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402AF6C" wp14:editId="5610B04E">
            <wp:extent cx="3829050" cy="1152525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ED23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【答案】</w:t>
      </w:r>
      <w:r>
        <w:rPr>
          <w:color w:val="000000"/>
          <w:lang w:eastAsia="zh-CN"/>
        </w:rPr>
        <w:t xml:space="preserve">    ①. </w:t>
      </w:r>
      <w:r>
        <w:rPr>
          <w:rFonts w:ascii="宋体" w:eastAsia="宋体" w:hAnsi="宋体" w:cs="宋体"/>
          <w:color w:val="000000"/>
          <w:lang w:eastAsia="zh-CN"/>
        </w:rPr>
        <w:t>车</w: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</w:t>
      </w:r>
      <w:r>
        <w:rPr>
          <w:color w:val="000000"/>
          <w:lang w:eastAsia="zh-CN"/>
        </w:rPr>
        <w:t xml:space="preserve">    ③. </w:t>
      </w:r>
      <w:r>
        <w:object w:dxaOrig="720" w:dyaOrig="285" w14:anchorId="32E74EE0">
          <v:shape id="_x0000_i1029" type="#_x0000_t75" alt="学科网(www.zxxk.com)--教育资源门户，提供试卷、教案、课件、论文、素材以及各类教学资源下载，还有大量而丰富的教学相关资讯！" style="width:36pt;height:14.4pt" o:ole="">
            <v:imagedata r:id="rId49" o:title="eqId222c322e6bdfdad36af1f7606051698e"/>
          </v:shape>
          <o:OLEObject Type="Embed" ProgID="Equation.DSMT4" ShapeID="_x0000_i1029" DrawAspect="Content" ObjectID="_1767720072" r:id="rId50"/>
        </w:object>
      </w:r>
      <w:r>
        <w:rPr>
          <w:color w:val="000000"/>
          <w:lang w:eastAsia="zh-CN"/>
        </w:rPr>
        <w:t xml:space="preserve">    ④.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14m</w:t>
      </w:r>
    </w:p>
    <w:p w14:paraId="76323D77" w14:textId="77777777" w:rsidR="008E63EA" w:rsidRDefault="008E63EA" w:rsidP="008E63E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【解析】</w:t>
      </w:r>
    </w:p>
    <w:p w14:paraId="006CF1B3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【详解】</w:t>
      </w:r>
      <w:r>
        <w:rPr>
          <w:rFonts w:ascii="宋体" w:eastAsia="宋体" w:hAnsi="宋体" w:cs="宋体"/>
          <w:color w:val="000000"/>
          <w:lang w:eastAsia="zh-CN"/>
        </w:rPr>
        <w:t>解：（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rFonts w:ascii="宋体" w:eastAsia="宋体" w:hAnsi="宋体" w:cs="宋体"/>
          <w:color w:val="000000"/>
          <w:lang w:eastAsia="zh-CN"/>
        </w:rPr>
        <w:t>）汽车驶近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通道时，车与“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”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标识牌间的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空间位置发生变化，故以车或司机为参照物时，“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”标识牌是运动的，即看到“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”标识牌迎面而来。</w:t>
      </w:r>
    </w:p>
    <w:p w14:paraId="6E81100E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rFonts w:ascii="宋体" w:eastAsia="宋体" w:hAnsi="宋体" w:cs="宋体"/>
          <w:color w:val="000000"/>
          <w:lang w:eastAsia="zh-CN"/>
        </w:rPr>
        <w:t>）以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6m/s</w:t>
      </w:r>
      <w:r>
        <w:rPr>
          <w:rFonts w:ascii="宋体" w:eastAsia="宋体" w:hAnsi="宋体" w:cs="宋体"/>
          <w:color w:val="000000"/>
          <w:lang w:eastAsia="zh-CN"/>
        </w:rPr>
        <w:t>的速度匀速通过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收费岛，收费岛长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color w:val="000000"/>
          <w:vertAlign w:val="subscript"/>
          <w:lang w:eastAsia="zh-CN"/>
        </w:rPr>
        <w:t>2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=36m</w:t>
      </w:r>
      <w:r>
        <w:rPr>
          <w:rFonts w:ascii="宋体" w:eastAsia="宋体" w:hAnsi="宋体" w:cs="宋体"/>
          <w:color w:val="000000"/>
          <w:lang w:eastAsia="zh-CN"/>
        </w:rPr>
        <w:t>，汽车通过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收费岛所用的时间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t</w:t>
      </w:r>
      <w:r>
        <w:rPr>
          <w:color w:val="000000"/>
          <w:vertAlign w:val="subscript"/>
          <w:lang w:eastAsia="zh-CN"/>
        </w:rPr>
        <w:t>2</w:t>
      </w:r>
    </w:p>
    <w:p w14:paraId="6851D37C" w14:textId="77777777" w:rsidR="008E63EA" w:rsidRDefault="008E63EA" w:rsidP="008E63EA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</w:t>
      </w:r>
      <w:r>
        <w:object w:dxaOrig="1803" w:dyaOrig="679" w14:anchorId="6EC9C183">
          <v:shape id="_x0000_i1030" type="#_x0000_t75" alt="学科网(www.zxxk.com)--教育资源门户，提供试卷、教案、课件、论文、素材以及各类教学资源下载，还有大量而丰富的教学相关资讯！" style="width:90pt;height:34.2pt" o:ole="">
            <v:imagedata r:id="rId51" o:title="eqIdd4d570a9d32b9f6cad5b1327ff2a3677"/>
          </v:shape>
          <o:OLEObject Type="Embed" ProgID="Equation.DSMT4" ShapeID="_x0000_i1030" DrawAspect="Content" ObjectID="_1767720073" r:id="rId52"/>
        </w:object>
      </w:r>
    </w:p>
    <w:p w14:paraId="262B1EBB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rFonts w:ascii="宋体" w:eastAsia="宋体" w:hAnsi="宋体" w:cs="宋体"/>
          <w:color w:val="000000"/>
          <w:lang w:eastAsia="zh-CN"/>
        </w:rPr>
        <w:t>）汽车从减速开始到离开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收费岛全程经过的路程</w:t>
      </w:r>
    </w:p>
    <w:p w14:paraId="5F46A7E0" w14:textId="77777777" w:rsidR="008E63EA" w:rsidRDefault="008E63EA" w:rsidP="008E63EA">
      <w:pPr>
        <w:spacing w:line="360" w:lineRule="auto"/>
        <w:jc w:val="center"/>
        <w:textAlignment w:val="center"/>
        <w:rPr>
          <w:color w:val="000000"/>
        </w:rPr>
      </w:pPr>
      <w:r>
        <w:object w:dxaOrig="3000" w:dyaOrig="360" w14:anchorId="4D11AC22">
          <v:shape id="_x0000_i1031" type="#_x0000_t75" alt="学科网(www.zxxk.com)--教育资源门户，提供试卷、教案、课件、论文、素材以及各类教学资源下载，还有大量而丰富的教学相关资讯！" style="width:150pt;height:18pt" o:ole="">
            <v:imagedata r:id="rId53" o:title="eqId5433766cc2521de380021509be33a3cc"/>
          </v:shape>
          <o:OLEObject Type="Embed" ProgID="Equation.DSMT4" ShapeID="_x0000_i1031" DrawAspect="Content" ObjectID="_1767720074" r:id="rId54"/>
        </w:object>
      </w:r>
    </w:p>
    <w:p w14:paraId="34A32234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proofErr w:type="spellStart"/>
      <w:r>
        <w:rPr>
          <w:rFonts w:ascii="宋体" w:eastAsia="宋体" w:hAnsi="宋体" w:cs="宋体"/>
          <w:color w:val="000000"/>
        </w:rPr>
        <w:t>总时间</w:t>
      </w:r>
      <w:proofErr w:type="spellEnd"/>
    </w:p>
    <w:p w14:paraId="7163F8F5" w14:textId="77777777" w:rsidR="008E63EA" w:rsidRDefault="008E63EA" w:rsidP="008E63EA">
      <w:pPr>
        <w:spacing w:line="360" w:lineRule="auto"/>
        <w:jc w:val="center"/>
        <w:textAlignment w:val="center"/>
        <w:rPr>
          <w:color w:val="000000"/>
        </w:rPr>
      </w:pPr>
      <w:r>
        <w:object w:dxaOrig="2340" w:dyaOrig="360" w14:anchorId="3A0583C5">
          <v:shape id="_x0000_i1032" type="#_x0000_t75" alt="学科网(www.zxxk.com)--教育资源门户，提供试卷、教案、课件、论文、素材以及各类教学资源下载，还有大量而丰富的教学相关资讯！" style="width:117pt;height:18pt" o:ole="">
            <v:imagedata r:id="rId55" o:title="eqId18024d814817309777af97c47159a6ec"/>
          </v:shape>
          <o:OLEObject Type="Embed" ProgID="Equation.DSMT4" ShapeID="_x0000_i1032" DrawAspect="Content" ObjectID="_1767720075" r:id="rId56"/>
        </w:object>
      </w:r>
    </w:p>
    <w:p w14:paraId="2352C791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proofErr w:type="spellStart"/>
      <w:r>
        <w:rPr>
          <w:rFonts w:ascii="宋体" w:eastAsia="宋体" w:hAnsi="宋体" w:cs="宋体"/>
          <w:color w:val="000000"/>
        </w:rPr>
        <w:t>全程的平均速度</w:t>
      </w:r>
      <w:proofErr w:type="spellEnd"/>
    </w:p>
    <w:p w14:paraId="39BEC331" w14:textId="77777777" w:rsidR="008E63EA" w:rsidRDefault="008E63EA" w:rsidP="008E63EA">
      <w:pPr>
        <w:spacing w:line="360" w:lineRule="auto"/>
        <w:jc w:val="center"/>
        <w:textAlignment w:val="center"/>
        <w:rPr>
          <w:color w:val="000000"/>
        </w:rPr>
      </w:pPr>
      <w:r>
        <w:object w:dxaOrig="2145" w:dyaOrig="615" w14:anchorId="009CFA3B">
          <v:shape id="_x0000_i1033" type="#_x0000_t75" alt="学科网(www.zxxk.com)--教育资源门户，提供试卷、教案、课件、论文、素材以及各类教学资源下载，还有大量而丰富的教学相关资讯！" style="width:107.4pt;height:30.6pt" o:ole="">
            <v:imagedata r:id="rId57" o:title="eqIdc3c15f093526eb27e1472170ff6219fd"/>
          </v:shape>
          <o:OLEObject Type="Embed" ProgID="Equation.DSMT4" ShapeID="_x0000_i1033" DrawAspect="Content" ObjectID="_1767720076" r:id="rId58"/>
        </w:object>
      </w:r>
    </w:p>
    <w:p w14:paraId="66530D82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rFonts w:ascii="宋体" w:eastAsia="宋体" w:hAnsi="宋体" w:cs="宋体"/>
          <w:color w:val="000000"/>
          <w:lang w:eastAsia="zh-CN"/>
        </w:rPr>
        <w:t>）卡车速度表指针指在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</w:t>
      </w:r>
      <w:r>
        <w:object w:dxaOrig="580" w:dyaOrig="279" w14:anchorId="21385EDC">
          <v:shape id="_x0000_i1034" type="#_x0000_t75" alt="学科网(www.zxxk.com)--教育资源门户，提供试卷、教案、课件、论文、素材以及各类教学资源下载，还有大量而丰富的教学相关资讯！" style="width:28.8pt;height:13.8pt" o:ole="">
            <v:imagedata r:id="rId59" o:title="eqIdbcd9242efa2facde4d7c79ff0c1b00ea"/>
          </v:shape>
          <o:OLEObject Type="Embed" ProgID="Equation.DSMT4" ShapeID="_x0000_i1034" DrawAspect="Content" ObjectID="_1767720077" r:id="rId60"/>
        </w:object>
      </w:r>
      <w:r>
        <w:rPr>
          <w:rFonts w:ascii="宋体" w:eastAsia="宋体" w:hAnsi="宋体" w:cs="宋体"/>
          <w:color w:val="000000"/>
          <w:lang w:eastAsia="zh-CN"/>
        </w:rPr>
        <w:t>位置，完全通过收费岛所用时间为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6s</w:t>
      </w:r>
      <w:r>
        <w:rPr>
          <w:rFonts w:ascii="宋体" w:eastAsia="宋体" w:hAnsi="宋体" w:cs="宋体"/>
          <w:color w:val="000000"/>
          <w:lang w:eastAsia="zh-CN"/>
        </w:rPr>
        <w:t>，通过的路程</w:t>
      </w:r>
    </w:p>
    <w:p w14:paraId="1B3A24D9" w14:textId="77777777" w:rsidR="008E63EA" w:rsidRDefault="008E63EA" w:rsidP="008E63EA">
      <w:pPr>
        <w:spacing w:line="360" w:lineRule="auto"/>
        <w:jc w:val="center"/>
        <w:textAlignment w:val="center"/>
        <w:rPr>
          <w:color w:val="000000"/>
        </w:rPr>
      </w:pPr>
      <w:r>
        <w:object w:dxaOrig="2400" w:dyaOrig="620" w14:anchorId="0A9BE4F5">
          <v:shape id="_x0000_i1035" type="#_x0000_t75" alt="学科网(www.zxxk.com)--教育资源门户，提供试卷、教案、课件、论文、素材以及各类教学资源下载，还有大量而丰富的教学相关资讯！" style="width:120pt;height:31.2pt" o:ole="">
            <v:imagedata r:id="rId61" o:title="eqIdbf65c7cfb36b9fc70ae2dacf95dca101"/>
          </v:shape>
          <o:OLEObject Type="Embed" ProgID="Equation.DSMT4" ShapeID="_x0000_i1035" DrawAspect="Content" ObjectID="_1767720078" r:id="rId62"/>
        </w:object>
      </w:r>
    </w:p>
    <w:p w14:paraId="20A44C89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</w:rPr>
      </w:pPr>
      <w:proofErr w:type="spellStart"/>
      <w:r>
        <w:rPr>
          <w:rFonts w:ascii="宋体" w:eastAsia="宋体" w:hAnsi="宋体" w:cs="宋体"/>
          <w:color w:val="000000"/>
        </w:rPr>
        <w:t>车的长度</w:t>
      </w:r>
      <w:proofErr w:type="spellEnd"/>
    </w:p>
    <w:p w14:paraId="5A18E3FB" w14:textId="77777777" w:rsidR="008E63EA" w:rsidRDefault="008E63EA" w:rsidP="008E63EA">
      <w:pPr>
        <w:spacing w:line="360" w:lineRule="auto"/>
        <w:jc w:val="center"/>
        <w:textAlignment w:val="center"/>
        <w:rPr>
          <w:color w:val="000000"/>
        </w:rPr>
      </w:pPr>
      <w:r>
        <w:object w:dxaOrig="2903" w:dyaOrig="375" w14:anchorId="19AB517A">
          <v:shape id="_x0000_i1036" type="#_x0000_t75" alt="学科网(www.zxxk.com)--教育资源门户，提供试卷、教案、课件、论文、素材以及各类教学资源下载，还有大量而丰富的教学相关资讯！" style="width:145.2pt;height:18.6pt" o:ole="">
            <v:imagedata r:id="rId63" o:title="eqIdbffbf529fa9c1956ec885b268c4ab8c8"/>
          </v:shape>
          <o:OLEObject Type="Embed" ProgID="Equation.DSMT4" ShapeID="_x0000_i1036" DrawAspect="Content" ObjectID="_1767720079" r:id="rId64"/>
        </w:object>
      </w:r>
    </w:p>
    <w:p w14:paraId="07EF0794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答：（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rFonts w:ascii="宋体" w:eastAsia="宋体" w:hAnsi="宋体" w:cs="宋体"/>
          <w:color w:val="000000"/>
          <w:lang w:eastAsia="zh-CN"/>
        </w:rPr>
        <w:t>）汽车驶近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通道时，司机看到“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”标识牌迎面而来，这是以车为参照物的；</w:t>
      </w:r>
    </w:p>
    <w:p w14:paraId="780261C0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rFonts w:ascii="宋体" w:eastAsia="宋体" w:hAnsi="宋体" w:cs="宋体"/>
          <w:color w:val="000000"/>
          <w:lang w:eastAsia="zh-CN"/>
        </w:rPr>
        <w:t>）汽车通过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收费岛所用的时间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t</w:t>
      </w:r>
      <w:r>
        <w:rPr>
          <w:color w:val="000000"/>
          <w:vertAlign w:val="subscript"/>
          <w:lang w:eastAsia="zh-CN"/>
        </w:rPr>
        <w:t>2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=6s</w:t>
      </w:r>
      <w:r>
        <w:rPr>
          <w:rFonts w:ascii="宋体" w:eastAsia="宋体" w:hAnsi="宋体" w:cs="宋体"/>
          <w:color w:val="000000"/>
          <w:lang w:eastAsia="zh-CN"/>
        </w:rPr>
        <w:t>；</w:t>
      </w:r>
    </w:p>
    <w:p w14:paraId="0E6CEA4E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rFonts w:ascii="宋体" w:eastAsia="宋体" w:hAnsi="宋体" w:cs="宋体"/>
          <w:color w:val="000000"/>
          <w:lang w:eastAsia="zh-CN"/>
        </w:rPr>
        <w:t>）汽车从减速开始到离开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收费岛全程的平均速度为</w:t>
      </w:r>
      <w:r>
        <w:object w:dxaOrig="720" w:dyaOrig="285" w14:anchorId="5C617592">
          <v:shape id="_x0000_i1037" type="#_x0000_t75" alt="学科网(www.zxxk.com)--教育资源门户，提供试卷、教案、课件、论文、素材以及各类教学资源下载，还有大量而丰富的教学相关资讯！" style="width:36pt;height:14.4pt" o:ole="">
            <v:imagedata r:id="rId49" o:title="eqId222c322e6bdfdad36af1f7606051698e"/>
          </v:shape>
          <o:OLEObject Type="Embed" ProgID="Equation.DSMT4" ShapeID="_x0000_i1037" DrawAspect="Content" ObjectID="_1767720080" r:id="rId65"/>
        </w:object>
      </w:r>
      <w:r>
        <w:rPr>
          <w:rFonts w:ascii="宋体" w:eastAsia="宋体" w:hAnsi="宋体" w:cs="宋体"/>
          <w:color w:val="000000"/>
          <w:lang w:eastAsia="zh-CN"/>
        </w:rPr>
        <w:t>；</w:t>
      </w:r>
    </w:p>
    <w:p w14:paraId="03656704" w14:textId="77777777" w:rsidR="008E63EA" w:rsidRDefault="008E63EA" w:rsidP="008E63EA">
      <w:pPr>
        <w:spacing w:line="360" w:lineRule="auto"/>
        <w:jc w:val="left"/>
        <w:textAlignment w:val="center"/>
        <w:rPr>
          <w:color w:val="000000"/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rFonts w:ascii="宋体" w:eastAsia="宋体" w:hAnsi="宋体" w:cs="宋体"/>
          <w:color w:val="000000"/>
          <w:lang w:eastAsia="zh-CN"/>
        </w:rPr>
        <w:t>）过一会儿一辆较长的卡车匀速通过图甲中的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ETC</w:t>
      </w:r>
      <w:r>
        <w:rPr>
          <w:rFonts w:ascii="宋体" w:eastAsia="宋体" w:hAnsi="宋体" w:cs="宋体"/>
          <w:color w:val="000000"/>
          <w:lang w:eastAsia="zh-CN"/>
        </w:rPr>
        <w:t>收费岛，卡车速度表指针指在如图乙所示的位置，完全通过收费岛所用时间为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6s</w:t>
      </w:r>
      <w:r>
        <w:rPr>
          <w:rFonts w:ascii="宋体" w:eastAsia="宋体" w:hAnsi="宋体" w:cs="宋体"/>
          <w:color w:val="000000"/>
          <w:lang w:eastAsia="zh-CN"/>
        </w:rPr>
        <w:t>，这辆卡车的长度为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14m</w:t>
      </w:r>
      <w:r>
        <w:rPr>
          <w:rFonts w:ascii="宋体" w:eastAsia="宋体" w:hAnsi="宋体" w:cs="宋体"/>
          <w:color w:val="000000"/>
          <w:lang w:eastAsia="zh-CN"/>
        </w:rPr>
        <w:t>。</w:t>
      </w:r>
    </w:p>
    <w:p w14:paraId="281F7353" w14:textId="77777777" w:rsidR="008E63EA" w:rsidRPr="008E63EA" w:rsidRDefault="008E63EA" w:rsidP="001C7D44">
      <w:pPr>
        <w:spacing w:line="360" w:lineRule="auto"/>
        <w:jc w:val="center"/>
        <w:rPr>
          <w:rFonts w:ascii="黑体" w:eastAsia="黑体" w:hAnsi="黑体"/>
          <w:b/>
          <w:color w:val="FF0000"/>
          <w:sz w:val="30"/>
          <w:szCs w:val="30"/>
          <w:lang w:eastAsia="zh-CN"/>
        </w:rPr>
      </w:pPr>
    </w:p>
    <w:sectPr w:rsidR="008E63EA" w:rsidRPr="008E63EA" w:rsidSect="00165E75">
      <w:footerReference w:type="default" r:id="rId66"/>
      <w:type w:val="continuous"/>
      <w:pgSz w:w="10616" w:h="14781"/>
      <w:pgMar w:top="941" w:right="1346" w:bottom="1213" w:left="95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A211D" w14:textId="77777777" w:rsidR="00165E75" w:rsidRDefault="00165E75" w:rsidP="00C13A24">
      <w:r>
        <w:separator/>
      </w:r>
    </w:p>
  </w:endnote>
  <w:endnote w:type="continuationSeparator" w:id="0">
    <w:p w14:paraId="77A27A69" w14:textId="77777777" w:rsidR="00165E75" w:rsidRDefault="00165E75" w:rsidP="00C13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NewRomans">
    <w:altName w:val="Segoe Print"/>
    <w:charset w:val="00"/>
    <w:family w:val="auto"/>
    <w:pitch w:val="default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7E95D" w14:textId="4E6610DD" w:rsidR="00025046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2CCF9C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4D7EC5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33A97793" wp14:editId="6315979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453844806" name="图片 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35508" w14:textId="77777777" w:rsidR="00165E75" w:rsidRDefault="00165E75" w:rsidP="00C13A24">
      <w:r>
        <w:separator/>
      </w:r>
    </w:p>
  </w:footnote>
  <w:footnote w:type="continuationSeparator" w:id="0">
    <w:p w14:paraId="27CBCD9C" w14:textId="77777777" w:rsidR="00165E75" w:rsidRDefault="00165E75" w:rsidP="00C13A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C04CD7C8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B5728D50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99E8F506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A370675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0F66AC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375AE91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D060AD6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E95E75A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C24FB4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F0A2F32"/>
    <w:multiLevelType w:val="multilevel"/>
    <w:tmpl w:val="BAB8CB2C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607CE1"/>
    <w:multiLevelType w:val="multilevel"/>
    <w:tmpl w:val="328C6A3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C057369"/>
    <w:multiLevelType w:val="multilevel"/>
    <w:tmpl w:val="A27E45B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6DC50C8"/>
    <w:multiLevelType w:val="hybridMultilevel"/>
    <w:tmpl w:val="B5E0E466"/>
    <w:lvl w:ilvl="0" w:tplc="FBC6A21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A788986A" w:tentative="1">
      <w:start w:val="1"/>
      <w:numFmt w:val="lowerLetter"/>
      <w:lvlText w:val="%2)"/>
      <w:lvlJc w:val="left"/>
      <w:pPr>
        <w:ind w:left="840" w:hanging="420"/>
      </w:pPr>
    </w:lvl>
    <w:lvl w:ilvl="2" w:tplc="BAC824DE" w:tentative="1">
      <w:start w:val="1"/>
      <w:numFmt w:val="lowerRoman"/>
      <w:lvlText w:val="%3."/>
      <w:lvlJc w:val="right"/>
      <w:pPr>
        <w:ind w:left="1260" w:hanging="420"/>
      </w:pPr>
    </w:lvl>
    <w:lvl w:ilvl="3" w:tplc="A868211C" w:tentative="1">
      <w:start w:val="1"/>
      <w:numFmt w:val="decimal"/>
      <w:lvlText w:val="%4."/>
      <w:lvlJc w:val="left"/>
      <w:pPr>
        <w:ind w:left="1680" w:hanging="420"/>
      </w:pPr>
    </w:lvl>
    <w:lvl w:ilvl="4" w:tplc="9B802AD6" w:tentative="1">
      <w:start w:val="1"/>
      <w:numFmt w:val="lowerLetter"/>
      <w:lvlText w:val="%5)"/>
      <w:lvlJc w:val="left"/>
      <w:pPr>
        <w:ind w:left="2100" w:hanging="420"/>
      </w:pPr>
    </w:lvl>
    <w:lvl w:ilvl="5" w:tplc="B3D0ADF2" w:tentative="1">
      <w:start w:val="1"/>
      <w:numFmt w:val="lowerRoman"/>
      <w:lvlText w:val="%6."/>
      <w:lvlJc w:val="right"/>
      <w:pPr>
        <w:ind w:left="2520" w:hanging="420"/>
      </w:pPr>
    </w:lvl>
    <w:lvl w:ilvl="6" w:tplc="C6A89E9C" w:tentative="1">
      <w:start w:val="1"/>
      <w:numFmt w:val="decimal"/>
      <w:lvlText w:val="%7."/>
      <w:lvlJc w:val="left"/>
      <w:pPr>
        <w:ind w:left="2940" w:hanging="420"/>
      </w:pPr>
    </w:lvl>
    <w:lvl w:ilvl="7" w:tplc="44AC0AB8" w:tentative="1">
      <w:start w:val="1"/>
      <w:numFmt w:val="lowerLetter"/>
      <w:lvlText w:val="%8)"/>
      <w:lvlJc w:val="left"/>
      <w:pPr>
        <w:ind w:left="3360" w:hanging="420"/>
      </w:pPr>
    </w:lvl>
    <w:lvl w:ilvl="8" w:tplc="7E26FA7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5870A98"/>
    <w:multiLevelType w:val="multilevel"/>
    <w:tmpl w:val="44E44D2E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38954563">
    <w:abstractNumId w:val="3"/>
  </w:num>
  <w:num w:numId="2" w16cid:durableId="1093403549">
    <w:abstractNumId w:val="4"/>
  </w:num>
  <w:num w:numId="3" w16cid:durableId="633950751">
    <w:abstractNumId w:val="5"/>
  </w:num>
  <w:num w:numId="4" w16cid:durableId="920674476">
    <w:abstractNumId w:val="2"/>
  </w:num>
  <w:num w:numId="5" w16cid:durableId="1228686159">
    <w:abstractNumId w:val="1"/>
  </w:num>
  <w:num w:numId="6" w16cid:durableId="114546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715"/>
    <w:rsid w:val="00025046"/>
    <w:rsid w:val="00090B28"/>
    <w:rsid w:val="00134EA1"/>
    <w:rsid w:val="00165E75"/>
    <w:rsid w:val="001C7D44"/>
    <w:rsid w:val="003A0715"/>
    <w:rsid w:val="004301D0"/>
    <w:rsid w:val="004870FC"/>
    <w:rsid w:val="004D7EC5"/>
    <w:rsid w:val="005335E4"/>
    <w:rsid w:val="005B32EF"/>
    <w:rsid w:val="007E697C"/>
    <w:rsid w:val="008E63EA"/>
    <w:rsid w:val="00B17DE6"/>
    <w:rsid w:val="00C13A24"/>
    <w:rsid w:val="00CE3B2A"/>
    <w:rsid w:val="00DC7FA9"/>
    <w:rsid w:val="00E0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62182B"/>
  <w15:chartTrackingRefBased/>
  <w15:docId w15:val="{A4A81EE9-B6D5-42CE-9A16-980912C8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EC5"/>
    <w:pPr>
      <w:widowControl w:val="0"/>
      <w:jc w:val="both"/>
    </w:pPr>
    <w:rPr>
      <w:kern w:val="0"/>
      <w:lang w:eastAsia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B32EF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  <w:lang w:eastAsia="zh-CN"/>
    </w:rPr>
  </w:style>
  <w:style w:type="paragraph" w:styleId="2">
    <w:name w:val="heading 2"/>
    <w:basedOn w:val="a"/>
    <w:next w:val="a"/>
    <w:link w:val="20"/>
    <w:unhideWhenUsed/>
    <w:qFormat/>
    <w:rsid w:val="005B32E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0">
    <w:name w:val="_Style 0"/>
    <w:rsid w:val="004D7EC5"/>
    <w:rPr>
      <w:rFonts w:ascii="TimeNewRomans" w:eastAsia="宋体"/>
      <w:kern w:val="0"/>
      <w:sz w:val="16"/>
      <w:lang w:eastAsia="en-US"/>
      <w14:ligatures w14:val="none"/>
    </w:rPr>
  </w:style>
  <w:style w:type="paragraph" w:styleId="a3">
    <w:name w:val="header"/>
    <w:basedOn w:val="a"/>
    <w:link w:val="a4"/>
    <w:uiPriority w:val="99"/>
    <w:unhideWhenUsed/>
    <w:qFormat/>
    <w:rsid w:val="00C13A2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C13A24"/>
    <w:rPr>
      <w:kern w:val="0"/>
      <w:sz w:val="18"/>
      <w:szCs w:val="18"/>
      <w:lang w:eastAsia="en-US"/>
      <w14:ligatures w14:val="none"/>
    </w:rPr>
  </w:style>
  <w:style w:type="paragraph" w:styleId="a5">
    <w:name w:val="footer"/>
    <w:basedOn w:val="a"/>
    <w:link w:val="a6"/>
    <w:unhideWhenUsed/>
    <w:qFormat/>
    <w:rsid w:val="00C13A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C13A24"/>
    <w:rPr>
      <w:kern w:val="0"/>
      <w:sz w:val="18"/>
      <w:szCs w:val="18"/>
      <w:lang w:eastAsia="en-US"/>
      <w14:ligatures w14:val="none"/>
    </w:rPr>
  </w:style>
  <w:style w:type="character" w:customStyle="1" w:styleId="10">
    <w:name w:val="标题 1 字符"/>
    <w:basedOn w:val="a0"/>
    <w:link w:val="1"/>
    <w:uiPriority w:val="9"/>
    <w:qFormat/>
    <w:rsid w:val="005B32EF"/>
    <w:rPr>
      <w:rFonts w:ascii="Calibri" w:eastAsia="宋体" w:hAnsi="Calibri" w:cs="Times New Roman"/>
      <w:b/>
      <w:bCs/>
      <w:kern w:val="44"/>
      <w:sz w:val="44"/>
      <w:szCs w:val="44"/>
      <w14:ligatures w14:val="none"/>
    </w:rPr>
  </w:style>
  <w:style w:type="character" w:customStyle="1" w:styleId="20">
    <w:name w:val="标题 2 字符"/>
    <w:basedOn w:val="a0"/>
    <w:link w:val="2"/>
    <w:qFormat/>
    <w:rsid w:val="005B32EF"/>
    <w:rPr>
      <w:rFonts w:asciiTheme="majorHAnsi" w:eastAsiaTheme="majorEastAsia" w:hAnsiTheme="majorHAnsi" w:cstheme="majorBidi"/>
      <w:b/>
      <w:bCs/>
      <w:sz w:val="32"/>
      <w:szCs w:val="32"/>
      <w14:ligatures w14:val="none"/>
    </w:rPr>
  </w:style>
  <w:style w:type="paragraph" w:styleId="a7">
    <w:name w:val="caption"/>
    <w:basedOn w:val="a"/>
    <w:next w:val="a"/>
    <w:qFormat/>
    <w:rsid w:val="005B32EF"/>
    <w:pPr>
      <w:widowControl/>
      <w:spacing w:after="120"/>
      <w:jc w:val="left"/>
    </w:pPr>
    <w:rPr>
      <w:rFonts w:ascii="宋体" w:eastAsia="宋体" w:hAnsi="宋体" w:cs="Times New Roman"/>
      <w:i/>
      <w:sz w:val="24"/>
      <w:szCs w:val="24"/>
    </w:rPr>
  </w:style>
  <w:style w:type="paragraph" w:styleId="a8">
    <w:name w:val="Body Text"/>
    <w:basedOn w:val="a"/>
    <w:link w:val="a9"/>
    <w:qFormat/>
    <w:rsid w:val="005B32EF"/>
    <w:pPr>
      <w:widowControl/>
      <w:spacing w:before="180" w:after="180"/>
      <w:jc w:val="left"/>
    </w:pPr>
    <w:rPr>
      <w:rFonts w:ascii="宋体" w:eastAsia="宋体" w:hAnsi="宋体" w:cs="Times New Roman"/>
      <w:sz w:val="24"/>
      <w:szCs w:val="24"/>
    </w:rPr>
  </w:style>
  <w:style w:type="character" w:customStyle="1" w:styleId="a9">
    <w:name w:val="正文文本 字符"/>
    <w:basedOn w:val="a0"/>
    <w:link w:val="a8"/>
    <w:qFormat/>
    <w:rsid w:val="005B32EF"/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paragraph" w:styleId="aa">
    <w:name w:val="Subtitle"/>
    <w:basedOn w:val="ab"/>
    <w:next w:val="a8"/>
    <w:link w:val="ac"/>
    <w:qFormat/>
    <w:rsid w:val="005B32EF"/>
    <w:pPr>
      <w:keepNext/>
      <w:keepLines/>
      <w:widowControl/>
      <w:spacing w:after="240"/>
      <w:outlineLvl w:val="9"/>
    </w:pPr>
    <w:rPr>
      <w:color w:val="345A8A"/>
      <w:kern w:val="0"/>
      <w:sz w:val="30"/>
      <w:szCs w:val="30"/>
      <w:lang w:eastAsia="en-US"/>
    </w:rPr>
  </w:style>
  <w:style w:type="character" w:customStyle="1" w:styleId="ac">
    <w:name w:val="副标题 字符"/>
    <w:basedOn w:val="a0"/>
    <w:link w:val="aa"/>
    <w:qFormat/>
    <w:rsid w:val="005B32EF"/>
    <w:rPr>
      <w:rFonts w:asciiTheme="majorHAnsi" w:eastAsia="宋体" w:hAnsiTheme="majorHAnsi" w:cstheme="majorBidi"/>
      <w:b/>
      <w:bCs/>
      <w:color w:val="345A8A"/>
      <w:kern w:val="0"/>
      <w:sz w:val="30"/>
      <w:szCs w:val="30"/>
      <w:lang w:eastAsia="en-US"/>
      <w14:ligatures w14:val="none"/>
    </w:rPr>
  </w:style>
  <w:style w:type="paragraph" w:styleId="ab">
    <w:name w:val="Title"/>
    <w:basedOn w:val="a"/>
    <w:next w:val="a"/>
    <w:link w:val="ad"/>
    <w:qFormat/>
    <w:rsid w:val="005B32E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kern w:val="2"/>
      <w:sz w:val="32"/>
      <w:szCs w:val="32"/>
      <w:lang w:eastAsia="zh-CN"/>
    </w:rPr>
  </w:style>
  <w:style w:type="character" w:customStyle="1" w:styleId="ad">
    <w:name w:val="标题 字符"/>
    <w:basedOn w:val="a0"/>
    <w:link w:val="ab"/>
    <w:qFormat/>
    <w:rsid w:val="005B32EF"/>
    <w:rPr>
      <w:rFonts w:asciiTheme="majorHAnsi" w:eastAsia="宋体" w:hAnsiTheme="majorHAnsi" w:cstheme="majorBidi"/>
      <w:b/>
      <w:bCs/>
      <w:sz w:val="32"/>
      <w:szCs w:val="32"/>
      <w14:ligatures w14:val="none"/>
    </w:rPr>
  </w:style>
  <w:style w:type="paragraph" w:styleId="ae">
    <w:name w:val="footnote text"/>
    <w:basedOn w:val="a"/>
    <w:link w:val="af"/>
    <w:uiPriority w:val="9"/>
    <w:unhideWhenUsed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character" w:customStyle="1" w:styleId="af">
    <w:name w:val="脚注文本 字符"/>
    <w:basedOn w:val="a0"/>
    <w:link w:val="ae"/>
    <w:uiPriority w:val="9"/>
    <w:qFormat/>
    <w:rsid w:val="005B32EF"/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table" w:styleId="af0">
    <w:name w:val="Table Grid"/>
    <w:basedOn w:val="a1"/>
    <w:uiPriority w:val="99"/>
    <w:qFormat/>
    <w:rsid w:val="005B32EF"/>
    <w:rPr>
      <w:rFonts w:ascii="Calibri" w:eastAsia="宋体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qFormat/>
    <w:rsid w:val="005B32EF"/>
    <w:rPr>
      <w:color w:val="800080"/>
      <w:u w:val="single"/>
    </w:rPr>
  </w:style>
  <w:style w:type="character" w:styleId="af2">
    <w:name w:val="Hyperlink"/>
    <w:basedOn w:val="a0"/>
    <w:uiPriority w:val="99"/>
    <w:unhideWhenUsed/>
    <w:qFormat/>
    <w:rsid w:val="005B32EF"/>
    <w:rPr>
      <w:color w:val="0000FF"/>
      <w:u w:val="single"/>
    </w:rPr>
  </w:style>
  <w:style w:type="character" w:styleId="af3">
    <w:name w:val="footnote reference"/>
    <w:basedOn w:val="a9"/>
    <w:qFormat/>
    <w:rsid w:val="005B32EF"/>
    <w:rPr>
      <w:rFonts w:ascii="宋体" w:eastAsia="宋体" w:hAnsi="宋体" w:cs="Times New Roman"/>
      <w:kern w:val="0"/>
      <w:sz w:val="24"/>
      <w:szCs w:val="24"/>
      <w:vertAlign w:val="superscript"/>
      <w:lang w:eastAsia="en-US"/>
      <w14:ligatures w14:val="none"/>
    </w:rPr>
  </w:style>
  <w:style w:type="paragraph" w:styleId="af4">
    <w:name w:val="No Spacing"/>
    <w:link w:val="af5"/>
    <w:uiPriority w:val="1"/>
    <w:qFormat/>
    <w:rsid w:val="005B32EF"/>
    <w:rPr>
      <w:rFonts w:eastAsia="Microsoft YaHei UI"/>
      <w:kern w:val="0"/>
      <w:sz w:val="22"/>
      <w14:ligatures w14:val="none"/>
    </w:rPr>
  </w:style>
  <w:style w:type="paragraph" w:styleId="af6">
    <w:name w:val="List Paragraph"/>
    <w:basedOn w:val="a"/>
    <w:uiPriority w:val="99"/>
    <w:qFormat/>
    <w:rsid w:val="005B32EF"/>
    <w:pPr>
      <w:ind w:firstLineChars="200" w:firstLine="420"/>
    </w:pPr>
    <w:rPr>
      <w:rFonts w:ascii="Calibri" w:eastAsia="宋体" w:hAnsi="Calibri" w:cs="Times New Roman"/>
      <w:kern w:val="2"/>
      <w:szCs w:val="24"/>
      <w:lang w:eastAsia="zh-CN"/>
    </w:rPr>
  </w:style>
  <w:style w:type="paragraph" w:customStyle="1" w:styleId="11">
    <w:name w:val="标题 11"/>
    <w:basedOn w:val="a"/>
    <w:next w:val="a8"/>
    <w:uiPriority w:val="9"/>
    <w:qFormat/>
    <w:rsid w:val="005B32EF"/>
    <w:pPr>
      <w:keepNext/>
      <w:keepLines/>
      <w:widowControl/>
      <w:spacing w:before="480"/>
      <w:jc w:val="left"/>
      <w:outlineLvl w:val="0"/>
    </w:pPr>
    <w:rPr>
      <w:rFonts w:ascii="宋体" w:eastAsia="宋体" w:hAnsi="宋体" w:cs="Times New Roman"/>
      <w:b/>
      <w:bCs/>
      <w:color w:val="345A8A"/>
      <w:sz w:val="32"/>
      <w:szCs w:val="32"/>
    </w:rPr>
  </w:style>
  <w:style w:type="paragraph" w:customStyle="1" w:styleId="21">
    <w:name w:val="标题 2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1"/>
    </w:pPr>
    <w:rPr>
      <w:rFonts w:ascii="宋体" w:eastAsia="宋体" w:hAnsi="宋体" w:cs="Times New Roman"/>
      <w:b/>
      <w:bCs/>
      <w:color w:val="4F81BD"/>
      <w:sz w:val="32"/>
      <w:szCs w:val="32"/>
    </w:rPr>
  </w:style>
  <w:style w:type="paragraph" w:customStyle="1" w:styleId="31">
    <w:name w:val="标题 3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2"/>
    </w:pPr>
    <w:rPr>
      <w:rFonts w:ascii="宋体" w:eastAsia="宋体" w:hAnsi="宋体" w:cs="Times New Roman"/>
      <w:b/>
      <w:bCs/>
      <w:color w:val="4F81BD"/>
      <w:sz w:val="28"/>
      <w:szCs w:val="28"/>
    </w:rPr>
  </w:style>
  <w:style w:type="paragraph" w:customStyle="1" w:styleId="41">
    <w:name w:val="标题 4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3"/>
    </w:pPr>
    <w:rPr>
      <w:rFonts w:ascii="宋体" w:eastAsia="宋体" w:hAnsi="宋体" w:cs="Times New Roman"/>
      <w:b/>
      <w:bCs/>
      <w:color w:val="4F81BD"/>
      <w:sz w:val="24"/>
      <w:szCs w:val="24"/>
    </w:rPr>
  </w:style>
  <w:style w:type="paragraph" w:customStyle="1" w:styleId="51">
    <w:name w:val="标题 5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4"/>
    </w:pPr>
    <w:rPr>
      <w:rFonts w:ascii="宋体" w:eastAsia="宋体" w:hAnsi="宋体" w:cs="Times New Roman"/>
      <w:i/>
      <w:iCs/>
      <w:color w:val="4F81BD"/>
      <w:sz w:val="24"/>
      <w:szCs w:val="24"/>
    </w:rPr>
  </w:style>
  <w:style w:type="paragraph" w:customStyle="1" w:styleId="61">
    <w:name w:val="标题 6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5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71">
    <w:name w:val="标题 7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6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81">
    <w:name w:val="标题 8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7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91">
    <w:name w:val="标题 9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8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12">
    <w:name w:val="文本块1"/>
    <w:basedOn w:val="a8"/>
    <w:next w:val="a8"/>
    <w:uiPriority w:val="9"/>
    <w:unhideWhenUsed/>
    <w:qFormat/>
    <w:rsid w:val="005B32EF"/>
    <w:pPr>
      <w:spacing w:before="100" w:after="100"/>
    </w:pPr>
    <w:rPr>
      <w:bCs/>
      <w:sz w:val="20"/>
      <w:szCs w:val="20"/>
    </w:rPr>
  </w:style>
  <w:style w:type="paragraph" w:customStyle="1" w:styleId="13">
    <w:name w:val="日期1"/>
    <w:next w:val="a8"/>
    <w:qFormat/>
    <w:rsid w:val="005B32EF"/>
    <w:pPr>
      <w:keepNext/>
      <w:keepLines/>
      <w:spacing w:after="200"/>
      <w:jc w:val="center"/>
    </w:pPr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paragraph" w:customStyle="1" w:styleId="14">
    <w:name w:val="标题1"/>
    <w:basedOn w:val="a"/>
    <w:next w:val="a8"/>
    <w:qFormat/>
    <w:rsid w:val="005B32EF"/>
    <w:pPr>
      <w:keepNext/>
      <w:keepLines/>
      <w:widowControl/>
      <w:spacing w:before="480" w:after="240"/>
      <w:jc w:val="center"/>
    </w:pPr>
    <w:rPr>
      <w:rFonts w:ascii="宋体" w:eastAsia="宋体" w:hAnsi="宋体" w:cs="Times New Roman"/>
      <w:b/>
      <w:bCs/>
      <w:color w:val="345A8A"/>
      <w:sz w:val="36"/>
      <w:szCs w:val="36"/>
    </w:rPr>
  </w:style>
  <w:style w:type="paragraph" w:customStyle="1" w:styleId="FirstParagraph">
    <w:name w:val="First Paragraph"/>
    <w:basedOn w:val="a8"/>
    <w:next w:val="a8"/>
    <w:qFormat/>
    <w:rsid w:val="005B32EF"/>
  </w:style>
  <w:style w:type="paragraph" w:customStyle="1" w:styleId="Compact">
    <w:name w:val="Compact"/>
    <w:basedOn w:val="a8"/>
    <w:qFormat/>
    <w:rsid w:val="005B32EF"/>
    <w:pPr>
      <w:spacing w:before="36" w:after="36"/>
    </w:pPr>
  </w:style>
  <w:style w:type="paragraph" w:customStyle="1" w:styleId="Author">
    <w:name w:val="Author"/>
    <w:next w:val="a8"/>
    <w:qFormat/>
    <w:rsid w:val="005B32EF"/>
    <w:pPr>
      <w:keepNext/>
      <w:keepLines/>
      <w:spacing w:after="200"/>
      <w:jc w:val="center"/>
    </w:pPr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paragraph" w:customStyle="1" w:styleId="Abstract">
    <w:name w:val="Abstract"/>
    <w:basedOn w:val="a"/>
    <w:next w:val="a8"/>
    <w:qFormat/>
    <w:rsid w:val="005B32EF"/>
    <w:pPr>
      <w:keepNext/>
      <w:keepLines/>
      <w:widowControl/>
      <w:spacing w:before="300" w:after="300"/>
      <w:jc w:val="left"/>
    </w:pPr>
    <w:rPr>
      <w:rFonts w:ascii="宋体" w:eastAsia="宋体" w:hAnsi="宋体" w:cs="Times New Roman"/>
      <w:sz w:val="20"/>
      <w:szCs w:val="20"/>
    </w:rPr>
  </w:style>
  <w:style w:type="paragraph" w:customStyle="1" w:styleId="15">
    <w:name w:val="书目1"/>
    <w:basedOn w:val="a"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table" w:customStyle="1" w:styleId="Table">
    <w:name w:val="Table"/>
    <w:semiHidden/>
    <w:unhideWhenUsed/>
    <w:qFormat/>
    <w:rsid w:val="005B32EF"/>
    <w:rPr>
      <w:rFonts w:ascii="宋体" w:eastAsia="宋体" w:hAnsi="宋体" w:cs="Times New Roman"/>
      <w:kern w:val="0"/>
      <w:sz w:val="20"/>
      <w:szCs w:val="20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a"/>
    <w:next w:val="Definition"/>
    <w:qFormat/>
    <w:rsid w:val="005B32EF"/>
    <w:pPr>
      <w:keepNext/>
      <w:keepLines/>
      <w:widowControl/>
      <w:jc w:val="left"/>
    </w:pPr>
    <w:rPr>
      <w:rFonts w:ascii="宋体" w:eastAsia="宋体" w:hAnsi="宋体" w:cs="Times New Roman"/>
      <w:b/>
      <w:sz w:val="24"/>
      <w:szCs w:val="24"/>
    </w:rPr>
  </w:style>
  <w:style w:type="paragraph" w:customStyle="1" w:styleId="Definition">
    <w:name w:val="Definition"/>
    <w:basedOn w:val="a"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paragraph" w:customStyle="1" w:styleId="TableCaption">
    <w:name w:val="Table Caption"/>
    <w:basedOn w:val="a7"/>
    <w:qFormat/>
    <w:rsid w:val="005B32EF"/>
    <w:pPr>
      <w:keepNext/>
    </w:pPr>
  </w:style>
  <w:style w:type="paragraph" w:customStyle="1" w:styleId="ImageCaption">
    <w:name w:val="Image Caption"/>
    <w:basedOn w:val="a7"/>
    <w:qFormat/>
    <w:rsid w:val="005B32EF"/>
  </w:style>
  <w:style w:type="paragraph" w:customStyle="1" w:styleId="Figure">
    <w:name w:val="Figure"/>
    <w:basedOn w:val="a"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paragraph" w:customStyle="1" w:styleId="CaptionedFigure">
    <w:name w:val="Captioned Figure"/>
    <w:basedOn w:val="Figure"/>
    <w:qFormat/>
    <w:rsid w:val="005B32EF"/>
    <w:pPr>
      <w:keepNext/>
    </w:pPr>
  </w:style>
  <w:style w:type="character" w:customStyle="1" w:styleId="VerbatimChar">
    <w:name w:val="Verbatim Char"/>
    <w:basedOn w:val="a9"/>
    <w:link w:val="SourceCode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paragraph" w:customStyle="1" w:styleId="SourceCode">
    <w:name w:val="Source Code"/>
    <w:basedOn w:val="a"/>
    <w:link w:val="VerbatimChar"/>
    <w:qFormat/>
    <w:rsid w:val="005B32EF"/>
    <w:pPr>
      <w:widowControl/>
      <w:wordWrap w:val="0"/>
      <w:spacing w:after="200"/>
      <w:jc w:val="left"/>
    </w:pPr>
    <w:rPr>
      <w:rFonts w:ascii="Consolas" w:eastAsia="宋体" w:hAnsi="Consolas" w:cs="Times New Roman"/>
      <w:sz w:val="22"/>
      <w:szCs w:val="24"/>
    </w:rPr>
  </w:style>
  <w:style w:type="paragraph" w:customStyle="1" w:styleId="TOC1">
    <w:name w:val="TOC 标题1"/>
    <w:basedOn w:val="1"/>
    <w:next w:val="a8"/>
    <w:uiPriority w:val="39"/>
    <w:unhideWhenUsed/>
    <w:qFormat/>
    <w:rsid w:val="005B32EF"/>
    <w:pPr>
      <w:widowControl/>
      <w:spacing w:before="240" w:after="0" w:line="259" w:lineRule="auto"/>
      <w:jc w:val="left"/>
      <w:outlineLvl w:val="9"/>
    </w:pPr>
    <w:rPr>
      <w:rFonts w:ascii="宋体" w:hAnsi="宋体"/>
      <w:b w:val="0"/>
      <w:bCs w:val="0"/>
      <w:color w:val="365F91"/>
      <w:kern w:val="0"/>
      <w:sz w:val="32"/>
      <w:szCs w:val="32"/>
      <w:lang w:eastAsia="en-US"/>
    </w:rPr>
  </w:style>
  <w:style w:type="character" w:customStyle="1" w:styleId="KeywordTok">
    <w:name w:val="KeywordTok"/>
    <w:basedOn w:val="VerbatimChar"/>
    <w:qFormat/>
    <w:rsid w:val="005B32EF"/>
    <w:rPr>
      <w:rFonts w:ascii="Consolas" w:eastAsia="宋体" w:hAnsi="Consolas" w:cs="Times New Roman"/>
      <w:b/>
      <w:color w:val="007020"/>
      <w:kern w:val="0"/>
      <w:sz w:val="22"/>
      <w:szCs w:val="24"/>
      <w:lang w:eastAsia="en-US"/>
      <w14:ligatures w14:val="none"/>
    </w:rPr>
  </w:style>
  <w:style w:type="character" w:customStyle="1" w:styleId="DataTypeTok">
    <w:name w:val="DataTypeTok"/>
    <w:basedOn w:val="VerbatimChar"/>
    <w:qFormat/>
    <w:rsid w:val="005B32EF"/>
    <w:rPr>
      <w:rFonts w:ascii="Consolas" w:eastAsia="宋体" w:hAnsi="Consolas" w:cs="Times New Roman"/>
      <w:color w:val="902000"/>
      <w:kern w:val="0"/>
      <w:sz w:val="22"/>
      <w:szCs w:val="24"/>
      <w:lang w:eastAsia="en-US"/>
      <w14:ligatures w14:val="none"/>
    </w:rPr>
  </w:style>
  <w:style w:type="character" w:customStyle="1" w:styleId="DecValTok">
    <w:name w:val="DecValTok"/>
    <w:basedOn w:val="VerbatimChar"/>
    <w:qFormat/>
    <w:rsid w:val="005B32EF"/>
    <w:rPr>
      <w:rFonts w:ascii="Consolas" w:eastAsia="宋体" w:hAnsi="Consolas" w:cs="Times New Roman"/>
      <w:color w:val="40A070"/>
      <w:kern w:val="0"/>
      <w:sz w:val="22"/>
      <w:szCs w:val="24"/>
      <w:lang w:eastAsia="en-US"/>
      <w14:ligatures w14:val="none"/>
    </w:rPr>
  </w:style>
  <w:style w:type="character" w:customStyle="1" w:styleId="BaseNTok">
    <w:name w:val="BaseNTok"/>
    <w:basedOn w:val="VerbatimChar"/>
    <w:qFormat/>
    <w:rsid w:val="005B32EF"/>
    <w:rPr>
      <w:rFonts w:ascii="Consolas" w:eastAsia="宋体" w:hAnsi="Consolas" w:cs="Times New Roman"/>
      <w:color w:val="40A070"/>
      <w:kern w:val="0"/>
      <w:sz w:val="22"/>
      <w:szCs w:val="24"/>
      <w:lang w:eastAsia="en-US"/>
      <w14:ligatures w14:val="none"/>
    </w:rPr>
  </w:style>
  <w:style w:type="character" w:customStyle="1" w:styleId="FloatTok">
    <w:name w:val="FloatTok"/>
    <w:basedOn w:val="VerbatimChar"/>
    <w:qFormat/>
    <w:rsid w:val="005B32EF"/>
    <w:rPr>
      <w:rFonts w:ascii="Consolas" w:eastAsia="宋体" w:hAnsi="Consolas" w:cs="Times New Roman"/>
      <w:color w:val="40A070"/>
      <w:kern w:val="0"/>
      <w:sz w:val="22"/>
      <w:szCs w:val="24"/>
      <w:lang w:eastAsia="en-US"/>
      <w14:ligatures w14:val="none"/>
    </w:rPr>
  </w:style>
  <w:style w:type="character" w:customStyle="1" w:styleId="ConstantTok">
    <w:name w:val="ConstantTok"/>
    <w:basedOn w:val="VerbatimChar"/>
    <w:qFormat/>
    <w:rsid w:val="005B32EF"/>
    <w:rPr>
      <w:rFonts w:ascii="Consolas" w:eastAsia="宋体" w:hAnsi="Consolas" w:cs="Times New Roman"/>
      <w:color w:val="880000"/>
      <w:kern w:val="0"/>
      <w:sz w:val="22"/>
      <w:szCs w:val="24"/>
      <w:lang w:eastAsia="en-US"/>
      <w14:ligatures w14:val="none"/>
    </w:rPr>
  </w:style>
  <w:style w:type="character" w:customStyle="1" w:styleId="CharTok">
    <w:name w:val="Char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SpecialCharTok">
    <w:name w:val="SpecialChar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StringTok">
    <w:name w:val="String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VerbatimStringTok">
    <w:name w:val="VerbatimString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SpecialStringTok">
    <w:name w:val="SpecialStringTok"/>
    <w:basedOn w:val="VerbatimChar"/>
    <w:qFormat/>
    <w:rsid w:val="005B32EF"/>
    <w:rPr>
      <w:rFonts w:ascii="Consolas" w:eastAsia="宋体" w:hAnsi="Consolas" w:cs="Times New Roman"/>
      <w:color w:val="BB6688"/>
      <w:kern w:val="0"/>
      <w:sz w:val="22"/>
      <w:szCs w:val="24"/>
      <w:lang w:eastAsia="en-US"/>
      <w14:ligatures w14:val="none"/>
    </w:rPr>
  </w:style>
  <w:style w:type="character" w:customStyle="1" w:styleId="ImportTok">
    <w:name w:val="Import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CommentTok">
    <w:name w:val="CommentTok"/>
    <w:basedOn w:val="VerbatimChar"/>
    <w:qFormat/>
    <w:rsid w:val="005B32EF"/>
    <w:rPr>
      <w:rFonts w:ascii="Consolas" w:eastAsia="宋体" w:hAnsi="Consolas" w:cs="Times New Roman"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DocumentationTok">
    <w:name w:val="DocumentationTok"/>
    <w:basedOn w:val="VerbatimChar"/>
    <w:qFormat/>
    <w:rsid w:val="005B32EF"/>
    <w:rPr>
      <w:rFonts w:ascii="Consolas" w:eastAsia="宋体" w:hAnsi="Consolas" w:cs="Times New Roman"/>
      <w:i/>
      <w:color w:val="BA2121"/>
      <w:kern w:val="0"/>
      <w:sz w:val="22"/>
      <w:szCs w:val="24"/>
      <w:lang w:eastAsia="en-US"/>
      <w14:ligatures w14:val="none"/>
    </w:rPr>
  </w:style>
  <w:style w:type="character" w:customStyle="1" w:styleId="AnnotationTok">
    <w:name w:val="Annotation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CommentVarTok">
    <w:name w:val="CommentVar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OtherTok">
    <w:name w:val="OtherTok"/>
    <w:basedOn w:val="VerbatimChar"/>
    <w:qFormat/>
    <w:rsid w:val="005B32EF"/>
    <w:rPr>
      <w:rFonts w:ascii="Consolas" w:eastAsia="宋体" w:hAnsi="Consolas" w:cs="Times New Roman"/>
      <w:color w:val="007020"/>
      <w:kern w:val="0"/>
      <w:sz w:val="22"/>
      <w:szCs w:val="24"/>
      <w:lang w:eastAsia="en-US"/>
      <w14:ligatures w14:val="none"/>
    </w:rPr>
  </w:style>
  <w:style w:type="character" w:customStyle="1" w:styleId="FunctionTok">
    <w:name w:val="FunctionTok"/>
    <w:basedOn w:val="VerbatimChar"/>
    <w:qFormat/>
    <w:rsid w:val="005B32EF"/>
    <w:rPr>
      <w:rFonts w:ascii="Consolas" w:eastAsia="宋体" w:hAnsi="Consolas" w:cs="Times New Roman"/>
      <w:color w:val="06287E"/>
      <w:kern w:val="0"/>
      <w:sz w:val="22"/>
      <w:szCs w:val="24"/>
      <w:lang w:eastAsia="en-US"/>
      <w14:ligatures w14:val="none"/>
    </w:rPr>
  </w:style>
  <w:style w:type="character" w:customStyle="1" w:styleId="VariableTok">
    <w:name w:val="VariableTok"/>
    <w:basedOn w:val="VerbatimChar"/>
    <w:qFormat/>
    <w:rsid w:val="005B32EF"/>
    <w:rPr>
      <w:rFonts w:ascii="Consolas" w:eastAsia="宋体" w:hAnsi="Consolas" w:cs="Times New Roman"/>
      <w:color w:val="19177C"/>
      <w:kern w:val="0"/>
      <w:sz w:val="22"/>
      <w:szCs w:val="24"/>
      <w:lang w:eastAsia="en-US"/>
      <w14:ligatures w14:val="none"/>
    </w:rPr>
  </w:style>
  <w:style w:type="character" w:customStyle="1" w:styleId="ControlFlowTok">
    <w:name w:val="ControlFlowTok"/>
    <w:basedOn w:val="VerbatimChar"/>
    <w:qFormat/>
    <w:rsid w:val="005B32EF"/>
    <w:rPr>
      <w:rFonts w:ascii="Consolas" w:eastAsia="宋体" w:hAnsi="Consolas" w:cs="Times New Roman"/>
      <w:b/>
      <w:color w:val="007020"/>
      <w:kern w:val="0"/>
      <w:sz w:val="22"/>
      <w:szCs w:val="24"/>
      <w:lang w:eastAsia="en-US"/>
      <w14:ligatures w14:val="none"/>
    </w:rPr>
  </w:style>
  <w:style w:type="character" w:customStyle="1" w:styleId="OperatorTok">
    <w:name w:val="OperatorTok"/>
    <w:basedOn w:val="VerbatimChar"/>
    <w:qFormat/>
    <w:rsid w:val="005B32EF"/>
    <w:rPr>
      <w:rFonts w:ascii="Consolas" w:eastAsia="宋体" w:hAnsi="Consolas" w:cs="Times New Roman"/>
      <w:color w:val="666666"/>
      <w:kern w:val="0"/>
      <w:sz w:val="22"/>
      <w:szCs w:val="24"/>
      <w:lang w:eastAsia="en-US"/>
      <w14:ligatures w14:val="none"/>
    </w:rPr>
  </w:style>
  <w:style w:type="character" w:customStyle="1" w:styleId="BuiltInTok">
    <w:name w:val="BuiltIn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ExtensionTok">
    <w:name w:val="Extension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PreprocessorTok">
    <w:name w:val="PreprocessorTok"/>
    <w:basedOn w:val="VerbatimChar"/>
    <w:qFormat/>
    <w:rsid w:val="005B32EF"/>
    <w:rPr>
      <w:rFonts w:ascii="Consolas" w:eastAsia="宋体" w:hAnsi="Consolas" w:cs="Times New Roman"/>
      <w:color w:val="BC7A00"/>
      <w:kern w:val="0"/>
      <w:sz w:val="22"/>
      <w:szCs w:val="24"/>
      <w:lang w:eastAsia="en-US"/>
      <w14:ligatures w14:val="none"/>
    </w:rPr>
  </w:style>
  <w:style w:type="character" w:customStyle="1" w:styleId="AttributeTok">
    <w:name w:val="AttributeTok"/>
    <w:basedOn w:val="VerbatimChar"/>
    <w:qFormat/>
    <w:rsid w:val="005B32EF"/>
    <w:rPr>
      <w:rFonts w:ascii="Consolas" w:eastAsia="宋体" w:hAnsi="Consolas" w:cs="Times New Roman"/>
      <w:color w:val="7D9029"/>
      <w:kern w:val="0"/>
      <w:sz w:val="22"/>
      <w:szCs w:val="24"/>
      <w:lang w:eastAsia="en-US"/>
      <w14:ligatures w14:val="none"/>
    </w:rPr>
  </w:style>
  <w:style w:type="character" w:customStyle="1" w:styleId="RegionMarkerTok">
    <w:name w:val="RegionMarker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InformationTok">
    <w:name w:val="Information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WarningTok">
    <w:name w:val="Warning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AlertTok">
    <w:name w:val="AlertTok"/>
    <w:basedOn w:val="VerbatimChar"/>
    <w:qFormat/>
    <w:rsid w:val="005B32EF"/>
    <w:rPr>
      <w:rFonts w:ascii="Consolas" w:eastAsia="宋体" w:hAnsi="Consolas" w:cs="Times New Roman"/>
      <w:b/>
      <w:color w:val="FF0000"/>
      <w:kern w:val="0"/>
      <w:sz w:val="22"/>
      <w:szCs w:val="24"/>
      <w:lang w:eastAsia="en-US"/>
      <w14:ligatures w14:val="none"/>
    </w:rPr>
  </w:style>
  <w:style w:type="character" w:customStyle="1" w:styleId="ErrorTok">
    <w:name w:val="ErrorTok"/>
    <w:basedOn w:val="VerbatimChar"/>
    <w:qFormat/>
    <w:rsid w:val="005B32EF"/>
    <w:rPr>
      <w:rFonts w:ascii="Consolas" w:eastAsia="宋体" w:hAnsi="Consolas" w:cs="Times New Roman"/>
      <w:b/>
      <w:color w:val="FF0000"/>
      <w:kern w:val="0"/>
      <w:sz w:val="22"/>
      <w:szCs w:val="24"/>
      <w:lang w:eastAsia="en-US"/>
      <w14:ligatures w14:val="none"/>
    </w:rPr>
  </w:style>
  <w:style w:type="character" w:customStyle="1" w:styleId="NormalTok">
    <w:name w:val="Normal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paragraph" w:customStyle="1" w:styleId="22">
    <w:name w:val="标题 2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1"/>
    </w:pPr>
    <w:rPr>
      <w:rFonts w:ascii="宋体" w:eastAsia="宋体" w:hAnsi="宋体" w:cs="Times New Roman"/>
      <w:b/>
      <w:bCs/>
      <w:color w:val="4F81BD"/>
      <w:sz w:val="32"/>
      <w:szCs w:val="32"/>
    </w:rPr>
  </w:style>
  <w:style w:type="paragraph" w:customStyle="1" w:styleId="32">
    <w:name w:val="标题 3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2"/>
    </w:pPr>
    <w:rPr>
      <w:rFonts w:ascii="宋体" w:eastAsia="宋体" w:hAnsi="宋体" w:cs="Times New Roman"/>
      <w:b/>
      <w:bCs/>
      <w:color w:val="4F81BD"/>
      <w:sz w:val="28"/>
      <w:szCs w:val="28"/>
    </w:rPr>
  </w:style>
  <w:style w:type="paragraph" w:customStyle="1" w:styleId="42">
    <w:name w:val="标题 4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3"/>
    </w:pPr>
    <w:rPr>
      <w:rFonts w:ascii="宋体" w:eastAsia="宋体" w:hAnsi="宋体" w:cs="Times New Roman"/>
      <w:b/>
      <w:bCs/>
      <w:color w:val="4F81BD"/>
      <w:sz w:val="24"/>
      <w:szCs w:val="24"/>
    </w:rPr>
  </w:style>
  <w:style w:type="paragraph" w:customStyle="1" w:styleId="52">
    <w:name w:val="标题 5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4"/>
    </w:pPr>
    <w:rPr>
      <w:rFonts w:ascii="宋体" w:eastAsia="宋体" w:hAnsi="宋体" w:cs="Times New Roman"/>
      <w:i/>
      <w:iCs/>
      <w:color w:val="4F81BD"/>
      <w:sz w:val="24"/>
      <w:szCs w:val="24"/>
    </w:rPr>
  </w:style>
  <w:style w:type="paragraph" w:customStyle="1" w:styleId="62">
    <w:name w:val="标题 6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5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72">
    <w:name w:val="标题 7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6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82">
    <w:name w:val="标题 8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7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92">
    <w:name w:val="标题 9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8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23">
    <w:name w:val="文本块2"/>
    <w:basedOn w:val="a8"/>
    <w:next w:val="a8"/>
    <w:uiPriority w:val="9"/>
    <w:unhideWhenUsed/>
    <w:qFormat/>
    <w:rsid w:val="005B32EF"/>
    <w:pPr>
      <w:spacing w:before="100" w:after="100"/>
    </w:pPr>
    <w:rPr>
      <w:bCs/>
      <w:sz w:val="20"/>
      <w:szCs w:val="20"/>
    </w:rPr>
  </w:style>
  <w:style w:type="paragraph" w:customStyle="1" w:styleId="24">
    <w:name w:val="日期2"/>
    <w:next w:val="a8"/>
    <w:qFormat/>
    <w:rsid w:val="005B32EF"/>
    <w:pPr>
      <w:keepNext/>
      <w:keepLines/>
      <w:spacing w:after="200"/>
      <w:jc w:val="center"/>
    </w:pPr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table" w:customStyle="1" w:styleId="Table1">
    <w:name w:val="Table1"/>
    <w:semiHidden/>
    <w:unhideWhenUsed/>
    <w:qFormat/>
    <w:rsid w:val="005B32EF"/>
    <w:rPr>
      <w:rFonts w:ascii="宋体" w:eastAsia="宋体" w:hAnsi="宋体" w:cs="Times New Roman"/>
      <w:kern w:val="0"/>
      <w:sz w:val="20"/>
      <w:szCs w:val="20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ConvertedEquation">
    <w:name w:val="MTConvertedEquation"/>
    <w:basedOn w:val="a0"/>
    <w:qFormat/>
    <w:rsid w:val="005B32EF"/>
    <w:rPr>
      <w:rFonts w:ascii="Times New Roman" w:eastAsiaTheme="minorEastAsia" w:hAnsi="Times New Roman"/>
      <w:kern w:val="0"/>
      <w:szCs w:val="21"/>
    </w:rPr>
  </w:style>
  <w:style w:type="paragraph" w:customStyle="1" w:styleId="MTDisplayEquation">
    <w:name w:val="MTDisplayEquation"/>
    <w:basedOn w:val="a"/>
    <w:next w:val="a"/>
    <w:link w:val="MTDisplayEquationChar"/>
    <w:qFormat/>
    <w:rsid w:val="005B32EF"/>
    <w:pPr>
      <w:widowControl/>
      <w:tabs>
        <w:tab w:val="center" w:pos="5000"/>
        <w:tab w:val="right" w:pos="9980"/>
      </w:tabs>
      <w:spacing w:line="288" w:lineRule="auto"/>
      <w:jc w:val="left"/>
    </w:pPr>
    <w:rPr>
      <w:rFonts w:ascii="Calibri" w:eastAsia="宋体" w:hAnsi="Calibri" w:cs="Times New Roman"/>
      <w:kern w:val="2"/>
      <w:szCs w:val="24"/>
      <w:lang w:eastAsia="zh-CN"/>
    </w:rPr>
  </w:style>
  <w:style w:type="character" w:customStyle="1" w:styleId="MTDisplayEquationChar">
    <w:name w:val="MTDisplayEquation Char"/>
    <w:basedOn w:val="a0"/>
    <w:link w:val="MTDisplayEquation"/>
    <w:qFormat/>
    <w:rsid w:val="005B32EF"/>
    <w:rPr>
      <w:rFonts w:ascii="Calibri" w:eastAsia="宋体" w:hAnsi="Calibri" w:cs="Times New Roman"/>
      <w:szCs w:val="24"/>
      <w14:ligatures w14:val="none"/>
    </w:rPr>
  </w:style>
  <w:style w:type="character" w:styleId="af7">
    <w:name w:val="Placeholder Text"/>
    <w:basedOn w:val="a0"/>
    <w:uiPriority w:val="99"/>
    <w:unhideWhenUsed/>
    <w:qFormat/>
    <w:rsid w:val="005B32EF"/>
    <w:rPr>
      <w:color w:val="808080"/>
    </w:rPr>
  </w:style>
  <w:style w:type="paragraph" w:styleId="af8">
    <w:name w:val="Balloon Text"/>
    <w:basedOn w:val="a"/>
    <w:link w:val="af9"/>
    <w:uiPriority w:val="99"/>
    <w:semiHidden/>
    <w:unhideWhenUsed/>
    <w:rsid w:val="001C7D44"/>
    <w:rPr>
      <w:rFonts w:ascii="Calibri" w:eastAsia="宋体" w:hAnsi="Calibri" w:cs="Times New Roman"/>
      <w:kern w:val="2"/>
      <w:sz w:val="18"/>
      <w:szCs w:val="18"/>
      <w:lang w:eastAsia="zh-CN"/>
    </w:rPr>
  </w:style>
  <w:style w:type="character" w:customStyle="1" w:styleId="af9">
    <w:name w:val="批注框文本 字符"/>
    <w:basedOn w:val="a0"/>
    <w:link w:val="af8"/>
    <w:uiPriority w:val="99"/>
    <w:semiHidden/>
    <w:rsid w:val="001C7D44"/>
    <w:rPr>
      <w:rFonts w:ascii="Calibri" w:eastAsia="宋体" w:hAnsi="Calibri" w:cs="Times New Roman"/>
      <w:sz w:val="18"/>
      <w:szCs w:val="18"/>
      <w14:ligatures w14:val="none"/>
    </w:rPr>
  </w:style>
  <w:style w:type="character" w:customStyle="1" w:styleId="af5">
    <w:name w:val="无间隔 字符"/>
    <w:basedOn w:val="a0"/>
    <w:link w:val="af4"/>
    <w:uiPriority w:val="1"/>
    <w:rsid w:val="001C7D44"/>
    <w:rPr>
      <w:rFonts w:eastAsia="Microsoft YaHei UI"/>
      <w:kern w:val="0"/>
      <w:sz w:val="22"/>
      <w14:ligatures w14:val="none"/>
    </w:rPr>
  </w:style>
  <w:style w:type="paragraph" w:styleId="afa">
    <w:name w:val="Date"/>
    <w:basedOn w:val="a"/>
    <w:next w:val="a"/>
    <w:link w:val="afb"/>
    <w:uiPriority w:val="99"/>
    <w:semiHidden/>
    <w:unhideWhenUsed/>
    <w:rsid w:val="001C7D44"/>
    <w:pPr>
      <w:ind w:leftChars="2500" w:left="100"/>
    </w:pPr>
    <w:rPr>
      <w:rFonts w:ascii="Calibri" w:eastAsia="宋体" w:hAnsi="Calibri" w:cs="Times New Roman"/>
      <w:kern w:val="2"/>
      <w:lang w:eastAsia="zh-CN"/>
    </w:rPr>
  </w:style>
  <w:style w:type="character" w:customStyle="1" w:styleId="afb">
    <w:name w:val="日期 字符"/>
    <w:basedOn w:val="a0"/>
    <w:link w:val="afa"/>
    <w:uiPriority w:val="99"/>
    <w:semiHidden/>
    <w:rsid w:val="001C7D44"/>
    <w:rPr>
      <w:rFonts w:ascii="Calibri" w:eastAsia="宋体" w:hAnsi="Calibri" w:cs="Times New Roman"/>
      <w14:ligatures w14:val="none"/>
    </w:rPr>
  </w:style>
  <w:style w:type="paragraph" w:customStyle="1" w:styleId="DefaultParagraph">
    <w:name w:val="DefaultParagraph"/>
    <w:rsid w:val="001C7D44"/>
    <w:rPr>
      <w:rFonts w:ascii="Times New Roman" w:eastAsia="宋体" w:hAnsi="Calibri" w:cs="Times New Roman"/>
      <w14:ligatures w14:val="none"/>
    </w:rPr>
  </w:style>
  <w:style w:type="paragraph" w:customStyle="1" w:styleId="msonormal0">
    <w:name w:val="msonormal"/>
    <w:basedOn w:val="a"/>
    <w:rsid w:val="00DC7F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sz w:val="24"/>
      <w:szCs w:val="24"/>
      <w:lang w:eastAsia="zh-CN"/>
    </w:rPr>
  </w:style>
  <w:style w:type="table" w:customStyle="1" w:styleId="TableNormal0">
    <w:name w:val="Table Normal_0"/>
    <w:semiHidden/>
    <w:unhideWhenUsed/>
    <w:qFormat/>
    <w:rsid w:val="00B17DE6"/>
    <w:rPr>
      <w:rFonts w:ascii="Arial" w:hAnsi="Arial" w:cs="Arial"/>
      <w:kern w:val="0"/>
      <w:sz w:val="20"/>
      <w:szCs w:val="20"/>
      <w:lang w:eastAsia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sid w:val="00B17DE6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eastAsia="宋体" w:hAnsi="宋体" w:cs="宋体"/>
      <w:snapToGrid w:val="0"/>
      <w:color w:val="000000"/>
      <w:sz w:val="17"/>
      <w:szCs w:val="17"/>
    </w:rPr>
  </w:style>
  <w:style w:type="character" w:customStyle="1" w:styleId="afc">
    <w:name w:val="正文文本_"/>
    <w:basedOn w:val="a0"/>
    <w:link w:val="16"/>
    <w:rsid w:val="00E06146"/>
    <w:rPr>
      <w:rFonts w:ascii="宋体" w:eastAsia="宋体" w:hAnsi="宋体" w:cs="宋体"/>
      <w:sz w:val="18"/>
      <w:szCs w:val="18"/>
    </w:rPr>
  </w:style>
  <w:style w:type="paragraph" w:customStyle="1" w:styleId="16">
    <w:name w:val="正文文本1"/>
    <w:basedOn w:val="a"/>
    <w:link w:val="afc"/>
    <w:rsid w:val="00E06146"/>
    <w:pPr>
      <w:spacing w:line="360" w:lineRule="auto"/>
      <w:ind w:firstLine="20"/>
      <w:jc w:val="left"/>
    </w:pPr>
    <w:rPr>
      <w:rFonts w:ascii="宋体" w:eastAsia="宋体" w:hAnsi="宋体" w:cs="宋体"/>
      <w:kern w:val="2"/>
      <w:sz w:val="18"/>
      <w:szCs w:val="18"/>
      <w:lang w:eastAsia="zh-CN"/>
      <w14:ligatures w14:val="standardContextual"/>
    </w:rPr>
  </w:style>
  <w:style w:type="character" w:customStyle="1" w:styleId="25">
    <w:name w:val="正文文本 (2)_"/>
    <w:basedOn w:val="a0"/>
    <w:link w:val="26"/>
    <w:rsid w:val="00E06146"/>
    <w:rPr>
      <w:rFonts w:ascii="Times New Roman" w:eastAsia="Times New Roman" w:hAnsi="Times New Roman" w:cs="Times New Roman"/>
      <w:sz w:val="20"/>
      <w:szCs w:val="20"/>
    </w:rPr>
  </w:style>
  <w:style w:type="paragraph" w:customStyle="1" w:styleId="26">
    <w:name w:val="正文文本 (2)"/>
    <w:basedOn w:val="a"/>
    <w:link w:val="25"/>
    <w:rsid w:val="00E06146"/>
    <w:pPr>
      <w:jc w:val="left"/>
    </w:pPr>
    <w:rPr>
      <w:rFonts w:ascii="Times New Roman" w:eastAsia="Times New Roman" w:hAnsi="Times New Roman" w:cs="Times New Roman"/>
      <w:kern w:val="2"/>
      <w:sz w:val="20"/>
      <w:szCs w:val="20"/>
      <w:lang w:eastAsia="zh-CN"/>
      <w14:ligatures w14:val="standardContextual"/>
    </w:rPr>
  </w:style>
  <w:style w:type="character" w:customStyle="1" w:styleId="afd">
    <w:name w:val="表格标题_"/>
    <w:basedOn w:val="a0"/>
    <w:link w:val="afe"/>
    <w:rsid w:val="00E06146"/>
    <w:rPr>
      <w:rFonts w:ascii="宋体" w:eastAsia="宋体" w:hAnsi="宋体" w:cs="宋体"/>
      <w:sz w:val="18"/>
      <w:szCs w:val="18"/>
    </w:rPr>
  </w:style>
  <w:style w:type="paragraph" w:customStyle="1" w:styleId="afe">
    <w:name w:val="表格标题"/>
    <w:basedOn w:val="a"/>
    <w:link w:val="afd"/>
    <w:rsid w:val="00E06146"/>
    <w:pPr>
      <w:spacing w:line="360" w:lineRule="auto"/>
      <w:jc w:val="left"/>
    </w:pPr>
    <w:rPr>
      <w:rFonts w:ascii="宋体" w:eastAsia="宋体" w:hAnsi="宋体" w:cs="宋体"/>
      <w:kern w:val="2"/>
      <w:sz w:val="18"/>
      <w:szCs w:val="18"/>
      <w:lang w:eastAsia="zh-CN"/>
      <w14:ligatures w14:val="standardContextual"/>
    </w:rPr>
  </w:style>
  <w:style w:type="character" w:customStyle="1" w:styleId="aff">
    <w:name w:val="其他_"/>
    <w:basedOn w:val="a0"/>
    <w:link w:val="aff0"/>
    <w:rsid w:val="00E06146"/>
    <w:rPr>
      <w:rFonts w:ascii="宋体" w:eastAsia="宋体" w:hAnsi="宋体" w:cs="宋体"/>
      <w:sz w:val="18"/>
      <w:szCs w:val="18"/>
    </w:rPr>
  </w:style>
  <w:style w:type="paragraph" w:customStyle="1" w:styleId="aff0">
    <w:name w:val="其他"/>
    <w:basedOn w:val="a"/>
    <w:link w:val="aff"/>
    <w:rsid w:val="00E06146"/>
    <w:pPr>
      <w:spacing w:line="360" w:lineRule="auto"/>
      <w:ind w:firstLine="20"/>
      <w:jc w:val="left"/>
    </w:pPr>
    <w:rPr>
      <w:rFonts w:ascii="宋体" w:eastAsia="宋体" w:hAnsi="宋体" w:cs="宋体"/>
      <w:kern w:val="2"/>
      <w:sz w:val="18"/>
      <w:szCs w:val="18"/>
      <w:lang w:eastAsia="zh-CN"/>
      <w14:ligatures w14:val="standardContextual"/>
    </w:rPr>
  </w:style>
  <w:style w:type="character" w:customStyle="1" w:styleId="aff1">
    <w:name w:val="图片标题_"/>
    <w:basedOn w:val="a0"/>
    <w:link w:val="aff2"/>
    <w:rsid w:val="00E06146"/>
    <w:rPr>
      <w:rFonts w:ascii="宋体" w:eastAsia="宋体" w:hAnsi="宋体" w:cs="宋体"/>
      <w:sz w:val="18"/>
      <w:szCs w:val="18"/>
    </w:rPr>
  </w:style>
  <w:style w:type="paragraph" w:customStyle="1" w:styleId="aff2">
    <w:name w:val="图片标题"/>
    <w:basedOn w:val="a"/>
    <w:link w:val="aff1"/>
    <w:rsid w:val="00E06146"/>
    <w:pPr>
      <w:jc w:val="left"/>
    </w:pPr>
    <w:rPr>
      <w:rFonts w:ascii="宋体" w:eastAsia="宋体" w:hAnsi="宋体" w:cs="宋体"/>
      <w:kern w:val="2"/>
      <w:sz w:val="18"/>
      <w:szCs w:val="18"/>
      <w:lang w:eastAsia="zh-CN"/>
      <w14:ligatures w14:val="standardContextual"/>
    </w:rPr>
  </w:style>
  <w:style w:type="character" w:customStyle="1" w:styleId="aff3">
    <w:name w:val="页眉或页脚_"/>
    <w:basedOn w:val="a0"/>
    <w:link w:val="aff4"/>
    <w:rsid w:val="00E06146"/>
    <w:rPr>
      <w:rFonts w:ascii="宋体" w:eastAsia="宋体" w:hAnsi="宋体" w:cs="宋体"/>
      <w:sz w:val="18"/>
      <w:szCs w:val="18"/>
    </w:rPr>
  </w:style>
  <w:style w:type="paragraph" w:customStyle="1" w:styleId="aff4">
    <w:name w:val="页眉或页脚"/>
    <w:basedOn w:val="a"/>
    <w:link w:val="aff3"/>
    <w:rsid w:val="00E06146"/>
    <w:pPr>
      <w:jc w:val="left"/>
    </w:pPr>
    <w:rPr>
      <w:rFonts w:ascii="宋体" w:eastAsia="宋体" w:hAnsi="宋体" w:cs="宋体"/>
      <w:kern w:val="2"/>
      <w:sz w:val="18"/>
      <w:szCs w:val="18"/>
      <w:lang w:eastAsia="zh-CN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4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oleObject" Target="embeddings/oleObject5.bin"/><Relationship Id="rId55" Type="http://schemas.openxmlformats.org/officeDocument/2006/relationships/image" Target="media/image42.wmf"/><Relationship Id="rId63" Type="http://schemas.openxmlformats.org/officeDocument/2006/relationships/image" Target="media/image46.wmf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7.wmf"/><Relationship Id="rId32" Type="http://schemas.openxmlformats.org/officeDocument/2006/relationships/oleObject" Target="embeddings/oleObject3.bin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wmf"/><Relationship Id="rId53" Type="http://schemas.openxmlformats.org/officeDocument/2006/relationships/image" Target="media/image41.wmf"/><Relationship Id="rId58" Type="http://schemas.openxmlformats.org/officeDocument/2006/relationships/oleObject" Target="embeddings/oleObject9.bin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45.wmf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wmf"/><Relationship Id="rId27" Type="http://schemas.openxmlformats.org/officeDocument/2006/relationships/image" Target="media/image19.png"/><Relationship Id="rId30" Type="http://schemas.openxmlformats.org/officeDocument/2006/relationships/image" Target="media/image22.wmf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oleObject" Target="embeddings/oleObject8.bin"/><Relationship Id="rId64" Type="http://schemas.openxmlformats.org/officeDocument/2006/relationships/oleObject" Target="embeddings/oleObject12.bin"/><Relationship Id="rId8" Type="http://schemas.openxmlformats.org/officeDocument/2006/relationships/image" Target="media/image2.png"/><Relationship Id="rId51" Type="http://schemas.openxmlformats.org/officeDocument/2006/relationships/image" Target="media/image40.w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oleObject" Target="embeddings/oleObject2.bin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oleObject" Target="embeddings/oleObject4.bin"/><Relationship Id="rId59" Type="http://schemas.openxmlformats.org/officeDocument/2006/relationships/image" Target="media/image44.wmf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54" Type="http://schemas.openxmlformats.org/officeDocument/2006/relationships/oleObject" Target="embeddings/oleObject7.bin"/><Relationship Id="rId62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1.bin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9.wmf"/><Relationship Id="rId57" Type="http://schemas.openxmlformats.org/officeDocument/2006/relationships/image" Target="media/image43.wmf"/><Relationship Id="rId10" Type="http://schemas.openxmlformats.org/officeDocument/2006/relationships/image" Target="media/image4.png"/><Relationship Id="rId31" Type="http://schemas.openxmlformats.org/officeDocument/2006/relationships/image" Target="media/image23.wmf"/><Relationship Id="rId44" Type="http://schemas.openxmlformats.org/officeDocument/2006/relationships/image" Target="media/image35.png"/><Relationship Id="rId52" Type="http://schemas.openxmlformats.org/officeDocument/2006/relationships/oleObject" Target="embeddings/oleObject6.bin"/><Relationship Id="rId60" Type="http://schemas.openxmlformats.org/officeDocument/2006/relationships/oleObject" Target="embeddings/oleObject10.bin"/><Relationship Id="rId65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2144</Words>
  <Characters>12225</Characters>
  <Application>Microsoft Office Word</Application>
  <DocSecurity>0</DocSecurity>
  <Lines>101</Lines>
  <Paragraphs>28</Paragraphs>
  <ScaleCrop>false</ScaleCrop>
  <Company/>
  <LinksUpToDate>false</LinksUpToDate>
  <CharactersWithSpaces>14341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2024-01-25T12:35:00Z</dcterms:created>
  <dcterms:modified xsi:type="dcterms:W3CDTF">2024-01-25T12:35:00Z</dcterms:modified>
</cp:coreProperties>
</file>