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1DE" w:rsidRPr="00D541DE" w:rsidRDefault="00D541DE" w:rsidP="00D541DE">
      <w:pPr>
        <w:spacing w:line="360" w:lineRule="auto"/>
        <w:jc w:val="center"/>
        <w:textAlignment w:val="center"/>
        <w:rPr>
          <w:rFonts w:ascii="宋体" w:eastAsia="宋体" w:hAnsi="宋体" w:cs="宋体"/>
          <w:b/>
          <w:color w:val="FF0000"/>
          <w:sz w:val="32"/>
        </w:rPr>
      </w:pPr>
      <w:r w:rsidRPr="00D541DE">
        <w:rPr>
          <w:rFonts w:ascii="Times New Roman" w:eastAsia="Times New Roman" w:hAnsi="Times New Roman" w:cs="Times New Roman"/>
          <w:b/>
          <w:noProof/>
          <w:color w:val="FF0000"/>
          <w:sz w:val="32"/>
        </w:rPr>
        <w:drawing>
          <wp:anchor distT="0" distB="0" distL="114300" distR="114300" simplePos="0" relativeHeight="251659264" behindDoc="0" locked="0" layoutInCell="1" allowOverlap="1" wp14:anchorId="4CDC780A" wp14:editId="40F5F392">
            <wp:simplePos x="0" y="0"/>
            <wp:positionH relativeFrom="page">
              <wp:posOffset>10706100</wp:posOffset>
            </wp:positionH>
            <wp:positionV relativeFrom="topMargin">
              <wp:posOffset>10248900</wp:posOffset>
            </wp:positionV>
            <wp:extent cx="304800" cy="254000"/>
            <wp:effectExtent l="0" t="0" r="0" b="0"/>
            <wp:wrapNone/>
            <wp:docPr id="100093" name="图片 100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254000"/>
                    </a:xfrm>
                    <a:prstGeom prst="rect">
                      <a:avLst/>
                    </a:prstGeom>
                    <a:noFill/>
                  </pic:spPr>
                </pic:pic>
              </a:graphicData>
            </a:graphic>
            <wp14:sizeRelH relativeFrom="page">
              <wp14:pctWidth>0</wp14:pctWidth>
            </wp14:sizeRelH>
            <wp14:sizeRelV relativeFrom="page">
              <wp14:pctHeight>0</wp14:pctHeight>
            </wp14:sizeRelV>
          </wp:anchor>
        </w:drawing>
      </w:r>
      <w:r w:rsidRPr="00D541DE">
        <w:rPr>
          <w:rFonts w:ascii="Times New Roman" w:eastAsia="Times New Roman" w:hAnsi="Times New Roman" w:cs="Times New Roman"/>
          <w:b/>
          <w:color w:val="FF0000"/>
          <w:sz w:val="32"/>
        </w:rPr>
        <w:t>2021</w:t>
      </w:r>
      <w:r w:rsidRPr="00D541DE">
        <w:rPr>
          <w:rFonts w:ascii="Times New Roman" w:hAnsi="Times New Roman" w:cs="Times New Roman" w:hint="eastAsia"/>
          <w:b/>
          <w:color w:val="FF0000"/>
          <w:sz w:val="32"/>
        </w:rPr>
        <w:t>年</w:t>
      </w:r>
      <w:bookmarkStart w:id="0" w:name="_GoBack"/>
      <w:r w:rsidRPr="00D541DE">
        <w:rPr>
          <w:rFonts w:ascii="Times New Roman" w:hAnsi="Times New Roman" w:cs="Times New Roman" w:hint="eastAsia"/>
          <w:b/>
          <w:color w:val="FF0000"/>
          <w:sz w:val="32"/>
        </w:rPr>
        <w:t>广东省</w:t>
      </w:r>
      <w:r w:rsidRPr="00D541DE">
        <w:rPr>
          <w:rFonts w:ascii="宋体" w:eastAsia="宋体" w:hAnsi="宋体" w:cs="宋体"/>
          <w:b/>
          <w:color w:val="FF0000"/>
          <w:sz w:val="32"/>
        </w:rPr>
        <w:t>深圳市</w:t>
      </w:r>
      <w:bookmarkEnd w:id="0"/>
      <w:r w:rsidRPr="00D541DE">
        <w:rPr>
          <w:rFonts w:ascii="宋体" w:eastAsia="宋体" w:hAnsi="宋体" w:cs="宋体"/>
          <w:b/>
          <w:color w:val="FF0000"/>
          <w:sz w:val="32"/>
        </w:rPr>
        <w:t>中考物理试卷</w:t>
      </w:r>
    </w:p>
    <w:p w:rsidR="00D541DE" w:rsidRDefault="00D541DE" w:rsidP="00D541DE">
      <w:pPr>
        <w:spacing w:line="360" w:lineRule="auto"/>
        <w:jc w:val="left"/>
        <w:textAlignment w:val="center"/>
        <w:rPr>
          <w:rFonts w:ascii="宋体" w:eastAsia="宋体" w:hAnsi="宋体" w:cs="宋体"/>
          <w:b/>
          <w:sz w:val="24"/>
        </w:rPr>
      </w:pPr>
      <w:r>
        <w:rPr>
          <w:rFonts w:ascii="宋体" w:eastAsia="宋体" w:hAnsi="宋体" w:cs="宋体"/>
          <w:b/>
          <w:sz w:val="24"/>
        </w:rPr>
        <w:t>一、单选题（每小题只有一个选项符合题意，每题</w:t>
      </w:r>
      <w:r>
        <w:rPr>
          <w:rFonts w:ascii="Times New Roman" w:eastAsia="Times New Roman" w:hAnsi="Times New Roman" w:cs="Times New Roman"/>
          <w:b/>
          <w:sz w:val="24"/>
        </w:rPr>
        <w:t>2</w:t>
      </w:r>
      <w:r>
        <w:rPr>
          <w:rFonts w:ascii="宋体" w:eastAsia="宋体" w:hAnsi="宋体" w:cs="宋体"/>
          <w:b/>
          <w:sz w:val="24"/>
        </w:rPr>
        <w:t>分，共</w:t>
      </w:r>
      <w:r>
        <w:rPr>
          <w:rFonts w:ascii="Times New Roman" w:eastAsia="Times New Roman" w:hAnsi="Times New Roman" w:cs="Times New Roman"/>
          <w:b/>
          <w:sz w:val="24"/>
        </w:rPr>
        <w:t>20</w:t>
      </w:r>
      <w:r>
        <w:rPr>
          <w:rFonts w:ascii="宋体" w:eastAsia="宋体" w:hAnsi="宋体" w:cs="宋体"/>
          <w:b/>
          <w:sz w:val="24"/>
        </w:rPr>
        <w:t>分）</w:t>
      </w:r>
    </w:p>
    <w:p w:rsidR="00D541DE" w:rsidRDefault="00D541DE" w:rsidP="00D541DE">
      <w:pPr>
        <w:spacing w:line="360" w:lineRule="auto"/>
        <w:jc w:val="left"/>
        <w:textAlignment w:val="center"/>
        <w:rPr>
          <w:rFonts w:ascii="宋体" w:eastAsia="宋体" w:hAnsi="宋体" w:cs="宋体"/>
        </w:rPr>
      </w:pPr>
      <w:r>
        <w:t xml:space="preserve">1. </w:t>
      </w:r>
      <w:r>
        <w:rPr>
          <w:rFonts w:ascii="宋体" w:eastAsia="宋体" w:hAnsi="宋体" w:cs="宋体"/>
        </w:rPr>
        <w:t>下列有关声现象的表述正确的是（　　）</w:t>
      </w:r>
    </w:p>
    <w:p w:rsidR="00D541DE" w:rsidRDefault="00D541DE" w:rsidP="00D541DE">
      <w:pPr>
        <w:spacing w:line="360" w:lineRule="auto"/>
        <w:jc w:val="left"/>
        <w:textAlignment w:val="center"/>
      </w:pPr>
      <w:r>
        <w:rPr>
          <w:rFonts w:hint="eastAsia"/>
          <w:noProof/>
        </w:rPr>
        <w:drawing>
          <wp:inline distT="0" distB="0" distL="0" distR="0">
            <wp:extent cx="4546600" cy="1143000"/>
            <wp:effectExtent l="0" t="0" r="6350" b="0"/>
            <wp:docPr id="100090" name="图片 1000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6600" cy="114300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rPr>
      </w:pPr>
      <w:r w:rsidRPr="00BE1BCD">
        <w:rPr>
          <w:rFonts w:hint="eastAsia"/>
        </w:rPr>
        <w:t xml:space="preserve">A. </w:t>
      </w:r>
      <w:r>
        <w:rPr>
          <w:rFonts w:ascii="宋体" w:eastAsia="宋体" w:hAnsi="宋体" w:cs="宋体"/>
        </w:rPr>
        <w:t>图甲，分别用大小相同的力敲击四个装水的瓶子，产生的声音音调相同</w:t>
      </w:r>
    </w:p>
    <w:p w:rsidR="00D541DE" w:rsidRDefault="00D541DE" w:rsidP="00D541DE">
      <w:pPr>
        <w:spacing w:line="360" w:lineRule="auto"/>
        <w:jc w:val="left"/>
        <w:textAlignment w:val="center"/>
        <w:rPr>
          <w:rFonts w:ascii="宋体" w:eastAsia="宋体" w:hAnsi="宋体" w:cs="宋体"/>
        </w:rPr>
      </w:pPr>
      <w:r w:rsidRPr="00BE1BCD">
        <w:rPr>
          <w:rFonts w:hint="eastAsia"/>
        </w:rPr>
        <w:t xml:space="preserve">B. </w:t>
      </w:r>
      <w:r>
        <w:rPr>
          <w:rFonts w:ascii="宋体" w:eastAsia="宋体" w:hAnsi="宋体" w:cs="宋体"/>
        </w:rPr>
        <w:t>图乙，医生用听诊器判断患者的情况，利用了声音传递能量</w:t>
      </w:r>
    </w:p>
    <w:p w:rsidR="00D541DE" w:rsidRDefault="00D541DE" w:rsidP="00D541DE">
      <w:pPr>
        <w:spacing w:line="360" w:lineRule="auto"/>
        <w:jc w:val="left"/>
        <w:textAlignment w:val="center"/>
        <w:rPr>
          <w:rFonts w:ascii="宋体" w:eastAsia="宋体" w:hAnsi="宋体" w:cs="宋体"/>
        </w:rPr>
      </w:pPr>
      <w:r w:rsidRPr="00BE1BCD">
        <w:rPr>
          <w:rFonts w:hint="eastAsia"/>
        </w:rPr>
        <w:t xml:space="preserve">C. </w:t>
      </w:r>
      <w:r>
        <w:rPr>
          <w:rFonts w:ascii="宋体" w:eastAsia="宋体" w:hAnsi="宋体" w:cs="宋体"/>
        </w:rPr>
        <w:t>图丙，逐渐抽出玻璃罩内的空气，听见闹铃声越来越小，推理得出真空不能传声</w:t>
      </w:r>
    </w:p>
    <w:p w:rsidR="00D541DE" w:rsidRDefault="00D541DE" w:rsidP="00D541DE">
      <w:pPr>
        <w:spacing w:line="360" w:lineRule="auto"/>
        <w:jc w:val="left"/>
        <w:textAlignment w:val="center"/>
        <w:rPr>
          <w:rFonts w:ascii="宋体" w:eastAsia="宋体" w:hAnsi="宋体" w:cs="宋体"/>
          <w:color w:val="000000"/>
        </w:rPr>
      </w:pPr>
      <w:r w:rsidRPr="00BE1BCD">
        <w:rPr>
          <w:rFonts w:hint="eastAsia"/>
        </w:rPr>
        <w:t xml:space="preserve">D. </w:t>
      </w:r>
      <w:r>
        <w:rPr>
          <w:rFonts w:ascii="宋体" w:eastAsia="宋体" w:hAnsi="宋体" w:cs="宋体"/>
        </w:rPr>
        <w:t>图丁，禁止鸣笛是在传播过程中减少噪声</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2. </w:t>
      </w:r>
      <w:r>
        <w:rPr>
          <w:rFonts w:ascii="宋体" w:eastAsia="宋体" w:hAnsi="宋体" w:cs="宋体"/>
          <w:color w:val="000000"/>
        </w:rPr>
        <w:t>下列说法正确的是（　　）</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A. 放大镜下拇指变大</w:t>
      </w:r>
      <w:r>
        <w:rPr>
          <w:rFonts w:ascii="Times New Roman" w:eastAsia="Times New Roman" w:hAnsi="Times New Roman" w:cs="Times New Roman"/>
          <w:color w:val="000000"/>
        </w:rPr>
        <w:t>——</w:t>
      </w:r>
      <w:r>
        <w:rPr>
          <w:rFonts w:ascii="宋体" w:eastAsia="宋体" w:hAnsi="宋体" w:cs="宋体"/>
          <w:color w:val="000000"/>
        </w:rPr>
        <w:t>光的色散</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B. 列队时，前面的同学挡住了后面的同学</w:t>
      </w:r>
      <w:r>
        <w:rPr>
          <w:rFonts w:ascii="Times New Roman" w:eastAsia="Times New Roman" w:hAnsi="Times New Roman" w:cs="Times New Roman"/>
          <w:color w:val="000000"/>
        </w:rPr>
        <w:t>——</w:t>
      </w:r>
      <w:r>
        <w:rPr>
          <w:rFonts w:ascii="宋体" w:eastAsia="宋体" w:hAnsi="宋体" w:cs="宋体"/>
          <w:color w:val="000000"/>
        </w:rPr>
        <w:t>平面镜成像</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C. 彩虹</w:t>
      </w:r>
      <w:r>
        <w:rPr>
          <w:rFonts w:ascii="Times New Roman" w:eastAsia="Times New Roman" w:hAnsi="Times New Roman" w:cs="Times New Roman"/>
          <w:color w:val="000000"/>
        </w:rPr>
        <w:t>——</w:t>
      </w:r>
      <w:r>
        <w:rPr>
          <w:rFonts w:ascii="宋体" w:eastAsia="宋体" w:hAnsi="宋体" w:cs="宋体"/>
          <w:color w:val="000000"/>
        </w:rPr>
        <w:t>光沿直线传播</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D. 深圳湾大桥</w:t>
      </w:r>
      <w:r>
        <w:rPr>
          <w:rFonts w:ascii="宋体" w:eastAsia="宋体" w:hAnsi="宋体" w:cs="宋体"/>
          <w:noProof/>
          <w:color w:val="000000"/>
        </w:rPr>
        <w:drawing>
          <wp:inline distT="0" distB="0" distL="0" distR="0">
            <wp:extent cx="133350" cy="177800"/>
            <wp:effectExtent l="0" t="0" r="0" b="0"/>
            <wp:docPr id="100089" name="图片 100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倒影</w:t>
      </w:r>
      <w:r>
        <w:rPr>
          <w:rFonts w:ascii="Times New Roman" w:eastAsia="Times New Roman" w:hAnsi="Times New Roman" w:cs="Times New Roman"/>
          <w:color w:val="000000"/>
        </w:rPr>
        <w:t>——</w:t>
      </w:r>
      <w:r>
        <w:rPr>
          <w:rFonts w:ascii="宋体" w:eastAsia="宋体" w:hAnsi="宋体" w:cs="宋体"/>
          <w:color w:val="000000"/>
        </w:rPr>
        <w:t>光的反射</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3. </w:t>
      </w:r>
      <w:r>
        <w:rPr>
          <w:rFonts w:ascii="宋体" w:eastAsia="宋体" w:hAnsi="宋体" w:cs="宋体"/>
          <w:color w:val="000000"/>
        </w:rPr>
        <w:t>下列说法错误的是（　　）</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A. 人吃冰淇淋，感觉很凉爽</w:t>
      </w:r>
      <w:r>
        <w:rPr>
          <w:rFonts w:ascii="Times New Roman" w:eastAsia="Times New Roman" w:hAnsi="Times New Roman" w:cs="Times New Roman"/>
          <w:color w:val="000000"/>
        </w:rPr>
        <w:t>——</w:t>
      </w:r>
      <w:r>
        <w:rPr>
          <w:rFonts w:ascii="宋体" w:eastAsia="宋体" w:hAnsi="宋体" w:cs="宋体"/>
          <w:color w:val="000000"/>
        </w:rPr>
        <w:t>热传递</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B. 冬天搓手取暖</w:t>
      </w:r>
      <w:r>
        <w:rPr>
          <w:rFonts w:ascii="Times New Roman" w:eastAsia="Times New Roman" w:hAnsi="Times New Roman" w:cs="Times New Roman"/>
          <w:color w:val="000000"/>
        </w:rPr>
        <w:t>——</w:t>
      </w:r>
      <w:r>
        <w:rPr>
          <w:rFonts w:ascii="宋体" w:eastAsia="宋体" w:hAnsi="宋体" w:cs="宋体"/>
          <w:color w:val="000000"/>
        </w:rPr>
        <w:t>做功改变物体的内能</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C. 酒精喷在手上感到凉快</w:t>
      </w:r>
      <w:r>
        <w:rPr>
          <w:rFonts w:ascii="Times New Roman" w:eastAsia="Times New Roman" w:hAnsi="Times New Roman" w:cs="Times New Roman"/>
          <w:color w:val="000000"/>
        </w:rPr>
        <w:t>——</w:t>
      </w:r>
      <w:r>
        <w:rPr>
          <w:rFonts w:ascii="宋体" w:eastAsia="宋体" w:hAnsi="宋体" w:cs="宋体"/>
          <w:color w:val="000000"/>
        </w:rPr>
        <w:t>液化吸热</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D. 夏天刚从冰箱拿出来的冰棍外有白霜</w:t>
      </w:r>
      <w:r>
        <w:rPr>
          <w:rFonts w:ascii="Times New Roman" w:eastAsia="Times New Roman" w:hAnsi="Times New Roman" w:cs="Times New Roman"/>
          <w:color w:val="000000"/>
        </w:rPr>
        <w:t>——</w:t>
      </w:r>
      <w:r>
        <w:rPr>
          <w:rFonts w:ascii="宋体" w:eastAsia="宋体" w:hAnsi="宋体" w:cs="宋体"/>
          <w:color w:val="000000"/>
        </w:rPr>
        <w:t>凝华</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4. </w:t>
      </w:r>
      <w:r>
        <w:rPr>
          <w:rFonts w:ascii="宋体" w:eastAsia="宋体" w:hAnsi="宋体" w:cs="宋体"/>
          <w:color w:val="000000"/>
        </w:rPr>
        <w:t>下列杠杆中属于费力杠杆的是（　　）</w:t>
      </w:r>
    </w:p>
    <w:p w:rsidR="00D541DE" w:rsidRDefault="00D541DE" w:rsidP="00D541DE">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 xml:space="preserve">A. </w:t>
      </w:r>
      <w:r>
        <w:rPr>
          <w:rFonts w:ascii="宋体" w:eastAsia="宋体" w:hAnsi="宋体" w:cs="宋体"/>
          <w:noProof/>
          <w:color w:val="000000"/>
        </w:rPr>
        <w:drawing>
          <wp:inline distT="0" distB="0" distL="0" distR="0">
            <wp:extent cx="1371600" cy="1193800"/>
            <wp:effectExtent l="0" t="0" r="0" b="6350"/>
            <wp:docPr id="100088" name="图片 10008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1193800"/>
                    </a:xfrm>
                    <a:prstGeom prst="rect">
                      <a:avLst/>
                    </a:prstGeom>
                    <a:noFill/>
                    <a:ln>
                      <a:noFill/>
                    </a:ln>
                  </pic:spPr>
                </pic:pic>
              </a:graphicData>
            </a:graphic>
          </wp:inline>
        </w:drawing>
      </w:r>
      <w:r>
        <w:rPr>
          <w:rFonts w:ascii="宋体" w:eastAsia="宋体" w:hAnsi="宋体" w:cs="宋体"/>
          <w:color w:val="000000"/>
        </w:rPr>
        <w:t>撬石头</w:t>
      </w:r>
      <w:r>
        <w:rPr>
          <w:rFonts w:ascii="宋体" w:eastAsia="宋体" w:hAnsi="宋体" w:cs="宋体"/>
          <w:color w:val="000000"/>
        </w:rPr>
        <w:tab/>
        <w:t xml:space="preserve">B. </w:t>
      </w:r>
      <w:r>
        <w:rPr>
          <w:rFonts w:ascii="宋体" w:eastAsia="宋体" w:hAnsi="宋体" w:cs="宋体"/>
          <w:noProof/>
          <w:color w:val="000000"/>
        </w:rPr>
        <w:drawing>
          <wp:inline distT="0" distB="0" distL="0" distR="0">
            <wp:extent cx="1428750" cy="933450"/>
            <wp:effectExtent l="0" t="0" r="0" b="0"/>
            <wp:docPr id="100087" name="图片 1000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933450"/>
                    </a:xfrm>
                    <a:prstGeom prst="rect">
                      <a:avLst/>
                    </a:prstGeom>
                    <a:noFill/>
                    <a:ln>
                      <a:noFill/>
                    </a:ln>
                  </pic:spPr>
                </pic:pic>
              </a:graphicData>
            </a:graphic>
          </wp:inline>
        </w:drawing>
      </w:r>
      <w:r>
        <w:rPr>
          <w:rFonts w:ascii="宋体" w:eastAsia="宋体" w:hAnsi="宋体" w:cs="宋体"/>
          <w:color w:val="000000"/>
        </w:rPr>
        <w:t>船桨</w:t>
      </w:r>
    </w:p>
    <w:p w:rsidR="00D541DE" w:rsidRDefault="00D541DE" w:rsidP="00D541DE">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 xml:space="preserve">C. </w:t>
      </w:r>
      <w:r>
        <w:rPr>
          <w:rFonts w:ascii="宋体" w:eastAsia="宋体" w:hAnsi="宋体" w:cs="宋体"/>
          <w:noProof/>
          <w:color w:val="000000"/>
        </w:rPr>
        <w:drawing>
          <wp:inline distT="0" distB="0" distL="0" distR="0">
            <wp:extent cx="1028700" cy="1009650"/>
            <wp:effectExtent l="0" t="0" r="0" b="0"/>
            <wp:docPr id="100086" name="图片 10008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8700" cy="1009650"/>
                    </a:xfrm>
                    <a:prstGeom prst="rect">
                      <a:avLst/>
                    </a:prstGeom>
                    <a:noFill/>
                    <a:ln>
                      <a:noFill/>
                    </a:ln>
                  </pic:spPr>
                </pic:pic>
              </a:graphicData>
            </a:graphic>
          </wp:inline>
        </w:drawing>
      </w:r>
      <w:r>
        <w:rPr>
          <w:rFonts w:ascii="宋体" w:eastAsia="宋体" w:hAnsi="宋体" w:cs="宋体"/>
          <w:color w:val="000000"/>
        </w:rPr>
        <w:t>小推车</w:t>
      </w:r>
      <w:r>
        <w:rPr>
          <w:rFonts w:ascii="宋体" w:eastAsia="宋体" w:hAnsi="宋体" w:cs="宋体"/>
          <w:color w:val="000000"/>
        </w:rPr>
        <w:tab/>
        <w:t xml:space="preserve">D. </w:t>
      </w:r>
      <w:r>
        <w:rPr>
          <w:rFonts w:ascii="宋体" w:eastAsia="宋体" w:hAnsi="宋体" w:cs="宋体"/>
          <w:noProof/>
          <w:color w:val="000000"/>
        </w:rPr>
        <w:drawing>
          <wp:inline distT="0" distB="0" distL="0" distR="0">
            <wp:extent cx="1123950" cy="1193800"/>
            <wp:effectExtent l="0" t="0" r="0" b="6350"/>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23950" cy="1193800"/>
                    </a:xfrm>
                    <a:prstGeom prst="rect">
                      <a:avLst/>
                    </a:prstGeom>
                    <a:noFill/>
                    <a:ln>
                      <a:noFill/>
                    </a:ln>
                  </pic:spPr>
                </pic:pic>
              </a:graphicData>
            </a:graphic>
          </wp:inline>
        </w:drawing>
      </w:r>
      <w:r>
        <w:rPr>
          <w:rFonts w:ascii="宋体" w:eastAsia="宋体" w:hAnsi="宋体" w:cs="宋体"/>
          <w:color w:val="000000"/>
        </w:rPr>
        <w:t>修树剪刀</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5. </w:t>
      </w:r>
      <w:r>
        <w:rPr>
          <w:rFonts w:ascii="宋体" w:eastAsia="宋体" w:hAnsi="宋体" w:cs="宋体"/>
          <w:color w:val="000000"/>
        </w:rPr>
        <w:t>滑草是一项时尚的运动，以下说法正确的是（　　）</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A. 人行走时比脚站在草地上时，对草地压强更小</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B. 由于受到惯性的作用，滑行速度越来越大</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C. 越向下滑，重力势能越大</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D. 人受到滑动摩擦力的方向与运动方向相反</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6. </w:t>
      </w:r>
      <w:r>
        <w:rPr>
          <w:rFonts w:ascii="宋体" w:eastAsia="宋体" w:hAnsi="宋体" w:cs="宋体"/>
          <w:color w:val="000000"/>
        </w:rPr>
        <w:t>如图，两个滑轮组，提升一个重为</w:t>
      </w:r>
      <w:r>
        <w:rPr>
          <w:rFonts w:ascii="Times New Roman" w:eastAsia="Times New Roman" w:hAnsi="Times New Roman" w:cs="Times New Roman"/>
          <w:color w:val="000000"/>
        </w:rPr>
        <w:t>17N</w:t>
      </w:r>
      <w:r>
        <w:rPr>
          <w:rFonts w:ascii="宋体" w:eastAsia="宋体" w:hAnsi="宋体" w:cs="宋体"/>
          <w:color w:val="000000"/>
        </w:rPr>
        <w:t>的物体</w:t>
      </w:r>
      <w:r>
        <w:rPr>
          <w:rFonts w:ascii="Times New Roman" w:eastAsia="Times New Roman" w:hAnsi="Times New Roman" w:cs="Times New Roman"/>
          <w:color w:val="000000"/>
        </w:rPr>
        <w:t>A</w:t>
      </w:r>
      <w:r>
        <w:rPr>
          <w:rFonts w:ascii="宋体" w:eastAsia="宋体" w:hAnsi="宋体" w:cs="宋体"/>
          <w:color w:val="000000"/>
        </w:rPr>
        <w:t>（每个滑轮重相同），使物体</w:t>
      </w:r>
      <w:r>
        <w:rPr>
          <w:rFonts w:ascii="Times New Roman" w:eastAsia="Times New Roman" w:hAnsi="Times New Roman" w:cs="Times New Roman"/>
          <w:color w:val="000000"/>
        </w:rPr>
        <w:t>A</w:t>
      </w:r>
      <w:r>
        <w:rPr>
          <w:rFonts w:ascii="宋体" w:eastAsia="宋体" w:hAnsi="宋体" w:cs="宋体"/>
          <w:color w:val="000000"/>
        </w:rPr>
        <w:t>在</w:t>
      </w:r>
      <w:r>
        <w:rPr>
          <w:rFonts w:ascii="Times New Roman" w:eastAsia="Times New Roman" w:hAnsi="Times New Roman" w:cs="Times New Roman"/>
          <w:color w:val="000000"/>
        </w:rPr>
        <w:t>2s</w:t>
      </w:r>
      <w:r>
        <w:rPr>
          <w:rFonts w:ascii="宋体" w:eastAsia="宋体" w:hAnsi="宋体" w:cs="宋体"/>
          <w:color w:val="000000"/>
        </w:rPr>
        <w:t>内拉升了</w:t>
      </w:r>
      <w:r>
        <w:rPr>
          <w:rFonts w:ascii="Times New Roman" w:eastAsia="Times New Roman" w:hAnsi="Times New Roman" w:cs="Times New Roman"/>
          <w:color w:val="000000"/>
        </w:rPr>
        <w:t>20cm</w:t>
      </w:r>
      <w:r>
        <w:rPr>
          <w:rFonts w:ascii="宋体" w:eastAsia="宋体" w:hAnsi="宋体" w:cs="宋体"/>
          <w:color w:val="000000"/>
        </w:rPr>
        <w:t>，拉力如图所示，下列说法正确的是（　　）</w:t>
      </w:r>
    </w:p>
    <w:p w:rsidR="00D541DE" w:rsidRDefault="00D541DE" w:rsidP="00D541DE">
      <w:pPr>
        <w:spacing w:line="360" w:lineRule="auto"/>
        <w:jc w:val="left"/>
        <w:textAlignment w:val="center"/>
        <w:rPr>
          <w:color w:val="000000"/>
        </w:rPr>
      </w:pPr>
      <w:r>
        <w:rPr>
          <w:rFonts w:ascii="宋体" w:eastAsia="宋体" w:hAnsi="宋体" w:cs="宋体"/>
          <w:noProof/>
          <w:color w:val="000000"/>
        </w:rPr>
        <w:drawing>
          <wp:inline distT="0" distB="0" distL="0" distR="0">
            <wp:extent cx="1403350" cy="1346200"/>
            <wp:effectExtent l="0" t="0" r="6350" b="6350"/>
            <wp:docPr id="100084" name="图片 10008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3350" cy="1346200"/>
                    </a:xfrm>
                    <a:prstGeom prst="rect">
                      <a:avLst/>
                    </a:prstGeom>
                    <a:noFill/>
                    <a:ln>
                      <a:noFill/>
                    </a:ln>
                  </pic:spPr>
                </pic:pic>
              </a:graphicData>
            </a:graphic>
          </wp:inline>
        </w:drawing>
      </w:r>
    </w:p>
    <w:p w:rsidR="00D541DE" w:rsidRDefault="00D541DE" w:rsidP="00D541DE">
      <w:pPr>
        <w:tabs>
          <w:tab w:val="left" w:pos="4873"/>
        </w:tabs>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A. 甲中，绳端移动的距离为</w:t>
      </w:r>
      <w:r>
        <w:rPr>
          <w:rFonts w:ascii="Times New Roman" w:eastAsia="Times New Roman" w:hAnsi="Times New Roman" w:cs="Times New Roman"/>
          <w:color w:val="000000"/>
        </w:rPr>
        <w:t>60cm</w:t>
      </w:r>
      <w:r>
        <w:rPr>
          <w:rFonts w:ascii="宋体" w:eastAsia="宋体" w:hAnsi="宋体" w:cs="宋体"/>
          <w:color w:val="000000"/>
        </w:rPr>
        <w:tab/>
        <w:t>B. 乙中，拉力的功率为</w:t>
      </w:r>
      <w:r>
        <w:rPr>
          <w:rFonts w:ascii="Times New Roman" w:eastAsia="Times New Roman" w:hAnsi="Times New Roman" w:cs="Times New Roman"/>
          <w:color w:val="000000"/>
        </w:rPr>
        <w:t>1.7W</w:t>
      </w:r>
    </w:p>
    <w:p w:rsidR="00D541DE" w:rsidRDefault="00D541DE" w:rsidP="00D541DE">
      <w:pPr>
        <w:tabs>
          <w:tab w:val="left" w:pos="4873"/>
        </w:tabs>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C. 甲中，动滑轮由两根绳子吊着</w:t>
      </w:r>
      <w:r>
        <w:rPr>
          <w:rFonts w:ascii="宋体" w:eastAsia="宋体" w:hAnsi="宋体" w:cs="宋体"/>
          <w:color w:val="000000"/>
        </w:rPr>
        <w:tab/>
        <w:t>D. 乙中，动滑轮的重力为</w:t>
      </w:r>
      <w:r>
        <w:rPr>
          <w:rFonts w:ascii="Times New Roman" w:eastAsia="Times New Roman" w:hAnsi="Times New Roman" w:cs="Times New Roman"/>
          <w:color w:val="000000"/>
        </w:rPr>
        <w:t>2N</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7. </w:t>
      </w:r>
      <w:r>
        <w:rPr>
          <w:rFonts w:ascii="宋体" w:eastAsia="宋体" w:hAnsi="宋体" w:cs="宋体"/>
          <w:color w:val="000000"/>
        </w:rPr>
        <w:t>有一个泡沫加在指南针上，漂浮在水面上，指南针有偏移，下列说法正确的是（　　）</w:t>
      </w:r>
    </w:p>
    <w:p w:rsidR="00D541DE" w:rsidRDefault="00D541DE" w:rsidP="00D541DE">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371600" cy="1060450"/>
            <wp:effectExtent l="0" t="0" r="0" b="6350"/>
            <wp:docPr id="100083" name="图片 1000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1600" cy="106045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A. </w:t>
      </w:r>
      <w:r>
        <w:rPr>
          <w:rFonts w:ascii="宋体" w:eastAsia="宋体" w:hAnsi="宋体" w:cs="宋体"/>
          <w:color w:val="000000"/>
        </w:rPr>
        <w:t>指南针磁偏角是由宋代科学家沈括提出的</w:t>
      </w:r>
    </w:p>
    <w:p w:rsidR="00D541DE" w:rsidRDefault="00D541DE" w:rsidP="00D541D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B. </w:t>
      </w:r>
      <w:r>
        <w:rPr>
          <w:rFonts w:ascii="宋体" w:eastAsia="宋体" w:hAnsi="宋体" w:cs="宋体"/>
          <w:color w:val="000000"/>
        </w:rPr>
        <w:t>水下</w:t>
      </w:r>
      <w:r>
        <w:rPr>
          <w:rFonts w:ascii="Times New Roman" w:eastAsia="Times New Roman" w:hAnsi="Times New Roman" w:cs="Times New Roman"/>
          <w:color w:val="000000"/>
        </w:rPr>
        <w:t>10cm</w:t>
      </w:r>
      <w:r>
        <w:rPr>
          <w:rFonts w:ascii="宋体" w:eastAsia="宋体" w:hAnsi="宋体" w:cs="宋体"/>
          <w:color w:val="000000"/>
        </w:rPr>
        <w:t>处的压强为</w:t>
      </w:r>
      <w:r>
        <w:rPr>
          <w:rFonts w:ascii="Times New Roman" w:eastAsia="Times New Roman" w:hAnsi="Times New Roman" w:cs="Times New Roman"/>
          <w:color w:val="000000"/>
        </w:rPr>
        <w:t>1×10</w:t>
      </w:r>
      <w:r>
        <w:rPr>
          <w:rFonts w:ascii="Times New Roman" w:eastAsia="Times New Roman" w:hAnsi="Times New Roman" w:cs="Times New Roman"/>
          <w:color w:val="000000"/>
          <w:vertAlign w:val="superscript"/>
        </w:rPr>
        <w:t xml:space="preserve">5 </w:t>
      </w:r>
      <w:r>
        <w:rPr>
          <w:rFonts w:ascii="Times New Roman" w:eastAsia="Times New Roman" w:hAnsi="Times New Roman" w:cs="Times New Roman"/>
          <w:color w:val="000000"/>
        </w:rPr>
        <w:t>Pa</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C. </w:t>
      </w:r>
      <w:r>
        <w:rPr>
          <w:rFonts w:ascii="宋体" w:eastAsia="宋体" w:hAnsi="宋体" w:cs="宋体"/>
          <w:color w:val="000000"/>
        </w:rPr>
        <w:t>如果外力消失，指南针会沉到水底</w:t>
      </w:r>
    </w:p>
    <w:p w:rsidR="00D541DE" w:rsidRDefault="00D541DE" w:rsidP="00D541D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D. </w:t>
      </w:r>
      <w:r>
        <w:rPr>
          <w:rFonts w:ascii="宋体" w:eastAsia="宋体" w:hAnsi="宋体" w:cs="宋体"/>
          <w:color w:val="000000"/>
        </w:rPr>
        <w:t>当指南针和泡沫总重为</w:t>
      </w:r>
      <w:r>
        <w:rPr>
          <w:rFonts w:ascii="Times New Roman" w:eastAsia="Times New Roman" w:hAnsi="Times New Roman" w:cs="Times New Roman"/>
          <w:color w:val="000000"/>
        </w:rPr>
        <w:t>0.2N</w:t>
      </w:r>
      <w:r>
        <w:rPr>
          <w:rFonts w:ascii="宋体" w:eastAsia="宋体" w:hAnsi="宋体" w:cs="宋体"/>
          <w:color w:val="000000"/>
        </w:rPr>
        <w:t>时，排开水</w:t>
      </w:r>
      <w:r>
        <w:rPr>
          <w:rFonts w:ascii="宋体" w:eastAsia="宋体" w:hAnsi="宋体" w:cs="宋体"/>
          <w:noProof/>
          <w:color w:val="000000"/>
        </w:rPr>
        <w:drawing>
          <wp:inline distT="0" distB="0" distL="0" distR="0">
            <wp:extent cx="133350" cy="177800"/>
            <wp:effectExtent l="0" t="0" r="0" b="0"/>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质量是</w:t>
      </w:r>
      <w:r>
        <w:rPr>
          <w:rFonts w:ascii="Times New Roman" w:eastAsia="Times New Roman" w:hAnsi="Times New Roman" w:cs="Times New Roman"/>
          <w:color w:val="000000"/>
        </w:rPr>
        <w:t>0.2kg</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8. </w:t>
      </w:r>
      <w:r>
        <w:rPr>
          <w:rFonts w:ascii="宋体" w:eastAsia="宋体" w:hAnsi="宋体" w:cs="宋体"/>
          <w:color w:val="000000"/>
        </w:rPr>
        <w:t>下列有关安全用电的说法正确的是（　　）</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A. </w:t>
      </w:r>
      <w:r>
        <w:rPr>
          <w:rFonts w:ascii="宋体" w:eastAsia="宋体" w:hAnsi="宋体" w:cs="宋体"/>
          <w:color w:val="000000"/>
        </w:rPr>
        <w:t>微波炉可以通过双孔插座接入家庭电路</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lastRenderedPageBreak/>
        <w:t xml:space="preserve">B. </w:t>
      </w:r>
      <w:r>
        <w:rPr>
          <w:rFonts w:ascii="宋体" w:eastAsia="宋体" w:hAnsi="宋体" w:cs="宋体"/>
          <w:color w:val="000000"/>
        </w:rPr>
        <w:t>在高压线附近放风筝</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C. </w:t>
      </w:r>
      <w:r>
        <w:rPr>
          <w:rFonts w:ascii="宋体" w:eastAsia="宋体" w:hAnsi="宋体" w:cs="宋体"/>
          <w:color w:val="000000"/>
        </w:rPr>
        <w:t>使用试电笔时接触笔尾金属体</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D. </w:t>
      </w:r>
      <w:r>
        <w:rPr>
          <w:rFonts w:ascii="宋体" w:eastAsia="宋体" w:hAnsi="宋体" w:cs="宋体"/>
          <w:color w:val="000000"/>
        </w:rPr>
        <w:t>教室总开关跳闸，一定是电路出现了短路</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9. </w:t>
      </w:r>
      <w:r>
        <w:rPr>
          <w:rFonts w:ascii="宋体" w:eastAsia="宋体" w:hAnsi="宋体" w:cs="宋体"/>
          <w:color w:val="000000"/>
        </w:rPr>
        <w:t>教室有</w:t>
      </w:r>
      <w:r>
        <w:rPr>
          <w:rFonts w:ascii="Times New Roman" w:eastAsia="Times New Roman" w:hAnsi="Times New Roman" w:cs="Times New Roman"/>
          <w:color w:val="000000"/>
        </w:rPr>
        <w:t>CO</w:t>
      </w:r>
      <w:r>
        <w:rPr>
          <w:rFonts w:ascii="Times New Roman" w:eastAsia="Times New Roman" w:hAnsi="Times New Roman" w:cs="Times New Roman"/>
          <w:color w:val="000000"/>
          <w:vertAlign w:val="subscript"/>
        </w:rPr>
        <w:t>2</w:t>
      </w:r>
      <w:r>
        <w:rPr>
          <w:rFonts w:ascii="宋体" w:eastAsia="宋体" w:hAnsi="宋体" w:cs="宋体"/>
          <w:color w:val="000000"/>
        </w:rPr>
        <w:t>通风机</w:t>
      </w:r>
      <w:r>
        <w:rPr>
          <w:rFonts w:ascii="Times New Roman" w:eastAsia="Times New Roman" w:hAnsi="Times New Roman" w:cs="Times New Roman"/>
          <w:color w:val="000000"/>
        </w:rPr>
        <w:t>M</w:t>
      </w:r>
      <w:r>
        <w:rPr>
          <w:rFonts w:ascii="宋体" w:eastAsia="宋体" w:hAnsi="宋体" w:cs="宋体"/>
          <w:color w:val="000000"/>
        </w:rPr>
        <w:t>，手动闭合</w:t>
      </w:r>
      <w:r>
        <w:rPr>
          <w:rFonts w:ascii="Times New Roman" w:eastAsia="Times New Roman" w:hAnsi="Times New Roman" w:cs="Times New Roman"/>
          <w:color w:val="000000"/>
        </w:rPr>
        <w:t>S</w:t>
      </w:r>
      <w:r>
        <w:rPr>
          <w:rFonts w:ascii="宋体" w:eastAsia="宋体" w:hAnsi="宋体" w:cs="宋体"/>
          <w:color w:val="000000"/>
          <w:vertAlign w:val="subscript"/>
        </w:rPr>
        <w:t>1</w:t>
      </w:r>
      <w:r>
        <w:rPr>
          <w:rFonts w:ascii="宋体" w:eastAsia="宋体" w:hAnsi="宋体" w:cs="宋体"/>
          <w:color w:val="000000"/>
        </w:rPr>
        <w:t>，</w:t>
      </w:r>
      <w:r>
        <w:rPr>
          <w:rFonts w:ascii="Times New Roman" w:eastAsia="Times New Roman" w:hAnsi="Times New Roman" w:cs="Times New Roman"/>
          <w:color w:val="000000"/>
        </w:rPr>
        <w:t>CO</w:t>
      </w:r>
      <w:r>
        <w:rPr>
          <w:rFonts w:ascii="Times New Roman" w:eastAsia="Times New Roman" w:hAnsi="Times New Roman" w:cs="Times New Roman"/>
          <w:color w:val="000000"/>
          <w:vertAlign w:val="subscript"/>
        </w:rPr>
        <w:t>2</w:t>
      </w:r>
      <w:r>
        <w:rPr>
          <w:rFonts w:ascii="宋体" w:eastAsia="宋体" w:hAnsi="宋体" w:cs="宋体"/>
          <w:color w:val="000000"/>
        </w:rPr>
        <w:t>达到定值闭合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eastAsia="宋体" w:hAnsi="宋体" w:cs="宋体"/>
          <w:color w:val="000000"/>
        </w:rPr>
        <w:t>。只有</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eastAsia="宋体" w:hAnsi="宋体" w:cs="宋体"/>
          <w:color w:val="000000"/>
        </w:rPr>
        <w:t>闭合，</w:t>
      </w:r>
      <w:r>
        <w:rPr>
          <w:rFonts w:ascii="Times New Roman" w:eastAsia="Times New Roman" w:hAnsi="Times New Roman" w:cs="Times New Roman"/>
          <w:color w:val="000000"/>
        </w:rPr>
        <w:t>CO</w:t>
      </w:r>
      <w:r>
        <w:rPr>
          <w:rFonts w:ascii="Times New Roman" w:eastAsia="Times New Roman" w:hAnsi="Times New Roman" w:cs="Times New Roman"/>
          <w:color w:val="000000"/>
          <w:vertAlign w:val="subscript"/>
        </w:rPr>
        <w:t>2</w:t>
      </w:r>
      <w:r>
        <w:rPr>
          <w:rFonts w:ascii="宋体" w:eastAsia="宋体" w:hAnsi="宋体" w:cs="宋体"/>
          <w:color w:val="000000"/>
        </w:rPr>
        <w:t>达到定值电动机才工作，下列图中，哪个电路图是正确的（　　）</w:t>
      </w:r>
    </w:p>
    <w:p w:rsidR="00D541DE" w:rsidRDefault="00D541DE" w:rsidP="00D541DE">
      <w:pPr>
        <w:tabs>
          <w:tab w:val="left" w:pos="2436"/>
          <w:tab w:val="left" w:pos="4873"/>
          <w:tab w:val="left" w:pos="7309"/>
        </w:tabs>
        <w:spacing w:line="360" w:lineRule="auto"/>
        <w:jc w:val="left"/>
        <w:textAlignment w:val="center"/>
        <w:rPr>
          <w:color w:val="000000"/>
        </w:rPr>
      </w:pPr>
      <w:r>
        <w:rPr>
          <w:rFonts w:ascii="宋体" w:eastAsia="宋体" w:hAnsi="宋体" w:cs="宋体"/>
          <w:color w:val="000000"/>
        </w:rPr>
        <w:t xml:space="preserve">A. </w:t>
      </w:r>
      <w:r>
        <w:rPr>
          <w:rFonts w:ascii="宋体" w:eastAsia="宋体" w:hAnsi="宋体" w:cs="宋体"/>
          <w:noProof/>
          <w:color w:val="000000"/>
        </w:rPr>
        <w:drawing>
          <wp:inline distT="0" distB="0" distL="0" distR="0">
            <wp:extent cx="1155700" cy="793750"/>
            <wp:effectExtent l="0" t="0" r="6350" b="6350"/>
            <wp:docPr id="100081" name="图片 1000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55700" cy="793750"/>
                    </a:xfrm>
                    <a:prstGeom prst="rect">
                      <a:avLst/>
                    </a:prstGeom>
                    <a:noFill/>
                    <a:ln>
                      <a:noFill/>
                    </a:ln>
                  </pic:spPr>
                </pic:pic>
              </a:graphicData>
            </a:graphic>
          </wp:inline>
        </w:drawing>
      </w:r>
      <w:r>
        <w:rPr>
          <w:rFonts w:ascii="宋体" w:eastAsia="宋体" w:hAnsi="宋体" w:cs="宋体"/>
          <w:color w:val="000000"/>
        </w:rPr>
        <w:tab/>
        <w:t xml:space="preserve">B. </w:t>
      </w:r>
      <w:r>
        <w:rPr>
          <w:rFonts w:ascii="宋体" w:eastAsia="宋体" w:hAnsi="宋体" w:cs="宋体"/>
          <w:noProof/>
          <w:color w:val="000000"/>
        </w:rPr>
        <w:drawing>
          <wp:inline distT="0" distB="0" distL="0" distR="0">
            <wp:extent cx="1155700" cy="819150"/>
            <wp:effectExtent l="0" t="0" r="6350" b="0"/>
            <wp:docPr id="100080" name="图片 10008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5700" cy="819150"/>
                    </a:xfrm>
                    <a:prstGeom prst="rect">
                      <a:avLst/>
                    </a:prstGeom>
                    <a:noFill/>
                    <a:ln>
                      <a:noFill/>
                    </a:ln>
                  </pic:spPr>
                </pic:pic>
              </a:graphicData>
            </a:graphic>
          </wp:inline>
        </w:drawing>
      </w:r>
      <w:r>
        <w:rPr>
          <w:rFonts w:ascii="宋体" w:eastAsia="宋体" w:hAnsi="宋体" w:cs="宋体"/>
          <w:color w:val="000000"/>
        </w:rPr>
        <w:tab/>
        <w:t xml:space="preserve">C. </w:t>
      </w:r>
      <w:r>
        <w:rPr>
          <w:rFonts w:ascii="宋体" w:eastAsia="宋体" w:hAnsi="宋体" w:cs="宋体"/>
          <w:noProof/>
          <w:color w:val="000000"/>
        </w:rPr>
        <w:drawing>
          <wp:inline distT="0" distB="0" distL="0" distR="0">
            <wp:extent cx="1155700" cy="927100"/>
            <wp:effectExtent l="0" t="0" r="6350" b="6350"/>
            <wp:docPr id="100079" name="图片 1000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学科网(www.zxxk.com)--教育资源门户，提供试卷、教案、课件、论文、素材以及各类教学资源下载，还有大量而丰富的教学相关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55700" cy="927100"/>
                    </a:xfrm>
                    <a:prstGeom prst="rect">
                      <a:avLst/>
                    </a:prstGeom>
                    <a:noFill/>
                    <a:ln>
                      <a:noFill/>
                    </a:ln>
                  </pic:spPr>
                </pic:pic>
              </a:graphicData>
            </a:graphic>
          </wp:inline>
        </w:drawing>
      </w:r>
      <w:r>
        <w:rPr>
          <w:rFonts w:ascii="宋体" w:eastAsia="宋体" w:hAnsi="宋体" w:cs="宋体"/>
          <w:color w:val="000000"/>
        </w:rPr>
        <w:tab/>
        <w:t xml:space="preserve">D. </w:t>
      </w:r>
      <w:r>
        <w:rPr>
          <w:rFonts w:ascii="宋体" w:eastAsia="宋体" w:hAnsi="宋体" w:cs="宋体"/>
          <w:noProof/>
          <w:color w:val="000000"/>
        </w:rPr>
        <w:drawing>
          <wp:inline distT="0" distB="0" distL="0" distR="0">
            <wp:extent cx="1238250" cy="755650"/>
            <wp:effectExtent l="0" t="0" r="0" b="6350"/>
            <wp:docPr id="100078" name="图片 10007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学科网(www.zxxk.com)--教育资源门户，提供试卷、教案、课件、论文、素材以及各类教学资源下载，还有大量而丰富的教学相关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0" cy="75565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10. </w:t>
      </w:r>
      <w:r>
        <w:rPr>
          <w:rFonts w:ascii="宋体" w:eastAsia="宋体" w:hAnsi="宋体" w:cs="宋体"/>
          <w:color w:val="000000"/>
        </w:rPr>
        <w:t>旱冰鞋的四个轮子会发光，原理是滑动的时候正在做切割磁感线运动。下列选项中和轮子发光的原理相同的是（　　）</w:t>
      </w:r>
    </w:p>
    <w:p w:rsidR="00D541DE" w:rsidRDefault="00D541DE" w:rsidP="00D541DE">
      <w:pPr>
        <w:spacing w:line="360" w:lineRule="auto"/>
        <w:jc w:val="left"/>
        <w:textAlignment w:val="center"/>
        <w:rPr>
          <w:color w:val="000000"/>
        </w:rPr>
      </w:pPr>
      <w:r>
        <w:rPr>
          <w:noProof/>
          <w:color w:val="000000"/>
        </w:rPr>
        <w:drawing>
          <wp:inline distT="0" distB="0" distL="0" distR="0">
            <wp:extent cx="6191250" cy="1943100"/>
            <wp:effectExtent l="0" t="0" r="0" b="0"/>
            <wp:docPr id="100077" name="图片 1000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学科网(www.zxxk.com)--教育资源门户，提供试卷、教案、课件、论文、素材以及各类教学资源下载，还有大量而丰富的教学相关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91250" cy="1943100"/>
                    </a:xfrm>
                    <a:prstGeom prst="rect">
                      <a:avLst/>
                    </a:prstGeom>
                    <a:noFill/>
                    <a:ln>
                      <a:noFill/>
                    </a:ln>
                  </pic:spPr>
                </pic:pic>
              </a:graphicData>
            </a:graphic>
          </wp:inline>
        </w:drawing>
      </w:r>
      <w:r>
        <w:rPr>
          <w:color w:val="000000"/>
        </w:rPr>
        <w:t xml:space="preserve"> </w:t>
      </w:r>
      <w:r>
        <w:rPr>
          <w:color w:val="000000"/>
        </w:rPr>
        <w:t xml:space="preserve">　　　　</w:t>
      </w:r>
      <w:r>
        <w:rPr>
          <w:color w:val="000000"/>
        </w:rPr>
        <w:t xml:space="preserve"> </w:t>
      </w:r>
      <w:r>
        <w:rPr>
          <w:color w:val="000000"/>
        </w:rPr>
        <w:t xml:space="preserve">　　</w:t>
      </w:r>
      <w:r>
        <w:rPr>
          <w:color w:val="000000"/>
        </w:rPr>
        <w:br/>
      </w:r>
    </w:p>
    <w:p w:rsidR="00D541DE" w:rsidRDefault="00D541DE" w:rsidP="00D541DE">
      <w:pPr>
        <w:tabs>
          <w:tab w:val="left" w:pos="4873"/>
        </w:tabs>
        <w:spacing w:line="360" w:lineRule="auto"/>
        <w:jc w:val="left"/>
        <w:textAlignment w:val="center"/>
        <w:rPr>
          <w:rFonts w:ascii="宋体" w:eastAsia="宋体" w:hAnsi="宋体" w:cs="宋体"/>
          <w:color w:val="000000"/>
        </w:rPr>
      </w:pPr>
      <w:r>
        <w:rPr>
          <w:color w:val="000000"/>
        </w:rPr>
        <w:t xml:space="preserve">A. </w:t>
      </w:r>
      <w:r>
        <w:rPr>
          <w:rFonts w:ascii="Times New Roman" w:eastAsia="Times New Roman" w:hAnsi="Times New Roman" w:cs="Times New Roman"/>
          <w:color w:val="000000"/>
        </w:rPr>
        <w:t>①</w:t>
      </w:r>
      <w:r>
        <w:rPr>
          <w:rFonts w:ascii="宋体" w:eastAsia="宋体" w:hAnsi="宋体" w:cs="宋体"/>
          <w:color w:val="000000"/>
        </w:rPr>
        <w:t>通电导线在磁场受到了力的作用</w:t>
      </w:r>
      <w:r>
        <w:rPr>
          <w:color w:val="000000"/>
        </w:rPr>
        <w:tab/>
        <w:t xml:space="preserve">B. </w:t>
      </w:r>
      <w:r>
        <w:rPr>
          <w:rFonts w:ascii="Times New Roman" w:eastAsia="Times New Roman" w:hAnsi="Times New Roman" w:cs="Times New Roman"/>
          <w:color w:val="000000"/>
        </w:rPr>
        <w:t>②</w:t>
      </w:r>
      <w:r>
        <w:rPr>
          <w:rFonts w:ascii="宋体" w:eastAsia="宋体" w:hAnsi="宋体" w:cs="宋体"/>
          <w:color w:val="000000"/>
        </w:rPr>
        <w:t>动圈式话筒</w:t>
      </w:r>
    </w:p>
    <w:p w:rsidR="00D541DE" w:rsidRDefault="00D541DE" w:rsidP="00D541DE">
      <w:pPr>
        <w:tabs>
          <w:tab w:val="left" w:pos="4873"/>
        </w:tabs>
        <w:spacing w:line="360" w:lineRule="auto"/>
        <w:jc w:val="left"/>
        <w:textAlignment w:val="center"/>
        <w:rPr>
          <w:rFonts w:ascii="宋体" w:eastAsia="宋体" w:hAnsi="宋体" w:cs="宋体"/>
          <w:color w:val="000000"/>
        </w:rPr>
      </w:pPr>
      <w:r>
        <w:rPr>
          <w:color w:val="000000"/>
        </w:rPr>
        <w:t xml:space="preserve">C. </w:t>
      </w:r>
      <w:r>
        <w:rPr>
          <w:rFonts w:ascii="Times New Roman" w:eastAsia="Times New Roman" w:hAnsi="Times New Roman" w:cs="Times New Roman"/>
          <w:color w:val="000000"/>
        </w:rPr>
        <w:t>③</w:t>
      </w:r>
      <w:r>
        <w:rPr>
          <w:rFonts w:ascii="宋体" w:eastAsia="宋体" w:hAnsi="宋体" w:cs="宋体"/>
          <w:color w:val="000000"/>
        </w:rPr>
        <w:t>电磁继电器</w:t>
      </w:r>
      <w:r>
        <w:rPr>
          <w:color w:val="000000"/>
        </w:rPr>
        <w:tab/>
        <w:t xml:space="preserve">D. </w:t>
      </w:r>
      <w:r>
        <w:rPr>
          <w:rFonts w:ascii="Times New Roman" w:eastAsia="Times New Roman" w:hAnsi="Times New Roman" w:cs="Times New Roman"/>
          <w:color w:val="000000"/>
        </w:rPr>
        <w:t>④</w:t>
      </w:r>
      <w:r>
        <w:rPr>
          <w:rFonts w:ascii="宋体" w:eastAsia="宋体" w:hAnsi="宋体" w:cs="宋体"/>
          <w:color w:val="000000"/>
        </w:rPr>
        <w:t>奥斯特实验</w:t>
      </w:r>
    </w:p>
    <w:p w:rsidR="00D541DE" w:rsidRDefault="00D541DE" w:rsidP="00D541DE">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二、双选题（有错选不得分、有漏选得</w:t>
      </w:r>
      <w:r>
        <w:rPr>
          <w:rFonts w:ascii="Times New Roman" w:eastAsia="Times New Roman" w:hAnsi="Times New Roman" w:cs="Times New Roman"/>
          <w:b/>
          <w:color w:val="000000"/>
          <w:sz w:val="24"/>
        </w:rPr>
        <w:t>1</w:t>
      </w:r>
      <w:r>
        <w:rPr>
          <w:rFonts w:ascii="宋体" w:eastAsia="宋体" w:hAnsi="宋体" w:cs="宋体"/>
          <w:b/>
          <w:color w:val="000000"/>
          <w:sz w:val="24"/>
        </w:rPr>
        <w:t>分，本题共</w:t>
      </w:r>
      <w:r>
        <w:rPr>
          <w:rFonts w:ascii="Times New Roman" w:eastAsia="Times New Roman" w:hAnsi="Times New Roman" w:cs="Times New Roman"/>
          <w:b/>
          <w:color w:val="000000"/>
          <w:sz w:val="24"/>
        </w:rPr>
        <w:t>5</w:t>
      </w:r>
      <w:r>
        <w:rPr>
          <w:rFonts w:ascii="宋体" w:eastAsia="宋体" w:hAnsi="宋体" w:cs="宋体"/>
          <w:b/>
          <w:color w:val="000000"/>
          <w:sz w:val="24"/>
        </w:rPr>
        <w:t>小题，每题</w:t>
      </w:r>
      <w:r>
        <w:rPr>
          <w:rFonts w:ascii="Times New Roman" w:eastAsia="Times New Roman" w:hAnsi="Times New Roman" w:cs="Times New Roman"/>
          <w:b/>
          <w:color w:val="000000"/>
          <w:sz w:val="24"/>
        </w:rPr>
        <w:t>3</w:t>
      </w:r>
      <w:r>
        <w:rPr>
          <w:rFonts w:ascii="宋体" w:eastAsia="宋体" w:hAnsi="宋体" w:cs="宋体"/>
          <w:b/>
          <w:color w:val="000000"/>
          <w:sz w:val="24"/>
        </w:rPr>
        <w:t>分，共</w:t>
      </w:r>
      <w:r>
        <w:rPr>
          <w:rFonts w:ascii="Times New Roman" w:eastAsia="Times New Roman" w:hAnsi="Times New Roman" w:cs="Times New Roman"/>
          <w:b/>
          <w:color w:val="000000"/>
          <w:sz w:val="24"/>
        </w:rPr>
        <w:t>15</w:t>
      </w:r>
      <w:r>
        <w:rPr>
          <w:rFonts w:ascii="宋体" w:eastAsia="宋体" w:hAnsi="宋体" w:cs="宋体"/>
          <w:b/>
          <w:color w:val="000000"/>
          <w:sz w:val="24"/>
        </w:rPr>
        <w:t>分）</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11. </w:t>
      </w:r>
      <w:r>
        <w:rPr>
          <w:rFonts w:ascii="宋体" w:eastAsia="宋体" w:hAnsi="宋体" w:cs="宋体"/>
          <w:color w:val="000000"/>
        </w:rPr>
        <w:t>下列说法正确的是（　　）</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A. 在压缩冲程中，柴油机比汽油机压缩程度高</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B. 同一种物体比热容一定相同</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C. 物体吸热时，温度不一定升高</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D. 燃料的热值越大，热量越多</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12. </w:t>
      </w:r>
      <w:r>
        <w:rPr>
          <w:rFonts w:ascii="宋体" w:eastAsia="宋体" w:hAnsi="宋体" w:cs="宋体"/>
          <w:color w:val="000000"/>
        </w:rPr>
        <w:t>以下说法正确的是（　　）</w:t>
      </w:r>
    </w:p>
    <w:p w:rsidR="00D541DE" w:rsidRDefault="00D541DE" w:rsidP="00D541DE">
      <w:pPr>
        <w:tabs>
          <w:tab w:val="left" w:pos="2436"/>
          <w:tab w:val="left" w:pos="4873"/>
          <w:tab w:val="left" w:pos="7309"/>
        </w:tabs>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A. 一个荔枝重</w:t>
      </w:r>
      <w:r>
        <w:rPr>
          <w:rFonts w:ascii="Times New Roman" w:eastAsia="Times New Roman" w:hAnsi="Times New Roman" w:cs="Times New Roman"/>
          <w:color w:val="000000"/>
        </w:rPr>
        <w:t>2N</w:t>
      </w:r>
      <w:r>
        <w:rPr>
          <w:rFonts w:ascii="宋体" w:eastAsia="宋体" w:hAnsi="宋体" w:cs="宋体"/>
          <w:color w:val="000000"/>
        </w:rPr>
        <w:tab/>
        <w:t>B. 人心跳</w:t>
      </w:r>
      <w:r>
        <w:rPr>
          <w:rFonts w:ascii="Times New Roman" w:eastAsia="Times New Roman" w:hAnsi="Times New Roman" w:cs="Times New Roman"/>
          <w:color w:val="000000"/>
        </w:rPr>
        <w:t>70</w:t>
      </w:r>
      <w:r>
        <w:rPr>
          <w:rFonts w:ascii="宋体" w:eastAsia="宋体" w:hAnsi="宋体" w:cs="宋体"/>
          <w:color w:val="000000"/>
        </w:rPr>
        <w:t>次</w:t>
      </w:r>
      <w:r>
        <w:rPr>
          <w:rFonts w:ascii="Times New Roman" w:eastAsia="Times New Roman" w:hAnsi="Times New Roman" w:cs="Times New Roman"/>
          <w:color w:val="000000"/>
        </w:rPr>
        <w:t>/</w:t>
      </w:r>
      <w:r>
        <w:rPr>
          <w:rFonts w:ascii="宋体" w:eastAsia="宋体" w:hAnsi="宋体" w:cs="宋体"/>
          <w:color w:val="000000"/>
        </w:rPr>
        <w:t>分</w:t>
      </w:r>
      <w:r>
        <w:rPr>
          <w:rFonts w:ascii="宋体" w:eastAsia="宋体" w:hAnsi="宋体" w:cs="宋体"/>
          <w:color w:val="000000"/>
        </w:rPr>
        <w:tab/>
        <w:t>C. 人体正常温度</w:t>
      </w:r>
      <w:r>
        <w:rPr>
          <w:rFonts w:ascii="Times New Roman" w:eastAsia="Times New Roman" w:hAnsi="Times New Roman" w:cs="Times New Roman"/>
          <w:color w:val="000000"/>
        </w:rPr>
        <w:t>38℃</w:t>
      </w:r>
      <w:r>
        <w:rPr>
          <w:rFonts w:ascii="宋体" w:eastAsia="宋体" w:hAnsi="宋体" w:cs="宋体"/>
          <w:color w:val="000000"/>
        </w:rPr>
        <w:tab/>
        <w:t>D. 电冰箱电流</w:t>
      </w:r>
      <w:r>
        <w:rPr>
          <w:rFonts w:ascii="Times New Roman" w:eastAsia="Times New Roman" w:hAnsi="Times New Roman" w:cs="Times New Roman"/>
          <w:color w:val="000000"/>
        </w:rPr>
        <w:t>1A</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13. </w:t>
      </w:r>
      <w:r>
        <w:rPr>
          <w:rFonts w:ascii="宋体" w:eastAsia="宋体" w:hAnsi="宋体" w:cs="宋体"/>
          <w:color w:val="000000"/>
        </w:rPr>
        <w:t>下列例子中，密度不变的是（　　）</w:t>
      </w:r>
    </w:p>
    <w:p w:rsidR="00D541DE" w:rsidRDefault="00D541DE" w:rsidP="00D541DE">
      <w:pPr>
        <w:tabs>
          <w:tab w:val="left" w:pos="4873"/>
        </w:tabs>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A. </w:t>
      </w:r>
      <w:r>
        <w:rPr>
          <w:rFonts w:ascii="宋体" w:eastAsia="宋体" w:hAnsi="宋体" w:cs="宋体"/>
          <w:color w:val="000000"/>
        </w:rPr>
        <w:t>水结成冰</w:t>
      </w:r>
      <w:r>
        <w:rPr>
          <w:rFonts w:ascii="Times New Roman" w:eastAsia="Times New Roman" w:hAnsi="Times New Roman" w:cs="Times New Roman"/>
          <w:color w:val="000000"/>
        </w:rPr>
        <w:tab/>
        <w:t xml:space="preserve">B. </w:t>
      </w:r>
      <w:r>
        <w:rPr>
          <w:rFonts w:ascii="宋体" w:eastAsia="宋体" w:hAnsi="宋体" w:cs="宋体"/>
          <w:color w:val="000000"/>
        </w:rPr>
        <w:t>粉笔用了一半</w:t>
      </w:r>
    </w:p>
    <w:p w:rsidR="00D541DE" w:rsidRDefault="00D541DE" w:rsidP="00D541DE">
      <w:pPr>
        <w:tabs>
          <w:tab w:val="left" w:pos="4873"/>
        </w:tabs>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 xml:space="preserve">C. </w:t>
      </w:r>
      <w:r>
        <w:rPr>
          <w:rFonts w:ascii="宋体" w:eastAsia="宋体" w:hAnsi="宋体" w:cs="宋体"/>
          <w:color w:val="000000"/>
        </w:rPr>
        <w:t>铁杵磨成针</w:t>
      </w:r>
      <w:r>
        <w:rPr>
          <w:rFonts w:ascii="Times New Roman" w:eastAsia="Times New Roman" w:hAnsi="Times New Roman" w:cs="Times New Roman"/>
          <w:color w:val="000000"/>
        </w:rPr>
        <w:tab/>
        <w:t xml:space="preserve">D. </w:t>
      </w:r>
      <w:r>
        <w:rPr>
          <w:rFonts w:ascii="宋体" w:eastAsia="宋体" w:hAnsi="宋体" w:cs="宋体"/>
          <w:color w:val="000000"/>
        </w:rPr>
        <w:t>氧气瓶中的氧气被用去一半</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14. </w:t>
      </w:r>
      <w:r>
        <w:rPr>
          <w:rFonts w:ascii="宋体" w:eastAsia="宋体" w:hAnsi="宋体" w:cs="宋体"/>
          <w:color w:val="000000"/>
        </w:rPr>
        <w:t>深圳麒麟舞被列为非物质文化遗产，两个师傅拿着舞狮在表演，下列说法正确的是（　　）</w:t>
      </w:r>
    </w:p>
    <w:p w:rsidR="00D541DE" w:rsidRDefault="00D541DE" w:rsidP="00D541DE">
      <w:pPr>
        <w:spacing w:line="360" w:lineRule="auto"/>
        <w:jc w:val="left"/>
        <w:textAlignment w:val="center"/>
        <w:rPr>
          <w:color w:val="000000"/>
        </w:rPr>
      </w:pPr>
      <w:r>
        <w:rPr>
          <w:rFonts w:ascii="宋体" w:eastAsia="宋体" w:hAnsi="宋体" w:cs="宋体"/>
          <w:noProof/>
          <w:color w:val="000000"/>
        </w:rPr>
        <w:drawing>
          <wp:inline distT="0" distB="0" distL="0" distR="0">
            <wp:extent cx="1600200" cy="1098550"/>
            <wp:effectExtent l="0" t="0" r="0" b="6350"/>
            <wp:docPr id="100076" name="图片 10007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学科网(www.zxxk.com)--教育资源门户，提供试卷、教案、课件、论文、素材以及各类教学资源下载，还有大量而丰富的教学相关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00200" cy="109855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A. 静止时，人受的力是平衡力</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B. 物体的运动需要力来维持</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C. 人受到</w:t>
      </w:r>
      <w:r>
        <w:rPr>
          <w:rFonts w:ascii="宋体" w:eastAsia="宋体" w:hAnsi="宋体" w:cs="宋体"/>
          <w:noProof/>
          <w:color w:val="000000"/>
        </w:rPr>
        <w:drawing>
          <wp:inline distT="0" distB="0" distL="0" distR="0">
            <wp:extent cx="133350" cy="1778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重力和人受到的支持力是一对相互作用力</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D. 当狮子向上跃起时，人对舞狮头做功</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15. </w:t>
      </w:r>
      <w:r>
        <w:rPr>
          <w:rFonts w:ascii="宋体" w:eastAsia="宋体" w:hAnsi="宋体" w:cs="宋体"/>
          <w:color w:val="000000"/>
        </w:rPr>
        <w:t>某创客小组自制肺活量比较装置，吸气时，气球胀大，隔板向上运动，下列说法正确的是（　　）</w:t>
      </w:r>
    </w:p>
    <w:p w:rsidR="00D541DE" w:rsidRDefault="00D541DE" w:rsidP="00D541DE">
      <w:pPr>
        <w:spacing w:line="360" w:lineRule="auto"/>
        <w:jc w:val="left"/>
        <w:textAlignment w:val="center"/>
        <w:rPr>
          <w:color w:val="000000"/>
        </w:rPr>
      </w:pPr>
      <w:r>
        <w:rPr>
          <w:rFonts w:ascii="宋体" w:eastAsia="宋体" w:hAnsi="宋体" w:cs="宋体"/>
          <w:noProof/>
          <w:color w:val="000000"/>
        </w:rPr>
        <w:drawing>
          <wp:inline distT="0" distB="0" distL="0" distR="0">
            <wp:extent cx="1943100" cy="1143000"/>
            <wp:effectExtent l="0" t="0" r="0" b="0"/>
            <wp:docPr id="100074" name="图片 10007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43100" cy="1143000"/>
                    </a:xfrm>
                    <a:prstGeom prst="rect">
                      <a:avLst/>
                    </a:prstGeom>
                    <a:noFill/>
                    <a:ln>
                      <a:noFill/>
                    </a:ln>
                  </pic:spPr>
                </pic:pic>
              </a:graphicData>
            </a:graphic>
          </wp:inline>
        </w:drawing>
      </w:r>
    </w:p>
    <w:p w:rsidR="00D541DE" w:rsidRDefault="00D541DE" w:rsidP="00D541DE">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A. 总电阻变大</w:t>
      </w:r>
      <w:r>
        <w:rPr>
          <w:rFonts w:ascii="宋体" w:eastAsia="宋体" w:hAnsi="宋体" w:cs="宋体"/>
          <w:color w:val="000000"/>
        </w:rPr>
        <w:tab/>
        <w:t xml:space="preserve">B. </w:t>
      </w:r>
      <w:r>
        <w:rPr>
          <w:rFonts w:ascii="Times New Roman" w:eastAsia="Times New Roman" w:hAnsi="Times New Roman" w:cs="Times New Roman"/>
          <w:color w:val="000000"/>
        </w:rPr>
        <w:t>V</w:t>
      </w:r>
      <w:r>
        <w:rPr>
          <w:rFonts w:ascii="宋体" w:eastAsia="宋体" w:hAnsi="宋体" w:cs="宋体"/>
          <w:color w:val="000000"/>
        </w:rPr>
        <w:t>示数变大</w:t>
      </w:r>
    </w:p>
    <w:p w:rsidR="00D541DE" w:rsidRDefault="00D541DE" w:rsidP="00D541DE">
      <w:pPr>
        <w:tabs>
          <w:tab w:val="left" w:pos="4873"/>
        </w:tabs>
        <w:spacing w:line="360" w:lineRule="auto"/>
        <w:jc w:val="left"/>
        <w:textAlignment w:val="center"/>
        <w:rPr>
          <w:rFonts w:ascii="宋体" w:eastAsia="宋体" w:hAnsi="宋体" w:cs="宋体"/>
          <w:color w:val="000000"/>
        </w:rPr>
      </w:pPr>
      <w:r>
        <w:rPr>
          <w:rFonts w:ascii="宋体" w:eastAsia="宋体" w:hAnsi="宋体" w:cs="宋体"/>
          <w:color w:val="000000"/>
        </w:rPr>
        <w:t xml:space="preserve">C. </w:t>
      </w:r>
      <w:r>
        <w:rPr>
          <w:rFonts w:ascii="Times New Roman" w:eastAsia="Times New Roman" w:hAnsi="Times New Roman" w:cs="Times New Roman"/>
          <w:color w:val="000000"/>
        </w:rPr>
        <w:t>A</w:t>
      </w:r>
      <w:r>
        <w:rPr>
          <w:rFonts w:ascii="宋体" w:eastAsia="宋体" w:hAnsi="宋体" w:cs="宋体"/>
          <w:color w:val="000000"/>
        </w:rPr>
        <w:t>示数变大</w:t>
      </w:r>
      <w:r>
        <w:rPr>
          <w:rFonts w:ascii="宋体" w:eastAsia="宋体" w:hAnsi="宋体" w:cs="宋体"/>
          <w:color w:val="000000"/>
        </w:rPr>
        <w:tab/>
        <w:t>D. 电路总功率变大</w:t>
      </w:r>
    </w:p>
    <w:p w:rsidR="00D541DE" w:rsidRDefault="00D541DE" w:rsidP="00D541DE">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三、实验题（每空</w:t>
      </w:r>
      <w:r>
        <w:rPr>
          <w:rFonts w:ascii="Times New Roman" w:eastAsia="Times New Roman" w:hAnsi="Times New Roman" w:cs="Times New Roman"/>
          <w:b/>
          <w:color w:val="000000"/>
          <w:sz w:val="24"/>
        </w:rPr>
        <w:t>1</w:t>
      </w:r>
      <w:r>
        <w:rPr>
          <w:rFonts w:ascii="宋体" w:eastAsia="宋体" w:hAnsi="宋体" w:cs="宋体"/>
          <w:b/>
          <w:color w:val="000000"/>
          <w:sz w:val="24"/>
        </w:rPr>
        <w:t>分，共</w:t>
      </w:r>
      <w:r>
        <w:rPr>
          <w:rFonts w:ascii="Times New Roman" w:eastAsia="Times New Roman" w:hAnsi="Times New Roman" w:cs="Times New Roman"/>
          <w:b/>
          <w:color w:val="000000"/>
          <w:sz w:val="24"/>
        </w:rPr>
        <w:t>13</w:t>
      </w:r>
      <w:r>
        <w:rPr>
          <w:rFonts w:ascii="宋体" w:eastAsia="宋体" w:hAnsi="宋体" w:cs="宋体"/>
          <w:b/>
          <w:color w:val="000000"/>
          <w:sz w:val="24"/>
        </w:rPr>
        <w:t>分）</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16. </w:t>
      </w:r>
      <w:r>
        <w:rPr>
          <w:rFonts w:ascii="宋体" w:eastAsia="宋体" w:hAnsi="宋体" w:cs="宋体"/>
          <w:color w:val="000000"/>
        </w:rPr>
        <w:t>（一）测量平均速度</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某同学跑八百米，使用电子表计时，刚开始起跑时示数如图甲，跑到</w:t>
      </w:r>
      <w:r>
        <w:rPr>
          <w:rFonts w:ascii="Times New Roman" w:eastAsia="Times New Roman" w:hAnsi="Times New Roman" w:cs="Times New Roman"/>
          <w:color w:val="000000"/>
        </w:rPr>
        <w:t>400m</w:t>
      </w:r>
      <w:r>
        <w:rPr>
          <w:rFonts w:ascii="宋体" w:eastAsia="宋体" w:hAnsi="宋体" w:cs="宋体"/>
          <w:color w:val="000000"/>
        </w:rPr>
        <w:t>处示数如图乙，跑完</w:t>
      </w:r>
      <w:r>
        <w:rPr>
          <w:rFonts w:ascii="Times New Roman" w:eastAsia="Times New Roman" w:hAnsi="Times New Roman" w:cs="Times New Roman"/>
          <w:color w:val="000000"/>
        </w:rPr>
        <w:t>800m</w:t>
      </w:r>
      <w:r>
        <w:rPr>
          <w:rFonts w:ascii="宋体" w:eastAsia="宋体" w:hAnsi="宋体" w:cs="宋体"/>
          <w:color w:val="000000"/>
        </w:rPr>
        <w:t>时示数如图丙。</w:t>
      </w:r>
    </w:p>
    <w:p w:rsidR="00D541DE" w:rsidRDefault="00D541DE" w:rsidP="00D541DE">
      <w:pPr>
        <w:spacing w:line="360" w:lineRule="auto"/>
        <w:jc w:val="left"/>
        <w:textAlignment w:val="center"/>
        <w:rPr>
          <w:color w:val="000000"/>
        </w:rPr>
      </w:pPr>
      <w:r>
        <w:rPr>
          <w:rFonts w:ascii="宋体" w:eastAsia="宋体" w:hAnsi="宋体" w:cs="宋体"/>
          <w:noProof/>
          <w:color w:val="000000"/>
        </w:rPr>
        <w:lastRenderedPageBreak/>
        <w:drawing>
          <wp:inline distT="0" distB="0" distL="0" distR="0">
            <wp:extent cx="4800600" cy="838200"/>
            <wp:effectExtent l="0" t="0" r="0" b="0"/>
            <wp:docPr id="100073" name="图片 1000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00600" cy="83820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）该实验的原理是______；</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）他前</w:t>
      </w:r>
      <w:r>
        <w:rPr>
          <w:rFonts w:ascii="Times New Roman" w:eastAsia="Times New Roman" w:hAnsi="Times New Roman" w:cs="Times New Roman"/>
          <w:color w:val="000000"/>
        </w:rPr>
        <w:t>400m</w:t>
      </w:r>
      <w:r>
        <w:rPr>
          <w:rFonts w:ascii="宋体" w:eastAsia="宋体" w:hAnsi="宋体" w:cs="宋体"/>
          <w:color w:val="000000"/>
        </w:rPr>
        <w:t>的平均速度是______；</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）他前</w:t>
      </w:r>
      <w:r>
        <w:rPr>
          <w:rFonts w:ascii="Times New Roman" w:eastAsia="Times New Roman" w:hAnsi="Times New Roman" w:cs="Times New Roman"/>
          <w:color w:val="000000"/>
        </w:rPr>
        <w:t>400m</w:t>
      </w:r>
      <w:r>
        <w:rPr>
          <w:rFonts w:ascii="宋体" w:eastAsia="宋体" w:hAnsi="宋体" w:cs="宋体"/>
          <w:color w:val="000000"/>
        </w:rPr>
        <w:t>的平均速度______后</w:t>
      </w:r>
      <w:r>
        <w:rPr>
          <w:rFonts w:ascii="Times New Roman" w:eastAsia="Times New Roman" w:hAnsi="Times New Roman" w:cs="Times New Roman"/>
          <w:color w:val="000000"/>
        </w:rPr>
        <w:t>400m</w:t>
      </w:r>
      <w:r>
        <w:rPr>
          <w:rFonts w:ascii="宋体" w:eastAsia="宋体" w:hAnsi="宋体" w:cs="宋体"/>
          <w:color w:val="000000"/>
        </w:rPr>
        <w:t>的平均速度（选填“大于”、“等于”或“小于”）。</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（二）在探究“凸透镜成像规律”的实验中</w:t>
      </w:r>
    </w:p>
    <w:p w:rsidR="00D541DE" w:rsidRDefault="00D541DE" w:rsidP="00D541DE">
      <w:pPr>
        <w:spacing w:line="360" w:lineRule="auto"/>
        <w:jc w:val="left"/>
        <w:textAlignment w:val="center"/>
        <w:rPr>
          <w:color w:val="000000"/>
        </w:rPr>
      </w:pPr>
      <w:r>
        <w:rPr>
          <w:rFonts w:ascii="宋体" w:eastAsia="宋体" w:hAnsi="宋体" w:cs="宋体"/>
          <w:noProof/>
          <w:color w:val="000000"/>
        </w:rPr>
        <w:drawing>
          <wp:inline distT="0" distB="0" distL="0" distR="0">
            <wp:extent cx="4591050" cy="1060450"/>
            <wp:effectExtent l="0" t="0" r="0" b="6350"/>
            <wp:docPr id="100072" name="图片 10007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学科网(www.zxxk.com)--教育资源门户，提供试卷、教案、课件、论文、素材以及各类教学资源下载，还有大量而丰富的教学相关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91050" cy="106045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）当透镜移至如图甲所示位置时，光屏上出现一个最小最亮的光斑，则该凸透镜的焦距是______</w:t>
      </w:r>
      <w:r>
        <w:rPr>
          <w:rFonts w:ascii="Times New Roman" w:eastAsia="Times New Roman" w:hAnsi="Times New Roman" w:cs="Times New Roman"/>
          <w:color w:val="000000"/>
        </w:rPr>
        <w:t>cm</w:t>
      </w:r>
      <w:r>
        <w:rPr>
          <w:rFonts w:ascii="宋体" w:eastAsia="宋体" w:hAnsi="宋体" w:cs="宋体"/>
          <w:color w:val="000000"/>
        </w:rPr>
        <w:t>；</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）若蜡烛、光屏和透镜如图乙所示，想得到一个倒立等大的实像，那么需要将光源向______移动（选填“左”或“右”），除了要将光源移动以外，还需要将光屏______凸透镜（选填“靠近”或“远离”）。</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17. </w:t>
      </w:r>
      <w:r>
        <w:rPr>
          <w:rFonts w:ascii="宋体" w:eastAsia="宋体" w:hAnsi="宋体" w:cs="宋体"/>
          <w:color w:val="000000"/>
        </w:rPr>
        <w:t>某小组进行电学实验探究。</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（一）某同学探究“电流与电压”的关系，他用了</w:t>
      </w:r>
      <w:r>
        <w:rPr>
          <w:rFonts w:ascii="Times New Roman" w:eastAsia="Times New Roman" w:hAnsi="Times New Roman" w:cs="Times New Roman"/>
          <w:color w:val="000000"/>
        </w:rPr>
        <w:t>3</w:t>
      </w:r>
      <w:r>
        <w:rPr>
          <w:rFonts w:ascii="宋体" w:eastAsia="宋体" w:hAnsi="宋体" w:cs="宋体"/>
          <w:color w:val="000000"/>
        </w:rPr>
        <w:t>个干电池，一个定值电阻、一个滑动变阻器（</w:t>
      </w:r>
      <w:r>
        <w:rPr>
          <w:rFonts w:ascii="Times New Roman" w:eastAsia="Times New Roman" w:hAnsi="Times New Roman" w:cs="Times New Roman"/>
          <w:color w:val="000000"/>
        </w:rPr>
        <w:t>20Ω</w:t>
      </w:r>
      <w:r>
        <w:rPr>
          <w:rFonts w:ascii="宋体" w:eastAsia="宋体" w:hAnsi="宋体" w:cs="宋体"/>
          <w:color w:val="000000"/>
        </w:rPr>
        <w:t>，</w:t>
      </w:r>
      <w:r>
        <w:rPr>
          <w:rFonts w:ascii="Times New Roman" w:eastAsia="Times New Roman" w:hAnsi="Times New Roman" w:cs="Times New Roman"/>
          <w:color w:val="000000"/>
        </w:rPr>
        <w:t>1A</w:t>
      </w:r>
      <w:r>
        <w:rPr>
          <w:rFonts w:ascii="宋体" w:eastAsia="宋体" w:hAnsi="宋体" w:cs="宋体"/>
          <w:color w:val="000000"/>
        </w:rPr>
        <w:t>），一个电压表，一个电流表，导线若干。</w:t>
      </w:r>
    </w:p>
    <w:p w:rsidR="00D541DE" w:rsidRDefault="00D541DE" w:rsidP="00D541DE">
      <w:pPr>
        <w:spacing w:line="360" w:lineRule="auto"/>
        <w:jc w:val="left"/>
        <w:textAlignment w:val="center"/>
        <w:rPr>
          <w:color w:val="000000"/>
        </w:rPr>
      </w:pPr>
      <w:r>
        <w:rPr>
          <w:rFonts w:ascii="宋体" w:eastAsia="宋体" w:hAnsi="宋体" w:cs="宋体"/>
          <w:noProof/>
          <w:color w:val="000000"/>
        </w:rPr>
        <w:drawing>
          <wp:inline distT="0" distB="0" distL="0" distR="0">
            <wp:extent cx="2209800" cy="1733550"/>
            <wp:effectExtent l="0" t="0" r="0" b="0"/>
            <wp:docPr id="100071" name="图片 10007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学科网(www.zxxk.com)--教育资源门户，提供试卷、教案、课件、论文、素材以及各类教学资源下载，还有大量而丰富的教学相关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09800" cy="173355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）请补充实物图；______</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）若电压表无示数，电流表有示数，此时原因可能是______（选填“</w:t>
      </w:r>
      <w:r>
        <w:rPr>
          <w:rFonts w:ascii="Times New Roman" w:eastAsia="Times New Roman" w:hAnsi="Times New Roman" w:cs="Times New Roman"/>
          <w:i/>
          <w:color w:val="000000"/>
        </w:rPr>
        <w:t>R</w:t>
      </w:r>
      <w:r>
        <w:rPr>
          <w:rFonts w:ascii="宋体" w:eastAsia="宋体" w:hAnsi="宋体" w:cs="宋体"/>
          <w:color w:val="000000"/>
        </w:rPr>
        <w:t>断路”或“</w:t>
      </w:r>
      <w:r>
        <w:rPr>
          <w:rFonts w:ascii="Times New Roman" w:eastAsia="Times New Roman" w:hAnsi="Times New Roman" w:cs="Times New Roman"/>
          <w:i/>
          <w:color w:val="000000"/>
        </w:rPr>
        <w:t>R</w:t>
      </w:r>
      <w:r>
        <w:rPr>
          <w:rFonts w:ascii="宋体" w:eastAsia="宋体" w:hAnsi="宋体" w:cs="宋体"/>
          <w:color w:val="000000"/>
        </w:rPr>
        <w:t>短路”）；</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）他用此电路做了若干组实验，以下第______组实验数据有误；</w:t>
      </w:r>
    </w:p>
    <w:tbl>
      <w:tblPr>
        <w:tblW w:w="8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710"/>
        <w:gridCol w:w="1710"/>
        <w:gridCol w:w="1710"/>
        <w:gridCol w:w="1710"/>
        <w:gridCol w:w="1710"/>
      </w:tblGrid>
      <w:tr w:rsidR="00D541DE" w:rsidTr="008B7259">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 New Romans" w:eastAsia="宋体" w:hAnsi="Time New Romans" w:cs="宋体"/>
                <w:color w:val="000000"/>
              </w:rPr>
            </w:pP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宋体" w:eastAsia="宋体" w:hAnsi="宋体" w:cs="宋体"/>
                <w:color w:val="000000"/>
              </w:rPr>
            </w:pPr>
            <w:r>
              <w:rPr>
                <w:rFonts w:ascii="宋体" w:eastAsia="宋体" w:hAnsi="宋体" w:cs="宋体"/>
                <w:color w:val="000000"/>
              </w:rPr>
              <w:t>①</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宋体" w:eastAsia="宋体" w:hAnsi="宋体" w:cs="宋体"/>
                <w:color w:val="000000"/>
              </w:rPr>
            </w:pPr>
            <w:r>
              <w:rPr>
                <w:rFonts w:ascii="宋体" w:eastAsia="宋体" w:hAnsi="宋体" w:cs="宋体"/>
                <w:color w:val="000000"/>
              </w:rPr>
              <w:t>②</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宋体" w:eastAsia="宋体" w:hAnsi="宋体" w:cs="宋体"/>
                <w:color w:val="000000"/>
              </w:rPr>
            </w:pPr>
            <w:r>
              <w:rPr>
                <w:rFonts w:ascii="宋体" w:eastAsia="宋体" w:hAnsi="宋体" w:cs="宋体"/>
                <w:color w:val="000000"/>
              </w:rPr>
              <w:t>③</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宋体" w:eastAsia="宋体" w:hAnsi="宋体" w:cs="宋体"/>
                <w:color w:val="000000"/>
              </w:rPr>
            </w:pPr>
            <w:r>
              <w:rPr>
                <w:rFonts w:ascii="宋体" w:eastAsia="宋体" w:hAnsi="宋体" w:cs="宋体"/>
                <w:color w:val="000000"/>
              </w:rPr>
              <w:t>④</w:t>
            </w:r>
          </w:p>
        </w:tc>
      </w:tr>
      <w:tr w:rsidR="00D541DE" w:rsidTr="008B7259">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I</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0.3</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0.4</w:t>
            </w:r>
          </w:p>
        </w:tc>
      </w:tr>
      <w:tr w:rsidR="00D541DE" w:rsidTr="008B7259">
        <w:trPr>
          <w:trHeight w:val="330"/>
        </w:trPr>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U</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r>
    </w:tbl>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）根据此表格可知</w:t>
      </w:r>
      <w:r>
        <w:rPr>
          <w:rFonts w:ascii="Times New Roman" w:eastAsia="Times New Roman" w:hAnsi="Times New Roman" w:cs="Times New Roman"/>
          <w:color w:val="000000"/>
        </w:rPr>
        <w:t>:</w:t>
      </w:r>
      <w:r>
        <w:rPr>
          <w:rFonts w:ascii="宋体" w:eastAsia="宋体" w:hAnsi="宋体" w:cs="宋体"/>
          <w:color w:val="000000"/>
        </w:rPr>
        <w:t>电阻一定时，电流与电压成______（选填“正比”或“反比”）</w:t>
      </w:r>
      <w:r>
        <w:rPr>
          <w:rFonts w:ascii="宋体" w:eastAsia="宋体" w:hAnsi="宋体" w:cs="宋体"/>
          <w:noProof/>
          <w:color w:val="000000"/>
          <w:position w:val="-12"/>
        </w:rPr>
        <w:drawing>
          <wp:inline distT="0" distB="0" distL="0" distR="0">
            <wp:extent cx="127000" cy="76200"/>
            <wp:effectExtent l="0" t="0" r="0" b="0"/>
            <wp:docPr id="100070" name="图片 10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7620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（二）某同学探究“电流与电阻”的关系，他有</w:t>
      </w:r>
      <w:r>
        <w:rPr>
          <w:rFonts w:ascii="Times New Roman" w:eastAsia="Times New Roman" w:hAnsi="Times New Roman" w:cs="Times New Roman"/>
          <w:color w:val="000000"/>
        </w:rPr>
        <w:t>5Ω</w:t>
      </w:r>
      <w:r>
        <w:rPr>
          <w:rFonts w:ascii="宋体" w:eastAsia="宋体" w:hAnsi="宋体" w:cs="宋体"/>
          <w:color w:val="000000"/>
        </w:rPr>
        <w:t>、</w:t>
      </w:r>
      <w:r>
        <w:rPr>
          <w:rFonts w:ascii="Times New Roman" w:eastAsia="Times New Roman" w:hAnsi="Times New Roman" w:cs="Times New Roman"/>
          <w:color w:val="000000"/>
        </w:rPr>
        <w:t>10Ω</w:t>
      </w:r>
      <w:r>
        <w:rPr>
          <w:rFonts w:ascii="宋体" w:eastAsia="宋体" w:hAnsi="宋体" w:cs="宋体"/>
          <w:color w:val="000000"/>
        </w:rPr>
        <w:t>、</w:t>
      </w:r>
      <w:r>
        <w:rPr>
          <w:rFonts w:ascii="Times New Roman" w:eastAsia="Times New Roman" w:hAnsi="Times New Roman" w:cs="Times New Roman"/>
          <w:color w:val="000000"/>
        </w:rPr>
        <w:t>15Ω</w:t>
      </w:r>
      <w:r>
        <w:rPr>
          <w:rFonts w:ascii="宋体" w:eastAsia="宋体" w:hAnsi="宋体" w:cs="宋体"/>
          <w:color w:val="000000"/>
        </w:rPr>
        <w:t>、</w:t>
      </w:r>
      <w:r>
        <w:rPr>
          <w:rFonts w:ascii="Times New Roman" w:eastAsia="Times New Roman" w:hAnsi="Times New Roman" w:cs="Times New Roman"/>
          <w:color w:val="000000"/>
        </w:rPr>
        <w:t>20Ω</w:t>
      </w:r>
      <w:r>
        <w:rPr>
          <w:rFonts w:ascii="宋体" w:eastAsia="宋体" w:hAnsi="宋体" w:cs="宋体"/>
          <w:color w:val="000000"/>
        </w:rPr>
        <w:t>、</w:t>
      </w:r>
      <w:r>
        <w:rPr>
          <w:rFonts w:ascii="Times New Roman" w:eastAsia="Times New Roman" w:hAnsi="Times New Roman" w:cs="Times New Roman"/>
          <w:color w:val="000000"/>
        </w:rPr>
        <w:t>25Ω</w:t>
      </w:r>
      <w:r>
        <w:rPr>
          <w:rFonts w:ascii="宋体" w:eastAsia="宋体" w:hAnsi="宋体" w:cs="宋体"/>
          <w:color w:val="000000"/>
        </w:rPr>
        <w:t>的电阻，一个电压表，一个电流表和导线若干，多次实验后得到电流与电阻的关系如图所示。</w:t>
      </w:r>
    </w:p>
    <w:p w:rsidR="00D541DE" w:rsidRDefault="00D541DE" w:rsidP="00D541DE">
      <w:pPr>
        <w:spacing w:line="360" w:lineRule="auto"/>
        <w:jc w:val="left"/>
        <w:textAlignment w:val="center"/>
        <w:rPr>
          <w:color w:val="000000"/>
        </w:rPr>
      </w:pPr>
      <w:r>
        <w:rPr>
          <w:rFonts w:ascii="宋体" w:eastAsia="宋体" w:hAnsi="宋体" w:cs="宋体"/>
          <w:noProof/>
          <w:color w:val="000000"/>
        </w:rPr>
        <w:drawing>
          <wp:inline distT="0" distB="0" distL="0" distR="0">
            <wp:extent cx="1879600" cy="1460500"/>
            <wp:effectExtent l="0" t="0" r="6350" b="6350"/>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9600" cy="146050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）电阻两端的电压为_______</w:t>
      </w:r>
      <w:r>
        <w:rPr>
          <w:rFonts w:ascii="Times New Roman" w:eastAsia="Times New Roman" w:hAnsi="Times New Roman" w:cs="Times New Roman"/>
          <w:color w:val="000000"/>
        </w:rPr>
        <w:t>V</w:t>
      </w:r>
      <w:r>
        <w:rPr>
          <w:rFonts w:ascii="宋体" w:eastAsia="宋体" w:hAnsi="宋体" w:cs="宋体"/>
          <w:color w:val="000000"/>
        </w:rPr>
        <w:t>；</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）滑动变阻器的最大功率为_______</w:t>
      </w:r>
      <w:r>
        <w:rPr>
          <w:rFonts w:ascii="Times New Roman" w:eastAsia="Times New Roman" w:hAnsi="Times New Roman" w:cs="Times New Roman"/>
          <w:color w:val="000000"/>
        </w:rPr>
        <w:t>W</w:t>
      </w:r>
      <w:r>
        <w:rPr>
          <w:rFonts w:ascii="宋体" w:eastAsia="宋体" w:hAnsi="宋体" w:cs="宋体"/>
          <w:color w:val="000000"/>
        </w:rPr>
        <w:t>。</w:t>
      </w:r>
    </w:p>
    <w:p w:rsidR="00D541DE" w:rsidRDefault="00D541DE" w:rsidP="00D541DE">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四、计算题（共</w:t>
      </w:r>
      <w:r>
        <w:rPr>
          <w:rFonts w:ascii="Times New Roman" w:eastAsia="Times New Roman" w:hAnsi="Times New Roman" w:cs="Times New Roman"/>
          <w:b/>
          <w:color w:val="000000"/>
          <w:sz w:val="24"/>
        </w:rPr>
        <w:t>16</w:t>
      </w:r>
      <w:r>
        <w:rPr>
          <w:rFonts w:ascii="宋体" w:eastAsia="宋体" w:hAnsi="宋体" w:cs="宋体"/>
          <w:b/>
          <w:color w:val="000000"/>
          <w:sz w:val="24"/>
        </w:rPr>
        <w:t>分）</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18. </w:t>
      </w:r>
      <w:r>
        <w:rPr>
          <w:rFonts w:ascii="宋体" w:eastAsia="宋体" w:hAnsi="宋体" w:cs="宋体"/>
          <w:color w:val="000000"/>
        </w:rPr>
        <w:t>某科技兴趣小组用一个</w:t>
      </w:r>
      <w:r>
        <w:rPr>
          <w:rFonts w:ascii="Times New Roman" w:eastAsia="Times New Roman" w:hAnsi="Times New Roman" w:cs="Times New Roman"/>
          <w:color w:val="000000"/>
        </w:rPr>
        <w:t>88Ω</w:t>
      </w:r>
      <w:r>
        <w:rPr>
          <w:rFonts w:ascii="宋体" w:eastAsia="宋体" w:hAnsi="宋体" w:cs="宋体"/>
          <w:color w:val="000000"/>
        </w:rPr>
        <w:t>的电阻</w:t>
      </w:r>
      <w:r>
        <w:rPr>
          <w:rFonts w:ascii="Times New Roman" w:eastAsia="Times New Roman" w:hAnsi="Times New Roman" w:cs="Times New Roman"/>
          <w:i/>
          <w:color w:val="000000"/>
        </w:rPr>
        <w:t>R</w:t>
      </w:r>
      <w:r>
        <w:rPr>
          <w:rFonts w:ascii="宋体" w:eastAsia="宋体" w:hAnsi="宋体" w:cs="宋体"/>
          <w:color w:val="000000"/>
        </w:rPr>
        <w:t>、开关、导线等器材制作了一个电烤箱，先将电烤箱接入电压为</w:t>
      </w:r>
      <w:r>
        <w:rPr>
          <w:rFonts w:ascii="Times New Roman" w:eastAsia="Times New Roman" w:hAnsi="Times New Roman" w:cs="Times New Roman"/>
          <w:color w:val="000000"/>
        </w:rPr>
        <w:t>220V</w:t>
      </w:r>
      <w:r>
        <w:rPr>
          <w:rFonts w:ascii="宋体" w:eastAsia="宋体" w:hAnsi="宋体" w:cs="宋体"/>
          <w:color w:val="000000"/>
        </w:rPr>
        <w:t>的家庭电路，简化电路如甲所示，闭合开关，求：</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）通过</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的电流；（      ）</w:t>
      </w:r>
    </w:p>
    <w:p w:rsidR="00D541DE" w:rsidRDefault="00D541DE" w:rsidP="00D541DE">
      <w:pPr>
        <w:spacing w:line="360" w:lineRule="auto"/>
        <w:jc w:val="left"/>
        <w:textAlignment w:val="center"/>
        <w:rPr>
          <w:rFonts w:ascii="Times New Roman" w:eastAsia="Times New Roman" w:hAnsi="Times New Roman" w:cs="Times New Roman"/>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eastAsia="宋体" w:hAnsi="宋体" w:cs="宋体"/>
          <w:color w:val="000000"/>
        </w:rPr>
        <w:t>消耗的电功率；</w:t>
      </w:r>
      <w:r>
        <w:rPr>
          <w:rFonts w:ascii="Times New Roman" w:eastAsia="Times New Roman" w:hAnsi="Times New Roman" w:cs="Times New Roman"/>
          <w:color w:val="000000"/>
        </w:rPr>
        <w:t xml:space="preserve"> </w:t>
      </w:r>
      <w:r>
        <w:rPr>
          <w:rFonts w:ascii="宋体" w:eastAsia="宋体" w:hAnsi="宋体" w:cs="宋体"/>
          <w:color w:val="000000"/>
        </w:rPr>
        <w:t>（      ）</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）小组发现烤熟蛋糕耗费时间过长，为解决这个问题，小组找来一个相同规格的电阻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eastAsia="宋体" w:hAnsi="宋体" w:cs="宋体"/>
          <w:color w:val="000000"/>
        </w:rPr>
        <w:t>进行改装。</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①</w:t>
      </w:r>
      <w:r>
        <w:rPr>
          <w:rFonts w:ascii="宋体" w:eastAsia="宋体" w:hAnsi="宋体" w:cs="宋体"/>
          <w:color w:val="000000"/>
        </w:rPr>
        <w:t>你认为应按照图______</w:t>
      </w:r>
      <w:r>
        <w:rPr>
          <w:rFonts w:ascii="Times New Roman" w:eastAsia="Times New Roman" w:hAnsi="Times New Roman" w:cs="Times New Roman"/>
          <w:color w:val="000000"/>
        </w:rPr>
        <w:t xml:space="preserve"> </w:t>
      </w:r>
      <w:r>
        <w:rPr>
          <w:rFonts w:ascii="宋体" w:eastAsia="宋体" w:hAnsi="宋体" w:cs="宋体"/>
          <w:color w:val="000000"/>
        </w:rPr>
        <w:t>（选填“乙"或“丙”）进行改装；</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②</w:t>
      </w:r>
      <w:r>
        <w:rPr>
          <w:rFonts w:ascii="宋体" w:eastAsia="宋体" w:hAnsi="宋体" w:cs="宋体"/>
          <w:color w:val="000000"/>
        </w:rPr>
        <w:t>闭合开关</w:t>
      </w:r>
      <w:r>
        <w:rPr>
          <w:rFonts w:ascii="Times New Roman" w:eastAsia="Times New Roman" w:hAnsi="Times New Roman" w:cs="Times New Roman"/>
          <w:color w:val="000000"/>
        </w:rPr>
        <w:t>S</w:t>
      </w:r>
      <w:r>
        <w:rPr>
          <w:rFonts w:ascii="宋体" w:eastAsia="宋体" w:hAnsi="宋体" w:cs="宋体"/>
          <w:color w:val="000000"/>
        </w:rPr>
        <w:t>后，通电</w:t>
      </w:r>
      <w:r>
        <w:rPr>
          <w:rFonts w:ascii="Times New Roman" w:eastAsia="Times New Roman" w:hAnsi="Times New Roman" w:cs="Times New Roman"/>
          <w:color w:val="000000"/>
        </w:rPr>
        <w:t>10min</w:t>
      </w:r>
      <w:r>
        <w:rPr>
          <w:rFonts w:ascii="宋体" w:eastAsia="宋体" w:hAnsi="宋体" w:cs="宋体"/>
          <w:color w:val="000000"/>
        </w:rPr>
        <w:t>，求改装后电烤箱产生的热量。（      ）</w:t>
      </w:r>
    </w:p>
    <w:p w:rsidR="00D541DE" w:rsidRDefault="00D541DE" w:rsidP="00D541DE">
      <w:pPr>
        <w:spacing w:line="360" w:lineRule="auto"/>
        <w:jc w:val="left"/>
        <w:textAlignment w:val="center"/>
        <w:rPr>
          <w:color w:val="000000"/>
        </w:rPr>
      </w:pPr>
      <w:r>
        <w:rPr>
          <w:rFonts w:ascii="宋体" w:eastAsia="宋体" w:hAnsi="宋体" w:cs="宋体"/>
          <w:noProof/>
          <w:color w:val="000000"/>
        </w:rPr>
        <w:drawing>
          <wp:inline distT="0" distB="0" distL="0" distR="0">
            <wp:extent cx="5276850" cy="1447800"/>
            <wp:effectExtent l="0" t="0" r="0" b="0"/>
            <wp:docPr id="100068" name="图片 1000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76850" cy="144780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color w:val="000000"/>
        </w:rPr>
      </w:pPr>
      <w:r>
        <w:rPr>
          <w:color w:val="000000"/>
        </w:rPr>
        <w:lastRenderedPageBreak/>
        <w:t xml:space="preserve">19. </w:t>
      </w:r>
      <w:r>
        <w:rPr>
          <w:rFonts w:ascii="宋体" w:eastAsia="宋体" w:hAnsi="宋体" w:cs="宋体"/>
          <w:color w:val="000000"/>
        </w:rPr>
        <w:t>深圳地铁岗厦北综合交通枢纽工程工地上，一线施工人员正在紧张忙碌，进行架桥机钢梁吊装等施工作业。（</w:t>
      </w:r>
      <w:r>
        <w:rPr>
          <w:rFonts w:ascii="Times New Roman" w:eastAsia="Times New Roman" w:hAnsi="Times New Roman" w:cs="Times New Roman"/>
          <w:i/>
          <w:color w:val="000000"/>
        </w:rPr>
        <w:t>g</w:t>
      </w:r>
      <w:r>
        <w:rPr>
          <w:rFonts w:ascii="宋体" w:eastAsia="宋体" w:hAnsi="宋体" w:cs="宋体"/>
          <w:color w:val="000000"/>
        </w:rPr>
        <w:t>取</w:t>
      </w:r>
      <w:r>
        <w:rPr>
          <w:rFonts w:ascii="Times New Roman" w:eastAsia="Times New Roman" w:hAnsi="Times New Roman" w:cs="Times New Roman"/>
          <w:color w:val="000000"/>
        </w:rPr>
        <w:t>10N/kg</w:t>
      </w:r>
      <w:r>
        <w:rPr>
          <w:rFonts w:ascii="宋体" w:eastAsia="宋体" w:hAnsi="宋体" w:cs="宋体"/>
          <w:color w:val="000000"/>
        </w:rPr>
        <w:t>）</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）图</w:t>
      </w:r>
      <w:r>
        <w:rPr>
          <w:rFonts w:ascii="Times New Roman" w:eastAsia="Times New Roman" w:hAnsi="Times New Roman" w:cs="Times New Roman"/>
          <w:color w:val="000000"/>
        </w:rPr>
        <w:t>2</w:t>
      </w:r>
      <w:r>
        <w:rPr>
          <w:rFonts w:ascii="宋体" w:eastAsia="宋体" w:hAnsi="宋体" w:cs="宋体"/>
          <w:color w:val="000000"/>
        </w:rPr>
        <w:t>为图</w:t>
      </w:r>
      <w:r>
        <w:rPr>
          <w:rFonts w:ascii="Times New Roman" w:eastAsia="Times New Roman" w:hAnsi="Times New Roman" w:cs="Times New Roman"/>
          <w:color w:val="000000"/>
        </w:rPr>
        <w:t>1</w:t>
      </w:r>
      <w:r>
        <w:rPr>
          <w:rFonts w:ascii="宋体" w:eastAsia="宋体" w:hAnsi="宋体" w:cs="宋体"/>
          <w:color w:val="000000"/>
        </w:rPr>
        <w:t>中起重机的简图，请画出阻力</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eastAsia="宋体" w:hAnsi="宋体" w:cs="宋体"/>
          <w:color w:val="000000"/>
        </w:rPr>
        <w:t>的力臂</w:t>
      </w:r>
      <w:r>
        <w:rPr>
          <w:rFonts w:ascii="Times New Roman" w:eastAsia="Times New Roman" w:hAnsi="Times New Roman" w:cs="Times New Roman"/>
          <w:i/>
          <w:color w:val="000000"/>
        </w:rPr>
        <w:t>l</w:t>
      </w:r>
      <w:r>
        <w:rPr>
          <w:rFonts w:ascii="Times New Roman" w:eastAsia="Times New Roman" w:hAnsi="Times New Roman" w:cs="Times New Roman"/>
          <w:color w:val="000000"/>
          <w:vertAlign w:val="subscript"/>
        </w:rPr>
        <w:t>2</w:t>
      </w:r>
      <w:r>
        <w:rPr>
          <w:rFonts w:ascii="宋体" w:eastAsia="宋体" w:hAnsi="宋体" w:cs="宋体"/>
          <w:color w:val="000000"/>
        </w:rPr>
        <w:t>；</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）图</w:t>
      </w:r>
      <w:r>
        <w:rPr>
          <w:rFonts w:ascii="Times New Roman" w:eastAsia="Times New Roman" w:hAnsi="Times New Roman" w:cs="Times New Roman"/>
          <w:color w:val="000000"/>
        </w:rPr>
        <w:t>3</w:t>
      </w:r>
      <w:r>
        <w:rPr>
          <w:rFonts w:ascii="宋体" w:eastAsia="宋体" w:hAnsi="宋体" w:cs="宋体"/>
          <w:color w:val="000000"/>
        </w:rPr>
        <w:t>为架桥机的装置图，已知箱梁的质量为</w:t>
      </w:r>
      <w:r>
        <w:rPr>
          <w:rFonts w:ascii="Times New Roman" w:eastAsia="Times New Roman" w:hAnsi="Times New Roman" w:cs="Times New Roman"/>
          <w:color w:val="000000"/>
        </w:rPr>
        <w:t>5×10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kg</w:t>
      </w:r>
      <w:r>
        <w:rPr>
          <w:rFonts w:ascii="宋体" w:eastAsia="宋体" w:hAnsi="宋体" w:cs="宋体"/>
          <w:color w:val="000000"/>
        </w:rPr>
        <w:t>，体积为</w:t>
      </w:r>
      <w:r>
        <w:rPr>
          <w:rFonts w:ascii="Times New Roman" w:eastAsia="Times New Roman" w:hAnsi="Times New Roman" w:cs="Times New Roman"/>
          <w:color w:val="000000"/>
        </w:rPr>
        <w:t>200m</w:t>
      </w:r>
      <w:r>
        <w:rPr>
          <w:rFonts w:ascii="Times New Roman" w:eastAsia="Times New Roman" w:hAnsi="Times New Roman" w:cs="Times New Roman"/>
          <w:color w:val="000000"/>
          <w:vertAlign w:val="superscript"/>
        </w:rPr>
        <w:t>3</w:t>
      </w:r>
      <w:r>
        <w:rPr>
          <w:rFonts w:ascii="宋体" w:eastAsia="宋体" w:hAnsi="宋体" w:cs="宋体"/>
          <w:color w:val="000000"/>
        </w:rPr>
        <w:t>，架桥机滑轮组总拉力为</w:t>
      </w:r>
      <w:r>
        <w:rPr>
          <w:rFonts w:ascii="Times New Roman" w:eastAsia="Times New Roman" w:hAnsi="Times New Roman" w:cs="Times New Roman"/>
          <w:color w:val="000000"/>
        </w:rPr>
        <w:t>4×10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N</w: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自由端移动距离为</w:t>
      </w:r>
      <w:r>
        <w:rPr>
          <w:rFonts w:ascii="Times New Roman" w:eastAsia="Times New Roman" w:hAnsi="Times New Roman" w:cs="Times New Roman"/>
          <w:color w:val="000000"/>
        </w:rPr>
        <w:t>25m</w:t>
      </w:r>
      <w:r>
        <w:rPr>
          <w:rFonts w:ascii="宋体" w:eastAsia="宋体" w:hAnsi="宋体" w:cs="宋体"/>
          <w:color w:val="000000"/>
        </w:rPr>
        <w:t>，将箱梁提升</w:t>
      </w:r>
      <w:r>
        <w:rPr>
          <w:rFonts w:ascii="Times New Roman" w:eastAsia="Times New Roman" w:hAnsi="Times New Roman" w:cs="Times New Roman"/>
          <w:color w:val="000000"/>
        </w:rPr>
        <w:t>1m</w:t>
      </w:r>
      <w:r>
        <w:rPr>
          <w:rFonts w:ascii="宋体" w:eastAsia="宋体" w:hAnsi="宋体" w:cs="宋体"/>
          <w:color w:val="000000"/>
        </w:rPr>
        <w:t>。求：</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①箱梁的密度；</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②架桥机在此过程中的有用功；</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③</w:t>
      </w:r>
      <w:r>
        <w:rPr>
          <w:rFonts w:ascii="宋体" w:eastAsia="宋体" w:hAnsi="宋体" w:cs="宋体"/>
          <w:color w:val="000000"/>
        </w:rPr>
        <w:t>架桥机在此过程中的机械效率。</w:t>
      </w:r>
    </w:p>
    <w:p w:rsidR="00D541DE" w:rsidRDefault="00D541DE" w:rsidP="00D541DE">
      <w:pPr>
        <w:spacing w:line="360" w:lineRule="auto"/>
        <w:jc w:val="left"/>
        <w:textAlignment w:val="center"/>
        <w:rPr>
          <w:color w:val="000000"/>
        </w:rPr>
      </w:pPr>
      <w:r>
        <w:rPr>
          <w:noProof/>
          <w:color w:val="000000"/>
        </w:rPr>
        <w:drawing>
          <wp:inline distT="0" distB="0" distL="0" distR="0">
            <wp:extent cx="5276850" cy="1346200"/>
            <wp:effectExtent l="0" t="0" r="0" b="6350"/>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76850" cy="134620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b/>
          <w:color w:val="000000"/>
          <w:sz w:val="24"/>
        </w:rPr>
      </w:pPr>
      <w:r>
        <w:rPr>
          <w:rFonts w:ascii="宋体" w:eastAsia="宋体" w:hAnsi="宋体" w:cs="宋体"/>
          <w:b/>
          <w:color w:val="000000"/>
          <w:sz w:val="24"/>
        </w:rPr>
        <w:t>五、综合分析题</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20. </w:t>
      </w:r>
      <w:r>
        <w:rPr>
          <w:rFonts w:ascii="宋体" w:eastAsia="宋体" w:hAnsi="宋体" w:cs="宋体"/>
          <w:color w:val="000000"/>
        </w:rPr>
        <w:t>熊猫公交是深圳引进的一款人工智能自动驾驶客车，在行驶的过程中，车上的乘客几乎感受不到颠簸和急刹。同时，熊猫公交采用独创的手脉识别技术，其工作流程如下图甲所示，其系统采用近红外线采集手脉特征，采用非接触的形式采集手部皮肤以下三毫米的血咏特征，然后进行生物比对。</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有人对坐熊猫公交车坐着不颠簸</w:t>
      </w:r>
      <w:r>
        <w:rPr>
          <w:rFonts w:ascii="宋体" w:eastAsia="宋体" w:hAnsi="宋体" w:cs="宋体"/>
          <w:noProof/>
          <w:color w:val="000000"/>
        </w:rPr>
        <w:drawing>
          <wp:inline distT="0" distB="0" distL="0" distR="0">
            <wp:extent cx="133350" cy="177800"/>
            <wp:effectExtent l="0" t="0" r="0" b="0"/>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7800"/>
                    </a:xfrm>
                    <a:prstGeom prst="rect">
                      <a:avLst/>
                    </a:prstGeom>
                    <a:noFill/>
                    <a:ln>
                      <a:noFill/>
                    </a:ln>
                  </pic:spPr>
                </pic:pic>
              </a:graphicData>
            </a:graphic>
          </wp:inline>
        </w:drawing>
      </w:r>
      <w:r>
        <w:rPr>
          <w:rFonts w:ascii="宋体" w:eastAsia="宋体" w:hAnsi="宋体" w:cs="宋体"/>
          <w:color w:val="000000"/>
        </w:rPr>
        <w:t>原因提出了以下几个猜想：</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猜想：</w:t>
      </w:r>
      <w:r>
        <w:rPr>
          <w:rFonts w:ascii="Times New Roman" w:eastAsia="Times New Roman" w:hAnsi="Times New Roman" w:cs="Times New Roman"/>
          <w:color w:val="000000"/>
        </w:rPr>
        <w:t>①</w:t>
      </w:r>
      <w:r>
        <w:rPr>
          <w:rFonts w:ascii="宋体" w:eastAsia="宋体" w:hAnsi="宋体" w:cs="宋体"/>
          <w:color w:val="000000"/>
        </w:rPr>
        <w:t>驾驶速度；</w:t>
      </w:r>
      <w:r>
        <w:rPr>
          <w:rFonts w:ascii="Times New Roman" w:eastAsia="Times New Roman" w:hAnsi="Times New Roman" w:cs="Times New Roman"/>
          <w:color w:val="000000"/>
        </w:rPr>
        <w:t>②</w:t>
      </w:r>
      <w:r>
        <w:rPr>
          <w:rFonts w:ascii="宋体" w:eastAsia="宋体" w:hAnsi="宋体" w:cs="宋体"/>
          <w:color w:val="000000"/>
        </w:rPr>
        <w:t>熊猫公交车中座椅的高度；</w:t>
      </w:r>
      <w:r>
        <w:rPr>
          <w:rFonts w:ascii="Times New Roman" w:eastAsia="Times New Roman" w:hAnsi="Times New Roman" w:cs="Times New Roman"/>
          <w:color w:val="000000"/>
        </w:rPr>
        <w:t>③</w:t>
      </w:r>
      <w:r>
        <w:rPr>
          <w:rFonts w:ascii="宋体" w:eastAsia="宋体" w:hAnsi="宋体" w:cs="宋体"/>
          <w:color w:val="000000"/>
        </w:rPr>
        <w:t>座椅的软硬程度；</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某兴趣小组做如下探究实验。用相同的力把</w:t>
      </w:r>
      <w:r>
        <w:rPr>
          <w:rFonts w:ascii="Times New Roman" w:eastAsia="Times New Roman" w:hAnsi="Times New Roman" w:cs="Times New Roman"/>
          <w:color w:val="000000"/>
        </w:rPr>
        <w:t>2</w:t>
      </w:r>
      <w:r>
        <w:rPr>
          <w:rFonts w:ascii="宋体" w:eastAsia="宋体" w:hAnsi="宋体" w:cs="宋体"/>
          <w:color w:val="000000"/>
        </w:rPr>
        <w:t>个相同的湿篮球，分别在硬板凳和软沙发垫上按压，硬板凳和软沙发上出现了如图乙、内所示的水渍；</w:t>
      </w:r>
    </w:p>
    <w:p w:rsidR="00D541DE" w:rsidRDefault="00D541DE" w:rsidP="00D541DE">
      <w:pPr>
        <w:spacing w:line="360" w:lineRule="auto"/>
        <w:jc w:val="left"/>
        <w:textAlignment w:val="center"/>
        <w:rPr>
          <w:color w:val="000000"/>
        </w:rPr>
      </w:pPr>
      <w:r>
        <w:rPr>
          <w:noProof/>
          <w:color w:val="000000"/>
        </w:rPr>
        <w:drawing>
          <wp:inline distT="0" distB="0" distL="0" distR="0">
            <wp:extent cx="4705350" cy="1231900"/>
            <wp:effectExtent l="0" t="0" r="0" b="6350"/>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学科网(www.zxxk.com)--教育资源门户，提供试卷、教案、课件、论文、素材以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05350" cy="1231900"/>
                    </a:xfrm>
                    <a:prstGeom prst="rect">
                      <a:avLst/>
                    </a:prstGeom>
                    <a:noFill/>
                    <a:ln>
                      <a:noFill/>
                    </a:ln>
                  </pic:spPr>
                </pic:pic>
              </a:graphicData>
            </a:graphic>
          </wp:inline>
        </w:drawing>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）本实验验证了上面的猜想</w:t>
      </w:r>
      <w:r>
        <w:rPr>
          <w:color w:val="000000"/>
        </w:rPr>
        <w:t>________</w:t>
      </w:r>
      <w:r>
        <w:rPr>
          <w:rFonts w:ascii="宋体" w:eastAsia="宋体" w:hAnsi="宋体" w:cs="宋体"/>
          <w:color w:val="000000"/>
        </w:rPr>
        <w:t>；图乙和丙中水渍较小的是印在</w:t>
      </w:r>
      <w:r>
        <w:rPr>
          <w:color w:val="000000"/>
        </w:rPr>
        <w:t>_______</w:t>
      </w:r>
      <w:r>
        <w:rPr>
          <w:rFonts w:ascii="宋体" w:eastAsia="宋体" w:hAnsi="宋体" w:cs="宋体"/>
          <w:color w:val="000000"/>
        </w:rPr>
        <w:t>（选填“硬板凳"或“软沙发垫”）上，本实验采用的实验方法是</w:t>
      </w:r>
      <w:r>
        <w:rPr>
          <w:color w:val="000000"/>
        </w:rPr>
        <w:t>________</w:t>
      </w:r>
      <w:r>
        <w:rPr>
          <w:rFonts w:ascii="宋体" w:eastAsia="宋体" w:hAnsi="宋体" w:cs="宋体"/>
          <w:color w:val="000000"/>
        </w:rPr>
        <w:t>；</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）若采用</w:t>
      </w:r>
      <w:r>
        <w:rPr>
          <w:rFonts w:ascii="Times New Roman" w:eastAsia="Times New Roman" w:hAnsi="Times New Roman" w:cs="Times New Roman"/>
          <w:color w:val="000000"/>
        </w:rPr>
        <w:t>400 N</w:t>
      </w:r>
      <w:r>
        <w:rPr>
          <w:rFonts w:ascii="宋体" w:eastAsia="宋体" w:hAnsi="宋体" w:cs="宋体"/>
          <w:color w:val="000000"/>
        </w:rPr>
        <w:t>的压力按压在接触面积为</w:t>
      </w:r>
      <w:r>
        <w:rPr>
          <w:rFonts w:ascii="Times New Roman" w:eastAsia="Times New Roman" w:hAnsi="Times New Roman" w:cs="Times New Roman"/>
          <w:color w:val="000000"/>
        </w:rPr>
        <w:t>0.04 m</w:t>
      </w:r>
      <w:r>
        <w:rPr>
          <w:rFonts w:ascii="Times New Roman" w:eastAsia="Times New Roman" w:hAnsi="Times New Roman" w:cs="Times New Roman"/>
          <w:color w:val="000000"/>
          <w:vertAlign w:val="superscript"/>
        </w:rPr>
        <w:t>2</w:t>
      </w:r>
      <w:r>
        <w:rPr>
          <w:rFonts w:ascii="宋体" w:eastAsia="宋体" w:hAnsi="宋体" w:cs="宋体"/>
          <w:color w:val="000000"/>
        </w:rPr>
        <w:t>的硬板凳面上，其压强为</w:t>
      </w:r>
      <w:r>
        <w:rPr>
          <w:color w:val="000000"/>
        </w:rPr>
        <w:t>_______</w:t>
      </w:r>
      <w:r>
        <w:rPr>
          <w:rFonts w:ascii="Times New Roman" w:eastAsia="Times New Roman" w:hAnsi="Times New Roman" w:cs="Times New Roman"/>
          <w:color w:val="000000"/>
        </w:rPr>
        <w:t>Pa</w:t>
      </w:r>
      <w:r>
        <w:rPr>
          <w:rFonts w:ascii="宋体" w:eastAsia="宋体" w:hAnsi="宋体" w:cs="宋体"/>
          <w:color w:val="000000"/>
        </w:rPr>
        <w:t>；</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lastRenderedPageBreak/>
        <w:t>（</w:t>
      </w:r>
      <w:r>
        <w:rPr>
          <w:rFonts w:ascii="Times New Roman" w:eastAsia="Times New Roman" w:hAnsi="Times New Roman" w:cs="Times New Roman"/>
          <w:color w:val="000000"/>
        </w:rPr>
        <w:t>3</w:t>
      </w:r>
      <w:r>
        <w:rPr>
          <w:rFonts w:ascii="宋体" w:eastAsia="宋体" w:hAnsi="宋体" w:cs="宋体"/>
          <w:color w:val="000000"/>
        </w:rPr>
        <w:t>）手脉识别技术彩用的红外线属于</w:t>
      </w:r>
      <w:r>
        <w:rPr>
          <w:color w:val="000000"/>
        </w:rPr>
        <w:t>________</w:t>
      </w:r>
      <w:r>
        <w:rPr>
          <w:rFonts w:ascii="宋体" w:eastAsia="宋体" w:hAnsi="宋体" w:cs="宋体"/>
          <w:color w:val="000000"/>
        </w:rPr>
        <w:t>；</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A.</w:t>
      </w:r>
      <w:r>
        <w:rPr>
          <w:rFonts w:ascii="宋体" w:eastAsia="宋体" w:hAnsi="宋体" w:cs="宋体"/>
          <w:color w:val="000000"/>
        </w:rPr>
        <w:t>电磁波</w:t>
      </w:r>
      <w:r>
        <w:rPr>
          <w:rFonts w:ascii="Times New Roman" w:eastAsia="Times New Roman" w:hAnsi="Times New Roman" w:cs="Times New Roman"/>
          <w:color w:val="000000"/>
        </w:rPr>
        <w:t xml:space="preserve">         B.</w:t>
      </w:r>
      <w:r>
        <w:rPr>
          <w:rFonts w:ascii="宋体" w:eastAsia="宋体" w:hAnsi="宋体" w:cs="宋体"/>
          <w:color w:val="000000"/>
        </w:rPr>
        <w:t>超声波</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）使用红外线的好处是</w:t>
      </w:r>
      <w:r>
        <w:rPr>
          <w:color w:val="000000"/>
        </w:rPr>
        <w:t>________</w:t>
      </w:r>
      <w:r>
        <w:rPr>
          <w:rFonts w:ascii="宋体" w:eastAsia="宋体" w:hAnsi="宋体" w:cs="宋体"/>
          <w:color w:val="000000"/>
        </w:rPr>
        <w:t>。</w:t>
      </w:r>
    </w:p>
    <w:p w:rsidR="00D541DE" w:rsidRDefault="00D541DE" w:rsidP="00D541DE">
      <w:pPr>
        <w:spacing w:line="360" w:lineRule="auto"/>
        <w:jc w:val="left"/>
        <w:textAlignment w:val="center"/>
        <w:rPr>
          <w:rFonts w:ascii="宋体" w:eastAsia="宋体" w:hAnsi="宋体" w:cs="宋体"/>
          <w:color w:val="000000"/>
        </w:rPr>
      </w:pPr>
      <w:r>
        <w:rPr>
          <w:color w:val="000000"/>
        </w:rPr>
        <w:t xml:space="preserve">21. </w:t>
      </w:r>
      <w:r>
        <w:rPr>
          <w:rFonts w:ascii="宋体" w:eastAsia="宋体" w:hAnsi="宋体" w:cs="宋体"/>
          <w:color w:val="000000"/>
        </w:rPr>
        <w:t>阅读材料，回答问题</w:t>
      </w:r>
    </w:p>
    <w:p w:rsidR="00D541DE" w:rsidRDefault="00D541DE" w:rsidP="00D541DE">
      <w:pPr>
        <w:spacing w:line="360" w:lineRule="auto"/>
        <w:jc w:val="center"/>
        <w:textAlignment w:val="center"/>
        <w:rPr>
          <w:rFonts w:ascii="宋体" w:eastAsia="宋体" w:hAnsi="宋体" w:cs="宋体"/>
          <w:color w:val="000000"/>
        </w:rPr>
      </w:pPr>
      <w:r>
        <w:rPr>
          <w:rFonts w:ascii="宋体" w:eastAsia="宋体" w:hAnsi="宋体" w:cs="宋体"/>
          <w:color w:val="000000"/>
        </w:rPr>
        <w:t>祝融飞天</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2021</w:t>
      </w:r>
      <w:r>
        <w:rPr>
          <w:rFonts w:ascii="宋体" w:eastAsia="宋体" w:hAnsi="宋体" w:cs="宋体"/>
          <w:color w:val="000000"/>
        </w:rPr>
        <w:t>年</w:t>
      </w:r>
      <w:r>
        <w:rPr>
          <w:rFonts w:ascii="Times New Roman" w:eastAsia="Times New Roman" w:hAnsi="Times New Roman" w:cs="Times New Roman"/>
          <w:color w:val="000000"/>
        </w:rPr>
        <w:t>5</w:t>
      </w:r>
      <w:r>
        <w:rPr>
          <w:rFonts w:ascii="宋体" w:eastAsia="宋体" w:hAnsi="宋体" w:cs="宋体"/>
          <w:color w:val="000000"/>
        </w:rPr>
        <w:t>月</w:t>
      </w:r>
      <w:r>
        <w:rPr>
          <w:rFonts w:ascii="Times New Roman" w:eastAsia="Times New Roman" w:hAnsi="Times New Roman" w:cs="Times New Roman"/>
          <w:color w:val="000000"/>
        </w:rPr>
        <w:t>22</w:t>
      </w:r>
      <w:r>
        <w:rPr>
          <w:rFonts w:ascii="宋体" w:eastAsia="宋体" w:hAnsi="宋体" w:cs="宋体"/>
          <w:color w:val="000000"/>
        </w:rPr>
        <w:t>日</w:t>
      </w:r>
      <w:r>
        <w:rPr>
          <w:rFonts w:ascii="Times New Roman" w:eastAsia="Times New Roman" w:hAnsi="Times New Roman" w:cs="Times New Roman"/>
          <w:color w:val="000000"/>
        </w:rPr>
        <w:t>10</w:t>
      </w:r>
      <w:r>
        <w:rPr>
          <w:rFonts w:ascii="宋体" w:eastAsia="宋体" w:hAnsi="宋体" w:cs="宋体"/>
          <w:color w:val="000000"/>
        </w:rPr>
        <w:t>时</w:t>
      </w:r>
      <w:r>
        <w:rPr>
          <w:rFonts w:ascii="Times New Roman" w:eastAsia="Times New Roman" w:hAnsi="Times New Roman" w:cs="Times New Roman"/>
          <w:color w:val="000000"/>
        </w:rPr>
        <w:t>40</w:t>
      </w:r>
      <w:r>
        <w:rPr>
          <w:rFonts w:ascii="宋体" w:eastAsia="宋体" w:hAnsi="宋体" w:cs="宋体"/>
          <w:color w:val="000000"/>
        </w:rPr>
        <w:t>分，中国第一辆火星车“祝融号”安全驶离着陆平台，成功“打卡”火星表面，正式开启火星探测之旅。你知道吗，其实“祝融号”火星巡航速度非常的慢，仅每小时</w:t>
      </w:r>
      <w:r>
        <w:rPr>
          <w:rFonts w:ascii="Times New Roman" w:eastAsia="Times New Roman" w:hAnsi="Times New Roman" w:cs="Times New Roman"/>
          <w:color w:val="000000"/>
        </w:rPr>
        <w:t>40</w:t>
      </w:r>
      <w:r>
        <w:rPr>
          <w:rFonts w:ascii="宋体" w:eastAsia="宋体" w:hAnsi="宋体" w:cs="宋体"/>
          <w:color w:val="000000"/>
        </w:rPr>
        <w:t>米，而这也是有原因的。</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早在</w:t>
      </w:r>
      <w:r>
        <w:rPr>
          <w:rFonts w:ascii="Times New Roman" w:eastAsia="Times New Roman" w:hAnsi="Times New Roman" w:cs="Times New Roman"/>
          <w:color w:val="000000"/>
        </w:rPr>
        <w:t>5</w:t>
      </w:r>
      <w:r>
        <w:rPr>
          <w:rFonts w:ascii="宋体" w:eastAsia="宋体" w:hAnsi="宋体" w:cs="宋体"/>
          <w:color w:val="000000"/>
        </w:rPr>
        <w:t>月</w:t>
      </w:r>
      <w:r>
        <w:rPr>
          <w:rFonts w:ascii="Times New Roman" w:eastAsia="Times New Roman" w:hAnsi="Times New Roman" w:cs="Times New Roman"/>
          <w:color w:val="000000"/>
        </w:rPr>
        <w:t>15</w:t>
      </w:r>
      <w:r>
        <w:rPr>
          <w:rFonts w:ascii="宋体" w:eastAsia="宋体" w:hAnsi="宋体" w:cs="宋体"/>
          <w:color w:val="000000"/>
        </w:rPr>
        <w:t>日，天问一号着陆巡视器就已成功软着陆于火星乌托邦平原南部预选着陆区，“祝融号”火星车建立了对地通信。当天一着陆，“祝融号”火星车就直接向家人报告“我已着陆，感觉良好”，并用随身携带的相机拍了一些照片，为了应对火星表面的低气压以及昼夜温差，研制团队为火星车配置了两套集热器，并采用了纳米气凝胶保温。火星沙尘沉积将影响太阳电池阵发电，为此，研制团队专门针对光照、沙尘等情况，设计了蝶形四展太阳翼，配置了特殊的电池等。</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）祝融号在火星上的巡航速度大约与________最相似；</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A</w:t>
      </w:r>
      <w:r>
        <w:rPr>
          <w:rFonts w:ascii="宋体" w:eastAsia="宋体" w:hAnsi="宋体" w:cs="宋体"/>
          <w:color w:val="000000"/>
        </w:rPr>
        <w:t>．蜗牛的爬行速度</w:t>
      </w:r>
      <w:r>
        <w:rPr>
          <w:rFonts w:ascii="Times New Roman" w:eastAsia="Times New Roman" w:hAnsi="Times New Roman" w:cs="Times New Roman"/>
          <w:color w:val="000000"/>
        </w:rPr>
        <w:t xml:space="preserve">     B</w:t>
      </w:r>
      <w:r>
        <w:rPr>
          <w:rFonts w:ascii="宋体" w:eastAsia="宋体" w:hAnsi="宋体" w:cs="宋体"/>
          <w:color w:val="000000"/>
        </w:rPr>
        <w:t>．人行走的速度</w:t>
      </w:r>
      <w:r>
        <w:rPr>
          <w:rFonts w:ascii="Times New Roman" w:eastAsia="Times New Roman" w:hAnsi="Times New Roman" w:cs="Times New Roman"/>
          <w:color w:val="000000"/>
        </w:rPr>
        <w:t xml:space="preserve">     C</w:t>
      </w:r>
      <w:r>
        <w:rPr>
          <w:rFonts w:ascii="宋体" w:eastAsia="宋体" w:hAnsi="宋体" w:cs="宋体"/>
          <w:color w:val="000000"/>
        </w:rPr>
        <w:t>．汽车在高速上行驶的速度</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因为火星上的昼夜温差较大，所以能量的损耗也比较大，中国科学家因此制造了一个和“祝融号”相似的“双胞胎”，模拟它登陆火星时的情况，确认登陆方式是安全时，才让“祝融号”正式在火星上登陆，这是运用了_______方法；</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A</w:t>
      </w:r>
      <w:r>
        <w:rPr>
          <w:rFonts w:ascii="宋体" w:eastAsia="宋体" w:hAnsi="宋体" w:cs="宋体"/>
          <w:color w:val="000000"/>
        </w:rPr>
        <w:t>．控制变量法</w:t>
      </w:r>
      <w:r>
        <w:rPr>
          <w:rFonts w:ascii="Times New Roman" w:eastAsia="Times New Roman" w:hAnsi="Times New Roman" w:cs="Times New Roman"/>
          <w:color w:val="000000"/>
        </w:rPr>
        <w:t xml:space="preserve">     B</w:t>
      </w:r>
      <w:r>
        <w:rPr>
          <w:rFonts w:ascii="宋体" w:eastAsia="宋体" w:hAnsi="宋体" w:cs="宋体"/>
          <w:color w:val="000000"/>
        </w:rPr>
        <w:t>．等效替代法</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）祝融号将拍摄到的照片传回地球通过_______方式；</w:t>
      </w:r>
    </w:p>
    <w:p w:rsidR="00D541DE" w:rsidRDefault="00D541DE" w:rsidP="00D541DE">
      <w:pPr>
        <w:spacing w:line="360" w:lineRule="auto"/>
        <w:jc w:val="left"/>
        <w:textAlignment w:val="center"/>
        <w:rPr>
          <w:rFonts w:ascii="宋体" w:eastAsia="宋体" w:hAnsi="宋体" w:cs="宋体"/>
          <w:color w:val="000000"/>
        </w:rPr>
      </w:pPr>
      <w:r>
        <w:rPr>
          <w:rFonts w:ascii="Times New Roman" w:eastAsia="Times New Roman" w:hAnsi="Times New Roman" w:cs="Times New Roman"/>
          <w:color w:val="000000"/>
        </w:rPr>
        <w:t>A.</w:t>
      </w:r>
      <w:r>
        <w:rPr>
          <w:rFonts w:ascii="宋体" w:eastAsia="宋体" w:hAnsi="宋体" w:cs="宋体"/>
          <w:color w:val="000000"/>
        </w:rPr>
        <w:t>电磁波</w:t>
      </w:r>
      <w:r>
        <w:rPr>
          <w:rFonts w:ascii="Times New Roman" w:eastAsia="Times New Roman" w:hAnsi="Times New Roman" w:cs="Times New Roman"/>
          <w:color w:val="000000"/>
        </w:rPr>
        <w:t xml:space="preserve">           B.</w:t>
      </w:r>
      <w:r>
        <w:rPr>
          <w:rFonts w:ascii="宋体" w:eastAsia="宋体" w:hAnsi="宋体" w:cs="宋体"/>
          <w:color w:val="000000"/>
        </w:rPr>
        <w:t>超声波</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4</w:t>
      </w:r>
      <w:r>
        <w:rPr>
          <w:rFonts w:ascii="宋体" w:eastAsia="宋体" w:hAnsi="宋体" w:cs="宋体"/>
          <w:color w:val="000000"/>
        </w:rPr>
        <w:t>）“祝融号”安全驶离着陆平台过程中，“祝融号”相对着陆平台是______的（选填“运动”或“静止”）；</w:t>
      </w:r>
    </w:p>
    <w:p w:rsidR="00D541DE" w:rsidRDefault="00D541DE" w:rsidP="00D541DE">
      <w:pPr>
        <w:spacing w:line="360" w:lineRule="auto"/>
        <w:jc w:val="left"/>
        <w:textAlignment w:val="center"/>
        <w:rPr>
          <w:rFonts w:ascii="宋体" w:eastAsia="宋体" w:hAnsi="宋体" w:cs="宋体"/>
          <w:color w:val="000000"/>
        </w:rPr>
      </w:pPr>
      <w:r>
        <w:rPr>
          <w:rFonts w:ascii="宋体" w:eastAsia="宋体" w:hAnsi="宋体" w:cs="宋体"/>
          <w:color w:val="000000"/>
        </w:rPr>
        <w:t>（</w:t>
      </w:r>
      <w:r>
        <w:rPr>
          <w:rFonts w:ascii="Times New Roman" w:eastAsia="Times New Roman" w:hAnsi="Times New Roman" w:cs="Times New Roman"/>
          <w:color w:val="000000"/>
        </w:rPr>
        <w:t>5</w:t>
      </w:r>
      <w:r>
        <w:rPr>
          <w:rFonts w:ascii="宋体" w:eastAsia="宋体" w:hAnsi="宋体" w:cs="宋体"/>
          <w:color w:val="000000"/>
        </w:rPr>
        <w:t>）请从上述材料中找出“祝融号”可能在火星上遇到的问题，模仿范例格式，写出对应的物理问题和方案（任写一条）。</w:t>
      </w:r>
    </w:p>
    <w:tbl>
      <w:tblPr>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4155"/>
        <w:gridCol w:w="4155"/>
      </w:tblGrid>
      <w:tr w:rsidR="00D541DE" w:rsidTr="008B7259">
        <w:trPr>
          <w:trHeight w:val="330"/>
        </w:trPr>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宋体" w:eastAsia="宋体" w:hAnsi="宋体" w:cs="宋体"/>
                <w:color w:val="000000"/>
              </w:rPr>
            </w:pPr>
            <w:r>
              <w:rPr>
                <w:rFonts w:ascii="宋体" w:eastAsia="宋体" w:hAnsi="宋体" w:cs="宋体"/>
                <w:color w:val="000000"/>
              </w:rPr>
              <w:t>问题</w:t>
            </w:r>
          </w:p>
        </w:tc>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宋体" w:eastAsia="宋体" w:hAnsi="宋体" w:cs="宋体"/>
                <w:color w:val="000000"/>
              </w:rPr>
            </w:pPr>
            <w:r>
              <w:rPr>
                <w:rFonts w:ascii="宋体" w:eastAsia="宋体" w:hAnsi="宋体" w:cs="宋体"/>
                <w:color w:val="000000"/>
              </w:rPr>
              <w:t>解决方案</w:t>
            </w:r>
          </w:p>
        </w:tc>
      </w:tr>
      <w:tr w:rsidR="00D541DE" w:rsidTr="008B7259">
        <w:trPr>
          <w:trHeight w:val="330"/>
        </w:trPr>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宋体" w:eastAsia="宋体" w:hAnsi="宋体" w:cs="宋体"/>
                <w:color w:val="000000"/>
              </w:rPr>
            </w:pPr>
            <w:r>
              <w:rPr>
                <w:rFonts w:ascii="宋体" w:eastAsia="宋体" w:hAnsi="宋体" w:cs="宋体"/>
                <w:color w:val="000000"/>
              </w:rPr>
              <w:t>火星上会有比较坚硬的石块，祝融号的轮子可能会受到损害。</w:t>
            </w:r>
          </w:p>
        </w:tc>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宋体" w:eastAsia="宋体" w:hAnsi="宋体" w:cs="宋体"/>
                <w:color w:val="000000"/>
              </w:rPr>
            </w:pPr>
            <w:r>
              <w:rPr>
                <w:rFonts w:ascii="宋体" w:eastAsia="宋体" w:hAnsi="宋体" w:cs="宋体"/>
                <w:color w:val="000000"/>
              </w:rPr>
              <w:t>用硬度大的材料做祝融号的车轮。</w:t>
            </w:r>
          </w:p>
        </w:tc>
      </w:tr>
      <w:tr w:rsidR="00D541DE" w:rsidTr="008B7259">
        <w:trPr>
          <w:trHeight w:val="330"/>
        </w:trPr>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 xml:space="preserve">  </w:t>
            </w:r>
            <w:r>
              <w:rPr>
                <w:rFonts w:ascii="宋体" w:eastAsia="宋体" w:hAnsi="宋体" w:cs="宋体"/>
                <w:color w:val="000000"/>
              </w:rPr>
              <w:t>______</w:t>
            </w:r>
          </w:p>
        </w:tc>
        <w:tc>
          <w:tcPr>
            <w:tcW w:w="41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541DE" w:rsidRDefault="00D541DE" w:rsidP="008B7259">
            <w:pPr>
              <w:spacing w:line="360" w:lineRule="auto"/>
              <w:jc w:val="left"/>
              <w:textAlignment w:val="center"/>
              <w:rPr>
                <w:rFonts w:ascii="Time New Romans" w:eastAsia="宋体" w:hAnsi="Time New Romans" w:cs="宋体"/>
                <w:color w:val="000000"/>
              </w:rPr>
            </w:pPr>
            <w:r>
              <w:rPr>
                <w:rFonts w:ascii="宋体" w:eastAsia="宋体" w:hAnsi="宋体" w:cs="宋体"/>
                <w:color w:val="000000"/>
              </w:rPr>
              <w:t>______</w:t>
            </w:r>
          </w:p>
        </w:tc>
      </w:tr>
    </w:tbl>
    <w:p w:rsidR="00D541DE" w:rsidRDefault="00D541DE" w:rsidP="00D541DE">
      <w:pPr>
        <w:spacing w:line="360" w:lineRule="auto"/>
        <w:jc w:val="left"/>
        <w:textAlignment w:val="center"/>
        <w:rPr>
          <w:color w:val="000000"/>
        </w:rPr>
      </w:pPr>
    </w:p>
    <w:p w:rsidR="005A3A52" w:rsidRPr="00D541DE" w:rsidRDefault="00531BA7" w:rsidP="009B41E5"/>
    <w:sectPr w:rsidR="005A3A52" w:rsidRPr="00D541DE">
      <w:footerReference w:type="default" r:id="rId32"/>
      <w:headerReference w:type="first" r:id="rId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BA7" w:rsidRDefault="00531BA7" w:rsidP="004E63F5">
      <w:r>
        <w:separator/>
      </w:r>
    </w:p>
  </w:endnote>
  <w:endnote w:type="continuationSeparator" w:id="0">
    <w:p w:rsidR="00531BA7" w:rsidRDefault="00531BA7" w:rsidP="004E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altName w:val="微软雅黑"/>
    <w:charset w:val="86"/>
    <w:family w:val="swiss"/>
    <w:pitch w:val="variable"/>
    <w:sig w:usb0="00000000" w:usb1="2ACF3C50" w:usb2="00000016" w:usb3="00000000" w:csb0="0004001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E6" w:rsidRDefault="006333DF">
    <w:pPr>
      <w:pStyle w:val="a4"/>
    </w:pPr>
    <w:r>
      <w:rPr>
        <w:noProof/>
      </w:rPr>
      <mc:AlternateContent>
        <mc:Choice Requires="wps">
          <w:drawing>
            <wp:anchor distT="0" distB="0" distL="114300" distR="114300" simplePos="0" relativeHeight="251659264" behindDoc="0" locked="0" layoutInCell="1" allowOverlap="1" wp14:anchorId="5DE8B4AC" wp14:editId="43680E37">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541DE">
                            <w:rPr>
                              <w:noProof/>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fC9Yg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m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P8Qb4eXRYRBSGYUdSD7&#10;CYu/zDGgEk4iUs3TKJ6mYcfxcEi1XBYQFs6LdOGuvcyuS7P98jZ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bffC9YgIAAAwFAAAOAAAAAAAAAAAAAAAAAC4CAABkcnMvZTJvRG9jLnht&#10;bFBLAQItABQABgAIAAAAIQBxqtG51wAAAAUBAAAPAAAAAAAAAAAAAAAAALwEAABkcnMvZG93bnJl&#10;di54bWxQSwUGAAAAAAQABADzAAAAwAUAAAAA&#10;" filled="f" stroked="f" strokeweight=".5pt">
              <v:textbox style="mso-fit-shape-to-text:t" inset="0,0,0,0">
                <w:txbxContent>
                  <w:p w:rsidR="00F131E6" w:rsidRDefault="006333D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541DE">
                      <w:rPr>
                        <w:noProof/>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BA7" w:rsidRDefault="00531BA7" w:rsidP="004E63F5">
      <w:r>
        <w:separator/>
      </w:r>
    </w:p>
  </w:footnote>
  <w:footnote w:type="continuationSeparator" w:id="0">
    <w:p w:rsidR="00531BA7" w:rsidRDefault="00531BA7" w:rsidP="004E63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7D2" w:rsidRDefault="006333DF">
    <w:r>
      <w:rPr>
        <w:noProof/>
      </w:rPr>
      <w:drawing>
        <wp:anchor distT="0" distB="0" distL="114300" distR="114300" simplePos="0" relativeHeight="251660288" behindDoc="0" locked="0" layoutInCell="1" allowOverlap="1" wp14:anchorId="125883FD" wp14:editId="68CC482A">
          <wp:simplePos x="0" y="0"/>
          <wp:positionH relativeFrom="page">
            <wp:posOffset>127000</wp:posOffset>
          </wp:positionH>
          <wp:positionV relativeFrom="page">
            <wp:posOffset>12700000</wp:posOffset>
          </wp:positionV>
          <wp:extent cx="317500" cy="2413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485969" name=""/>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821"/>
    <w:multiLevelType w:val="singleLevel"/>
    <w:tmpl w:val="819EB821"/>
    <w:lvl w:ilvl="0">
      <w:start w:val="22"/>
      <w:numFmt w:val="decimal"/>
      <w:suff w:val="space"/>
      <w:lvlText w:val="%1."/>
      <w:lvlJc w:val="left"/>
    </w:lvl>
  </w:abstractNum>
  <w:abstractNum w:abstractNumId="1">
    <w:nsid w:val="BB8BE48C"/>
    <w:multiLevelType w:val="singleLevel"/>
    <w:tmpl w:val="BB8BE48C"/>
    <w:lvl w:ilvl="0">
      <w:start w:val="1"/>
      <w:numFmt w:val="upperLetter"/>
      <w:suff w:val="space"/>
      <w:lvlText w:val="%1."/>
      <w:lvlJc w:val="left"/>
    </w:lvl>
  </w:abstractNum>
  <w:abstractNum w:abstractNumId="2">
    <w:nsid w:val="C29C21EC"/>
    <w:multiLevelType w:val="singleLevel"/>
    <w:tmpl w:val="C29C21EC"/>
    <w:lvl w:ilvl="0">
      <w:start w:val="1"/>
      <w:numFmt w:val="upperLetter"/>
      <w:suff w:val="space"/>
      <w:lvlText w:val="%1."/>
      <w:lvlJc w:val="left"/>
    </w:lvl>
  </w:abstractNum>
  <w:abstractNum w:abstractNumId="3">
    <w:nsid w:val="D85377D4"/>
    <w:multiLevelType w:val="singleLevel"/>
    <w:tmpl w:val="D85377D4"/>
    <w:lvl w:ilvl="0">
      <w:start w:val="1"/>
      <w:numFmt w:val="decimal"/>
      <w:lvlText w:val="%1."/>
      <w:lvlJc w:val="left"/>
      <w:pPr>
        <w:tabs>
          <w:tab w:val="left" w:pos="312"/>
        </w:tabs>
      </w:pPr>
    </w:lvl>
  </w:abstractNum>
  <w:abstractNum w:abstractNumId="4">
    <w:nsid w:val="FEF59EF5"/>
    <w:multiLevelType w:val="singleLevel"/>
    <w:tmpl w:val="FEF59EF5"/>
    <w:lvl w:ilvl="0">
      <w:start w:val="14"/>
      <w:numFmt w:val="decimal"/>
      <w:suff w:val="space"/>
      <w:lvlText w:val="%1."/>
      <w:lvlJc w:val="left"/>
    </w:lvl>
  </w:abstractNum>
  <w:abstractNum w:abstractNumId="5">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nsid w:val="062EC068"/>
    <w:multiLevelType w:val="singleLevel"/>
    <w:tmpl w:val="062EC068"/>
    <w:lvl w:ilvl="0">
      <w:start w:val="1"/>
      <w:numFmt w:val="upperLetter"/>
      <w:suff w:val="space"/>
      <w:lvlText w:val="%1."/>
      <w:lvlJc w:val="left"/>
    </w:lvl>
  </w:abstractNum>
  <w:abstractNum w:abstractNumId="7">
    <w:nsid w:val="142F2C27"/>
    <w:multiLevelType w:val="singleLevel"/>
    <w:tmpl w:val="142F2C27"/>
    <w:lvl w:ilvl="0">
      <w:start w:val="1"/>
      <w:numFmt w:val="lowerLetter"/>
      <w:suff w:val="space"/>
      <w:lvlText w:val="%1."/>
      <w:lvlJc w:val="left"/>
    </w:lvl>
  </w:abstractNum>
  <w:abstractNum w:abstractNumId="8">
    <w:nsid w:val="1780A294"/>
    <w:multiLevelType w:val="singleLevel"/>
    <w:tmpl w:val="1780A294"/>
    <w:lvl w:ilvl="0">
      <w:start w:val="1"/>
      <w:numFmt w:val="upperLetter"/>
      <w:suff w:val="space"/>
      <w:lvlText w:val="%1."/>
      <w:lvlJc w:val="left"/>
    </w:lvl>
  </w:abstractNum>
  <w:abstractNum w:abstractNumId="9">
    <w:nsid w:val="2FF0A320"/>
    <w:multiLevelType w:val="singleLevel"/>
    <w:tmpl w:val="2FF0A320"/>
    <w:lvl w:ilvl="0">
      <w:start w:val="2"/>
      <w:numFmt w:val="decimal"/>
      <w:lvlText w:val="(%1)"/>
      <w:lvlJc w:val="left"/>
      <w:pPr>
        <w:tabs>
          <w:tab w:val="left" w:pos="312"/>
        </w:tabs>
      </w:pPr>
    </w:lvl>
  </w:abstractNum>
  <w:abstractNum w:abstractNumId="10">
    <w:nsid w:val="45CBE3F7"/>
    <w:multiLevelType w:val="singleLevel"/>
    <w:tmpl w:val="45CBE3F7"/>
    <w:lvl w:ilvl="0">
      <w:start w:val="10"/>
      <w:numFmt w:val="decimal"/>
      <w:suff w:val="space"/>
      <w:lvlText w:val="%1."/>
      <w:lvlJc w:val="left"/>
    </w:lvl>
  </w:abstractNum>
  <w:abstractNum w:abstractNumId="11">
    <w:nsid w:val="4E9BA9BB"/>
    <w:multiLevelType w:val="singleLevel"/>
    <w:tmpl w:val="4E9BA9BB"/>
    <w:lvl w:ilvl="0">
      <w:start w:val="2"/>
      <w:numFmt w:val="decimal"/>
      <w:suff w:val="space"/>
      <w:lvlText w:val="%1."/>
      <w:lvlJc w:val="left"/>
    </w:lvl>
  </w:abstractNum>
  <w:abstractNum w:abstractNumId="12">
    <w:nsid w:val="66C4E52F"/>
    <w:multiLevelType w:val="singleLevel"/>
    <w:tmpl w:val="66C4E52F"/>
    <w:lvl w:ilvl="0">
      <w:start w:val="17"/>
      <w:numFmt w:val="decimal"/>
      <w:suff w:val="space"/>
      <w:lvlText w:val="%1."/>
      <w:lvlJc w:val="left"/>
    </w:lvl>
  </w:abstractNum>
  <w:num w:numId="1">
    <w:abstractNumId w:val="11"/>
  </w:num>
  <w:num w:numId="2">
    <w:abstractNumId w:val="10"/>
  </w:num>
  <w:num w:numId="3">
    <w:abstractNumId w:val="2"/>
  </w:num>
  <w:num w:numId="4">
    <w:abstractNumId w:val="8"/>
  </w:num>
  <w:num w:numId="5">
    <w:abstractNumId w:val="4"/>
  </w:num>
  <w:num w:numId="6">
    <w:abstractNumId w:val="1"/>
  </w:num>
  <w:num w:numId="7">
    <w:abstractNumId w:val="6"/>
  </w:num>
  <w:num w:numId="8">
    <w:abstractNumId w:val="12"/>
  </w:num>
  <w:num w:numId="9">
    <w:abstractNumId w:val="7"/>
  </w:num>
  <w:num w:numId="10">
    <w:abstractNumId w:val="9"/>
  </w:num>
  <w:num w:numId="11">
    <w:abstractNumId w:val="0"/>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6D9"/>
    <w:rsid w:val="002027CC"/>
    <w:rsid w:val="00272E74"/>
    <w:rsid w:val="002E0EDC"/>
    <w:rsid w:val="004E63F5"/>
    <w:rsid w:val="00531BA7"/>
    <w:rsid w:val="005D569C"/>
    <w:rsid w:val="005F26D9"/>
    <w:rsid w:val="005F41FC"/>
    <w:rsid w:val="006333DF"/>
    <w:rsid w:val="007B0CB4"/>
    <w:rsid w:val="008022C2"/>
    <w:rsid w:val="008B3CB9"/>
    <w:rsid w:val="009B41E5"/>
    <w:rsid w:val="00BE79B3"/>
    <w:rsid w:val="00D541DE"/>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 w:type="paragraph" w:styleId="a6">
    <w:name w:val="No Spacing"/>
    <w:uiPriority w:val="1"/>
    <w:qFormat/>
    <w:rsid w:val="005F41FC"/>
    <w:rPr>
      <w:rFonts w:ascii="Calibri" w:eastAsia="Microsoft YaHei UI" w:hAnsi="Calibri" w:cs="Times New Roman"/>
      <w:kern w:val="0"/>
      <w:sz w:val="22"/>
    </w:rPr>
  </w:style>
  <w:style w:type="character" w:styleId="a7">
    <w:name w:val="Hyperlink"/>
    <w:basedOn w:val="a0"/>
    <w:uiPriority w:val="99"/>
    <w:unhideWhenUsed/>
    <w:rsid w:val="005F41FC"/>
    <w:rPr>
      <w:color w:val="0000FF"/>
      <w:u w:val="single"/>
    </w:rPr>
  </w:style>
  <w:style w:type="paragraph" w:styleId="a8">
    <w:name w:val="List Paragraph"/>
    <w:basedOn w:val="a"/>
    <w:uiPriority w:val="99"/>
    <w:qFormat/>
    <w:rsid w:val="005F41FC"/>
    <w:pPr>
      <w:ind w:firstLineChars="200" w:firstLine="420"/>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3F5"/>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63F5"/>
    <w:rPr>
      <w:sz w:val="18"/>
      <w:szCs w:val="18"/>
    </w:rPr>
  </w:style>
  <w:style w:type="paragraph" w:styleId="a4">
    <w:name w:val="footer"/>
    <w:basedOn w:val="a"/>
    <w:link w:val="Char0"/>
    <w:unhideWhenUsed/>
    <w:qFormat/>
    <w:rsid w:val="004E63F5"/>
    <w:pPr>
      <w:tabs>
        <w:tab w:val="center" w:pos="4153"/>
        <w:tab w:val="right" w:pos="8306"/>
      </w:tabs>
      <w:snapToGrid w:val="0"/>
      <w:jc w:val="left"/>
    </w:pPr>
    <w:rPr>
      <w:sz w:val="18"/>
      <w:szCs w:val="18"/>
    </w:rPr>
  </w:style>
  <w:style w:type="character" w:customStyle="1" w:styleId="Char0">
    <w:name w:val="页脚 Char"/>
    <w:basedOn w:val="a0"/>
    <w:link w:val="a4"/>
    <w:rsid w:val="004E63F5"/>
    <w:rPr>
      <w:sz w:val="18"/>
      <w:szCs w:val="18"/>
    </w:rPr>
  </w:style>
  <w:style w:type="paragraph" w:styleId="a5">
    <w:name w:val="Balloon Text"/>
    <w:basedOn w:val="a"/>
    <w:link w:val="Char1"/>
    <w:uiPriority w:val="99"/>
    <w:semiHidden/>
    <w:unhideWhenUsed/>
    <w:rsid w:val="004E63F5"/>
    <w:rPr>
      <w:sz w:val="18"/>
      <w:szCs w:val="18"/>
    </w:rPr>
  </w:style>
  <w:style w:type="character" w:customStyle="1" w:styleId="Char1">
    <w:name w:val="批注框文本 Char"/>
    <w:basedOn w:val="a0"/>
    <w:link w:val="a5"/>
    <w:uiPriority w:val="99"/>
    <w:semiHidden/>
    <w:rsid w:val="004E63F5"/>
    <w:rPr>
      <w:sz w:val="18"/>
      <w:szCs w:val="18"/>
    </w:rPr>
  </w:style>
  <w:style w:type="paragraph" w:styleId="a6">
    <w:name w:val="No Spacing"/>
    <w:uiPriority w:val="1"/>
    <w:qFormat/>
    <w:rsid w:val="005F41FC"/>
    <w:rPr>
      <w:rFonts w:ascii="Calibri" w:eastAsia="Microsoft YaHei UI" w:hAnsi="Calibri" w:cs="Times New Roman"/>
      <w:kern w:val="0"/>
      <w:sz w:val="22"/>
    </w:rPr>
  </w:style>
  <w:style w:type="character" w:styleId="a7">
    <w:name w:val="Hyperlink"/>
    <w:basedOn w:val="a0"/>
    <w:uiPriority w:val="99"/>
    <w:unhideWhenUsed/>
    <w:rsid w:val="005F41FC"/>
    <w:rPr>
      <w:color w:val="0000FF"/>
      <w:u w:val="single"/>
    </w:rPr>
  </w:style>
  <w:style w:type="paragraph" w:styleId="a8">
    <w:name w:val="List Paragraph"/>
    <w:basedOn w:val="a"/>
    <w:uiPriority w:val="99"/>
    <w:qFormat/>
    <w:rsid w:val="005F41FC"/>
    <w:pPr>
      <w:ind w:firstLineChars="200" w:firstLine="420"/>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w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image" Target="media/image23.png"/><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607</Words>
  <Characters>3462</Characters>
  <Application>Microsoft Office Word</Application>
  <DocSecurity>0</DocSecurity>
  <Lines>28</Lines>
  <Paragraphs>8</Paragraphs>
  <ScaleCrop>false</ScaleCrop>
  <Company>China</Company>
  <LinksUpToDate>false</LinksUpToDate>
  <CharactersWithSpaces>4061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2021-07-04T10:01:00Z</dcterms:created>
  <dcterms:modified xsi:type="dcterms:W3CDTF">2021-07-04T10:01:00Z</dcterms:modified>
</cp:coreProperties>
</file>