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16" w:rsidRPr="003D70EB" w:rsidRDefault="00807316" w:rsidP="00807316">
      <w:pPr>
        <w:jc w:val="center"/>
        <w:rPr>
          <w:rFonts w:ascii="黑体" w:eastAsia="黑体" w:hAnsi="黑体" w:cs="Times New Roman" w:hint="eastAsia"/>
          <w:b/>
          <w:bCs/>
          <w:color w:val="FF0000"/>
          <w:sz w:val="36"/>
          <w:szCs w:val="36"/>
        </w:rPr>
      </w:pPr>
      <w:bookmarkStart w:id="0" w:name="_GoBack"/>
      <w:r w:rsidRPr="003D70EB">
        <w:rPr>
          <w:rFonts w:ascii="黑体" w:eastAsia="黑体" w:hAnsi="黑体" w:cs="Times New Roman"/>
          <w:b/>
          <w:bCs/>
          <w:color w:val="FF0000"/>
          <w:sz w:val="36"/>
          <w:szCs w:val="36"/>
        </w:rPr>
        <w:t>20</w:t>
      </w:r>
      <w:r w:rsidRPr="003D70EB">
        <w:rPr>
          <w:rFonts w:ascii="黑体" w:eastAsia="黑体" w:hAnsi="黑体" w:cs="Times New Roman" w:hint="eastAsia"/>
          <w:b/>
          <w:bCs/>
          <w:color w:val="FF0000"/>
          <w:sz w:val="36"/>
          <w:szCs w:val="36"/>
        </w:rPr>
        <w:t>21</w:t>
      </w:r>
      <w:r w:rsidR="00E01EFE" w:rsidRPr="003D70EB">
        <w:rPr>
          <w:rFonts w:ascii="黑体" w:eastAsia="黑体" w:hAnsi="黑体" w:cs="Times New Roman"/>
          <w:b/>
          <w:bCs/>
          <w:color w:val="FF0000"/>
          <w:sz w:val="36"/>
          <w:szCs w:val="36"/>
        </w:rPr>
        <w:t>年</w:t>
      </w:r>
      <w:r w:rsidR="003D70EB" w:rsidRPr="003D70EB">
        <w:rPr>
          <w:rFonts w:ascii="黑体" w:eastAsia="黑体" w:hAnsi="黑体" w:cs="宋体"/>
          <w:b/>
          <w:color w:val="FF0000"/>
          <w:sz w:val="36"/>
          <w:szCs w:val="36"/>
        </w:rPr>
        <w:t>浙江省宁波市</w:t>
      </w:r>
      <w:r w:rsidRPr="003D70EB">
        <w:rPr>
          <w:rFonts w:ascii="黑体" w:eastAsia="黑体" w:hAnsi="黑体" w:cs="Times New Roman" w:hint="eastAsia"/>
          <w:b/>
          <w:bCs/>
          <w:color w:val="FF0000"/>
          <w:sz w:val="36"/>
          <w:szCs w:val="36"/>
        </w:rPr>
        <w:t>中考物理真题</w:t>
      </w:r>
    </w:p>
    <w:bookmarkEnd w:id="0"/>
    <w:p w:rsidR="003D70EB" w:rsidRDefault="003D70EB" w:rsidP="003D70EB">
      <w:pPr>
        <w:spacing w:line="360" w:lineRule="auto"/>
        <w:textAlignment w:val="center"/>
      </w:pPr>
      <w:r>
        <w:rPr>
          <w:rFonts w:ascii="黑体" w:eastAsia="黑体" w:hAnsi="黑体" w:cs="黑体"/>
        </w:rPr>
        <w:t>一、单选题（本大题共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18.0</w:t>
      </w:r>
      <w:r>
        <w:rPr>
          <w:rFonts w:ascii="黑体" w:eastAsia="黑体" w:hAnsi="黑体" w:cs="黑体"/>
        </w:rPr>
        <w:t>分）</w:t>
      </w:r>
    </w:p>
    <w:p w:rsidR="003D70EB" w:rsidRDefault="003D70EB" w:rsidP="003D70EB">
      <w:pPr>
        <w:widowControl/>
        <w:numPr>
          <w:ilvl w:val="0"/>
          <w:numId w:val="13"/>
        </w:numPr>
        <w:spacing w:after="200" w:line="360" w:lineRule="auto"/>
        <w:jc w:val="left"/>
        <w:textAlignment w:val="center"/>
      </w:pPr>
      <w:bookmarkStart w:id="1" w:name="topic_31bb3f79-43d1-4bc4-8017-e20611237d"/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171575" cy="1457325"/>
            <wp:effectExtent l="0" t="0" r="9525" b="9525"/>
            <wp:wrapSquare wrapText="left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/>
          <w:kern w:val="0"/>
          <w:szCs w:val="21"/>
        </w:rPr>
        <w:t>在如图所示的“汽油机模型”实验中，将少量的汽油喷入筒内，用软木塞塞住筒口，摇动起电机，观察到放电针放电，汽油燃烧，软木塞被高温高压的气体冲出。该实验可模拟四冲程汽油机工作时的</w:t>
      </w:r>
      <m:oMath>
        <m:r>
          <w:rPr>
            <w:rFonts w:ascii="Cambria Math" w:hAnsi="Cambria Math"/>
          </w:rPr>
          <m:t>(    )</m:t>
        </m:r>
      </m:oMath>
      <w:bookmarkEnd w:id="1"/>
    </w:p>
    <w:p w:rsidR="003D70EB" w:rsidRDefault="003D70EB" w:rsidP="003D70EB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吸气冲程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压缩冲程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做功冲程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排气冲程</w:t>
      </w:r>
    </w:p>
    <w:p w:rsidR="003D70EB" w:rsidRDefault="003D70EB" w:rsidP="003D70EB">
      <w:pPr>
        <w:widowControl/>
        <w:numPr>
          <w:ilvl w:val="0"/>
          <w:numId w:val="13"/>
        </w:numPr>
        <w:spacing w:after="200" w:line="360" w:lineRule="auto"/>
        <w:jc w:val="left"/>
        <w:textAlignment w:val="center"/>
      </w:pPr>
      <w:bookmarkStart w:id="2" w:name="topic_66ca6987-164c-472f-adcd-ea68f5567e"/>
      <w:r>
        <w:rPr>
          <w:rFonts w:ascii="宋体" w:eastAsia="宋体" w:hAnsi="宋体" w:cs="宋体"/>
          <w:kern w:val="0"/>
          <w:szCs w:val="21"/>
        </w:rPr>
        <w:t>使用电风扇时，有时候因为忘记断开风扇开关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而浪费能源。小宁在父母指导下对风扇电路进行了改装：加装一个红外感应开关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和指示灯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。加装后，若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断开，指示灯和风扇都不工作；当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闭合时，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工作，此时当红外感应装置感应到有人时，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才闭合，风扇工作。小宁设计的电路图可能是</w:t>
      </w:r>
      <m:oMath>
        <m:r>
          <w:rPr>
            <w:rFonts w:ascii="Cambria Math" w:hAnsi="Cambria Math"/>
          </w:rPr>
          <m:t>(    )</m:t>
        </m:r>
      </m:oMath>
      <w:bookmarkEnd w:id="2"/>
    </w:p>
    <w:p w:rsidR="003D70EB" w:rsidRDefault="003D70EB" w:rsidP="003D70EB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A.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0" distR="0">
            <wp:extent cx="1085850" cy="6858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B.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0" distR="0">
            <wp:extent cx="1079500" cy="679450"/>
            <wp:effectExtent l="0" t="0" r="6350" b="635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C.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0" distR="0">
            <wp:extent cx="1079500" cy="698500"/>
            <wp:effectExtent l="0" t="0" r="6350" b="635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D. 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0" distR="0">
            <wp:extent cx="1060450" cy="723900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0EB" w:rsidRDefault="003D70EB" w:rsidP="003D70EB">
      <w:pPr>
        <w:widowControl/>
        <w:numPr>
          <w:ilvl w:val="0"/>
          <w:numId w:val="13"/>
        </w:numPr>
        <w:spacing w:after="200" w:line="360" w:lineRule="auto"/>
        <w:jc w:val="left"/>
        <w:textAlignment w:val="center"/>
      </w:pPr>
      <w:bookmarkStart w:id="3" w:name="topic_d5d9eda4-6cf0-49bb-be31-3e097fad38"/>
      <w:r>
        <w:rPr>
          <w:rFonts w:ascii="宋体" w:eastAsia="宋体" w:hAnsi="宋体" w:cs="宋体"/>
          <w:kern w:val="0"/>
          <w:szCs w:val="21"/>
        </w:rPr>
        <w:t>如图所示，当我们看远处物体时，远处物体的光线正好聚焦在视网膜上。当我们从看远处物体改为看近处物体时</w:t>
      </w:r>
      <m:oMath>
        <m:r>
          <w:rPr>
            <w:rFonts w:ascii="Cambria Math" w:hAnsi="Cambria Math"/>
          </w:rPr>
          <m:t>(</m:t>
        </m:r>
      </m:oMath>
      <w:r>
        <w:rPr>
          <w:rFonts w:ascii="宋体" w:eastAsia="宋体" w:hAnsi="宋体" w:cs="宋体"/>
          <w:kern w:val="0"/>
          <w:szCs w:val="21"/>
        </w:rPr>
        <w:t>一般不小于</w:t>
      </w:r>
      <m:oMath>
        <m:r>
          <w:rPr>
            <w:rFonts w:ascii="Cambria Math" w:hAnsi="Cambria Math"/>
          </w:rPr>
          <m:t>10cm)</m:t>
        </m:r>
      </m:oMath>
      <w:r>
        <w:rPr>
          <w:rFonts w:ascii="宋体" w:eastAsia="宋体" w:hAnsi="宋体" w:cs="宋体"/>
          <w:kern w:val="0"/>
          <w:szCs w:val="21"/>
        </w:rPr>
        <w:t>，为了使近处物体成像在视网膜上，晶状体凸度和焦距的变化情况分别是</w:t>
      </w:r>
      <m:oMath>
        <m:r>
          <w:rPr>
            <w:rFonts w:ascii="Cambria Math" w:hAnsi="Cambria Math"/>
          </w:rPr>
          <m:t>(    )</m:t>
        </m:r>
      </m:oMath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bookmarkEnd w:id="3"/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1021080</wp:posOffset>
            </wp:positionH>
            <wp:positionV relativeFrom="line">
              <wp:posOffset>6350</wp:posOffset>
            </wp:positionV>
            <wp:extent cx="1466850" cy="819150"/>
            <wp:effectExtent l="0" t="0" r="0" b="0"/>
            <wp:wrapSquare wrapText="bothSides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</w:p>
    <w:p w:rsidR="003D70EB" w:rsidRDefault="003D70EB" w:rsidP="003D70EB">
      <w:pPr>
        <w:tabs>
          <w:tab w:val="left" w:pos="4200"/>
        </w:tabs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晶状体凸度变大，焦距变短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晶状体凸度变大，焦距变长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晶状体凸度变小，焦距变短</w:t>
      </w:r>
      <w:r>
        <w:tab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晶状体凸度变小，焦距变长</w:t>
      </w:r>
    </w:p>
    <w:p w:rsidR="003D70EB" w:rsidRDefault="003D70EB" w:rsidP="003D70EB">
      <w:pPr>
        <w:widowControl/>
        <w:numPr>
          <w:ilvl w:val="0"/>
          <w:numId w:val="13"/>
        </w:numPr>
        <w:spacing w:after="200" w:line="360" w:lineRule="auto"/>
        <w:jc w:val="left"/>
        <w:textAlignment w:val="center"/>
      </w:pPr>
      <w:bookmarkStart w:id="4" w:name="topic_52133b03-7c52-4b59-9c28-9dfb41c609"/>
      <w:r>
        <w:rPr>
          <w:rFonts w:ascii="Times New Roman" w:eastAsia="Times New Roman" w:hAnsi="Times New Roman" w:cs="Times New Roman"/>
          <w:noProof/>
          <w:kern w:val="0"/>
          <w:sz w:val="24"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885825" cy="561975"/>
            <wp:effectExtent l="0" t="0" r="9525" b="9525"/>
            <wp:wrapSquare wrapText="left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/>
          <w:kern w:val="0"/>
          <w:szCs w:val="21"/>
        </w:rPr>
        <w:t>将密度为</w:t>
      </w:r>
      <m:oMath>
        <m:r>
          <w:rPr>
            <w:rFonts w:ascii="Cambria Math" w:hAnsi="Cambria Math"/>
          </w:rPr>
          <m:t>0.9g/c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eastAsia="宋体" w:hAnsi="宋体" w:cs="宋体"/>
          <w:kern w:val="0"/>
          <w:szCs w:val="21"/>
        </w:rPr>
        <w:t>、边长为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eastAsia="宋体" w:hAnsi="宋体" w:cs="宋体"/>
          <w:kern w:val="0"/>
          <w:szCs w:val="21"/>
        </w:rPr>
        <w:t>的立方体冰块，放入盛有水的柱状容器中，静止时冰块有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cm</w:t>
      </w:r>
      <w:r>
        <w:rPr>
          <w:rFonts w:ascii="宋体" w:eastAsia="宋体" w:hAnsi="宋体" w:cs="宋体"/>
          <w:kern w:val="0"/>
          <w:szCs w:val="21"/>
        </w:rPr>
        <w:t>露出水面，如图所示。对容器缓慢加热，直至冰块完全熔化。在冰熔化过程中，下列判断与事实不符的是</w:t>
      </w:r>
      <m:oMath>
        <m:r>
          <w:rPr>
            <w:rFonts w:ascii="Cambria Math" w:hAnsi="Cambria Math"/>
          </w:rPr>
          <m:t>(    )</m:t>
        </m:r>
      </m:oMath>
      <w:bookmarkEnd w:id="4"/>
    </w:p>
    <w:p w:rsidR="003D70EB" w:rsidRDefault="003D70EB" w:rsidP="003D70EB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冰吸收热量，温度保持不变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水面高度始终保持不变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冰块漂浮之后，受到的浮力逐渐变小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水对容器底部的压力最多增大</w:t>
      </w:r>
      <m:oMath>
        <m:r>
          <w:rPr>
            <w:rFonts w:ascii="Cambria Math" w:hAnsi="Cambria Math"/>
          </w:rPr>
          <m:t>1.0N</m:t>
        </m:r>
      </m:oMath>
    </w:p>
    <w:p w:rsidR="003D70EB" w:rsidRDefault="003D70EB" w:rsidP="003D70EB">
      <w:pPr>
        <w:widowControl/>
        <w:numPr>
          <w:ilvl w:val="0"/>
          <w:numId w:val="13"/>
        </w:numPr>
        <w:spacing w:after="200" w:line="360" w:lineRule="auto"/>
        <w:jc w:val="left"/>
        <w:textAlignment w:val="center"/>
      </w:pPr>
      <w:bookmarkStart w:id="5" w:name="topic_5c63c9b3-3f39-4973-8d88-a64fb8351e"/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1909</w:t>
      </w:r>
      <w:r>
        <w:rPr>
          <w:rFonts w:ascii="宋体" w:eastAsia="宋体" w:hAnsi="宋体" w:cs="宋体"/>
          <w:kern w:val="0"/>
          <w:szCs w:val="21"/>
        </w:rPr>
        <w:t>年起，英国科学家卢瑟福和他的助手用一束带正电荷的高速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粒子流轰击一片很薄的金箔，并根据如图所示的实验现象和已有知识，在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1911</w:t>
      </w:r>
      <w:r>
        <w:rPr>
          <w:rFonts w:ascii="宋体" w:eastAsia="宋体" w:hAnsi="宋体" w:cs="宋体"/>
          <w:kern w:val="0"/>
          <w:szCs w:val="21"/>
        </w:rPr>
        <w:t>年提出了原子的有核模型。要解释本实验现象产生的原</w:t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3089910</wp:posOffset>
            </wp:positionH>
            <wp:positionV relativeFrom="line">
              <wp:posOffset>77470</wp:posOffset>
            </wp:positionV>
            <wp:extent cx="2905125" cy="1638300"/>
            <wp:effectExtent l="0" t="0" r="9525" b="0"/>
            <wp:wrapSquare wrapText="bothSides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/>
          <w:kern w:val="0"/>
          <w:szCs w:val="21"/>
        </w:rPr>
        <w:t>因，下列知识中不需要用到的是</w:t>
      </w:r>
      <m:oMath>
        <m:r>
          <w:rPr>
            <w:rFonts w:ascii="Cambria Math" w:hAnsi="Cambria Math"/>
          </w:rPr>
          <m:t>(    )</m:t>
        </m:r>
      </m:oMath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bookmarkEnd w:id="5"/>
    </w:p>
    <w:p w:rsidR="003D70EB" w:rsidRDefault="003D70EB" w:rsidP="003D70EB">
      <w:pPr>
        <w:spacing w:line="360" w:lineRule="auto"/>
        <w:ind w:left="420"/>
        <w:textAlignment w:val="center"/>
      </w:pPr>
      <w:r>
        <w:rPr>
          <w:rFonts w:ascii="Times New Roman" w:eastAsia="Times New Roman" w:hAnsi="Times New Roman" w:cs="Times New Roman"/>
          <w:kern w:val="0"/>
          <w:sz w:val="24"/>
        </w:rPr>
        <w:t xml:space="preserve">A. </w:t>
      </w:r>
      <w:r>
        <w:rPr>
          <w:rFonts w:ascii="宋体" w:eastAsia="宋体" w:hAnsi="宋体" w:cs="宋体"/>
          <w:kern w:val="0"/>
          <w:szCs w:val="21"/>
        </w:rPr>
        <w:t>同种电荷相互排斥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B. </w:t>
      </w:r>
      <w:r>
        <w:rPr>
          <w:rFonts w:ascii="宋体" w:eastAsia="宋体" w:hAnsi="宋体" w:cs="宋体"/>
          <w:kern w:val="0"/>
          <w:szCs w:val="21"/>
        </w:rPr>
        <w:t>电荷的定向移动形成电流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C. </w:t>
      </w:r>
      <w:r>
        <w:rPr>
          <w:rFonts w:ascii="宋体" w:eastAsia="宋体" w:hAnsi="宋体" w:cs="宋体"/>
          <w:kern w:val="0"/>
          <w:szCs w:val="21"/>
        </w:rPr>
        <w:t>力是改变物体运动状态的原因</w:t>
      </w:r>
      <w:r>
        <w:br/>
      </w:r>
      <w:r>
        <w:rPr>
          <w:rFonts w:ascii="Times New Roman" w:eastAsia="Times New Roman" w:hAnsi="Times New Roman" w:cs="Times New Roman"/>
          <w:kern w:val="0"/>
          <w:sz w:val="24"/>
        </w:rPr>
        <w:t xml:space="preserve">D. </w:t>
      </w:r>
      <w:r>
        <w:rPr>
          <w:rFonts w:ascii="宋体" w:eastAsia="宋体" w:hAnsi="宋体" w:cs="宋体"/>
          <w:kern w:val="0"/>
          <w:szCs w:val="21"/>
        </w:rPr>
        <w:t>一个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粒子的质量比一个电子的质量大得多</w:t>
      </w:r>
    </w:p>
    <w:p w:rsidR="003D70EB" w:rsidRDefault="003D70EB" w:rsidP="003D70EB">
      <w:pPr>
        <w:spacing w:line="360" w:lineRule="auto"/>
        <w:textAlignment w:val="center"/>
      </w:pPr>
      <w:r>
        <w:rPr>
          <w:rFonts w:ascii="黑体" w:eastAsia="黑体" w:hAnsi="黑体" w:cs="黑体"/>
        </w:rPr>
        <w:t>二、填空题（本大题共</w:t>
      </w:r>
      <w:r>
        <w:rPr>
          <w:rFonts w:ascii="Times New Roman" w:eastAsia="Times New Roman" w:hAnsi="Times New Roman" w:cs="Times New Roman"/>
          <w:b/>
        </w:rPr>
        <w:t>5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22.0</w:t>
      </w:r>
      <w:r>
        <w:rPr>
          <w:rFonts w:ascii="黑体" w:eastAsia="黑体" w:hAnsi="黑体" w:cs="黑体"/>
        </w:rPr>
        <w:t>分）</w:t>
      </w:r>
    </w:p>
    <w:p w:rsidR="003D70EB" w:rsidRDefault="003D70EB" w:rsidP="003D70EB">
      <w:pPr>
        <w:widowControl/>
        <w:numPr>
          <w:ilvl w:val="0"/>
          <w:numId w:val="13"/>
        </w:numPr>
        <w:spacing w:after="200" w:line="360" w:lineRule="auto"/>
        <w:jc w:val="left"/>
        <w:textAlignment w:val="center"/>
      </w:pPr>
      <w:bookmarkStart w:id="6" w:name="topic_e0ec9311-614a-423c-804f-c32b6177c0"/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57325" cy="1819275"/>
            <wp:effectExtent l="0" t="0" r="9525" b="9525"/>
            <wp:wrapSquare wrapText="left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/>
          <w:kern w:val="0"/>
          <w:szCs w:val="21"/>
        </w:rPr>
        <w:t>科学方法是开启大自然奥秘之门的钥匙。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如图所示，用鼓锤分别重敲和轻敲鼓面，铜鼓发出的声音的响度不同，同时可以通过乒乓球反弹的高度，来显示出鼓面振动的情况。通过实验可知：鼓面振动的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宋体" w:eastAsia="宋体" w:hAnsi="宋体" w:cs="宋体"/>
          <w:kern w:val="0"/>
          <w:szCs w:val="21"/>
        </w:rPr>
        <w:t>越大，响度越大。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为了便于描述光的传播路径和方向，科学上引入了光线的概念，实际上光线并不存在。为了形象地表示磁体周围磁场分布的强弱和方向，科学上引入了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宋体" w:eastAsia="宋体" w:hAnsi="宋体" w:cs="宋体"/>
          <w:kern w:val="0"/>
          <w:szCs w:val="21"/>
        </w:rPr>
        <w:t>的概念，实际上它也并不存在。</w:t>
      </w:r>
      <w:bookmarkEnd w:id="6"/>
    </w:p>
    <w:p w:rsidR="003D70EB" w:rsidRDefault="003D70EB" w:rsidP="003D70EB">
      <w:pPr>
        <w:widowControl/>
        <w:numPr>
          <w:ilvl w:val="0"/>
          <w:numId w:val="13"/>
        </w:numPr>
        <w:spacing w:after="200" w:line="360" w:lineRule="auto"/>
        <w:jc w:val="left"/>
        <w:textAlignment w:val="center"/>
      </w:pPr>
      <w:bookmarkStart w:id="7" w:name="topic_111c237d-693a-4b28-a4c8-005bc51d49"/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lastRenderedPageBreak/>
        <w:t>2021</w:t>
      </w:r>
      <w:r>
        <w:rPr>
          <w:rFonts w:ascii="宋体" w:eastAsia="宋体" w:hAnsi="宋体" w:cs="宋体"/>
          <w:kern w:val="0"/>
          <w:szCs w:val="21"/>
        </w:rPr>
        <w:t>年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eastAsia="宋体" w:hAnsi="宋体" w:cs="宋体"/>
          <w:kern w:val="0"/>
          <w:szCs w:val="21"/>
        </w:rPr>
        <w:t>月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</w:t>
      </w:r>
      <w:r>
        <w:rPr>
          <w:rFonts w:ascii="宋体" w:eastAsia="宋体" w:hAnsi="宋体" w:cs="宋体"/>
          <w:kern w:val="0"/>
          <w:szCs w:val="21"/>
        </w:rPr>
        <w:t>日，成都市某小区电梯内发生一起电瓶车自燃事故。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0" distR="0">
            <wp:extent cx="2800350" cy="16383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电瓶车自燃的原因很多，常见的是由于电源短路，形成大电流并产生大量的热。这一过程中，化学能转化为电能，电能再转化为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宋体" w:eastAsia="宋体" w:hAnsi="宋体" w:cs="宋体"/>
          <w:kern w:val="0"/>
          <w:szCs w:val="21"/>
        </w:rPr>
        <w:t>能。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针对上述电梯内电瓶车自燃隐患，宁波市未雨绸缪，早就采取了相应的措施，其中“阻车感应系统”已在多个小区推行。如图所示是某阻车感应系统在电梯轿厢内的信息传递示意图，一旦电瓶车进入电梯，就会被摄像头检测到，语音告警器将进行语音提示，同时电梯门不会关闭。这一信息传递过程与反射弧类似，图中的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m:oMath>
        <m:r>
          <w:rPr>
            <w:rFonts w:ascii="Cambria Math" w:hAnsi="Cambria Math"/>
          </w:rPr>
          <m:t>(</m:t>
        </m:r>
      </m:oMath>
      <w:r>
        <w:rPr>
          <w:rFonts w:ascii="宋体" w:eastAsia="宋体" w:hAnsi="宋体" w:cs="宋体"/>
          <w:kern w:val="0"/>
          <w:szCs w:val="21"/>
        </w:rPr>
        <w:t>填序号</w:t>
      </w:r>
      <m:oMath>
        <m:r>
          <w:rPr>
            <w:rFonts w:ascii="Cambria Math" w:hAnsi="Cambria Math"/>
          </w:rPr>
          <m:t>)</m:t>
        </m:r>
      </m:oMath>
      <w:r>
        <w:rPr>
          <w:rFonts w:ascii="宋体" w:eastAsia="宋体" w:hAnsi="宋体" w:cs="宋体"/>
          <w:kern w:val="0"/>
          <w:szCs w:val="21"/>
        </w:rPr>
        <w:t>类似于反射弧中的感受器。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电动汽车一般由电池包供电。若电池包意外进水，可能引发电动汽车自燃，其机理如下：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0" distR="0">
            <wp:extent cx="5022850" cy="36195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r>
        <w:rPr>
          <w:rFonts w:ascii="宋体" w:eastAsia="宋体" w:hAnsi="宋体" w:cs="宋体"/>
          <w:kern w:val="0"/>
          <w:szCs w:val="21"/>
        </w:rPr>
        <w:t>这里的可燃性气体是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宋体" w:eastAsia="宋体" w:hAnsi="宋体" w:cs="宋体"/>
          <w:kern w:val="0"/>
          <w:szCs w:val="21"/>
        </w:rPr>
        <w:t>。</w:t>
      </w:r>
      <w:bookmarkEnd w:id="7"/>
    </w:p>
    <w:p w:rsidR="003D70EB" w:rsidRDefault="003D70EB" w:rsidP="003D70EB">
      <w:pPr>
        <w:widowControl/>
        <w:numPr>
          <w:ilvl w:val="0"/>
          <w:numId w:val="13"/>
        </w:numPr>
        <w:spacing w:after="200" w:line="360" w:lineRule="auto"/>
        <w:jc w:val="left"/>
        <w:textAlignment w:val="center"/>
      </w:pPr>
      <w:bookmarkStart w:id="8" w:name="topic_7ef73dc8-7591-4f6c-97b9-230f5c7987"/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095375" cy="1752600"/>
            <wp:effectExtent l="0" t="0" r="9525" b="0"/>
            <wp:wrapSquare wrapText="left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/>
          <w:kern w:val="0"/>
          <w:szCs w:val="21"/>
        </w:rPr>
        <w:t>宁波某校课外实践小组利用一根垂直插入水平地面的圭杆，进行为期一年的“观竿测影”活动。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2021</w:t>
      </w:r>
      <w:r>
        <w:rPr>
          <w:rFonts w:ascii="宋体" w:eastAsia="宋体" w:hAnsi="宋体" w:cs="宋体"/>
          <w:kern w:val="0"/>
          <w:szCs w:val="21"/>
        </w:rPr>
        <w:t>年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月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Fonts w:ascii="宋体" w:eastAsia="宋体" w:hAnsi="宋体" w:cs="宋体"/>
          <w:kern w:val="0"/>
          <w:szCs w:val="21"/>
        </w:rPr>
        <w:t>日正午时刻圭杆的杆影如图所示，并测得杆影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OA</w:t>
      </w:r>
      <w:r>
        <w:rPr>
          <w:rFonts w:ascii="宋体" w:eastAsia="宋体" w:hAnsi="宋体" w:cs="宋体"/>
          <w:kern w:val="0"/>
          <w:szCs w:val="21"/>
        </w:rPr>
        <w:t>长为</w:t>
      </w:r>
      <m:oMath>
        <m:r>
          <w:rPr>
            <w:rFonts w:ascii="Cambria Math" w:hAnsi="Cambria Math"/>
          </w:rPr>
          <m:t>55.7cm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杆影的形成是由于光在同一均匀介质中沿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宋体" w:eastAsia="宋体" w:hAnsi="宋体" w:cs="宋体"/>
          <w:kern w:val="0"/>
          <w:szCs w:val="21"/>
        </w:rPr>
        <w:t>传播。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图中杆影从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eastAsia="宋体" w:hAnsi="宋体" w:cs="宋体"/>
          <w:kern w:val="0"/>
          <w:szCs w:val="21"/>
        </w:rPr>
        <w:t>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指向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宋体" w:eastAsia="宋体" w:hAnsi="宋体" w:cs="宋体"/>
          <w:kern w:val="0"/>
          <w:szCs w:val="21"/>
        </w:rPr>
        <w:t>方。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预测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2021</w:t>
      </w:r>
      <w:r>
        <w:rPr>
          <w:rFonts w:ascii="宋体" w:eastAsia="宋体" w:hAnsi="宋体" w:cs="宋体"/>
          <w:kern w:val="0"/>
          <w:szCs w:val="21"/>
        </w:rPr>
        <w:t>年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eastAsia="宋体" w:hAnsi="宋体" w:cs="宋体"/>
          <w:kern w:val="0"/>
          <w:szCs w:val="21"/>
        </w:rPr>
        <w:t>月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eastAsia="宋体" w:hAnsi="宋体" w:cs="宋体"/>
          <w:kern w:val="0"/>
          <w:szCs w:val="21"/>
        </w:rPr>
        <w:t>日正午时刻，该圭杆的杆长度将比</w:t>
      </w:r>
      <m:oMath>
        <m:r>
          <w:rPr>
            <w:rFonts w:ascii="Cambria Math" w:hAnsi="Cambria Math"/>
          </w:rPr>
          <m:t>55.7cm</m:t>
        </m:r>
      </m:oMath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m:oMath>
        <m:r>
          <w:rPr>
            <w:rFonts w:ascii="Cambria Math" w:hAnsi="Cambria Math"/>
          </w:rPr>
          <m:t>(</m:t>
        </m:r>
      </m:oMath>
      <w:r>
        <w:rPr>
          <w:rFonts w:ascii="宋体" w:eastAsia="宋体" w:hAnsi="宋体" w:cs="宋体"/>
          <w:kern w:val="0"/>
          <w:szCs w:val="21"/>
        </w:rPr>
        <w:t>填“大”或“小”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bookmarkEnd w:id="8"/>
      <w:r>
        <w:br/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3D70EB" w:rsidTr="00275AA8">
        <w:trPr>
          <w:cantSplit/>
          <w:trHeight w:hRule="exact" w:val="20"/>
        </w:trPr>
        <w:tc>
          <w:tcPr>
            <w:tcW w:w="360" w:type="dxa"/>
          </w:tcPr>
          <w:p w:rsidR="003D70EB" w:rsidRDefault="003D70EB" w:rsidP="00275AA8">
            <w:pPr>
              <w:spacing w:line="360" w:lineRule="auto"/>
              <w:textAlignment w:val="center"/>
            </w:pPr>
          </w:p>
        </w:tc>
      </w:tr>
    </w:tbl>
    <w:p w:rsidR="003D70EB" w:rsidRDefault="003D70EB" w:rsidP="003D70EB">
      <w:pPr>
        <w:widowControl/>
        <w:numPr>
          <w:ilvl w:val="0"/>
          <w:numId w:val="13"/>
        </w:numPr>
        <w:spacing w:line="360" w:lineRule="auto"/>
        <w:jc w:val="left"/>
        <w:textAlignment w:val="center"/>
      </w:pPr>
      <w:bookmarkStart w:id="9" w:name="topic_dce319b1-799a-43c6-822f-72cb4fffac"/>
      <w:r>
        <w:rPr>
          <w:rFonts w:ascii="宋体" w:eastAsia="宋体" w:hAnsi="宋体" w:cs="宋体"/>
          <w:kern w:val="0"/>
          <w:szCs w:val="21"/>
        </w:rPr>
        <w:lastRenderedPageBreak/>
        <w:t>夏天的紫外线较强，人们在户外活动时间过长，会造成皮肤灼伤，甚至诱发皮肤癌。小宁利用紫外光敏电阻对紫外线较灵敏的性质，设计了如图所示电路。当户外紫外线增强到设定值时，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闭合，电动机转动，遮阳棚上防紫外线的遮阳布展开。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调试时发现，当户外紫外线增强到设定值时，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仍未闭合。为了达到设计要求，需要把滑动变器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的滑片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向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m:oMath>
        <m:r>
          <w:rPr>
            <w:rFonts w:ascii="Cambria Math" w:hAnsi="Cambria Math"/>
          </w:rPr>
          <m:t>(</m:t>
        </m:r>
      </m:oMath>
      <w:r>
        <w:rPr>
          <w:rFonts w:ascii="宋体" w:eastAsia="宋体" w:hAnsi="宋体" w:cs="宋体"/>
          <w:kern w:val="0"/>
          <w:szCs w:val="21"/>
        </w:rPr>
        <w:t>填“左”或“右”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eastAsia="宋体" w:hAnsi="宋体" w:cs="宋体"/>
          <w:kern w:val="0"/>
          <w:szCs w:val="21"/>
        </w:rPr>
        <w:t>移动。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从安全用电的角度分析，进户线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应该是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宋体" w:eastAsia="宋体" w:hAnsi="宋体" w:cs="宋体"/>
          <w:kern w:val="0"/>
          <w:szCs w:val="21"/>
        </w:rPr>
        <w:t>线。</w:t>
      </w:r>
      <w:bookmarkEnd w:id="9"/>
    </w:p>
    <w:p w:rsidR="003D70EB" w:rsidRDefault="003D70EB" w:rsidP="003D70EB">
      <w:pPr>
        <w:spacing w:line="360" w:lineRule="auto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2876550" cy="2162175"/>
            <wp:effectExtent l="0" t="0" r="0" b="9525"/>
            <wp:wrapTopAndBottom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0EB" w:rsidRDefault="003D70EB" w:rsidP="003D70EB">
      <w:pPr>
        <w:widowControl/>
        <w:numPr>
          <w:ilvl w:val="0"/>
          <w:numId w:val="13"/>
        </w:numPr>
        <w:spacing w:line="360" w:lineRule="auto"/>
        <w:jc w:val="left"/>
        <w:textAlignment w:val="center"/>
      </w:pPr>
      <w:r>
        <w:rPr>
          <w:rFonts w:ascii="宋体" w:eastAsia="宋体" w:hAnsi="宋体" w:cs="宋体"/>
          <w:kern w:val="0"/>
          <w:szCs w:val="21"/>
        </w:rPr>
        <w:t>某品牌电热水壶的铭牌</w:t>
      </w:r>
      <m:oMath>
        <m:r>
          <w:rPr>
            <w:rFonts w:ascii="Cambria Math" w:hAnsi="Cambria Math"/>
          </w:rPr>
          <m:t>(</m:t>
        </m:r>
      </m:oMath>
      <w:r>
        <w:rPr>
          <w:rFonts w:ascii="宋体" w:eastAsia="宋体" w:hAnsi="宋体" w:cs="宋体"/>
          <w:kern w:val="0"/>
          <w:szCs w:val="21"/>
        </w:rPr>
        <w:t>部分内容</w:t>
      </w:r>
      <m:oMath>
        <m:r>
          <w:rPr>
            <w:rFonts w:ascii="Cambria Math" w:hAnsi="Cambria Math"/>
          </w:rPr>
          <m:t>)</m:t>
        </m:r>
      </m:oMath>
      <w:r>
        <w:rPr>
          <w:rFonts w:ascii="宋体" w:eastAsia="宋体" w:hAnsi="宋体" w:cs="宋体"/>
          <w:kern w:val="0"/>
          <w:szCs w:val="21"/>
        </w:rPr>
        <w:t>如表所示。当该电热水壶正常工作时，至少需要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才能把质量为</w:t>
      </w:r>
      <m:oMath>
        <m:r>
          <w:rPr>
            <w:rFonts w:ascii="Cambria Math" w:hAnsi="Cambria Math"/>
          </w:rPr>
          <m:t>2.0kg</m:t>
        </m:r>
      </m:oMath>
      <w:r>
        <w:rPr>
          <w:rFonts w:ascii="宋体" w:eastAsia="宋体" w:hAnsi="宋体" w:cs="宋体"/>
          <w:kern w:val="0"/>
          <w:szCs w:val="21"/>
        </w:rPr>
        <w:t>、初温为</w:t>
      </w:r>
      <m:oMath>
        <m:r>
          <w:rPr>
            <w:rFonts w:ascii="Cambria Math" w:hAnsi="Cambria Math"/>
          </w:rPr>
          <m:t>25℃</m:t>
        </m:r>
      </m:oMath>
      <w:r>
        <w:rPr>
          <w:rFonts w:ascii="宋体" w:eastAsia="宋体" w:hAnsi="宋体" w:cs="宋体"/>
          <w:kern w:val="0"/>
          <w:szCs w:val="21"/>
        </w:rPr>
        <w:t>的水加热到</w:t>
      </w:r>
      <m:oMath>
        <m:r>
          <w:rPr>
            <w:rFonts w:ascii="Cambria Math" w:hAnsi="Cambria Math"/>
          </w:rPr>
          <m:t>100℃</m:t>
        </m:r>
      </m:oMath>
      <w:r>
        <w:rPr>
          <w:rFonts w:ascii="宋体" w:eastAsia="宋体" w:hAnsi="宋体" w:cs="宋体"/>
          <w:kern w:val="0"/>
          <w:szCs w:val="21"/>
        </w:rPr>
        <w:t>。</w:t>
      </w:r>
      <m:oMath>
        <m:r>
          <w:rPr>
            <w:rFonts w:ascii="Cambria Math" w:hAnsi="Cambria Math"/>
          </w:rPr>
          <m:t>[</m:t>
        </m:r>
      </m:oMath>
      <w:r>
        <w:rPr>
          <w:rFonts w:ascii="宋体" w:eastAsia="宋体" w:hAnsi="宋体" w:cs="宋体"/>
          <w:kern w:val="0"/>
          <w:szCs w:val="21"/>
        </w:rPr>
        <w:t>水的比热容为</w:t>
      </w:r>
      <m:oMath>
        <m:r>
          <w:rPr>
            <w:rFonts w:ascii="Cambria Math" w:hAnsi="Cambria Math"/>
          </w:rPr>
          <m:t>4.2×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J/(kg</m:t>
        </m:r>
        <m:r>
          <m:rPr>
            <m:sty m:val="b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℃)]</m:t>
        </m:r>
      </m:oMath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</w:p>
    <w:tbl>
      <w:tblPr>
        <w:tblStyle w:val="edittable"/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005"/>
      </w:tblGrid>
      <w:tr w:rsidR="003D70EB" w:rsidTr="00275AA8">
        <w:trPr>
          <w:cantSplit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proofErr w:type="spellStart"/>
            <w:r>
              <w:rPr>
                <w:rFonts w:ascii="宋体" w:hAnsi="宋体" w:cs="宋体"/>
                <w:szCs w:val="21"/>
              </w:rPr>
              <w:t>容量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2.0L</m:t>
                </m:r>
              </m:oMath>
            </m:oMathPara>
          </w:p>
        </w:tc>
      </w:tr>
      <w:tr w:rsidR="003D70EB" w:rsidTr="00275AA8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proofErr w:type="spellStart"/>
            <w:r>
              <w:rPr>
                <w:rFonts w:ascii="宋体" w:hAnsi="宋体" w:cs="宋体"/>
                <w:szCs w:val="21"/>
              </w:rPr>
              <w:t>额定电压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220</w:t>
            </w:r>
            <w:r>
              <w:rPr>
                <w:rStyle w:val="latexlinear"/>
                <w:rFonts w:eastAsia="Times New Roman" w:cs="Times New Roman"/>
                <w:i/>
                <w:iCs/>
                <w:szCs w:val="21"/>
              </w:rPr>
              <w:t>V</w:t>
            </w:r>
          </w:p>
        </w:tc>
      </w:tr>
      <w:tr w:rsidR="003D70EB" w:rsidTr="00275AA8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proofErr w:type="spellStart"/>
            <w:r>
              <w:rPr>
                <w:rFonts w:ascii="宋体" w:hAnsi="宋体" w:cs="宋体"/>
                <w:szCs w:val="21"/>
              </w:rPr>
              <w:t>额定功率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1500</w:t>
            </w:r>
            <w:r>
              <w:rPr>
                <w:rStyle w:val="latexlinear"/>
                <w:rFonts w:eastAsia="Times New Roman" w:cs="Times New Roman"/>
                <w:i/>
                <w:iCs/>
                <w:szCs w:val="21"/>
              </w:rPr>
              <w:t>W</w:t>
            </w:r>
          </w:p>
        </w:tc>
      </w:tr>
    </w:tbl>
    <w:p w:rsidR="003D70EB" w:rsidRDefault="003D70EB" w:rsidP="003D70EB">
      <w:pPr>
        <w:spacing w:line="360" w:lineRule="auto"/>
        <w:textAlignment w:val="center"/>
      </w:pPr>
    </w:p>
    <w:p w:rsidR="003D70EB" w:rsidRDefault="003D70EB" w:rsidP="003D70EB">
      <w:pPr>
        <w:spacing w:line="360" w:lineRule="auto"/>
        <w:textAlignment w:val="center"/>
      </w:pPr>
      <w:r>
        <w:rPr>
          <w:rFonts w:ascii="黑体" w:eastAsia="黑体" w:hAnsi="黑体" w:cs="黑体"/>
        </w:rPr>
        <w:t>三、实验探究题（本大题共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15.0</w:t>
      </w:r>
      <w:r>
        <w:rPr>
          <w:rFonts w:ascii="黑体" w:eastAsia="黑体" w:hAnsi="黑体" w:cs="黑体"/>
        </w:rPr>
        <w:t>分）</w:t>
      </w:r>
    </w:p>
    <w:p w:rsidR="003D70EB" w:rsidRDefault="003D70EB" w:rsidP="003D70EB">
      <w:pPr>
        <w:widowControl/>
        <w:numPr>
          <w:ilvl w:val="0"/>
          <w:numId w:val="13"/>
        </w:numPr>
        <w:spacing w:after="200" w:line="360" w:lineRule="auto"/>
        <w:jc w:val="left"/>
        <w:textAlignment w:val="center"/>
      </w:pPr>
      <w:bookmarkStart w:id="10" w:name="topic_66a64626-c049-40b5-beba-d85442ccaa"/>
      <w:r>
        <w:rPr>
          <w:rFonts w:ascii="宋体" w:eastAsia="宋体" w:hAnsi="宋体" w:cs="宋体"/>
          <w:kern w:val="0"/>
          <w:szCs w:val="21"/>
        </w:rPr>
        <w:t>水对容器侧壁有压强，水从小孔水平射出的速度与哪些因素有关？</w:t>
      </w:r>
      <w:r>
        <w:rPr>
          <w:rFonts w:ascii="宋体" w:eastAsia="宋体" w:hAnsi="宋体" w:cs="宋体"/>
          <w:kern w:val="0"/>
          <w:szCs w:val="21"/>
        </w:rPr>
        <w:br/>
        <w:t>【提出猜想】</w:t>
      </w:r>
      <w:r>
        <w:rPr>
          <w:rFonts w:ascii="宋体" w:eastAsia="宋体" w:hAnsi="宋体" w:cs="宋体"/>
          <w:kern w:val="0"/>
          <w:szCs w:val="21"/>
        </w:rPr>
        <w:br/>
        <w:t>水从小孔水平射出的速度可能与小孔在水中的深度有关。</w:t>
      </w:r>
      <w:r>
        <w:rPr>
          <w:rFonts w:ascii="宋体" w:eastAsia="宋体" w:hAnsi="宋体" w:cs="宋体"/>
          <w:kern w:val="0"/>
          <w:szCs w:val="21"/>
        </w:rPr>
        <w:br/>
        <w:t>【查阅资料和思考】</w:t>
      </w:r>
      <w:r>
        <w:rPr>
          <w:rFonts w:ascii="宋体" w:eastAsia="宋体" w:hAnsi="宋体" w:cs="宋体"/>
          <w:kern w:val="0"/>
          <w:szCs w:val="21"/>
        </w:rPr>
        <w:br/>
        <w:t>如图甲所示，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表示小孔在水中的深度，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表示水流从小孔水平射出的速度，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表示小孔到桌面的高度，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表示水流射程</w:t>
      </w:r>
      <m:oMath>
        <m:r>
          <w:rPr>
            <w:rFonts w:ascii="Cambria Math" w:hAnsi="Cambria Math"/>
          </w:rPr>
          <m:t>(</m:t>
        </m:r>
      </m:oMath>
      <w:r>
        <w:rPr>
          <w:rFonts w:ascii="宋体" w:eastAsia="宋体" w:hAnsi="宋体" w:cs="宋体"/>
          <w:kern w:val="0"/>
          <w:szCs w:val="21"/>
        </w:rPr>
        <w:t>小孔到落点的水平距离</w:t>
      </w:r>
      <m:oMath>
        <m:r>
          <w:rPr>
            <w:rFonts w:ascii="Cambria Math" w:hAnsi="Cambria Math"/>
          </w:rPr>
          <m:t>)</m:t>
        </m:r>
      </m:oMath>
      <w:r>
        <w:rPr>
          <w:rFonts w:ascii="宋体" w:eastAsia="宋体" w:hAnsi="宋体" w:cs="宋体"/>
          <w:kern w:val="0"/>
          <w:szCs w:val="21"/>
        </w:rPr>
        <w:t>。查阅资料可知，当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一定</w:t>
      </w:r>
      <w:r>
        <w:rPr>
          <w:rFonts w:ascii="宋体" w:eastAsia="宋体" w:hAnsi="宋体" w:cs="宋体"/>
          <w:kern w:val="0"/>
          <w:szCs w:val="21"/>
        </w:rPr>
        <w:lastRenderedPageBreak/>
        <w:t>时，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随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的增大而增大。</w:t>
      </w:r>
      <w:r>
        <w:rPr>
          <w:rFonts w:ascii="宋体" w:eastAsia="宋体" w:hAnsi="宋体" w:cs="宋体"/>
          <w:kern w:val="0"/>
          <w:szCs w:val="21"/>
        </w:rPr>
        <w:br/>
        <w:t>要研究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的关系，由于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无法直接测量，转为研究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的关系。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inline distT="0" distB="0" distL="0" distR="0">
            <wp:extent cx="3162300" cy="1555750"/>
            <wp:effectExtent l="0" t="0" r="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r>
        <w:rPr>
          <w:rFonts w:ascii="宋体" w:eastAsia="宋体" w:hAnsi="宋体" w:cs="宋体"/>
          <w:kern w:val="0"/>
          <w:szCs w:val="21"/>
        </w:rPr>
        <w:t>【实验步骤】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①</m:t>
        </m:r>
      </m:oMath>
      <w:r>
        <w:rPr>
          <w:rFonts w:ascii="宋体" w:eastAsia="宋体" w:hAnsi="宋体" w:cs="宋体"/>
          <w:kern w:val="0"/>
          <w:szCs w:val="21"/>
        </w:rPr>
        <w:t>将容器置于木块上，如图乙所示。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②</m:t>
        </m:r>
      </m:oMath>
      <w:r>
        <w:rPr>
          <w:rFonts w:ascii="宋体" w:eastAsia="宋体" w:hAnsi="宋体" w:cs="宋体"/>
          <w:kern w:val="0"/>
          <w:szCs w:val="21"/>
        </w:rPr>
        <w:t>堵住三个小孔，往容器中加入适量的水记录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③</m:t>
        </m:r>
      </m:oMath>
      <w:r>
        <w:rPr>
          <w:rFonts w:ascii="宋体" w:eastAsia="宋体" w:hAnsi="宋体" w:cs="宋体"/>
          <w:kern w:val="0"/>
          <w:szCs w:val="21"/>
        </w:rPr>
        <w:t>打开小孔，同时测量并记录从三个小孔水平射出的水流射程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④</m:t>
        </m:r>
      </m:oMath>
      <w:r>
        <w:rPr>
          <w:rFonts w:ascii="宋体" w:eastAsia="宋体" w:hAnsi="宋体" w:cs="宋体"/>
          <w:kern w:val="0"/>
          <w:szCs w:val="21"/>
        </w:rPr>
        <w:t>换高度不同的木块，重复步骤</w:t>
      </w:r>
      <m:oMath>
        <m:r>
          <w:rPr>
            <w:rFonts w:ascii="Cambria Math" w:hAnsi="Cambria Math"/>
          </w:rPr>
          <m:t>①</m:t>
        </m:r>
        <m:r>
          <w:rPr>
            <w:rFonts w:ascii="Cambria Math" w:hAnsi="Cambria Math"/>
          </w:rPr>
          <m:t>～</m:t>
        </m:r>
        <m:r>
          <w:rPr>
            <w:rFonts w:ascii="Cambria Math" w:hAnsi="Cambria Math"/>
          </w:rPr>
          <m:t>③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  <w:t>【实验数据及分析】</w:t>
      </w:r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</w:p>
    <w:tbl>
      <w:tblPr>
        <w:tblStyle w:val="edittable"/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3D70EB" w:rsidTr="00275AA8">
        <w:trPr>
          <w:cantSplit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proofErr w:type="spellStart"/>
            <w:r>
              <w:rPr>
                <w:rFonts w:ascii="宋体" w:hAnsi="宋体" w:cs="宋体"/>
                <w:szCs w:val="21"/>
              </w:rPr>
              <w:t>实验序号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9</w:t>
            </w:r>
          </w:p>
        </w:tc>
      </w:tr>
      <w:tr w:rsidR="003D70EB" w:rsidTr="00275AA8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proofErr w:type="spellStart"/>
            <w:r>
              <w:rPr>
                <w:rFonts w:ascii="宋体" w:hAnsi="宋体" w:cs="宋体"/>
                <w:szCs w:val="21"/>
              </w:rPr>
              <w:t>小孔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i/>
                <w:iCs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i/>
                <w:iCs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i/>
                <w:iCs/>
                <w:szCs w:val="21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i/>
                <w:iCs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i/>
                <w:iCs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i/>
                <w:iCs/>
                <w:szCs w:val="21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i/>
                <w:iCs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i/>
                <w:iCs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i/>
                <w:iCs/>
                <w:szCs w:val="21"/>
              </w:rPr>
              <w:t>c</w:t>
            </w:r>
          </w:p>
        </w:tc>
      </w:tr>
      <w:tr w:rsidR="003D70EB" w:rsidTr="00275AA8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h/cm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30</w:t>
            </w:r>
          </w:p>
        </w:tc>
      </w:tr>
      <w:tr w:rsidR="003D70EB" w:rsidTr="00275AA8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H/cm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keepNext/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30</w:t>
            </w:r>
          </w:p>
        </w:tc>
      </w:tr>
      <w:tr w:rsidR="003D70EB" w:rsidTr="00275AA8">
        <w:trPr>
          <w:cantSplit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m:oMathPara>
              <m:oMath>
                <m:r>
                  <w:rPr>
                    <w:rFonts w:ascii="Cambria Math" w:hAnsi="Cambria Math"/>
                  </w:rPr>
                  <m:t>s/cm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70EB" w:rsidRDefault="003D70EB" w:rsidP="00275AA8">
            <w:pPr>
              <w:spacing w:line="360" w:lineRule="auto"/>
              <w:textAlignment w:val="center"/>
              <w:rPr>
                <w:rFonts w:eastAsia="Times New Roman" w:cs="Times New Roman"/>
                <w:sz w:val="24"/>
              </w:rPr>
            </w:pPr>
            <w:r>
              <w:rPr>
                <w:rStyle w:val="latexlinear"/>
                <w:rFonts w:eastAsia="Times New Roman" w:cs="Times New Roman"/>
                <w:szCs w:val="21"/>
              </w:rPr>
              <w:t>59</w:t>
            </w:r>
          </w:p>
        </w:tc>
      </w:tr>
    </w:tbl>
    <w:p w:rsidR="003D70EB" w:rsidRDefault="003D70EB" w:rsidP="003D70EB">
      <w:pPr>
        <w:spacing w:line="360" w:lineRule="auto"/>
        <w:ind w:left="420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分析表中数据可知，当小孔在水中的深度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一定时，水流射程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随小孔距桌面的高度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增大而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m:oMath>
        <m:r>
          <w:rPr>
            <w:rFonts w:ascii="Cambria Math" w:hAnsi="Cambria Math"/>
          </w:rPr>
          <m:t>(</m:t>
        </m:r>
      </m:oMath>
      <w:r>
        <w:rPr>
          <w:rFonts w:ascii="宋体" w:eastAsia="宋体" w:hAnsi="宋体" w:cs="宋体"/>
          <w:kern w:val="0"/>
          <w:szCs w:val="21"/>
        </w:rPr>
        <w:t>填“增大”或“减小”</w:t>
      </w:r>
      <m:oMath>
        <m:r>
          <w:rPr>
            <w:rFonts w:ascii="Cambria Math" w:hAnsi="Cambria Math"/>
          </w:rPr>
          <m:t>)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采用控制变量的方法，通过比较实验序号为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宋体" w:eastAsia="宋体" w:hAnsi="宋体" w:cs="宋体"/>
          <w:kern w:val="0"/>
          <w:szCs w:val="21"/>
        </w:rPr>
        <w:t>的三组数据，可以得出：水从小孔水平射出的速度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与小孔在水中的深度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有关。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小宁再分别用食盐水和酒精替换水进行实验，目的是为了探究液体从小孔水平射出的速度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是否与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宋体" w:eastAsia="宋体" w:hAnsi="宋体" w:cs="宋体"/>
          <w:kern w:val="0"/>
          <w:szCs w:val="21"/>
        </w:rPr>
        <w:t>有关。</w:t>
      </w:r>
      <w:bookmarkEnd w:id="10"/>
    </w:p>
    <w:p w:rsidR="003D70EB" w:rsidRDefault="003D70EB" w:rsidP="003D70EB">
      <w:pPr>
        <w:widowControl/>
        <w:numPr>
          <w:ilvl w:val="0"/>
          <w:numId w:val="13"/>
        </w:numPr>
        <w:spacing w:after="200"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bookmarkStart w:id="11" w:name="topic_76b6a9eb-7382-465b-8aa3-7c40b6f0e2"/>
      <w:r>
        <w:rPr>
          <w:rFonts w:ascii="宋体" w:eastAsia="宋体" w:hAnsi="宋体" w:cs="宋体"/>
          <w:kern w:val="0"/>
          <w:szCs w:val="21"/>
        </w:rPr>
        <w:lastRenderedPageBreak/>
        <w:t>小宁用如图所示电路研究电阻的并联。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按电路图连接电路，闭合开关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，电流表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的示数分别为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0.40A</m:t>
        </m:r>
      </m:oMath>
      <w:r>
        <w:rPr>
          <w:rFonts w:ascii="宋体" w:eastAsia="宋体" w:hAnsi="宋体" w:cs="宋体"/>
          <w:kern w:val="0"/>
          <w:szCs w:val="21"/>
        </w:rPr>
        <w:t>和</w:t>
      </w:r>
      <m:oMath>
        <m:r>
          <w:rPr>
            <w:rFonts w:ascii="Cambria Math" w:hAnsi="Cambria Math"/>
          </w:rPr>
          <m:t>1.20A</m:t>
        </m:r>
      </m:oMath>
      <w:r>
        <w:rPr>
          <w:rFonts w:ascii="宋体" w:eastAsia="宋体" w:hAnsi="宋体" w:cs="宋体"/>
          <w:kern w:val="0"/>
          <w:szCs w:val="21"/>
        </w:rPr>
        <w:t>。如果电路元件完好，接线时发生了错误，该错误是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使用电流表时，当被测电流值大于电流表量程的一半时，能减小实验误差。本实验所用电源电压为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，电流表有两个量程</w:t>
      </w:r>
      <m:oMath>
        <m:r>
          <w:rPr>
            <w:rFonts w:ascii="Cambria Math" w:hAnsi="Cambria Math"/>
          </w:rPr>
          <m:t>(0</m:t>
        </m:r>
        <m:r>
          <w:rPr>
            <w:rFonts w:ascii="Cambria Math" w:hAnsi="Cambria Math"/>
          </w:rPr>
          <m:t>～</m:t>
        </m:r>
        <m:r>
          <w:rPr>
            <w:rFonts w:ascii="Cambria Math" w:hAnsi="Cambria Math"/>
          </w:rPr>
          <m:t>0.6A</m:t>
        </m:r>
      </m:oMath>
      <w:r>
        <w:rPr>
          <w:rFonts w:ascii="宋体" w:eastAsia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～</m:t>
        </m:r>
        <m:r>
          <w:rPr>
            <w:rFonts w:ascii="Cambria Math" w:hAnsi="Cambria Math"/>
          </w:rPr>
          <m:t>3A)</m:t>
        </m:r>
      </m:oMath>
      <w:r>
        <w:rPr>
          <w:rFonts w:ascii="宋体" w:eastAsia="宋体" w:hAnsi="宋体" w:cs="宋体"/>
          <w:kern w:val="0"/>
          <w:szCs w:val="21"/>
        </w:rPr>
        <w:t>。为减小实验误差，小宁重新选择定值电阻，实验室里可供选择的定值电阻的阻值有：</w:t>
      </w:r>
      <m:oMath>
        <m:r>
          <w:rPr>
            <w:rFonts w:ascii="Cambria Math" w:hAnsi="Cambria Math"/>
          </w:rPr>
          <m:t>5Ω</m:t>
        </m:r>
      </m:oMath>
      <w:r>
        <w:rPr>
          <w:rFonts w:ascii="宋体" w:eastAsia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10Ω</m:t>
        </m:r>
      </m:oMath>
      <w:r>
        <w:rPr>
          <w:rFonts w:ascii="宋体" w:eastAsia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20Ω</m:t>
        </m:r>
      </m:oMath>
      <w:r>
        <w:rPr>
          <w:rFonts w:ascii="宋体" w:eastAsia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50Ω</m:t>
        </m:r>
      </m:oMath>
      <w:r>
        <w:rPr>
          <w:rFonts w:ascii="宋体" w:eastAsia="宋体" w:hAnsi="宋体" w:cs="宋体"/>
          <w:kern w:val="0"/>
          <w:szCs w:val="21"/>
        </w:rPr>
        <w:t>，应该选用的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个电阻阻值分别为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宋体" w:eastAsia="宋体" w:hAnsi="宋体" w:cs="宋体"/>
          <w:kern w:val="0"/>
          <w:szCs w:val="21"/>
        </w:rPr>
        <w:t>。</w:t>
      </w:r>
      <w:bookmarkEnd w:id="11"/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2019300" cy="1647825"/>
            <wp:effectExtent l="0" t="0" r="0" b="9525"/>
            <wp:wrapTopAndBottom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黑体" w:eastAsia="黑体" w:hAnsi="黑体" w:cs="黑体"/>
        </w:rPr>
        <w:t>四、计算题（本大题共</w:t>
      </w:r>
      <w:r>
        <w:rPr>
          <w:rFonts w:ascii="Times New Roman" w:eastAsia="Times New Roman" w:hAnsi="Times New Roman" w:cs="Times New Roman"/>
          <w:b/>
        </w:rPr>
        <w:t>2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18.0</w:t>
      </w:r>
      <w:r>
        <w:rPr>
          <w:rFonts w:ascii="黑体" w:eastAsia="黑体" w:hAnsi="黑体" w:cs="黑体"/>
        </w:rPr>
        <w:t>分）</w:t>
      </w:r>
    </w:p>
    <w:p w:rsidR="003D70EB" w:rsidRDefault="003D70EB" w:rsidP="003D70EB">
      <w:pPr>
        <w:widowControl/>
        <w:numPr>
          <w:ilvl w:val="0"/>
          <w:numId w:val="13"/>
        </w:numPr>
        <w:spacing w:after="200"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bookmarkStart w:id="12" w:name="topic_f2f25150-c387-4bb7-b514-7dfc10e24c"/>
      <w:r>
        <w:rPr>
          <w:rFonts w:ascii="宋体" w:eastAsia="宋体" w:hAnsi="宋体" w:cs="宋体"/>
          <w:kern w:val="0"/>
          <w:szCs w:val="21"/>
        </w:rPr>
        <w:t>如图所示是世界上第一艘飞艇，它是由法国工程师吉法尔于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1852</w:t>
      </w:r>
      <w:r>
        <w:rPr>
          <w:rFonts w:ascii="宋体" w:eastAsia="宋体" w:hAnsi="宋体" w:cs="宋体"/>
          <w:kern w:val="0"/>
          <w:szCs w:val="21"/>
        </w:rPr>
        <w:t>年制造的。这艘飞艇的气囊充满氢气后，长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44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m</w:t>
      </w:r>
      <w:r>
        <w:rPr>
          <w:rFonts w:ascii="宋体" w:eastAsia="宋体" w:hAnsi="宋体" w:cs="宋体"/>
          <w:kern w:val="0"/>
          <w:szCs w:val="21"/>
        </w:rPr>
        <w:t>，直径</w:t>
      </w:r>
      <m:oMath>
        <m:r>
          <w:rPr>
            <w:rFonts w:ascii="Cambria Math" w:hAnsi="Cambria Math"/>
          </w:rPr>
          <m:t>11.9m</m:t>
        </m:r>
      </m:oMath>
      <w:r>
        <w:rPr>
          <w:rFonts w:ascii="宋体" w:eastAsia="宋体" w:hAnsi="宋体" w:cs="宋体"/>
          <w:kern w:val="0"/>
          <w:szCs w:val="21"/>
        </w:rPr>
        <w:t>，体积</w:t>
      </w:r>
      <m:oMath>
        <m:r>
          <w:rPr>
            <w:rFonts w:ascii="Cambria Math" w:hAnsi="Cambria Math"/>
          </w:rPr>
          <m:t>2100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eastAsia="宋体" w:hAnsi="宋体" w:cs="宋体"/>
          <w:kern w:val="0"/>
          <w:szCs w:val="21"/>
        </w:rPr>
        <w:t>，形状像一个巨大的橄榄。这年的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eastAsia="宋体" w:hAnsi="宋体" w:cs="宋体"/>
          <w:kern w:val="0"/>
          <w:szCs w:val="21"/>
        </w:rPr>
        <w:t>月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24</w:t>
      </w:r>
      <w:r>
        <w:rPr>
          <w:rFonts w:ascii="宋体" w:eastAsia="宋体" w:hAnsi="宋体" w:cs="宋体"/>
          <w:kern w:val="0"/>
          <w:szCs w:val="21"/>
        </w:rPr>
        <w:t>日，吉法尔乘坐该飞艇从巴黎的马戏场出发，用一台</w:t>
      </w:r>
      <m:oMath>
        <m:r>
          <w:rPr>
            <w:rFonts w:ascii="Cambria Math" w:hAnsi="Cambria Math"/>
          </w:rPr>
          <m:t>2.2kW</m:t>
        </m:r>
      </m:oMath>
      <w:r>
        <w:rPr>
          <w:rFonts w:ascii="宋体" w:eastAsia="宋体" w:hAnsi="宋体" w:cs="宋体"/>
          <w:kern w:val="0"/>
          <w:szCs w:val="21"/>
        </w:rPr>
        <w:t>的蒸汽机带动螺旋桨，以</w:t>
      </w:r>
      <m:oMath>
        <m:r>
          <w:rPr>
            <w:rFonts w:ascii="Cambria Math" w:hAnsi="Cambria Math"/>
          </w:rPr>
          <m:t>8km/h</m:t>
        </m:r>
      </m:oMath>
      <w:r>
        <w:rPr>
          <w:rFonts w:ascii="宋体" w:eastAsia="宋体" w:hAnsi="宋体" w:cs="宋体"/>
          <w:kern w:val="0"/>
          <w:szCs w:val="21"/>
        </w:rPr>
        <w:t>的速度，飞行了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28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km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飞艇的气囊形状像一个橄榄，在前进过程中可以减小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充满氢气后气囊受到的浮力是多少？</w:t>
      </w:r>
      <m:oMath>
        <m:r>
          <w:rPr>
            <w:rFonts w:ascii="Cambria Math" w:hAnsi="Cambria Math"/>
          </w:rPr>
          <m:t>(</m:t>
        </m:r>
      </m:oMath>
      <w:r>
        <w:rPr>
          <w:rFonts w:ascii="宋体" w:eastAsia="宋体" w:hAnsi="宋体" w:cs="宋体"/>
          <w:kern w:val="0"/>
          <w:szCs w:val="21"/>
        </w:rPr>
        <w:t>空气密度取</w:t>
      </w:r>
      <m:oMath>
        <m:r>
          <w:rPr>
            <w:rFonts w:ascii="Cambria Math" w:hAnsi="Cambria Math"/>
          </w:rPr>
          <m:t>1.29kg/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)</m:t>
        </m:r>
      </m:oMath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这次飞行，飞行所需时间、蒸汽机做的功及飞行时受到的平均阻力各为多少？</w:t>
      </w:r>
      <w:bookmarkEnd w:id="12"/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2628900" cy="1781175"/>
            <wp:effectExtent l="0" t="0" r="0" b="9525"/>
            <wp:wrapTopAndBottom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lastRenderedPageBreak/>
        <w:br/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br/>
      </w:r>
    </w:p>
    <w:p w:rsidR="003D70EB" w:rsidRDefault="003D70EB" w:rsidP="003D70EB">
      <w:pPr>
        <w:widowControl/>
        <w:numPr>
          <w:ilvl w:val="0"/>
          <w:numId w:val="13"/>
        </w:numPr>
        <w:spacing w:after="200"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bookmarkStart w:id="13" w:name="topic_5b0f436d-c893-4825-87f7-8aa1b1c973"/>
      <w:r>
        <w:rPr>
          <w:rFonts w:ascii="宋体" w:eastAsia="宋体" w:hAnsi="宋体" w:cs="宋体"/>
          <w:kern w:val="0"/>
          <w:szCs w:val="21"/>
        </w:rPr>
        <w:t>如图甲所示电路，电源电压恒定不变，灯泡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上标有“</w:t>
      </w:r>
      <m:oMath>
        <m:r>
          <w:rPr>
            <w:rFonts w:ascii="Cambria Math" w:hAnsi="Cambria Math"/>
          </w:rPr>
          <m:t>6V 2.4W</m:t>
        </m:r>
      </m:oMath>
      <w:r>
        <w:rPr>
          <w:rFonts w:ascii="宋体" w:eastAsia="宋体" w:hAnsi="宋体" w:cs="宋体"/>
          <w:kern w:val="0"/>
          <w:szCs w:val="21"/>
        </w:rPr>
        <w:t>”字样，其灯丝电阻随温度的升高而增大；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OA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OB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OC</w:t>
      </w:r>
      <w:r>
        <w:rPr>
          <w:rFonts w:ascii="宋体" w:eastAsia="宋体" w:hAnsi="宋体" w:cs="宋体"/>
          <w:kern w:val="0"/>
          <w:szCs w:val="21"/>
        </w:rPr>
        <w:t>是三条阻值不同且不变、粗细均匀的金属丝</w:t>
      </w:r>
      <m:oMath>
        <m:r>
          <w:rPr>
            <w:rFonts w:ascii="Cambria Math" w:hAnsi="Cambria Math"/>
          </w:rPr>
          <m:t>(</m:t>
        </m:r>
      </m:oMath>
      <w:r>
        <w:rPr>
          <w:rFonts w:ascii="宋体" w:eastAsia="宋体" w:hAnsi="宋体" w:cs="宋体"/>
          <w:kern w:val="0"/>
          <w:szCs w:val="21"/>
        </w:rPr>
        <w:t>同一条金属丝的阻值与其长度成正比</w:t>
      </w:r>
      <m:oMath>
        <m:r>
          <w:rPr>
            <w:rFonts w:ascii="Cambria Math" w:hAnsi="Cambria Math"/>
          </w:rPr>
          <m:t>)</m:t>
        </m:r>
      </m:oMath>
      <w:r>
        <w:rPr>
          <w:rFonts w:ascii="宋体" w:eastAsia="宋体" w:hAnsi="宋体" w:cs="宋体"/>
          <w:kern w:val="0"/>
          <w:szCs w:val="21"/>
        </w:rPr>
        <w:t>。闭合开关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，当滑片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点滑到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eastAsia="宋体" w:hAnsi="宋体" w:cs="宋体"/>
          <w:kern w:val="0"/>
          <w:szCs w:val="21"/>
        </w:rPr>
        <w:t>点过程中，电流表示数和灯泡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亮度均保持不变。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求灯泡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正常发光时，通过灯泡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的电流大小。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金属丝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OA</w:t>
      </w:r>
      <w:r>
        <w:rPr>
          <w:rFonts w:ascii="宋体" w:eastAsia="宋体" w:hAnsi="宋体" w:cs="宋体"/>
          <w:kern w:val="0"/>
          <w:szCs w:val="21"/>
        </w:rPr>
        <w:t>的电阻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</m:t>
        </m:r>
      </m:oMath>
      <w:r>
        <w:rPr>
          <w:rFonts w:ascii="Times New Roman" w:eastAsia="Times New Roman" w:hAnsi="Times New Roman" w:cs="Times New Roman"/>
          <w:kern w:val="0"/>
          <w:sz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______ </w:t>
      </w:r>
      <m:oMath>
        <m:r>
          <w:rPr>
            <w:rFonts w:ascii="Cambria Math" w:hAnsi="Cambria Math"/>
          </w:rPr>
          <m:t>Ω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继续滑动图甲中滑片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OB</w:t>
      </w:r>
      <w:r>
        <w:rPr>
          <w:rFonts w:ascii="宋体" w:eastAsia="宋体" w:hAnsi="宋体" w:cs="宋体"/>
          <w:kern w:val="0"/>
          <w:szCs w:val="21"/>
        </w:rPr>
        <w:t>段，当</w:t>
      </w:r>
      <m:oMath>
        <m:r>
          <w:rPr>
            <w:rFonts w:ascii="Cambria Math" w:hAnsi="Cambria Math"/>
          </w:rPr>
          <m:t>PB=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OB</m:t>
        </m:r>
      </m:oMath>
      <w:r>
        <w:rPr>
          <w:rFonts w:ascii="宋体" w:eastAsia="宋体" w:hAnsi="宋体" w:cs="宋体"/>
          <w:kern w:val="0"/>
          <w:szCs w:val="21"/>
        </w:rPr>
        <w:t>时，电流表示数为</w:t>
      </w:r>
      <m:oMath>
        <m:r>
          <w:rPr>
            <w:rFonts w:ascii="Cambria Math" w:hAnsi="Cambria Math"/>
          </w:rPr>
          <m:t>0.36A</m:t>
        </m:r>
      </m:oMath>
      <w:r>
        <w:rPr>
          <w:rFonts w:ascii="宋体" w:eastAsia="宋体" w:hAnsi="宋体" w:cs="宋体"/>
          <w:kern w:val="0"/>
          <w:szCs w:val="21"/>
        </w:rPr>
        <w:t>；当</w:t>
      </w:r>
      <m:oMath>
        <m:r>
          <w:rPr>
            <w:rFonts w:ascii="Cambria Math" w:hAnsi="Cambria Math"/>
          </w:rPr>
          <m:t>PB=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OB</m:t>
        </m:r>
      </m:oMath>
      <w:r>
        <w:rPr>
          <w:rFonts w:ascii="宋体" w:eastAsia="宋体" w:hAnsi="宋体" w:cs="宋体"/>
          <w:kern w:val="0"/>
          <w:szCs w:val="21"/>
        </w:rPr>
        <w:t>时，小灯泡正常发光。用图甲中的电源、小灯泡和三条金属丝连成图乙所示电路。闭合开关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，使滑片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OC</w:t>
      </w:r>
      <w:r>
        <w:rPr>
          <w:rFonts w:ascii="宋体" w:eastAsia="宋体" w:hAnsi="宋体" w:cs="宋体"/>
          <w:kern w:val="0"/>
          <w:szCs w:val="21"/>
        </w:rPr>
        <w:t>上移动，当</w:t>
      </w:r>
      <m:oMath>
        <m:r>
          <w:rPr>
            <w:rFonts w:ascii="Cambria Math" w:hAnsi="Cambria Math"/>
          </w:rPr>
          <m:t>PO=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OC</m:t>
        </m:r>
      </m:oMath>
      <w:r>
        <w:rPr>
          <w:rFonts w:ascii="宋体" w:eastAsia="宋体" w:hAnsi="宋体" w:cs="宋体"/>
          <w:kern w:val="0"/>
          <w:szCs w:val="21"/>
        </w:rPr>
        <w:t>时，电压表示数为</w:t>
      </w:r>
      <m:oMath>
        <m:r>
          <w:rPr>
            <w:rFonts w:ascii="Cambria Math" w:hAnsi="Cambria Math"/>
          </w:rPr>
          <m:t>4.8V</m:t>
        </m:r>
      </m:oMath>
      <w:r>
        <w:rPr>
          <w:rFonts w:ascii="宋体" w:eastAsia="宋体" w:hAnsi="宋体" w:cs="宋体"/>
          <w:kern w:val="0"/>
          <w:szCs w:val="21"/>
        </w:rPr>
        <w:t>；当</w:t>
      </w:r>
      <m:oMath>
        <m:r>
          <w:rPr>
            <w:rFonts w:ascii="Cambria Math" w:hAnsi="Cambria Math"/>
          </w:rPr>
          <m:t>PO=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OC</m:t>
        </m:r>
      </m:oMath>
      <w:r>
        <w:rPr>
          <w:rFonts w:ascii="宋体" w:eastAsia="宋体" w:hAnsi="宋体" w:cs="宋体"/>
          <w:kern w:val="0"/>
          <w:szCs w:val="21"/>
        </w:rPr>
        <w:t>时，电压表示数为</w:t>
      </w:r>
      <m:oMath>
        <m:r>
          <w:rPr>
            <w:rFonts w:ascii="Cambria Math" w:hAnsi="Cambria Math"/>
          </w:rPr>
          <m:t>6.0V</m:t>
        </m:r>
      </m:oMath>
      <w:r>
        <w:rPr>
          <w:rFonts w:ascii="宋体" w:eastAsia="宋体" w:hAnsi="宋体" w:cs="宋体"/>
          <w:kern w:val="0"/>
          <w:szCs w:val="21"/>
        </w:rPr>
        <w:t>。求金属丝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OC</w:t>
      </w:r>
      <w:r>
        <w:rPr>
          <w:rFonts w:ascii="宋体" w:eastAsia="宋体" w:hAnsi="宋体" w:cs="宋体"/>
          <w:kern w:val="0"/>
          <w:szCs w:val="21"/>
        </w:rPr>
        <w:t>的电阻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的大小和电源电压大小。</w:t>
      </w:r>
      <w:bookmarkEnd w:id="13"/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048125" cy="1695450"/>
            <wp:effectExtent l="0" t="0" r="9525" b="0"/>
            <wp:wrapTopAndBottom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lastRenderedPageBreak/>
        <w:br/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黑体" w:eastAsia="黑体" w:hAnsi="黑体" w:cs="黑体"/>
        </w:rPr>
        <w:t>五、综合题（本大题共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rFonts w:ascii="黑体" w:eastAsia="黑体" w:hAnsi="黑体" w:cs="黑体"/>
        </w:rPr>
        <w:t>小题，共</w:t>
      </w:r>
      <w:r>
        <w:rPr>
          <w:rFonts w:ascii="Times New Roman" w:eastAsia="Times New Roman" w:hAnsi="Times New Roman" w:cs="Times New Roman"/>
          <w:b/>
        </w:rPr>
        <w:t>5.0</w:t>
      </w:r>
      <w:r>
        <w:rPr>
          <w:rFonts w:ascii="黑体" w:eastAsia="黑体" w:hAnsi="黑体" w:cs="黑体"/>
        </w:rPr>
        <w:t>分）</w:t>
      </w:r>
    </w:p>
    <w:p w:rsidR="003D70EB" w:rsidRDefault="003D70EB" w:rsidP="003D70EB">
      <w:pPr>
        <w:widowControl/>
        <w:numPr>
          <w:ilvl w:val="0"/>
          <w:numId w:val="13"/>
        </w:numPr>
        <w:spacing w:after="200" w:line="360" w:lineRule="auto"/>
        <w:jc w:val="left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bookmarkStart w:id="14" w:name="topic_441d8efc-8f54-4570-84ba-634e315a7f"/>
      <w:r>
        <w:rPr>
          <w:rFonts w:ascii="Times New Roman" w:eastAsia="Times New Roman" w:hAnsi="Times New Roman" w:cs="Times New Roman"/>
          <w:noProof/>
          <w:kern w:val="0"/>
          <w:sz w:val="24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04850" cy="1238250"/>
            <wp:effectExtent l="0" t="0" r="0" b="0"/>
            <wp:wrapSquare wrapText="left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eastAsia="宋体" w:hAnsi="宋体" w:cs="宋体"/>
          <w:kern w:val="0"/>
          <w:szCs w:val="21"/>
        </w:rPr>
        <w:t>反思是一种良好的学习品质。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一根轻质硬棒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，在力的作用下能绕固定点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eastAsia="宋体" w:hAnsi="宋体" w:cs="宋体"/>
          <w:kern w:val="0"/>
          <w:szCs w:val="21"/>
        </w:rPr>
        <w:t>转动。现在硬棒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上施加两个力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eastAsia="宋体" w:hAnsi="宋体" w:cs="宋体"/>
          <w:kern w:val="0"/>
          <w:szCs w:val="21"/>
        </w:rPr>
        <w:t>点到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的作用线的距离分别为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。小宁认为，只要满足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，则硬棒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一定保持静止状态或匀速转动。你认为小宁的想法正确吗？请说出你的理由。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在“动滑轮”实验中，小宁通过如图所示装置进行实验，得到结论：使用动滑轮匀速提升物体，竖直向上的拉力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eastAsia="宋体" w:hAnsi="宋体" w:cs="宋体"/>
          <w:kern w:val="0"/>
          <w:szCs w:val="21"/>
        </w:rPr>
        <w:t>小于物重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eastAsia="宋体" w:hAnsi="宋体" w:cs="宋体"/>
          <w:kern w:val="0"/>
          <w:szCs w:val="21"/>
        </w:rPr>
        <w:t>。小宁思考后认为，即使不计摩擦和绳重，上述结论要成立，物重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eastAsia="宋体" w:hAnsi="宋体" w:cs="宋体"/>
          <w:kern w:val="0"/>
          <w:szCs w:val="21"/>
        </w:rPr>
        <w:t>和动滑轮重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动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之间也必须满足一定条件。请你说出这一条件，并予以证明。</w:t>
      </w:r>
      <w:bookmarkEnd w:id="14"/>
      <w:r>
        <w:rPr>
          <w:rFonts w:ascii="Times New Roman" w:eastAsia="Times New Roman" w:hAnsi="Times New Roman" w:cs="Times New Roman"/>
          <w:kern w:val="0"/>
          <w:sz w:val="24"/>
        </w:rPr>
        <w:br w:type="page"/>
      </w:r>
    </w:p>
    <w:p w:rsidR="003D70EB" w:rsidRDefault="003D70EB" w:rsidP="003D70EB">
      <w:pPr>
        <w:spacing w:line="360" w:lineRule="auto"/>
        <w:jc w:val="center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b/>
          <w:sz w:val="32"/>
        </w:rPr>
        <w:lastRenderedPageBreak/>
        <w:t>答案和解析</w:t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Times New Roman" w:eastAsia="Times New Roman" w:hAnsi="Times New Roman" w:cs="Times New Roman"/>
          <w:kern w:val="0"/>
          <w:sz w:val="24"/>
        </w:rPr>
        <w:t>1.</w:t>
      </w:r>
      <w:r>
        <w:rPr>
          <w:rFonts w:ascii="宋体" w:eastAsia="宋体" w:hAnsi="宋体" w:cs="宋体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br/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【解析】解：当放电针放电时，汽油燃烧，圆筒内气体的内能增加，气体对软木塞做功，软木塞被高温高压的气体冲出，而汽油机的做功冲程对外做功，因此该实验可模拟四冲程汽油机工作时的做功冲程。</w:t>
      </w:r>
      <w:r>
        <w:rPr>
          <w:rFonts w:ascii="宋体" w:eastAsia="宋体" w:hAnsi="宋体" w:cs="宋体"/>
          <w:kern w:val="0"/>
          <w:szCs w:val="21"/>
        </w:rPr>
        <w:br/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  <w:t>燃料燃烧，将化学能转化为内能，气体膨胀对软木塞做功；在汽油机的做功冲程中，气体对外做功。</w:t>
      </w:r>
      <w:r>
        <w:rPr>
          <w:rFonts w:ascii="宋体" w:eastAsia="宋体" w:hAnsi="宋体" w:cs="宋体"/>
          <w:kern w:val="0"/>
          <w:szCs w:val="21"/>
        </w:rPr>
        <w:br/>
        <w:t>本题考查了做功改变物体内能、内燃机的工作过程，难度不大。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t>2.</w:t>
      </w:r>
      <w:r>
        <w:rPr>
          <w:rFonts w:ascii="宋体" w:eastAsia="宋体" w:hAnsi="宋体" w:cs="宋体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br/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【解析】解：使用电风扇时，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与电动机串联接入电路中；加装一个红外感应开关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和指示灯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，加装后，若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断开，指示灯和风扇都不工作，则开关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控制整个电路；</w:t>
      </w:r>
      <w:r>
        <w:rPr>
          <w:rFonts w:ascii="宋体" w:eastAsia="宋体" w:hAnsi="宋体" w:cs="宋体"/>
          <w:kern w:val="0"/>
          <w:szCs w:val="21"/>
        </w:rPr>
        <w:br/>
        <w:t>当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闭合时，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工作，此时当红外感应装置感应到有人时，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才闭合，风扇工作，这说明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与电动机是并联的，开关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控制电动机，故该电路中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接在干路中，灯泡与电动机并联，开关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与电动机在一条支路中，故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正确。</w:t>
      </w:r>
      <w:r>
        <w:rPr>
          <w:rFonts w:ascii="宋体" w:eastAsia="宋体" w:hAnsi="宋体" w:cs="宋体"/>
          <w:kern w:val="0"/>
          <w:szCs w:val="21"/>
        </w:rPr>
        <w:br/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  <w:t>根据开关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断开和闭合时电路的工作情况判定两个开关、用电器的连接方式。</w:t>
      </w:r>
      <w:r>
        <w:rPr>
          <w:rFonts w:ascii="宋体" w:eastAsia="宋体" w:hAnsi="宋体" w:cs="宋体"/>
          <w:kern w:val="0"/>
          <w:szCs w:val="21"/>
        </w:rPr>
        <w:br/>
        <w:t>本题考查了电路图的设计，能得出两个开关的连接方式是解题的关键。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t>3.</w:t>
      </w:r>
      <w:r>
        <w:rPr>
          <w:rFonts w:ascii="宋体" w:eastAsia="宋体" w:hAnsi="宋体" w:cs="宋体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br/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【解析】解：当我们从看远处物体改为看近处物体时</w:t>
      </w:r>
      <m:oMath>
        <m:r>
          <w:rPr>
            <w:rFonts w:ascii="Cambria Math" w:hAnsi="Cambria Math"/>
          </w:rPr>
          <m:t>(</m:t>
        </m:r>
      </m:oMath>
      <w:r>
        <w:rPr>
          <w:rFonts w:ascii="宋体" w:eastAsia="宋体" w:hAnsi="宋体" w:cs="宋体"/>
          <w:kern w:val="0"/>
          <w:szCs w:val="21"/>
        </w:rPr>
        <w:t>一般不小于</w:t>
      </w:r>
      <m:oMath>
        <m:r>
          <w:rPr>
            <w:rFonts w:ascii="Cambria Math" w:hAnsi="Cambria Math"/>
          </w:rPr>
          <m:t>10cm)</m:t>
        </m:r>
      </m:oMath>
      <w:r>
        <w:rPr>
          <w:rFonts w:ascii="宋体" w:eastAsia="宋体" w:hAnsi="宋体" w:cs="宋体"/>
          <w:kern w:val="0"/>
          <w:szCs w:val="21"/>
        </w:rPr>
        <w:t>，此时的物距变小，像距会变大，为了使近处物体成像在视网膜上，需要增大眼睛的聚光能力，即要增大晶状体的凸度，使得焦距变短，故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正确。</w:t>
      </w:r>
      <w:r>
        <w:rPr>
          <w:rFonts w:ascii="宋体" w:eastAsia="宋体" w:hAnsi="宋体" w:cs="宋体"/>
          <w:kern w:val="0"/>
          <w:szCs w:val="21"/>
        </w:rPr>
        <w:br/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  <w:t>眼睛的晶状体是一个焦距可调凸透镜，相当于照相机的镜头；凸透镜成实像时，物距变小，像距变大。</w:t>
      </w:r>
      <w:r>
        <w:rPr>
          <w:rFonts w:ascii="宋体" w:eastAsia="宋体" w:hAnsi="宋体" w:cs="宋体"/>
          <w:kern w:val="0"/>
          <w:szCs w:val="21"/>
        </w:rPr>
        <w:br/>
        <w:t>该题考查眼睛的成像原理、眼睛的调节，难度不大。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lastRenderedPageBreak/>
        <w:t>4.</w:t>
      </w:r>
      <w:r>
        <w:rPr>
          <w:rFonts w:ascii="宋体" w:eastAsia="宋体" w:hAnsi="宋体" w:cs="宋体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br/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【解析】解：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、冰是晶体，在冰熔化过程中，吸收热量，温度不变；故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正确；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、由图可知，静止时冰块排开水的体积为：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排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冰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冰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露</m:t>
            </m:r>
          </m:sub>
        </m:sSub>
        <m:r>
          <w:rPr>
            <w:rFonts w:ascii="Cambria Math" w:hAnsi="Cambria Math"/>
          </w:rPr>
          <m:t>)=</m:t>
        </m:r>
        <m:sSubSup>
          <m:sSubSupPr>
            <m:ctrlPr>
              <w:rPr>
                <w:rFonts w:hAnsi="Cambria Math"/>
              </w:rPr>
            </m:ctrlPr>
          </m:sSubSup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冰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冰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露</m:t>
            </m:r>
          </m:sub>
        </m:sSub>
        <m:r>
          <w:rPr>
            <w:rFonts w:ascii="Cambria Math" w:hAnsi="Cambria Math"/>
          </w:rPr>
          <m:t>)=(10cm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×(10cm-2cm)=800c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  <w:t>当冰块完全熔化后，熔化为水的质量和冰的质量相同，即：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冰化水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冰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冰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，所以，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冰化水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冰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水</m:t>
                </m:r>
              </m:sub>
            </m:sSub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冰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0.9g/c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1.0g/c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×(10cm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=900c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  <w:t>则：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冰化水</m:t>
            </m:r>
          </m:sub>
        </m:sSub>
        <m:r>
          <w:rPr>
            <w:rFonts w:ascii="Cambria Math" w:hAnsi="Cambria Math"/>
          </w:rPr>
          <m:t>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排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，即熔化为水的体积大于原来排开水的体积，故液面高度升高，故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错误；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、冰块漂浮之后，由于冰处于熔化中，则冰的重力逐渐变小，根据漂浮条件可知受到的浮力与重力相等，所以浮力逐渐变小，故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正确；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、由于容器是柱状容器，水对容器底部的压力与液体的重力相等，当冰块完全熔化时水对容器底部的压力最大，</w:t>
      </w:r>
      <w:r>
        <w:rPr>
          <w:rFonts w:ascii="宋体" w:eastAsia="宋体" w:hAnsi="宋体" w:cs="宋体"/>
          <w:kern w:val="0"/>
          <w:szCs w:val="21"/>
        </w:rPr>
        <w:br/>
        <w:t>则水对容器底部的压力为：</w:t>
      </w:r>
      <m:oMath>
        <m:r>
          <w:rPr>
            <w:rFonts w:ascii="Cambria Math" w:hAnsi="Cambria Math"/>
          </w:rPr>
          <m:t>△F=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冰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排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冰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冰</m:t>
            </m:r>
          </m:sub>
        </m:sSub>
        <m:r>
          <w:rPr>
            <w:rFonts w:ascii="Cambria Math" w:hAnsi="Cambria Math"/>
          </w:rPr>
          <m:t>g-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水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排</m:t>
            </m:r>
          </m:sub>
        </m:sSub>
        <m:r>
          <w:rPr>
            <w:rFonts w:ascii="Cambria Math" w:hAnsi="Cambria Math"/>
          </w:rPr>
          <m:t>g=0.9×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×(0.1m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×10N/kg-1.0×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kg/c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×800×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×10N/kg=1N</m:t>
        </m:r>
      </m:oMath>
      <w:r>
        <w:rPr>
          <w:rFonts w:ascii="宋体" w:eastAsia="宋体" w:hAnsi="宋体" w:cs="宋体"/>
          <w:kern w:val="0"/>
          <w:szCs w:val="21"/>
        </w:rPr>
        <w:t>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正确。</w:t>
      </w:r>
      <w:r>
        <w:rPr>
          <w:rFonts w:ascii="宋体" w:eastAsia="宋体" w:hAnsi="宋体" w:cs="宋体"/>
          <w:kern w:val="0"/>
          <w:szCs w:val="21"/>
        </w:rPr>
        <w:br/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晶体熔化时，吸收热量，温度不变；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由图求出静止时冰块排开水的体积，根据水和冰的密度求出冰变成水后的体积，然后进而判断水面高度的变化；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冰块漂浮之后，根据漂浮条件即可判断受到的浮力的变化；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(4)</m:t>
        </m:r>
      </m:oMath>
      <w:r>
        <w:rPr>
          <w:rFonts w:ascii="宋体" w:eastAsia="宋体" w:hAnsi="宋体" w:cs="宋体"/>
          <w:kern w:val="0"/>
          <w:szCs w:val="21"/>
        </w:rPr>
        <w:t>由于容器是柱状容器，水对容器底部的压力与液体的重力相等，当冰块完全熔化时水对容器底部的压力最大，根据</w:t>
      </w:r>
      <m:oMath>
        <m:r>
          <w:rPr>
            <w:rFonts w:ascii="Cambria Math" w:hAnsi="Cambria Math"/>
          </w:rPr>
          <m:t>F=G</m:t>
        </m:r>
      </m:oMath>
      <w:r>
        <w:rPr>
          <w:rFonts w:ascii="宋体" w:eastAsia="宋体" w:hAnsi="宋体" w:cs="宋体"/>
          <w:kern w:val="0"/>
          <w:szCs w:val="21"/>
        </w:rPr>
        <w:t>即可求出增加的最大压力。</w:t>
      </w:r>
      <w:r>
        <w:rPr>
          <w:rFonts w:ascii="宋体" w:eastAsia="宋体" w:hAnsi="宋体" w:cs="宋体"/>
          <w:kern w:val="0"/>
          <w:szCs w:val="21"/>
        </w:rPr>
        <w:br/>
        <w:t>本题考查了物体漂浮条件和阿基米德原理、密度公式和重力公式的应用，难度较大。本题关键：一是冰化水质量不变，二是阿基米德原理和漂浮条件联合运用；需要注意的是开始熔化冰不是处于漂浮状态。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t>5.</w:t>
      </w:r>
      <w:r>
        <w:rPr>
          <w:rFonts w:ascii="宋体" w:eastAsia="宋体" w:hAnsi="宋体" w:cs="宋体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br/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【解析】解：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、由于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粒子带正电，少数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粒子发生了较大角度的偏转，说明原子核带正电，</w:t>
      </w:r>
      <w:r>
        <w:rPr>
          <w:rFonts w:ascii="宋体" w:eastAsia="宋体" w:hAnsi="宋体" w:cs="宋体"/>
          <w:kern w:val="0"/>
          <w:szCs w:val="21"/>
        </w:rPr>
        <w:lastRenderedPageBreak/>
        <w:t>同种电荷发生相互排斥，在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粒子散射实验中有涉及，故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不符合题意；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、电荷的定向移动形成电流，在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粒子散射实验中没有涉及，故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符合题意；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、由于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粒子和原子核都带正电，同种电荷之间存在排斥力，故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粒子的运动状态改变，在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粒子散射实验中有涉及，故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C</w:t>
      </w:r>
      <w:r>
        <w:rPr>
          <w:rFonts w:ascii="宋体" w:eastAsia="宋体" w:hAnsi="宋体" w:cs="宋体"/>
          <w:kern w:val="0"/>
          <w:szCs w:val="21"/>
        </w:rPr>
        <w:t>不符合题意；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、极少数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粒子会反弹回去，说明原子核质量大，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粒子是氦原子的原子核，故原子核的质量比电子的质量大得多，在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粒子散射实验中有涉及，故</w:t>
      </w:r>
      <w:r>
        <w:rPr>
          <w:rFonts w:ascii="Times New Roman" w:eastAsia="Times New Roman" w:hAnsi="Times New Roman" w:cs="Times New Roman"/>
          <w:i/>
          <w:iCs/>
          <w:kern w:val="0"/>
          <w:szCs w:val="21"/>
        </w:rPr>
        <w:t>D</w:t>
      </w:r>
      <w:r>
        <w:rPr>
          <w:rFonts w:ascii="宋体" w:eastAsia="宋体" w:hAnsi="宋体" w:cs="宋体"/>
          <w:kern w:val="0"/>
          <w:szCs w:val="21"/>
        </w:rPr>
        <w:t>不符合题意。</w:t>
      </w:r>
      <w:r>
        <w:rPr>
          <w:rFonts w:ascii="宋体" w:eastAsia="宋体" w:hAnsi="宋体" w:cs="宋体"/>
          <w:kern w:val="0"/>
          <w:szCs w:val="21"/>
        </w:rPr>
        <w:br/>
        <w:t>故选：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B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粒子散射实验：大多数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粒子穿过金属箔后仍保持原来的运动方向，说明原子内部有很大空间，原子核体积小；</w:t>
      </w:r>
      <w:r>
        <w:rPr>
          <w:rFonts w:ascii="宋体" w:eastAsia="宋体" w:hAnsi="宋体" w:cs="宋体"/>
          <w:kern w:val="0"/>
          <w:szCs w:val="21"/>
        </w:rPr>
        <w:br/>
        <w:t>少数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粒子发生了较大角度的偏转，说明原子核带正电；</w:t>
      </w:r>
      <w:r>
        <w:rPr>
          <w:rFonts w:ascii="宋体" w:eastAsia="宋体" w:hAnsi="宋体" w:cs="宋体"/>
          <w:kern w:val="0"/>
          <w:szCs w:val="21"/>
        </w:rPr>
        <w:br/>
        <w:t>极少数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粒子会反弹回去，说明原子核质量大。</w:t>
      </w:r>
      <w:r>
        <w:rPr>
          <w:rFonts w:ascii="宋体" w:eastAsia="宋体" w:hAnsi="宋体" w:cs="宋体"/>
          <w:kern w:val="0"/>
          <w:szCs w:val="21"/>
        </w:rPr>
        <w:br/>
        <w:t>本题考查</w:t>
      </w:r>
      <m:oMath>
        <m:r>
          <w:rPr>
            <w:rFonts w:ascii="Cambria Math" w:hAnsi="Cambria Math"/>
          </w:rPr>
          <m:t>α</m:t>
        </m:r>
      </m:oMath>
      <w:r>
        <w:rPr>
          <w:rFonts w:ascii="宋体" w:eastAsia="宋体" w:hAnsi="宋体" w:cs="宋体"/>
          <w:kern w:val="0"/>
          <w:szCs w:val="21"/>
        </w:rPr>
        <w:t>粒子散射实验考查了电荷间的作用规律、力和运动的关系，比较综合，难度不大。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t>6.</w:t>
      </w:r>
      <w:r>
        <w:rPr>
          <w:rFonts w:ascii="宋体" w:eastAsia="宋体" w:hAnsi="宋体" w:cs="宋体"/>
          <w:kern w:val="0"/>
          <w:szCs w:val="21"/>
        </w:rPr>
        <w:t>【答案】振幅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eastAsia="宋体" w:hAnsi="宋体" w:cs="宋体"/>
          <w:kern w:val="0"/>
          <w:szCs w:val="21"/>
        </w:rPr>
        <w:t>磁感线</w:t>
      </w:r>
      <w:r>
        <w:rPr>
          <w:rFonts w:ascii="宋体" w:eastAsia="宋体" w:hAnsi="宋体" w:cs="宋体"/>
          <w:kern w:val="0"/>
          <w:szCs w:val="21"/>
        </w:rPr>
        <w:br/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【解析】解：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振动物体离开平衡位置的最大距离叫振动的振幅；要改变鼓面的振幅大小，可以用大小不同的力敲击鼓面；通过实验可知：鼓面振动的振幅越大，响度越大；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对于一些看不见，摸不着的物理概念，无法直接研究，我们可以建立模型，使不易研究的物理内容更加形象化，给磁场建立的模型就是磁感线，通过磁感线可以看出磁体周围磁场的分布、强弱；实际上它也并不存在。</w:t>
      </w:r>
      <w:r>
        <w:rPr>
          <w:rFonts w:ascii="宋体" w:eastAsia="宋体" w:hAnsi="宋体" w:cs="宋体"/>
          <w:kern w:val="0"/>
          <w:szCs w:val="21"/>
        </w:rPr>
        <w:br/>
        <w:t>故答案为：振幅；磁感线。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响度指声音的大小，响度跟物体的振幅有关，振幅越大，响度越大；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利用实际不存在的磁感线描述磁体周围磁场的分布特点，利用的是模型法。</w:t>
      </w:r>
      <w:r>
        <w:rPr>
          <w:rFonts w:ascii="宋体" w:eastAsia="宋体" w:hAnsi="宋体" w:cs="宋体"/>
          <w:kern w:val="0"/>
          <w:szCs w:val="21"/>
        </w:rPr>
        <w:br/>
        <w:t>解决此类题目需要掌握声音的响度与振幅关系，掌握如何利转换法研究响度大小的影响因素，同时还考查了物理学方法。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t>7.</w:t>
      </w:r>
      <w:r>
        <w:rPr>
          <w:rFonts w:ascii="宋体" w:eastAsia="宋体" w:hAnsi="宋体" w:cs="宋体"/>
          <w:kern w:val="0"/>
          <w:szCs w:val="21"/>
        </w:rPr>
        <w:t>【答案】内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①</m:t>
        </m:r>
      </m:oMath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eastAsia="宋体" w:hAnsi="宋体" w:cs="宋体"/>
          <w:kern w:val="0"/>
          <w:szCs w:val="21"/>
        </w:rPr>
        <w:t>氢气</w:t>
      </w:r>
      <w:r>
        <w:rPr>
          <w:rFonts w:ascii="宋体" w:eastAsia="宋体" w:hAnsi="宋体" w:cs="宋体"/>
          <w:kern w:val="0"/>
          <w:szCs w:val="21"/>
        </w:rPr>
        <w:br/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【解析】解：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电源短路时，电源的化学能先转化为电能，电流通过导体时会产生大量的内能，使得导体的温度升高，容易发生火灾；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一旦电瓶车进入电梯，会被摄像头检测到，同时发出语音提示，摄像头相当于反射弧中的感受器；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(3)</m:t>
        </m:r>
      </m:oMath>
      <w:r>
        <w:rPr>
          <w:rFonts w:ascii="宋体" w:eastAsia="宋体" w:hAnsi="宋体" w:cs="宋体"/>
          <w:kern w:val="0"/>
          <w:szCs w:val="21"/>
        </w:rPr>
        <w:t>水电解后生成氢气和氧气，氢气是可燃性气体。</w:t>
      </w:r>
      <w:r>
        <w:rPr>
          <w:rFonts w:ascii="宋体" w:eastAsia="宋体" w:hAns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内；</w:t>
      </w:r>
      <m:oMath>
        <m:r>
          <w:rPr>
            <w:rFonts w:ascii="Cambria Math" w:hAnsi="Cambria Math"/>
          </w:rPr>
          <m:t>(2)①</m:t>
        </m:r>
      </m:oMath>
      <w:r>
        <w:rPr>
          <w:rFonts w:ascii="宋体" w:eastAsia="宋体" w:hAnsi="宋体" w:cs="宋体"/>
          <w:kern w:val="0"/>
          <w:szCs w:val="21"/>
        </w:rPr>
        <w:t>；</w:t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氢气。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电流通过导体时会产生热量；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根据摄像头的作用分析；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水电解后生成氢气和氧气。</w:t>
      </w:r>
      <w:r>
        <w:rPr>
          <w:rFonts w:ascii="宋体" w:eastAsia="宋体" w:hAnsi="宋体" w:cs="宋体"/>
          <w:kern w:val="0"/>
          <w:szCs w:val="21"/>
        </w:rPr>
        <w:br/>
        <w:t>本题考查了短路现象、能量的转化、摄像头的作用、水的电解，难度不大。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t>8.</w:t>
      </w:r>
      <w:r>
        <w:rPr>
          <w:rFonts w:ascii="宋体" w:eastAsia="宋体" w:hAnsi="宋体" w:cs="宋体"/>
          <w:kern w:val="0"/>
          <w:szCs w:val="21"/>
        </w:rPr>
        <w:t>【答案】直线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eastAsia="宋体" w:hAnsi="宋体" w:cs="宋体"/>
          <w:kern w:val="0"/>
          <w:szCs w:val="21"/>
        </w:rPr>
        <w:t>北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eastAsia="宋体" w:hAnsi="宋体" w:cs="宋体"/>
          <w:kern w:val="0"/>
          <w:szCs w:val="21"/>
        </w:rPr>
        <w:t>小</w:t>
      </w:r>
      <w:r>
        <w:rPr>
          <w:rFonts w:ascii="宋体" w:eastAsia="宋体" w:hAnsi="宋体" w:cs="宋体"/>
          <w:kern w:val="0"/>
          <w:szCs w:val="21"/>
        </w:rPr>
        <w:br/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【解析】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杆影是由于光在同种均匀介质中是沿直线传播形成的；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宁波位于北半球，正午时太阳位于南方，影子的方向指向北方；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(3)2021</m:t>
        </m:r>
      </m:oMath>
      <w:r>
        <w:rPr>
          <w:rFonts w:ascii="宋体" w:eastAsia="宋体" w:hAnsi="宋体" w:cs="宋体"/>
          <w:kern w:val="0"/>
          <w:szCs w:val="21"/>
        </w:rPr>
        <w:t>年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eastAsia="宋体" w:hAnsi="宋体" w:cs="宋体"/>
          <w:kern w:val="0"/>
          <w:szCs w:val="21"/>
        </w:rPr>
        <w:t>月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20</w:t>
      </w:r>
      <w:r>
        <w:rPr>
          <w:rFonts w:ascii="宋体" w:eastAsia="宋体" w:hAnsi="宋体" w:cs="宋体"/>
          <w:kern w:val="0"/>
          <w:szCs w:val="21"/>
        </w:rPr>
        <w:t>日接近夏至，太阳高度角逐渐增大，这一天的杆影应比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2021</w:t>
      </w:r>
      <w:r>
        <w:rPr>
          <w:rFonts w:ascii="宋体" w:eastAsia="宋体" w:hAnsi="宋体" w:cs="宋体"/>
          <w:kern w:val="0"/>
          <w:szCs w:val="21"/>
        </w:rPr>
        <w:t>年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月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14</w:t>
      </w:r>
      <w:r>
        <w:rPr>
          <w:rFonts w:ascii="宋体" w:eastAsia="宋体" w:hAnsi="宋体" w:cs="宋体"/>
          <w:kern w:val="0"/>
          <w:szCs w:val="21"/>
        </w:rPr>
        <w:t>日这一天的杆影短。</w:t>
      </w:r>
      <w:r>
        <w:rPr>
          <w:rFonts w:ascii="宋体" w:eastAsia="宋体" w:hAns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直线；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北；</w:t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小。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光在同种均匀介质中沿直线传播；应用：影子、小孔成像等；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在北半球，正午时太阳位于南方，影子的方向指向北方；南半球相反；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由于地球的公转和地轴是倾斜的，所以太阳直射角在周期性变化，春分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月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23</w:t>
      </w:r>
      <w:r>
        <w:rPr>
          <w:rFonts w:ascii="宋体" w:eastAsia="宋体" w:hAnsi="宋体" w:cs="宋体"/>
          <w:kern w:val="0"/>
          <w:szCs w:val="21"/>
        </w:rPr>
        <w:t>日后，太阳直射向北半球偏，到夏至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eastAsia="宋体" w:hAnsi="宋体" w:cs="宋体"/>
          <w:kern w:val="0"/>
          <w:szCs w:val="21"/>
        </w:rPr>
        <w:t>月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22</w:t>
      </w:r>
      <w:r>
        <w:rPr>
          <w:rFonts w:ascii="宋体" w:eastAsia="宋体" w:hAnsi="宋体" w:cs="宋体"/>
          <w:kern w:val="0"/>
          <w:szCs w:val="21"/>
        </w:rPr>
        <w:t>日这一天太阳高度角达到最大，此时影子最短。</w:t>
      </w:r>
      <w:r>
        <w:rPr>
          <w:rFonts w:ascii="宋体" w:eastAsia="宋体" w:hAnsi="宋体" w:cs="宋体"/>
          <w:kern w:val="0"/>
          <w:szCs w:val="21"/>
        </w:rPr>
        <w:br/>
        <w:t>本题借助影子的形成考查光的直线传播及地理相关知识，属于基础知识考查及应用，难度不大。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t>9.</w:t>
      </w:r>
      <w:r>
        <w:rPr>
          <w:rFonts w:ascii="宋体" w:eastAsia="宋体" w:hAnsi="宋体" w:cs="宋体"/>
          <w:kern w:val="0"/>
          <w:szCs w:val="21"/>
        </w:rPr>
        <w:t>【答案】右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eastAsia="宋体" w:hAnsi="宋体" w:cs="宋体"/>
          <w:kern w:val="0"/>
          <w:szCs w:val="21"/>
        </w:rPr>
        <w:t>火</w:t>
      </w:r>
      <w:r>
        <w:rPr>
          <w:rFonts w:ascii="宋体" w:eastAsia="宋体" w:hAnsi="宋体" w:cs="宋体"/>
          <w:kern w:val="0"/>
          <w:szCs w:val="21"/>
        </w:rPr>
        <w:br/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【解析】解：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当户外紫外线增强到设定值时，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仍未闭合，说明电磁铁磁性过弱了，即电路的电流过小了，这是由于电路的电阻过大导致的，所以应该减小电路中的电阻，即应该将滑动变器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的滑片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向右移动；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从安全用电的角度分析，进户线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应该是火线。</w:t>
      </w:r>
      <w:r>
        <w:rPr>
          <w:rFonts w:ascii="宋体" w:eastAsia="宋体" w:hAns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右；</w:t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火线。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当户外紫外线增强到设定值时，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仍未闭合，说明电磁铁磁性过弱了，即电路的电流过小了，这是由于电路的电阻过大导致的；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根据家庭电路安全用电的原则，开关应该接在进户线的火线上。</w:t>
      </w:r>
      <w:r>
        <w:rPr>
          <w:rFonts w:ascii="宋体" w:eastAsia="宋体" w:hAnsi="宋体" w:cs="宋体"/>
          <w:kern w:val="0"/>
          <w:szCs w:val="21"/>
        </w:rPr>
        <w:br/>
        <w:t>本题考查了电磁继电器的原理、安全用电的原则、滑动变阻器的使用和影响电磁铁磁性的因</w:t>
      </w:r>
      <w:r>
        <w:rPr>
          <w:rFonts w:ascii="宋体" w:eastAsia="宋体" w:hAnsi="宋体" w:cs="宋体"/>
          <w:kern w:val="0"/>
          <w:szCs w:val="21"/>
        </w:rPr>
        <w:lastRenderedPageBreak/>
        <w:t>素，是一道综合性题目，有一定难度。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t>10.</w:t>
      </w:r>
      <w:r>
        <w:rPr>
          <w:rFonts w:ascii="宋体" w:eastAsia="宋体" w:hAnsi="宋体" w:cs="宋体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420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br/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【解析】解：水吸收的热量：</w:t>
      </w:r>
      <w:r>
        <w:rPr>
          <w:rFonts w:ascii="宋体" w:eastAsia="宋体" w:hAns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=cm△t=4.2×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J/(kg</m:t>
        </m:r>
        <m:r>
          <m:rPr>
            <m:sty m:val="b"/>
          </m:rPr>
          <w:rPr>
            <w:rFonts w:ascii="Cambria Math" w:hAnsi="Cambria Math"/>
          </w:rPr>
          <m:t>⋅</m:t>
        </m:r>
        <m:r>
          <w:rPr>
            <w:rFonts w:ascii="Cambria Math" w:hAnsi="Cambria Math"/>
          </w:rPr>
          <m:t>℃)×2.0kg×(100℃-25℃)=6.3×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  <w:t>若电能全部转化为热能，即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电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  <w:t>因为热水器正常工作，</w:t>
      </w:r>
      <w:r>
        <w:rPr>
          <w:rFonts w:ascii="宋体" w:eastAsia="宋体" w:hAnsi="宋体" w:cs="宋体"/>
          <w:kern w:val="0"/>
          <w:szCs w:val="21"/>
        </w:rPr>
        <w:br/>
        <w:t>所以，</w:t>
      </w:r>
      <m:oMath>
        <m:r>
          <w:rPr>
            <w:rFonts w:ascii="Cambria Math" w:hAnsi="Cambria Math"/>
          </w:rPr>
          <m:t>P=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额</m:t>
            </m:r>
          </m:sub>
        </m:sSub>
        <m:r>
          <w:rPr>
            <w:rFonts w:ascii="Cambria Math" w:hAnsi="Cambria Math"/>
          </w:rPr>
          <m:t>=1500W</m:t>
        </m:r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  <w:t>又因为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电</m:t>
                </m:r>
              </m:sub>
            </m:sSub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  <w:t>所以加热时间：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电</m:t>
                </m:r>
              </m:sub>
            </m:sSub>
          </m:num>
          <m:den>
            <m:r>
              <w:rPr>
                <w:rFonts w:ascii="Cambria Math" w:hAnsi="Cambria Math"/>
              </w:rPr>
              <m:t>P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6.3×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  <m:r>
              <w:rPr>
                <w:rFonts w:ascii="Cambria Math" w:hAnsi="Cambria Math"/>
              </w:rPr>
              <m:t>J</m:t>
            </m:r>
          </m:num>
          <m:den>
            <m:r>
              <w:rPr>
                <w:rFonts w:ascii="Cambria Math" w:hAnsi="Cambria Math"/>
              </w:rPr>
              <m:t>1500W</m:t>
            </m:r>
          </m:den>
        </m:f>
        <m:r>
          <w:rPr>
            <w:rFonts w:ascii="Cambria Math" w:hAnsi="Cambria Math"/>
          </w:rPr>
          <m:t>=420s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  <w:t>故答案为：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420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  <w:t>知道水的质量、水的比热容、水的初温和末温，利用吸热公式求水吸收的热量；由题知电能全部转化为热能，即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吸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电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，从铭牌中知道电热水壶的额定功率，因为电热水壶正常工作，加热功率</w:t>
      </w:r>
      <m:oMath>
        <m:r>
          <w:rPr>
            <w:rFonts w:ascii="Cambria Math" w:hAnsi="Cambria Math"/>
          </w:rPr>
          <m:t>P=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额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，再利用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ascii="宋体" w:eastAsia="宋体" w:hAnsi="宋体" w:cs="宋体"/>
          <w:kern w:val="0"/>
          <w:szCs w:val="21"/>
        </w:rPr>
        <w:t>求加热时间。</w:t>
      </w:r>
      <w:r>
        <w:rPr>
          <w:rFonts w:ascii="宋体" w:eastAsia="宋体" w:hAnsi="宋体" w:cs="宋体"/>
          <w:kern w:val="0"/>
          <w:szCs w:val="21"/>
        </w:rPr>
        <w:br/>
        <w:t>本题是一道电学与热学的综合应用题，考查了热量的计算、电功率的计算，属于基础题目，难度不大。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t>11.</w:t>
      </w:r>
      <w:r>
        <w:rPr>
          <w:rFonts w:ascii="宋体" w:eastAsia="宋体" w:hAnsi="宋体" w:cs="宋体"/>
          <w:kern w:val="0"/>
          <w:szCs w:val="21"/>
        </w:rPr>
        <w:t>【答案】增大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w:r>
        <w:rPr>
          <w:rFonts w:ascii="宋体" w:eastAsia="宋体" w:hAnsi="宋体" w:cs="宋体"/>
          <w:kern w:val="0"/>
          <w:szCs w:val="21"/>
        </w:rPr>
        <w:t>液体种类</w:t>
      </w:r>
      <w:r>
        <w:rPr>
          <w:rFonts w:ascii="宋体" w:eastAsia="宋体" w:hAnsi="宋体" w:cs="宋体"/>
          <w:kern w:val="0"/>
          <w:szCs w:val="21"/>
        </w:rPr>
        <w:br/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【解析】解：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分析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eastAsia="宋体" w:hAnsi="宋体" w:cs="宋体"/>
          <w:kern w:val="0"/>
          <w:szCs w:val="21"/>
        </w:rPr>
        <w:t>或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eastAsia="宋体" w:hAnsi="宋体" w:cs="宋体"/>
          <w:kern w:val="0"/>
          <w:szCs w:val="21"/>
        </w:rPr>
        <w:t>或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eastAsia="宋体" w:hAnsi="宋体" w:cs="宋体"/>
          <w:kern w:val="0"/>
          <w:szCs w:val="21"/>
        </w:rPr>
        <w:t>三次实验，当小孔在水中的深度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一定时，水流射程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随小孔距桌面的高度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增大而增大；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分析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eastAsia="宋体" w:hAnsi="宋体" w:cs="宋体"/>
          <w:kern w:val="0"/>
          <w:szCs w:val="21"/>
        </w:rPr>
        <w:t>三实验，当小孔距桌面的高度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相同时，水流射程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随小孔在水中的深度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的增大而增大，说明水从小孔水平射出的速度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与小孔在水中的深度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h</w:t>
      </w:r>
      <w:r>
        <w:rPr>
          <w:rFonts w:ascii="宋体" w:eastAsia="宋体" w:hAnsi="宋体" w:cs="宋体"/>
          <w:kern w:val="0"/>
          <w:szCs w:val="21"/>
        </w:rPr>
        <w:t>有关；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再分别用食盐水和酒精替换水进行实验，可以探究液体从小孔水平射出的速度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与液体种类是否有关。</w:t>
      </w:r>
      <w:r>
        <w:rPr>
          <w:rFonts w:ascii="宋体" w:eastAsia="宋体" w:hAnsi="宋体" w:cs="宋体"/>
          <w:kern w:val="0"/>
          <w:szCs w:val="21"/>
        </w:rPr>
        <w:br/>
        <w:t>故答案为：增大；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eastAsia="宋体" w:hAnsi="宋体" w:cs="宋体"/>
          <w:kern w:val="0"/>
          <w:szCs w:val="21"/>
        </w:rPr>
        <w:t>；液体种类。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分析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7</w:t>
      </w:r>
      <w:r>
        <w:rPr>
          <w:rFonts w:ascii="宋体" w:eastAsia="宋体" w:hAnsi="宋体" w:cs="宋体"/>
          <w:kern w:val="0"/>
          <w:szCs w:val="21"/>
        </w:rPr>
        <w:t>或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</w:t>
      </w:r>
      <w:r>
        <w:rPr>
          <w:rFonts w:ascii="宋体" w:eastAsia="宋体" w:hAnsi="宋体" w:cs="宋体"/>
          <w:kern w:val="0"/>
          <w:szCs w:val="21"/>
        </w:rPr>
        <w:t>或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3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6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eastAsia="宋体" w:hAnsi="宋体" w:cs="宋体"/>
          <w:kern w:val="0"/>
          <w:szCs w:val="21"/>
        </w:rPr>
        <w:t>三次实验，控制水的深度相同，得到射程与小孔距</w:t>
      </w:r>
      <w:r>
        <w:rPr>
          <w:rFonts w:ascii="宋体" w:eastAsia="宋体" w:hAnsi="宋体" w:cs="宋体"/>
          <w:kern w:val="0"/>
          <w:szCs w:val="21"/>
        </w:rPr>
        <w:lastRenderedPageBreak/>
        <w:t>桌面的高度的关系；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分析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</w:t>
      </w:r>
      <w:r>
        <w:rPr>
          <w:rFonts w:ascii="宋体" w:eastAsia="宋体" w:hAnsi="宋体" w:cs="宋体"/>
          <w:kern w:val="0"/>
          <w:szCs w:val="21"/>
        </w:rPr>
        <w:t>三实验，控制小孔距桌面的高度相同，观察射程与水的深度的关系，从而得到水的射出速度与水的深度的关系；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换不用的液体进行多次实验，可以探究液体的射出速度与液体种类是否有关。</w:t>
      </w:r>
      <w:r>
        <w:rPr>
          <w:rFonts w:ascii="宋体" w:eastAsia="宋体" w:hAnsi="宋体" w:cs="宋体"/>
          <w:kern w:val="0"/>
          <w:szCs w:val="21"/>
        </w:rPr>
        <w:br/>
        <w:t>本题主要考查控制变量法在实验探究中的应用，难度不大。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t>12.</w:t>
      </w:r>
      <w:r>
        <w:rPr>
          <w:rFonts w:ascii="宋体" w:eastAsia="宋体" w:hAnsi="宋体" w:cs="宋体"/>
          <w:kern w:val="0"/>
          <w:szCs w:val="21"/>
        </w:rPr>
        <w:t>【答案】接线时使电流表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短路</w:t>
      </w:r>
      <w:r>
        <w:rPr>
          <w:rFonts w:ascii="Times New Roman" w:eastAsia="Times New Roman" w:hAnsi="Times New Roman" w:cs="Times New Roman"/>
          <w:kern w:val="0"/>
          <w:szCs w:val="21"/>
        </w:rPr>
        <w:t xml:space="preserve">  </w:t>
      </w:r>
      <m:oMath>
        <m:r>
          <w:rPr>
            <w:rFonts w:ascii="Cambria Math" w:hAnsi="Cambria Math"/>
          </w:rPr>
          <m:t>5Ω</m:t>
        </m:r>
      </m:oMath>
      <w:r>
        <w:rPr>
          <w:rFonts w:ascii="宋体" w:eastAsia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20Ω</m:t>
        </m:r>
      </m:oMath>
      <w:r>
        <w:rPr>
          <w:rFonts w:ascii="Times New Roman" w:eastAsia="Times New Roman" w:hAnsi="Times New Roman" w:cs="Times New Roman"/>
          <w:kern w:val="0"/>
          <w:sz w:val="24"/>
        </w:rPr>
        <w:br/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【解析】解：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由图可知，闭合开关后，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并联，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测量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中电流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测量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中电流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测量干路中的电流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eastAsia="宋体" w:hAnsi="宋体" w:cs="宋体"/>
          <w:kern w:val="0"/>
          <w:szCs w:val="21"/>
        </w:rPr>
        <w:t>。若电路正常，根据并联电路的电流特点可知，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的示数大于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示数，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的示数大于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的示数；</w:t>
      </w:r>
      <w:r>
        <w:rPr>
          <w:rFonts w:ascii="宋体" w:eastAsia="宋体" w:hAnsi="宋体" w:cs="宋体"/>
          <w:kern w:val="0"/>
          <w:szCs w:val="21"/>
        </w:rPr>
        <w:br/>
        <w:t>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的示数为零，可能：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①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支路断路，电路为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接在电源上的简单电路，因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是串联，它们示数应相同，这与已知矛盾；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②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短路，则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测量干路电流，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在支路测量支路电流，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示数大于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的示数，与已知相符。</w:t>
      </w:r>
      <w:r>
        <w:rPr>
          <w:rFonts w:ascii="宋体" w:eastAsia="宋体" w:hAnsi="宋体" w:cs="宋体"/>
          <w:kern w:val="0"/>
          <w:szCs w:val="21"/>
        </w:rPr>
        <w:br/>
        <w:t>故电路故障为：接线时使电流表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短路；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根据并联电路的电压特点可知，各支路两端的电压等于电源电压：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=U=8V</m:t>
        </m:r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  <w:t>若两个支路均选用同量程电流表，当被测电流值大于电流表量程的一半时，干路电流大于支路所选量程，干路需选大量程</w:t>
      </w:r>
      <m:oMath>
        <m:r>
          <w:rPr>
            <w:rFonts w:ascii="Cambria Math" w:hAnsi="Cambria Math"/>
          </w:rPr>
          <m:t>(0</m:t>
        </m:r>
        <m:r>
          <w:rPr>
            <w:rFonts w:ascii="Cambria Math" w:hAnsi="Cambria Math"/>
          </w:rPr>
          <m:t>～</m:t>
        </m:r>
        <m:r>
          <w:rPr>
            <w:rFonts w:ascii="Cambria Math" w:hAnsi="Cambria Math"/>
          </w:rPr>
          <m:t>3A)</m:t>
        </m:r>
      </m:oMath>
      <w:r>
        <w:rPr>
          <w:rFonts w:ascii="宋体" w:eastAsia="宋体" w:hAnsi="宋体" w:cs="宋体"/>
          <w:kern w:val="0"/>
          <w:szCs w:val="21"/>
        </w:rPr>
        <w:t>，支路选小量程</w:t>
      </w:r>
      <m:oMath>
        <m:r>
          <w:rPr>
            <w:rFonts w:ascii="Cambria Math" w:hAnsi="Cambria Math"/>
          </w:rPr>
          <m:t>(0</m:t>
        </m:r>
        <m:r>
          <w:rPr>
            <w:rFonts w:ascii="Cambria Math" w:hAnsi="Cambria Math"/>
          </w:rPr>
          <m:t>～</m:t>
        </m:r>
        <m:r>
          <w:rPr>
            <w:rFonts w:ascii="Cambria Math" w:hAnsi="Cambria Math"/>
          </w:rPr>
          <m:t>0.6A)</m:t>
        </m:r>
      </m:oMath>
      <w:r>
        <w:rPr>
          <w:rFonts w:ascii="宋体" w:eastAsia="宋体" w:hAnsi="宋体" w:cs="宋体"/>
          <w:kern w:val="0"/>
          <w:szCs w:val="21"/>
        </w:rPr>
        <w:t>，可支路电流即使都达到电流表量程，干路的电流最大为</w:t>
      </w:r>
      <m:oMath>
        <m:r>
          <w:rPr>
            <w:rFonts w:ascii="Cambria Math" w:hAnsi="Cambria Math"/>
          </w:rPr>
          <m:t>0.6A+0.6A=1.2A&lt;1.5A</m:t>
        </m:r>
      </m:oMath>
      <w:r>
        <w:rPr>
          <w:rFonts w:ascii="宋体" w:eastAsia="宋体" w:hAnsi="宋体" w:cs="宋体"/>
          <w:kern w:val="0"/>
          <w:szCs w:val="21"/>
        </w:rPr>
        <w:t>；综合分析可知，干路和一个支路都需选大量程电流表，另一支路需选用小量程电流表。</w:t>
      </w:r>
      <w:r>
        <w:rPr>
          <w:rFonts w:ascii="宋体" w:eastAsia="宋体" w:hAnsi="宋体" w:cs="宋体"/>
          <w:kern w:val="0"/>
          <w:szCs w:val="21"/>
        </w:rPr>
        <w:br/>
        <w:t>由题意知，支路中电流要大于所选电流表量程的一半，对于选大量程电流表的支路，根据欧姆定律可知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8V</m:t>
            </m:r>
          </m:num>
          <m:den>
            <m:f>
              <m:fPr>
                <m:ctrlPr>
                  <w:rPr>
                    <w:rFonts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×3A</m:t>
            </m:r>
          </m:den>
        </m:f>
        <m:r>
          <w:rPr>
            <w:rFonts w:ascii="Cambria Math" w:hAnsi="Cambria Math"/>
          </w:rPr>
          <m:t>=5.3Ω</m:t>
        </m:r>
      </m:oMath>
      <w:r>
        <w:rPr>
          <w:rFonts w:ascii="宋体" w:eastAsia="宋体" w:hAnsi="宋体" w:cs="宋体"/>
          <w:kern w:val="0"/>
          <w:szCs w:val="21"/>
        </w:rPr>
        <w:t>，支路电阻需小于等于</w:t>
      </w:r>
      <m:oMath>
        <m:r>
          <w:rPr>
            <w:rFonts w:ascii="Cambria Math" w:hAnsi="Cambria Math"/>
          </w:rPr>
          <m:t>5.3Ω</m:t>
        </m:r>
      </m:oMath>
      <w:r>
        <w:rPr>
          <w:rFonts w:ascii="宋体" w:eastAsia="宋体" w:hAnsi="宋体" w:cs="宋体"/>
          <w:kern w:val="0"/>
          <w:szCs w:val="21"/>
        </w:rPr>
        <w:t>，由可供选择电阻可知选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=5Ω</m:t>
        </m:r>
      </m:oMath>
      <w:r>
        <w:rPr>
          <w:rFonts w:ascii="宋体" w:eastAsia="宋体" w:hAnsi="宋体" w:cs="宋体"/>
          <w:kern w:val="0"/>
          <w:szCs w:val="21"/>
        </w:rPr>
        <w:t>；小量程支路的电流要小于等于</w:t>
      </w:r>
      <m:oMath>
        <m:r>
          <w:rPr>
            <w:rFonts w:ascii="Cambria Math" w:hAnsi="Cambria Math"/>
          </w:rPr>
          <m:t>0.6A</m:t>
        </m:r>
      </m:oMath>
      <w:r>
        <w:rPr>
          <w:rFonts w:ascii="宋体" w:eastAsia="宋体" w:hAnsi="宋体" w:cs="宋体"/>
          <w:kern w:val="0"/>
          <w:szCs w:val="21"/>
        </w:rPr>
        <w:t>，根据欧姆定律可知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8V</m:t>
            </m:r>
          </m:num>
          <m:den>
            <m:r>
              <w:rPr>
                <w:rFonts w:ascii="Cambria Math" w:hAnsi="Cambria Math"/>
              </w:rPr>
              <m:t>0.6A</m:t>
            </m:r>
          </m:den>
        </m:f>
        <m:r>
          <w:rPr>
            <w:rFonts w:ascii="Cambria Math" w:hAnsi="Cambria Math"/>
          </w:rPr>
          <m:t>=13.3Ω</m:t>
        </m:r>
      </m:oMath>
      <w:r>
        <w:rPr>
          <w:rFonts w:ascii="宋体" w:eastAsia="宋体" w:hAnsi="宋体" w:cs="宋体"/>
          <w:kern w:val="0"/>
          <w:szCs w:val="21"/>
        </w:rPr>
        <w:t>，且支路的电流要大于等于</w:t>
      </w:r>
      <m:oMath>
        <m:r>
          <w:rPr>
            <w:rFonts w:ascii="Cambria Math" w:hAnsi="Cambria Math"/>
          </w:rPr>
          <m:t>0.3A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I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8V</m:t>
            </m:r>
          </m:num>
          <m:den>
            <m:r>
              <w:rPr>
                <w:rFonts w:ascii="Cambria Math" w:hAnsi="Cambria Math"/>
              </w:rPr>
              <m:t>0.3A</m:t>
            </m:r>
          </m:den>
        </m:f>
        <m:r>
          <w:rPr>
            <w:rFonts w:ascii="Cambria Math" w:hAnsi="Cambria Math"/>
          </w:rPr>
          <m:t>=26.7Ω</m:t>
        </m:r>
      </m:oMath>
      <w:r>
        <w:rPr>
          <w:rFonts w:ascii="宋体" w:eastAsia="宋体" w:hAnsi="宋体" w:cs="宋体"/>
          <w:kern w:val="0"/>
          <w:szCs w:val="21"/>
        </w:rPr>
        <w:t>，故</w:t>
      </w:r>
      <m:oMath>
        <m:r>
          <w:rPr>
            <w:rFonts w:ascii="Cambria Math" w:hAnsi="Cambria Math"/>
          </w:rPr>
          <m:t>13.3Ω≤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≤26.7Ω</m:t>
        </m:r>
      </m:oMath>
      <w:r>
        <w:rPr>
          <w:rFonts w:ascii="宋体" w:eastAsia="宋体" w:hAnsi="宋体" w:cs="宋体"/>
          <w:kern w:val="0"/>
          <w:szCs w:val="21"/>
        </w:rPr>
        <w:t>，因此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=20Ω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  <w:t>故答案为：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接线时使电流表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短路；</w:t>
      </w:r>
      <m:oMath>
        <m:r>
          <w:rPr>
            <w:rFonts w:ascii="Cambria Math" w:hAnsi="Cambria Math"/>
          </w:rPr>
          <m:t>(2)5Ω</m:t>
        </m:r>
      </m:oMath>
      <w:r>
        <w:rPr>
          <w:rFonts w:ascii="宋体" w:eastAsia="宋体" w:hAnsi="宋体" w:cs="宋体"/>
          <w:kern w:val="0"/>
          <w:szCs w:val="21"/>
        </w:rPr>
        <w:t>、</w:t>
      </w:r>
      <m:oMath>
        <m:r>
          <w:rPr>
            <w:rFonts w:ascii="Cambria Math" w:hAnsi="Cambria Math"/>
          </w:rPr>
          <m:t>20Ω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分析电路的连接，根据并联电路电流特点及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示数为零分析作答；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根据欧姆定律计算两个支路和干路的电流，对照电流表量程分析作答。</w:t>
      </w:r>
      <w:r>
        <w:rPr>
          <w:rFonts w:ascii="宋体" w:eastAsia="宋体" w:hAnsi="宋体" w:cs="宋体"/>
          <w:kern w:val="0"/>
          <w:szCs w:val="21"/>
        </w:rPr>
        <w:br/>
        <w:t>本题是探究“电阻的并联”实验，考查并联电路的规律及欧姆定律的运用和对器材的要求，</w:t>
      </w:r>
      <w:r>
        <w:rPr>
          <w:rFonts w:ascii="宋体" w:eastAsia="宋体" w:hAnsi="宋体" w:cs="宋体"/>
          <w:kern w:val="0"/>
          <w:szCs w:val="21"/>
        </w:rPr>
        <w:lastRenderedPageBreak/>
        <w:t>属于常考命题点。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t>13.</w:t>
      </w:r>
      <w:r>
        <w:rPr>
          <w:rFonts w:ascii="宋体" w:eastAsia="宋体" w:hAnsi="宋体" w:cs="宋体"/>
          <w:kern w:val="0"/>
          <w:szCs w:val="21"/>
        </w:rPr>
        <w:t>【答案】空气阻力</w:t>
      </w:r>
      <w:r>
        <w:rPr>
          <w:rFonts w:ascii="宋体" w:eastAsia="宋体" w:hAnsi="宋体" w:cs="宋体"/>
          <w:kern w:val="0"/>
          <w:szCs w:val="21"/>
        </w:rPr>
        <w:br/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【解析】解：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飞艇的气囊形状像一个橄榄，在前进过程中可以减小空气阻力；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充满氢气后气囊受到的浮力：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浮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空气</m:t>
            </m:r>
          </m:sub>
        </m:sSub>
        <m:r>
          <w:rPr>
            <w:rFonts w:ascii="Cambria Math" w:hAnsi="Cambria Math"/>
          </w:rPr>
          <m:t>g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排</m:t>
            </m:r>
          </m:sub>
        </m:sSub>
        <m:r>
          <w:rPr>
            <w:rFonts w:ascii="Cambria Math" w:hAnsi="Cambria Math"/>
          </w:rPr>
          <m:t>=1.29kg/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×10N/kg×2100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=27090N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由</w:t>
      </w: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t</m:t>
            </m:r>
          </m:den>
        </m:f>
      </m:oMath>
      <w:r>
        <w:rPr>
          <w:rFonts w:ascii="宋体" w:eastAsia="宋体" w:hAnsi="宋体" w:cs="宋体"/>
          <w:kern w:val="0"/>
          <w:szCs w:val="21"/>
        </w:rPr>
        <w:t>可得，飞行所需时间：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s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28km</m:t>
            </m:r>
          </m:num>
          <m:den>
            <m:r>
              <w:rPr>
                <w:rFonts w:ascii="Cambria Math" w:hAnsi="Cambria Math"/>
              </w:rPr>
              <m:t>8km/h</m:t>
            </m:r>
          </m:den>
        </m:f>
        <m:r>
          <w:rPr>
            <w:rFonts w:ascii="Cambria Math" w:hAnsi="Cambria Math"/>
          </w:rPr>
          <m:t>=3.5</m:t>
        </m:r>
        <m:r>
          <w:rPr>
            <w:rFonts w:ascii="Cambria Math" w:hAnsi="Cambria Math"/>
          </w:rPr>
          <m:t>h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  <w:t>蒸汽机做的功：</w:t>
      </w:r>
      <m:oMath>
        <m:r>
          <w:rPr>
            <w:rFonts w:ascii="Cambria Math" w:hAnsi="Cambria Math"/>
          </w:rPr>
          <m:t>W=Pt=2.2×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W×3.5×3600s=2.772×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  <w:t>飞艇飞行时，受到的阻力与牵引力是一对平衡力，则由</w:t>
      </w:r>
      <m:oMath>
        <m:r>
          <w:rPr>
            <w:rFonts w:ascii="Cambria Math" w:hAnsi="Cambria Math"/>
          </w:rPr>
          <m:t>W=Fs</m:t>
        </m:r>
      </m:oMath>
      <w:r>
        <w:rPr>
          <w:rFonts w:ascii="宋体" w:eastAsia="宋体" w:hAnsi="宋体" w:cs="宋体"/>
          <w:kern w:val="0"/>
          <w:szCs w:val="21"/>
        </w:rPr>
        <w:t>可得，飞行时受到的平均阻力：</w:t>
      </w:r>
      <m:oMath>
        <m:r>
          <w:rPr>
            <w:rFonts w:ascii="Cambria Math" w:hAnsi="Cambria Math"/>
          </w:rPr>
          <m:t>f=F=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W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2.772×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7</m:t>
                </m:r>
              </m:sup>
            </m:sSup>
            <m:r>
              <w:rPr>
                <w:rFonts w:ascii="Cambria Math" w:hAnsi="Cambria Math"/>
              </w:rPr>
              <m:t>J</m:t>
            </m:r>
          </m:num>
          <m:den>
            <m:r>
              <w:rPr>
                <w:rFonts w:ascii="Cambria Math" w:hAnsi="Cambria Math"/>
              </w:rPr>
              <m:t>2.8×</m:t>
            </m:r>
            <m:sSup>
              <m:sSupPr>
                <m:ctrlPr>
                  <w:rPr>
                    <w:rFonts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 w:hAnsi="Cambria Math"/>
                  </w:rPr>
                  <m:t>4</m:t>
                </m:r>
              </m:sup>
            </m:sSup>
            <m:r>
              <w:rPr>
                <w:rFonts w:ascii="Cambria Math" w:hAnsi="Cambria Math"/>
              </w:rPr>
              <m:t>m</m:t>
            </m:r>
          </m:den>
        </m:f>
        <m:r>
          <w:rPr>
            <w:rFonts w:ascii="Cambria Math" w:hAnsi="Cambria Math"/>
          </w:rPr>
          <m:t>=990N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空气阻力；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充满氢气后气囊受到的浮力是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27090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这次飞行，飞行所需时间为</w:t>
      </w:r>
      <m:oMath>
        <m:r>
          <w:rPr>
            <w:rFonts w:ascii="Cambria Math" w:hAnsi="Cambria Math"/>
          </w:rPr>
          <m:t>3.5</m:t>
        </m:r>
        <m:r>
          <w:rPr>
            <w:rFonts w:ascii="Cambria Math" w:hAnsi="Cambria Math"/>
          </w:rPr>
          <m:t>h</m:t>
        </m:r>
      </m:oMath>
      <w:r>
        <w:rPr>
          <w:rFonts w:ascii="宋体" w:eastAsia="宋体" w:hAnsi="宋体" w:cs="宋体"/>
          <w:kern w:val="0"/>
          <w:szCs w:val="21"/>
        </w:rPr>
        <w:t>；蒸汽机做的功为</w:t>
      </w:r>
      <m:oMath>
        <m:r>
          <w:rPr>
            <w:rFonts w:ascii="Cambria Math" w:hAnsi="Cambria Math"/>
          </w:rPr>
          <m:t>2.772×</m:t>
        </m:r>
        <m:sSup>
          <m:sSupPr>
            <m:ctrlPr>
              <w:rPr>
                <w:rFonts w:hAnsi="Cambria Math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J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  <w:t>飞行时受到的平均阻力为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990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N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飞艇的气囊形状像一个橄榄，具有头部尖的特点，可以减小在前进过程中受到的空气阻力；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根据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浮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ρ</m:t>
            </m:r>
          </m:e>
          <m:sub>
            <m:r>
              <w:rPr>
                <w:rFonts w:ascii="Cambria Math" w:hAnsi="Cambria Math"/>
              </w:rPr>
              <m:t>空气</m:t>
            </m:r>
          </m:sub>
        </m:sSub>
        <m:r>
          <w:rPr>
            <w:rFonts w:ascii="Cambria Math" w:hAnsi="Cambria Math"/>
          </w:rPr>
          <m:t>g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排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求出气囊受到的浮力；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已知速度和路程，根据速度公式求出飞行所需时间；根据</w:t>
      </w:r>
      <m:oMath>
        <m:r>
          <w:rPr>
            <w:rFonts w:ascii="Cambria Math" w:hAnsi="Cambria Math"/>
          </w:rPr>
          <m:t>W=Pt</m:t>
        </m:r>
      </m:oMath>
      <w:r>
        <w:rPr>
          <w:rFonts w:ascii="宋体" w:eastAsia="宋体" w:hAnsi="宋体" w:cs="宋体"/>
          <w:kern w:val="0"/>
          <w:szCs w:val="21"/>
        </w:rPr>
        <w:t>求出蒸汽机做的功；根据</w:t>
      </w:r>
      <m:oMath>
        <m:r>
          <w:rPr>
            <w:rFonts w:ascii="Cambria Math" w:hAnsi="Cambria Math"/>
          </w:rPr>
          <m:t>W=Fs</m:t>
        </m:r>
      </m:oMath>
      <w:r>
        <w:rPr>
          <w:rFonts w:ascii="宋体" w:eastAsia="宋体" w:hAnsi="宋体" w:cs="宋体"/>
          <w:kern w:val="0"/>
          <w:szCs w:val="21"/>
        </w:rPr>
        <w:t>求出飞行时的牵引力，再根据牵引力与阻力是一对平衡力求出阻力的大小。</w:t>
      </w:r>
      <w:r>
        <w:rPr>
          <w:rFonts w:ascii="宋体" w:eastAsia="宋体" w:hAnsi="宋体" w:cs="宋体"/>
          <w:kern w:val="0"/>
          <w:szCs w:val="21"/>
        </w:rPr>
        <w:br/>
        <w:t>本题综合考查了速度计算公式、阿基米德原理以及功计算公式的应用，设计的知识点较多，但都属于基础知识考查范围。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t>14.</w:t>
      </w:r>
      <w:r>
        <w:rPr>
          <w:rFonts w:ascii="宋体" w:eastAsia="宋体" w:hAnsi="宋体" w:cs="宋体"/>
          <w:kern w:val="0"/>
          <w:szCs w:val="21"/>
        </w:rPr>
        <w:t>【答案】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br/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【解析】解：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正常发光时的电压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=6V</m:t>
        </m:r>
      </m:oMath>
      <w:r>
        <w:rPr>
          <w:rFonts w:ascii="宋体" w:eastAsia="宋体" w:hAnsi="宋体" w:cs="宋体"/>
          <w:kern w:val="0"/>
          <w:szCs w:val="21"/>
        </w:rPr>
        <w:t>，灯泡的电功率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=2.4W</m:t>
        </m:r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  <w:t>由</w:t>
      </w:r>
      <m:oMath>
        <m:r>
          <w:rPr>
            <w:rFonts w:ascii="Cambria Math" w:hAnsi="Cambria Math"/>
          </w:rPr>
          <m:t>P=UI</m:t>
        </m:r>
      </m:oMath>
      <w:r>
        <w:rPr>
          <w:rFonts w:ascii="宋体" w:eastAsia="宋体" w:hAnsi="宋体" w:cs="宋体"/>
          <w:kern w:val="0"/>
          <w:szCs w:val="21"/>
        </w:rPr>
        <w:t>可得，灯泡正常发光时通过的电流：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2.4W</m:t>
            </m:r>
          </m:num>
          <m:den>
            <m:r>
              <w:rPr>
                <w:rFonts w:ascii="Cambria Math" w:hAnsi="Cambria Math"/>
              </w:rPr>
              <m:t>6V</m:t>
            </m:r>
          </m:den>
        </m:f>
        <m:r>
          <w:rPr>
            <w:rFonts w:ascii="Cambria Math" w:hAnsi="Cambria Math"/>
          </w:rPr>
          <m:t>=0.4A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闭合开关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，当滑片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点滑到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eastAsia="宋体" w:hAnsi="宋体" w:cs="宋体"/>
          <w:kern w:val="0"/>
          <w:szCs w:val="21"/>
        </w:rPr>
        <w:t>点过程中，电流表示数和灯泡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亮度均保持不变，</w:t>
      </w:r>
      <w:r>
        <w:rPr>
          <w:rFonts w:ascii="宋体" w:eastAsia="宋体" w:hAnsi="宋体" w:cs="宋体"/>
          <w:kern w:val="0"/>
          <w:szCs w:val="21"/>
        </w:rPr>
        <w:br/>
        <w:t>则金属丝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OA</w:t>
      </w:r>
      <w:r>
        <w:rPr>
          <w:rFonts w:ascii="宋体" w:eastAsia="宋体" w:hAnsi="宋体" w:cs="宋体"/>
          <w:kern w:val="0"/>
          <w:szCs w:val="21"/>
        </w:rPr>
        <w:t>的电阻为</w:t>
      </w:r>
      <m:oMath>
        <m:r>
          <w:rPr>
            <w:rFonts w:ascii="Cambria Math" w:hAnsi="Cambria Math"/>
          </w:rPr>
          <m:t>0Ω</m:t>
        </m:r>
      </m:oMath>
      <w:r>
        <w:rPr>
          <w:rFonts w:ascii="宋体" w:eastAsia="宋体" w:hAnsi="宋体" w:cs="宋体"/>
          <w:kern w:val="0"/>
          <w:szCs w:val="21"/>
        </w:rPr>
        <w:t>，相当于导线，即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=0Ω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图甲中：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w:lastRenderedPageBreak/>
          <m:t>①</m:t>
        </m:r>
      </m:oMath>
      <w:r>
        <w:rPr>
          <w:rFonts w:ascii="宋体" w:eastAsia="宋体" w:hAnsi="宋体" w:cs="宋体"/>
          <w:kern w:val="0"/>
          <w:szCs w:val="21"/>
        </w:rPr>
        <w:t>当</w:t>
      </w:r>
      <m:oMath>
        <m:r>
          <w:rPr>
            <w:rFonts w:ascii="Cambria Math" w:hAnsi="Cambria Math"/>
          </w:rPr>
          <m:t>PB=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OB</m:t>
        </m:r>
      </m:oMath>
      <w:r>
        <w:rPr>
          <w:rFonts w:ascii="宋体" w:eastAsia="宋体" w:hAnsi="宋体" w:cs="宋体"/>
          <w:kern w:val="0"/>
          <w:szCs w:val="21"/>
        </w:rPr>
        <w:t>时，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与灯泡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串联，此时电路中的电流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=0.36A</m:t>
        </m:r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②</m:t>
        </m:r>
      </m:oMath>
      <w:r>
        <w:rPr>
          <w:rFonts w:ascii="宋体" w:eastAsia="宋体" w:hAnsi="宋体" w:cs="宋体"/>
          <w:kern w:val="0"/>
          <w:szCs w:val="21"/>
        </w:rPr>
        <w:t>当</w:t>
      </w:r>
      <m:oMath>
        <m:r>
          <w:rPr>
            <w:rFonts w:ascii="Cambria Math" w:hAnsi="Cambria Math"/>
          </w:rPr>
          <m:t>PB=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OB</m:t>
        </m:r>
      </m:oMath>
      <w:r>
        <w:rPr>
          <w:rFonts w:ascii="宋体" w:eastAsia="宋体" w:hAnsi="宋体" w:cs="宋体"/>
          <w:kern w:val="0"/>
          <w:szCs w:val="21"/>
        </w:rPr>
        <w:t>时，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与灯泡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串联，此时小灯泡正常发光，此时电路中的电流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=0.4A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  <w:t>图乙中，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OB</w:t>
      </w:r>
      <w:r>
        <w:rPr>
          <w:rFonts w:ascii="宋体" w:eastAsia="宋体" w:hAnsi="宋体" w:cs="宋体"/>
          <w:kern w:val="0"/>
          <w:szCs w:val="21"/>
        </w:rPr>
        <w:t>段电阻被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OA</w:t>
      </w:r>
      <w:r>
        <w:rPr>
          <w:rFonts w:ascii="宋体" w:eastAsia="宋体" w:hAnsi="宋体" w:cs="宋体"/>
          <w:kern w:val="0"/>
          <w:szCs w:val="21"/>
        </w:rPr>
        <w:t>导线短路，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③</m:t>
        </m:r>
      </m:oMath>
      <w:r>
        <w:rPr>
          <w:rFonts w:ascii="宋体" w:eastAsia="宋体" w:hAnsi="宋体" w:cs="宋体"/>
          <w:kern w:val="0"/>
          <w:szCs w:val="21"/>
        </w:rPr>
        <w:t>当</w:t>
      </w:r>
      <m:oMath>
        <m:r>
          <w:rPr>
            <w:rFonts w:ascii="Cambria Math" w:hAnsi="Cambria Math"/>
          </w:rPr>
          <m:t>PO=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OC</m:t>
        </m:r>
      </m:oMath>
      <w:r>
        <w:rPr>
          <w:rFonts w:ascii="宋体" w:eastAsia="宋体" w:hAnsi="宋体" w:cs="宋体"/>
          <w:kern w:val="0"/>
          <w:szCs w:val="21"/>
        </w:rPr>
        <w:t>时，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与灯泡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串联，电压表测灯泡两端的电压，即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'=4.8V</m:t>
        </m:r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④</m:t>
        </m:r>
      </m:oMath>
      <w:r>
        <w:rPr>
          <w:rFonts w:ascii="宋体" w:eastAsia="宋体" w:hAnsi="宋体" w:cs="宋体"/>
          <w:kern w:val="0"/>
          <w:szCs w:val="21"/>
        </w:rPr>
        <w:t>当</w:t>
      </w:r>
      <m:oMath>
        <m:r>
          <w:rPr>
            <w:rFonts w:ascii="Cambria Math" w:hAnsi="Cambria Math"/>
          </w:rPr>
          <m:t>PO=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OC</m:t>
        </m:r>
      </m:oMath>
      <w:r>
        <w:rPr>
          <w:rFonts w:ascii="宋体" w:eastAsia="宋体" w:hAnsi="宋体" w:cs="宋体"/>
          <w:kern w:val="0"/>
          <w:szCs w:val="21"/>
        </w:rPr>
        <w:t>时，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与灯泡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串联，电压表测灯泡两端的电压，即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″=6.0V</m:t>
        </m:r>
      </m:oMath>
      <w:r>
        <w:rPr>
          <w:rFonts w:ascii="宋体" w:eastAsia="宋体" w:hAnsi="宋体" w:cs="宋体"/>
          <w:kern w:val="0"/>
          <w:szCs w:val="21"/>
        </w:rPr>
        <w:t>，此时灯泡正常发光，</w:t>
      </w:r>
      <w:r>
        <w:rPr>
          <w:rFonts w:ascii="宋体" w:eastAsia="宋体" w:hAnsi="宋体" w:cs="宋体"/>
          <w:kern w:val="0"/>
          <w:szCs w:val="21"/>
        </w:rPr>
        <w:br/>
        <w:t>由</w:t>
      </w:r>
      <m:oMath>
        <m:r>
          <w:rPr>
            <w:rFonts w:ascii="Cambria Math" w:hAnsi="Cambria Math"/>
          </w:rPr>
          <m:t>②④</m:t>
        </m:r>
      </m:oMath>
      <w:r>
        <w:rPr>
          <w:rFonts w:ascii="宋体" w:eastAsia="宋体" w:hAnsi="宋体" w:cs="宋体"/>
          <w:kern w:val="0"/>
          <w:szCs w:val="21"/>
        </w:rPr>
        <w:t>灯泡都正常发光可知，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  <w:t>由</w:t>
      </w:r>
      <m:oMath>
        <m:r>
          <w:rPr>
            <w:rFonts w:ascii="Cambria Math" w:hAnsi="Cambria Math"/>
          </w:rPr>
          <m:t>④</m:t>
        </m:r>
      </m:oMath>
      <w:r>
        <w:rPr>
          <w:rFonts w:ascii="宋体" w:eastAsia="宋体" w:hAnsi="宋体" w:cs="宋体"/>
          <w:kern w:val="0"/>
          <w:szCs w:val="21"/>
        </w:rPr>
        <w:t>可得，电源的电压</w:t>
      </w:r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=6V+0.4A×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-------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  <w:t>由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=2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可知，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，即</w:t>
      </w:r>
      <m:oMath>
        <m:r>
          <w:rPr>
            <w:rFonts w:ascii="Cambria Math" w:hAnsi="Cambria Math"/>
          </w:rPr>
          <m:t>①③</m:t>
        </m:r>
      </m:oMath>
      <w:r>
        <w:rPr>
          <w:rFonts w:ascii="宋体" w:eastAsia="宋体" w:hAnsi="宋体" w:cs="宋体"/>
          <w:kern w:val="0"/>
          <w:szCs w:val="21"/>
        </w:rPr>
        <w:t>电路是等效的，</w:t>
      </w:r>
      <w:r>
        <w:rPr>
          <w:rFonts w:ascii="宋体" w:eastAsia="宋体" w:hAnsi="宋体" w:cs="宋体"/>
          <w:kern w:val="0"/>
          <w:szCs w:val="21"/>
        </w:rPr>
        <w:br/>
        <w:t>由</w:t>
      </w:r>
      <m:oMath>
        <m:r>
          <w:rPr>
            <w:rFonts w:ascii="Cambria Math" w:hAnsi="Cambria Math"/>
          </w:rPr>
          <m:t>③</m:t>
        </m:r>
      </m:oMath>
      <w:r>
        <w:rPr>
          <w:rFonts w:ascii="宋体" w:eastAsia="宋体" w:hAnsi="宋体" w:cs="宋体"/>
          <w:kern w:val="0"/>
          <w:szCs w:val="21"/>
        </w:rPr>
        <w:t>可得，电源的电压</w:t>
      </w:r>
      <m:oMath>
        <m:r>
          <w:rPr>
            <w:rFonts w:ascii="Cambria Math" w:hAnsi="Cambria Math"/>
          </w:rPr>
          <m:t>U=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w:rPr>
            <w:rFonts w:ascii="Cambria Math" w:hAnsi="Cambria Math"/>
          </w:rPr>
          <m:t>'+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=4.8V+0.36A×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Times New Roman" w:eastAsia="Times New Roman" w:hAnsi="Times New Roman" w:cs="Times New Roman"/>
          <w:kern w:val="0"/>
          <w:szCs w:val="21"/>
        </w:rPr>
        <w:t>-----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II</w:t>
      </w:r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  <w:t>由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I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II</w:t>
      </w:r>
      <w:r>
        <w:rPr>
          <w:rFonts w:ascii="宋体" w:eastAsia="宋体" w:hAnsi="宋体" w:cs="宋体"/>
          <w:kern w:val="0"/>
          <w:szCs w:val="21"/>
        </w:rPr>
        <w:t>可得：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=60Ω</m:t>
        </m:r>
      </m:oMath>
      <w:r>
        <w:rPr>
          <w:rFonts w:ascii="宋体" w:eastAsia="宋体" w:hAnsi="宋体" w:cs="宋体"/>
          <w:kern w:val="0"/>
          <w:szCs w:val="21"/>
        </w:rPr>
        <w:t>，</w:t>
      </w:r>
      <m:oMath>
        <m:r>
          <w:rPr>
            <w:rFonts w:ascii="Cambria Math" w:hAnsi="Cambria Math"/>
          </w:rPr>
          <m:t>U=12V</m:t>
        </m:r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正常发光时，通过灯泡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的电流为</w:t>
      </w:r>
      <m:oMath>
        <m:r>
          <w:rPr>
            <w:rFonts w:ascii="Cambria Math" w:hAnsi="Cambria Math"/>
          </w:rPr>
          <m:t>0.4A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(2)0</m:t>
        </m:r>
      </m:oMath>
      <w:r>
        <w:rPr>
          <w:rFonts w:ascii="宋体" w:eastAsia="宋体" w:hAnsi="宋体" w:cs="宋体"/>
          <w:kern w:val="0"/>
          <w:szCs w:val="21"/>
        </w:rPr>
        <w:t>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金属丝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OC</w:t>
      </w:r>
      <w:r>
        <w:rPr>
          <w:rFonts w:ascii="宋体" w:eastAsia="宋体" w:hAnsi="宋体" w:cs="宋体"/>
          <w:kern w:val="0"/>
          <w:szCs w:val="21"/>
        </w:rPr>
        <w:t>的电阻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为</w:t>
      </w:r>
      <m:oMath>
        <m:r>
          <w:rPr>
            <w:rFonts w:ascii="Cambria Math" w:hAnsi="Cambria Math"/>
          </w:rPr>
          <m:t>60Ω</m:t>
        </m:r>
      </m:oMath>
      <w:r>
        <w:rPr>
          <w:rFonts w:ascii="宋体" w:eastAsia="宋体" w:hAnsi="宋体" w:cs="宋体"/>
          <w:kern w:val="0"/>
          <w:szCs w:val="21"/>
        </w:rPr>
        <w:t>，电源电压为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12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V</w:t>
      </w:r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正常发光时的电压和额定电压相等，功率和额定功率相等，利用</w:t>
      </w:r>
      <m:oMath>
        <m:r>
          <w:rPr>
            <w:rFonts w:ascii="Cambria Math" w:hAnsi="Cambria Math"/>
          </w:rPr>
          <m:t>P=UI</m:t>
        </m:r>
      </m:oMath>
      <w:r>
        <w:rPr>
          <w:rFonts w:ascii="宋体" w:eastAsia="宋体" w:hAnsi="宋体" w:cs="宋体"/>
          <w:kern w:val="0"/>
          <w:szCs w:val="21"/>
        </w:rPr>
        <w:t>求出灯泡正常发光时通过的电流；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闭合开关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S</w:t>
      </w:r>
      <w:r>
        <w:rPr>
          <w:rFonts w:ascii="宋体" w:eastAsia="宋体" w:hAnsi="宋体" w:cs="宋体"/>
          <w:kern w:val="0"/>
          <w:szCs w:val="21"/>
        </w:rPr>
        <w:t>，当滑片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P</w:t>
      </w:r>
      <w:r>
        <w:rPr>
          <w:rFonts w:ascii="宋体" w:eastAsia="宋体" w:hAnsi="宋体" w:cs="宋体"/>
          <w:kern w:val="0"/>
          <w:szCs w:val="21"/>
        </w:rPr>
        <w:t>从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</w:t>
      </w:r>
      <w:r>
        <w:rPr>
          <w:rFonts w:ascii="宋体" w:eastAsia="宋体" w:hAnsi="宋体" w:cs="宋体"/>
          <w:kern w:val="0"/>
          <w:szCs w:val="21"/>
        </w:rPr>
        <w:t>点滑到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</w:t>
      </w:r>
      <w:r>
        <w:rPr>
          <w:rFonts w:ascii="宋体" w:eastAsia="宋体" w:hAnsi="宋体" w:cs="宋体"/>
          <w:kern w:val="0"/>
          <w:szCs w:val="21"/>
        </w:rPr>
        <w:t>点过程中，电流表示数和灯泡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亮度均保持不变，据此得出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的阻值；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(3)</m:t>
        </m:r>
      </m:oMath>
      <w:r>
        <w:rPr>
          <w:rFonts w:ascii="宋体" w:eastAsia="宋体" w:hAnsi="宋体" w:cs="宋体"/>
          <w:kern w:val="0"/>
          <w:szCs w:val="21"/>
        </w:rPr>
        <w:t>图甲中：当</w:t>
      </w:r>
      <m:oMath>
        <m:r>
          <w:rPr>
            <w:rFonts w:ascii="Cambria Math" w:hAnsi="Cambria Math"/>
          </w:rPr>
          <m:t>PB=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OB</m:t>
        </m:r>
      </m:oMath>
      <w:r>
        <w:rPr>
          <w:rFonts w:ascii="宋体" w:eastAsia="宋体" w:hAnsi="宋体" w:cs="宋体"/>
          <w:kern w:val="0"/>
          <w:szCs w:val="21"/>
        </w:rPr>
        <w:t>时，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与灯泡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串联，此时电路中的电流为</w:t>
      </w:r>
      <m:oMath>
        <m:r>
          <w:rPr>
            <w:rFonts w:ascii="Cambria Math" w:hAnsi="Cambria Math"/>
          </w:rPr>
          <m:t>0.36A</m:t>
        </m:r>
      </m:oMath>
      <w:r>
        <w:rPr>
          <w:rFonts w:ascii="宋体" w:eastAsia="宋体" w:hAnsi="宋体" w:cs="宋体"/>
          <w:kern w:val="0"/>
          <w:szCs w:val="21"/>
        </w:rPr>
        <w:t>；当</w:t>
      </w:r>
      <m:oMath>
        <m:r>
          <w:rPr>
            <w:rFonts w:ascii="Cambria Math" w:hAnsi="Cambria Math"/>
          </w:rPr>
          <m:t>PB=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OB</m:t>
        </m:r>
      </m:oMath>
      <w:r>
        <w:rPr>
          <w:rFonts w:ascii="宋体" w:eastAsia="宋体" w:hAnsi="宋体" w:cs="宋体"/>
          <w:kern w:val="0"/>
          <w:szCs w:val="21"/>
        </w:rPr>
        <w:t>时，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与灯泡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串联，此时小灯泡正常发光，电路中的电流等于灯泡正常发光时的电流；</w:t>
      </w:r>
      <w:r>
        <w:rPr>
          <w:rFonts w:ascii="宋体" w:eastAsia="宋体" w:hAnsi="宋体" w:cs="宋体"/>
          <w:kern w:val="0"/>
          <w:szCs w:val="21"/>
        </w:rPr>
        <w:br/>
        <w:t>图乙中，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OB</w:t>
      </w:r>
      <w:r>
        <w:rPr>
          <w:rFonts w:ascii="宋体" w:eastAsia="宋体" w:hAnsi="宋体" w:cs="宋体"/>
          <w:kern w:val="0"/>
          <w:szCs w:val="21"/>
        </w:rPr>
        <w:t>段电阻被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OA</w:t>
      </w:r>
      <w:r>
        <w:rPr>
          <w:rFonts w:ascii="宋体" w:eastAsia="宋体" w:hAnsi="宋体" w:cs="宋体"/>
          <w:kern w:val="0"/>
          <w:szCs w:val="21"/>
        </w:rPr>
        <w:t>导线短路，当</w:t>
      </w:r>
      <m:oMath>
        <m:r>
          <w:rPr>
            <w:rFonts w:ascii="Cambria Math" w:hAnsi="Cambria Math"/>
          </w:rPr>
          <m:t>PO=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OC</m:t>
        </m:r>
      </m:oMath>
      <w:r>
        <w:rPr>
          <w:rFonts w:ascii="宋体" w:eastAsia="宋体" w:hAnsi="宋体" w:cs="宋体"/>
          <w:kern w:val="0"/>
          <w:szCs w:val="21"/>
        </w:rPr>
        <w:t>时，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与灯泡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串联，电压表测灯泡两端的电压；当</w:t>
      </w:r>
      <m:oMath>
        <m:r>
          <w:rPr>
            <w:rFonts w:ascii="Cambria Math" w:hAnsi="Cambria Math"/>
          </w:rPr>
          <m:t>PO=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OC</m:t>
        </m:r>
      </m:oMath>
      <w:r>
        <w:rPr>
          <w:rFonts w:ascii="宋体" w:eastAsia="宋体" w:hAnsi="宋体" w:cs="宋体"/>
          <w:kern w:val="0"/>
          <w:szCs w:val="21"/>
        </w:rPr>
        <w:t>时，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与灯泡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L</w:t>
      </w:r>
      <w:r>
        <w:rPr>
          <w:rFonts w:ascii="宋体" w:eastAsia="宋体" w:hAnsi="宋体" w:cs="宋体"/>
          <w:kern w:val="0"/>
          <w:szCs w:val="21"/>
        </w:rPr>
        <w:t>串联，电压表测灯泡两端的电压，此时灯泡两端的电压和额定电压相等，则小灯泡正常发光，灯泡正常发光时电路中的总电阻相等，据此得出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的阻值关系，根据串联电路的特点和欧姆定律表示出电源的电压；根据电阻关系得出灯泡两端的电压为</w:t>
      </w:r>
      <m:oMath>
        <m:r>
          <w:rPr>
            <w:rFonts w:ascii="Cambria Math" w:hAnsi="Cambria Math"/>
          </w:rPr>
          <m:t>4.8V</m:t>
        </m:r>
      </m:oMath>
      <w:r>
        <w:rPr>
          <w:rFonts w:ascii="宋体" w:eastAsia="宋体" w:hAnsi="宋体" w:cs="宋体"/>
          <w:kern w:val="0"/>
          <w:szCs w:val="21"/>
        </w:rPr>
        <w:t>和电路中的电流为</w:t>
      </w:r>
      <m:oMath>
        <m:r>
          <w:rPr>
            <w:rFonts w:ascii="Cambria Math" w:hAnsi="Cambria Math"/>
          </w:rPr>
          <m:t>0.36A</m:t>
        </m:r>
      </m:oMath>
      <w:r>
        <w:rPr>
          <w:rFonts w:ascii="宋体" w:eastAsia="宋体" w:hAnsi="宋体" w:cs="宋体"/>
          <w:kern w:val="0"/>
          <w:szCs w:val="21"/>
        </w:rPr>
        <w:t>时电路是等效的，再根据串联电路的特</w:t>
      </w:r>
      <w:r>
        <w:rPr>
          <w:rFonts w:ascii="宋体" w:eastAsia="宋体" w:hAnsi="宋体" w:cs="宋体"/>
          <w:kern w:val="0"/>
          <w:szCs w:val="21"/>
        </w:rPr>
        <w:lastRenderedPageBreak/>
        <w:t>点和欧姆定律表示出电源的电压，然后联立等式即可求出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的阻值和电源的电压。</w:t>
      </w:r>
      <w:r>
        <w:rPr>
          <w:rFonts w:ascii="宋体" w:eastAsia="宋体" w:hAnsi="宋体" w:cs="宋体"/>
          <w:kern w:val="0"/>
          <w:szCs w:val="21"/>
        </w:rPr>
        <w:br/>
        <w:t>本题考查了串联电路的特点和欧姆定律、电功率公式的综合应用等，根据电阻关系得出对应的等效电路是关键，有一定的难度。</w:t>
      </w:r>
      <w:r>
        <w:rPr>
          <w:rFonts w:ascii="宋体" w:eastAsia="宋体" w:hAns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 w:val="24"/>
        </w:rPr>
        <w:t>15.</w:t>
      </w:r>
      <w:r>
        <w:rPr>
          <w:rFonts w:ascii="宋体" w:eastAsia="宋体" w:hAnsi="宋体" w:cs="宋体"/>
          <w:kern w:val="0"/>
          <w:szCs w:val="21"/>
        </w:rPr>
        <w:t>【答案】解：</w:t>
      </w:r>
      <m:oMath>
        <m:r>
          <w:rPr>
            <w:rFonts w:ascii="Cambria Math" w:hAnsi="Cambria Math"/>
          </w:rPr>
          <m:t>(1)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必须是一个为使杠杆绕支点转动的动力，另一个为阻碍杠杆转动的阻力，然后满足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的条件杠杆才平衡，则杠杆一定保持静止状态或匀速转动；硬棒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上施加两个力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使杠杆绕支点转动的方向相同，那么即使满足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，则硬棒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也不能保持静止状态或匀速转动；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使用动滑轮匀速提升物体时，不计摩擦和绳重，拉力：</w:t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(G+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滑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  <w:t>若拉力</w:t>
      </w:r>
      <m:oMath>
        <m:r>
          <w:rPr>
            <w:rFonts w:ascii="Cambria Math" w:hAnsi="Cambria Math"/>
          </w:rPr>
          <m:t>F&lt;G</m:t>
        </m:r>
      </m:oMath>
      <w:r>
        <w:rPr>
          <w:rFonts w:ascii="宋体" w:eastAsia="宋体" w:hAnsi="宋体" w:cs="宋体"/>
          <w:kern w:val="0"/>
          <w:szCs w:val="21"/>
        </w:rPr>
        <w:t>，即：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(G+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滑</m:t>
            </m:r>
          </m:sub>
        </m:sSub>
        <m:r>
          <w:rPr>
            <w:rFonts w:ascii="Cambria Math" w:hAnsi="Cambria Math"/>
          </w:rPr>
          <m:t>)&lt;G</m:t>
        </m:r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  <w:t>所以，</w:t>
      </w:r>
      <m:oMath>
        <m:r>
          <w:rPr>
            <w:rFonts w:ascii="Cambria Math" w:hAnsi="Cambria Math"/>
          </w:rPr>
          <m:t>G&gt;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滑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  <w:t>即：使用动滑轮匀速提升物体，满足竖直向上的拉力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F</w:t>
      </w:r>
      <w:r>
        <w:rPr>
          <w:rFonts w:ascii="宋体" w:eastAsia="宋体" w:hAnsi="宋体" w:cs="宋体"/>
          <w:kern w:val="0"/>
          <w:szCs w:val="21"/>
        </w:rPr>
        <w:t>小于物重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eastAsia="宋体" w:hAnsi="宋体" w:cs="宋体"/>
          <w:kern w:val="0"/>
          <w:szCs w:val="21"/>
        </w:rPr>
        <w:t>的条件是：物重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eastAsia="宋体" w:hAnsi="宋体" w:cs="宋体"/>
          <w:kern w:val="0"/>
          <w:szCs w:val="21"/>
        </w:rPr>
        <w:t>大于动滑轮重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动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  <w:t>答：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小宁的想法不正确。若硬棒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上施加两个力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使杠杆绕支点转动的方向相同，那么即使满足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，则硬棒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AB</w:t>
      </w:r>
      <w:r>
        <w:rPr>
          <w:rFonts w:ascii="宋体" w:eastAsia="宋体" w:hAnsi="宋体" w:cs="宋体"/>
          <w:kern w:val="0"/>
          <w:szCs w:val="21"/>
        </w:rPr>
        <w:t>也不能保持静止状态或匀速转动；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条件：物重</w:t>
      </w:r>
      <w:r>
        <w:rPr>
          <w:rStyle w:val="latexlinear"/>
          <w:rFonts w:ascii="Times New Roman" w:eastAsia="Times New Roman" w:hAnsi="Times New Roman" w:cs="Times New Roman"/>
          <w:i/>
          <w:iCs/>
          <w:kern w:val="0"/>
          <w:szCs w:val="21"/>
        </w:rPr>
        <w:t>G</w:t>
      </w:r>
      <w:r>
        <w:rPr>
          <w:rFonts w:ascii="宋体" w:eastAsia="宋体" w:hAnsi="宋体" w:cs="宋体"/>
          <w:kern w:val="0"/>
          <w:szCs w:val="21"/>
        </w:rPr>
        <w:t>大于动滑轮重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动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  <w:t>使用动滑轮匀速提升物体时，不计摩擦和绳重，拉力：</w:t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(G+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滑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eastAsia="宋体" w:hAnsi="宋体" w:cs="宋体"/>
          <w:kern w:val="0"/>
          <w:szCs w:val="21"/>
        </w:rPr>
        <w:t>，</w:t>
      </w:r>
      <w:r>
        <w:rPr>
          <w:rFonts w:ascii="宋体" w:eastAsia="宋体" w:hAnsi="宋体" w:cs="宋体"/>
          <w:kern w:val="0"/>
          <w:szCs w:val="21"/>
        </w:rPr>
        <w:br/>
        <w:t>若拉力</w:t>
      </w:r>
      <m:oMath>
        <m:r>
          <w:rPr>
            <w:rFonts w:ascii="Cambria Math" w:hAnsi="Cambria Math"/>
          </w:rPr>
          <m:t>F&lt;G</m:t>
        </m:r>
      </m:oMath>
      <w:r>
        <w:rPr>
          <w:rFonts w:ascii="宋体" w:eastAsia="宋体" w:hAnsi="宋体" w:cs="宋体"/>
          <w:kern w:val="0"/>
          <w:szCs w:val="21"/>
        </w:rPr>
        <w:t>，即：</w:t>
      </w:r>
      <m:oMath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(G+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滑</m:t>
            </m:r>
          </m:sub>
        </m:sSub>
        <m:r>
          <w:rPr>
            <w:rFonts w:ascii="Cambria Math" w:hAnsi="Cambria Math"/>
          </w:rPr>
          <m:t>)&lt;G</m:t>
        </m:r>
      </m:oMath>
      <w:r>
        <w:rPr>
          <w:rFonts w:ascii="宋体" w:eastAsia="宋体" w:hAnsi="宋体" w:cs="宋体"/>
          <w:kern w:val="0"/>
          <w:szCs w:val="21"/>
        </w:rPr>
        <w:t>，所以，</w:t>
      </w:r>
      <m:oMath>
        <m:r>
          <w:rPr>
            <w:rFonts w:ascii="Cambria Math" w:hAnsi="Cambria Math"/>
          </w:rPr>
          <m:t>G&gt;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滑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。</w:t>
      </w:r>
      <w:r>
        <w:rPr>
          <w:rFonts w:ascii="宋体" w:eastAsia="宋体" w:hAnsi="宋体" w:cs="宋体"/>
          <w:kern w:val="0"/>
          <w:szCs w:val="21"/>
        </w:rPr>
        <w:br/>
      </w:r>
    </w:p>
    <w:p w:rsidR="003D70EB" w:rsidRDefault="003D70EB" w:rsidP="003D70EB">
      <w:pPr>
        <w:spacing w:line="360" w:lineRule="auto"/>
        <w:textAlignment w:val="center"/>
        <w:rPr>
          <w:rFonts w:ascii="Times New Roman" w:eastAsia="Times New Roman" w:hAnsi="Times New Roman" w:cs="Times New Roman"/>
          <w:kern w:val="0"/>
          <w:sz w:val="24"/>
        </w:rPr>
      </w:pPr>
      <w:r>
        <w:rPr>
          <w:rFonts w:ascii="宋体" w:eastAsia="宋体" w:hAnsi="宋体" w:cs="宋体"/>
          <w:kern w:val="0"/>
          <w:szCs w:val="21"/>
        </w:rPr>
        <w:t>【解析】</w:t>
      </w:r>
      <m:oMath>
        <m:r>
          <w:rPr>
            <w:rFonts w:ascii="Cambria Math" w:hAnsi="Cambria Math"/>
          </w:rPr>
          <m:t>(1)</m:t>
        </m:r>
      </m:oMath>
      <w:r>
        <w:rPr>
          <w:rFonts w:ascii="宋体" w:eastAsia="宋体" w:hAnsi="宋体" w:cs="宋体"/>
          <w:kern w:val="0"/>
          <w:szCs w:val="21"/>
        </w:rPr>
        <w:t>根据杠杆各要素的物理意义分析判断，知道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是使杠杆绕支点转动的动力，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是阻碍杠杆转动的阻力；当满足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的条件杠杆才平衡；</w:t>
      </w:r>
      <w:r>
        <w:rPr>
          <w:rFonts w:ascii="宋体" w:eastAsia="宋体" w:hAnsi="宋体" w:cs="宋体"/>
          <w:kern w:val="0"/>
          <w:szCs w:val="21"/>
        </w:rPr>
        <w:br/>
      </w:r>
      <m:oMath>
        <m:r>
          <w:rPr>
            <w:rFonts w:ascii="Cambria Math" w:hAnsi="Cambria Math"/>
          </w:rPr>
          <m:t>(2)</m:t>
        </m:r>
      </m:oMath>
      <w:r>
        <w:rPr>
          <w:rFonts w:ascii="宋体" w:eastAsia="宋体" w:hAnsi="宋体" w:cs="宋体"/>
          <w:kern w:val="0"/>
          <w:szCs w:val="21"/>
        </w:rPr>
        <w:t>不计摩擦和绳重，则拉力</w:t>
      </w:r>
      <m:oMath>
        <m:r>
          <w:rPr>
            <w:rFonts w:ascii="Cambria Math" w:hAnsi="Cambria Math"/>
          </w:rPr>
          <m:t>F=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物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滑</m:t>
            </m:r>
          </m:sub>
        </m:sSub>
        <m:r>
          <w:rPr>
            <w:rFonts w:ascii="Cambria Math" w:hAnsi="Cambria Math"/>
          </w:rPr>
          <m:t>)</m:t>
        </m:r>
      </m:oMath>
      <w:r>
        <w:rPr>
          <w:rFonts w:ascii="宋体" w:eastAsia="宋体" w:hAnsi="宋体" w:cs="宋体"/>
          <w:kern w:val="0"/>
          <w:szCs w:val="21"/>
        </w:rPr>
        <w:t>，据此分析即可。</w:t>
      </w:r>
      <w:r>
        <w:rPr>
          <w:rFonts w:ascii="宋体" w:eastAsia="宋体" w:hAnsi="宋体" w:cs="宋体"/>
          <w:kern w:val="0"/>
          <w:szCs w:val="21"/>
        </w:rPr>
        <w:br/>
        <w:t>本题考查对杠杆平衡条件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宋体" w:eastAsia="宋体" w:hAnsi="宋体" w:cs="宋体"/>
          <w:kern w:val="0"/>
          <w:szCs w:val="21"/>
        </w:rPr>
        <w:t>的理解和探究动滑轮省力特点的实验，考查了对实验数据的分析，在分析时注意控制变量法的应用，并注意物理量的变化。</w:t>
      </w:r>
      <w:r>
        <w:rPr>
          <w:rFonts w:ascii="宋体" w:eastAsia="宋体" w:hAnsi="宋体" w:cs="宋体"/>
          <w:kern w:val="0"/>
          <w:szCs w:val="21"/>
        </w:rPr>
        <w:br/>
      </w:r>
    </w:p>
    <w:p w:rsidR="003D70EB" w:rsidRPr="003D70EB" w:rsidRDefault="003D70EB" w:rsidP="00807316">
      <w:pPr>
        <w:jc w:val="center"/>
        <w:rPr>
          <w:rFonts w:ascii="黑体" w:eastAsia="黑体" w:hAnsi="黑体" w:cs="Times New Roman"/>
          <w:b/>
          <w:bCs/>
          <w:color w:val="FF0000"/>
          <w:sz w:val="36"/>
          <w:szCs w:val="36"/>
        </w:rPr>
      </w:pPr>
    </w:p>
    <w:sectPr w:rsidR="003D70EB" w:rsidRPr="003D70EB">
      <w:footerReference w:type="default" r:id="rId26"/>
      <w:headerReference w:type="firs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65A" w:rsidRDefault="000A365A" w:rsidP="004E63F5">
      <w:r>
        <w:separator/>
      </w:r>
    </w:p>
  </w:endnote>
  <w:endnote w:type="continuationSeparator" w:id="0">
    <w:p w:rsidR="000A365A" w:rsidRDefault="000A365A" w:rsidP="004E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6333D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2DD7AE" wp14:editId="46B7FD7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6333D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D70EB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fC9YgIAAAw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a65K2q26G2gYT2il+ct+L8QMV2JgH1Az7Dj6RKH&#10;NgSeaSdxtqbw5W/3GY8xhZazDvtVc4cHgDPz1mF88yqOQhiF1Si4W3tKIP8Qb4eXRYRBSGYUdSD7&#10;CYu/zDGgEk4iUs3TKJ6mYcfxcEi1XBYQFs6LdOGuvcyuS7P98jZhhspoZVIGJnZkYeXKcO6eh7zT&#10;v/8X1MMjtvg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AbffC9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F131E6" w:rsidRDefault="006333D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D70EB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65A" w:rsidRDefault="000A365A" w:rsidP="004E63F5">
      <w:r>
        <w:separator/>
      </w:r>
    </w:p>
  </w:footnote>
  <w:footnote w:type="continuationSeparator" w:id="0">
    <w:p w:rsidR="000A365A" w:rsidRDefault="000A365A" w:rsidP="004E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6333DF">
    <w:r>
      <w:rPr>
        <w:noProof/>
      </w:rPr>
      <w:drawing>
        <wp:anchor distT="0" distB="0" distL="114300" distR="114300" simplePos="0" relativeHeight="251660288" behindDoc="0" locked="0" layoutInCell="1" allowOverlap="1" wp14:anchorId="1B845EA2" wp14:editId="402F257F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9EB821"/>
    <w:multiLevelType w:val="singleLevel"/>
    <w:tmpl w:val="819EB821"/>
    <w:lvl w:ilvl="0">
      <w:start w:val="22"/>
      <w:numFmt w:val="decimal"/>
      <w:suff w:val="space"/>
      <w:lvlText w:val="%1."/>
      <w:lvlJc w:val="left"/>
    </w:lvl>
  </w:abstractNum>
  <w:abstractNum w:abstractNumId="1">
    <w:nsid w:val="BB8BE48C"/>
    <w:multiLevelType w:val="singleLevel"/>
    <w:tmpl w:val="BB8BE48C"/>
    <w:lvl w:ilvl="0">
      <w:start w:val="1"/>
      <w:numFmt w:val="upperLetter"/>
      <w:suff w:val="space"/>
      <w:lvlText w:val="%1."/>
      <w:lvlJc w:val="left"/>
    </w:lvl>
  </w:abstractNum>
  <w:abstractNum w:abstractNumId="2">
    <w:nsid w:val="C29C21EC"/>
    <w:multiLevelType w:val="singleLevel"/>
    <w:tmpl w:val="C29C21EC"/>
    <w:lvl w:ilvl="0">
      <w:start w:val="1"/>
      <w:numFmt w:val="upperLetter"/>
      <w:suff w:val="space"/>
      <w:lvlText w:val="%1."/>
      <w:lvlJc w:val="left"/>
    </w:lvl>
  </w:abstractNum>
  <w:abstractNum w:abstractNumId="3">
    <w:nsid w:val="D85377D4"/>
    <w:multiLevelType w:val="singleLevel"/>
    <w:tmpl w:val="D85377D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EF59EF5"/>
    <w:multiLevelType w:val="singleLevel"/>
    <w:tmpl w:val="FEF59EF5"/>
    <w:lvl w:ilvl="0">
      <w:start w:val="14"/>
      <w:numFmt w:val="decimal"/>
      <w:suff w:val="space"/>
      <w:lvlText w:val="%1."/>
      <w:lvlJc w:val="left"/>
    </w:lvl>
  </w:abstractNum>
  <w:abstractNum w:abstractNumId="5">
    <w:nsid w:val="062EC068"/>
    <w:multiLevelType w:val="singleLevel"/>
    <w:tmpl w:val="062EC068"/>
    <w:lvl w:ilvl="0">
      <w:start w:val="1"/>
      <w:numFmt w:val="upperLetter"/>
      <w:suff w:val="space"/>
      <w:lvlText w:val="%1."/>
      <w:lvlJc w:val="left"/>
    </w:lvl>
  </w:abstractNum>
  <w:abstractNum w:abstractNumId="6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42F2C27"/>
    <w:multiLevelType w:val="singleLevel"/>
    <w:tmpl w:val="142F2C27"/>
    <w:lvl w:ilvl="0">
      <w:start w:val="1"/>
      <w:numFmt w:val="lowerLetter"/>
      <w:suff w:val="space"/>
      <w:lvlText w:val="%1."/>
      <w:lvlJc w:val="left"/>
    </w:lvl>
  </w:abstractNum>
  <w:abstractNum w:abstractNumId="8">
    <w:nsid w:val="1780A294"/>
    <w:multiLevelType w:val="singleLevel"/>
    <w:tmpl w:val="1780A294"/>
    <w:lvl w:ilvl="0">
      <w:start w:val="1"/>
      <w:numFmt w:val="upperLetter"/>
      <w:suff w:val="space"/>
      <w:lvlText w:val="%1."/>
      <w:lvlJc w:val="left"/>
    </w:lvl>
  </w:abstractNum>
  <w:abstractNum w:abstractNumId="9">
    <w:nsid w:val="2FF0A320"/>
    <w:multiLevelType w:val="singleLevel"/>
    <w:tmpl w:val="2FF0A320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0">
    <w:nsid w:val="45CBE3F7"/>
    <w:multiLevelType w:val="singleLevel"/>
    <w:tmpl w:val="45CBE3F7"/>
    <w:lvl w:ilvl="0">
      <w:start w:val="10"/>
      <w:numFmt w:val="decimal"/>
      <w:suff w:val="space"/>
      <w:lvlText w:val="%1."/>
      <w:lvlJc w:val="left"/>
    </w:lvl>
  </w:abstractNum>
  <w:abstractNum w:abstractNumId="11">
    <w:nsid w:val="4E9BA9BB"/>
    <w:multiLevelType w:val="singleLevel"/>
    <w:tmpl w:val="4E9BA9BB"/>
    <w:lvl w:ilvl="0">
      <w:start w:val="2"/>
      <w:numFmt w:val="decimal"/>
      <w:suff w:val="space"/>
      <w:lvlText w:val="%1."/>
      <w:lvlJc w:val="left"/>
    </w:lvl>
  </w:abstractNum>
  <w:abstractNum w:abstractNumId="12">
    <w:nsid w:val="66C4E52F"/>
    <w:multiLevelType w:val="singleLevel"/>
    <w:tmpl w:val="66C4E52F"/>
    <w:lvl w:ilvl="0">
      <w:start w:val="17"/>
      <w:numFmt w:val="decimal"/>
      <w:suff w:val="space"/>
      <w:lvlText w:val="%1."/>
      <w:lvlJc w:val="left"/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5"/>
  </w:num>
  <w:num w:numId="8">
    <w:abstractNumId w:val="12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D9"/>
    <w:rsid w:val="000A365A"/>
    <w:rsid w:val="003D70EB"/>
    <w:rsid w:val="004E63F5"/>
    <w:rsid w:val="005D569C"/>
    <w:rsid w:val="005F26D9"/>
    <w:rsid w:val="006333DF"/>
    <w:rsid w:val="007A32B1"/>
    <w:rsid w:val="00807316"/>
    <w:rsid w:val="00CD4CD3"/>
    <w:rsid w:val="00E01EFE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3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3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3F5"/>
    <w:rPr>
      <w:sz w:val="18"/>
      <w:szCs w:val="18"/>
    </w:rPr>
  </w:style>
  <w:style w:type="table" w:styleId="a6">
    <w:name w:val="Table Grid"/>
    <w:basedOn w:val="a1"/>
    <w:uiPriority w:val="59"/>
    <w:rsid w:val="00807316"/>
    <w:pPr>
      <w:widowControl w:val="0"/>
      <w:spacing w:after="200" w:line="276" w:lineRule="auto"/>
      <w:jc w:val="both"/>
    </w:pPr>
    <w:rPr>
      <w:rFonts w:ascii="宋体" w:eastAsia="宋体" w:hAnsi="宋体" w:cs="宋体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2"/>
    <w:uiPriority w:val="1"/>
    <w:qFormat/>
    <w:rsid w:val="003D70EB"/>
    <w:pPr>
      <w:spacing w:after="200" w:line="276" w:lineRule="auto"/>
    </w:pPr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3D70EB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3D70EB"/>
    <w:pPr>
      <w:widowControl/>
      <w:spacing w:after="200" w:line="276" w:lineRule="auto"/>
      <w:ind w:firstLineChars="200" w:firstLine="420"/>
      <w:jc w:val="left"/>
    </w:pPr>
    <w:rPr>
      <w:rFonts w:ascii="Cambria Math" w:eastAsia="宋体" w:hAnsi="宋体" w:cs="Cambria Math"/>
      <w:szCs w:val="22"/>
    </w:rPr>
  </w:style>
  <w:style w:type="character" w:customStyle="1" w:styleId="1">
    <w:name w:val="不明显强调1"/>
    <w:basedOn w:val="a0"/>
    <w:uiPriority w:val="19"/>
    <w:qFormat/>
    <w:rsid w:val="003D70EB"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rsid w:val="003D70EB"/>
  </w:style>
  <w:style w:type="table" w:customStyle="1" w:styleId="edittable">
    <w:name w:val="edittable"/>
    <w:basedOn w:val="a1"/>
    <w:rsid w:val="003D70EB"/>
    <w:pPr>
      <w:spacing w:after="200" w:line="276" w:lineRule="auto"/>
    </w:pPr>
    <w:rPr>
      <w:rFonts w:ascii="Times New Roman" w:eastAsia="宋体" w:hAnsi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6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63F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63F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63F5"/>
    <w:rPr>
      <w:sz w:val="18"/>
      <w:szCs w:val="18"/>
    </w:rPr>
  </w:style>
  <w:style w:type="table" w:styleId="a6">
    <w:name w:val="Table Grid"/>
    <w:basedOn w:val="a1"/>
    <w:uiPriority w:val="59"/>
    <w:rsid w:val="00807316"/>
    <w:pPr>
      <w:widowControl w:val="0"/>
      <w:spacing w:after="200" w:line="276" w:lineRule="auto"/>
      <w:jc w:val="both"/>
    </w:pPr>
    <w:rPr>
      <w:rFonts w:ascii="宋体" w:eastAsia="宋体" w:hAnsi="宋体" w:cs="宋体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2"/>
    <w:uiPriority w:val="1"/>
    <w:qFormat/>
    <w:rsid w:val="003D70EB"/>
    <w:pPr>
      <w:spacing w:after="200" w:line="276" w:lineRule="auto"/>
    </w:pPr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3D70EB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3D70EB"/>
    <w:pPr>
      <w:widowControl/>
      <w:spacing w:after="200" w:line="276" w:lineRule="auto"/>
      <w:ind w:firstLineChars="200" w:firstLine="420"/>
      <w:jc w:val="left"/>
    </w:pPr>
    <w:rPr>
      <w:rFonts w:ascii="Cambria Math" w:eastAsia="宋体" w:hAnsi="宋体" w:cs="Cambria Math"/>
      <w:szCs w:val="22"/>
    </w:rPr>
  </w:style>
  <w:style w:type="character" w:customStyle="1" w:styleId="1">
    <w:name w:val="不明显强调1"/>
    <w:basedOn w:val="a0"/>
    <w:uiPriority w:val="19"/>
    <w:qFormat/>
    <w:rsid w:val="003D70EB"/>
    <w:rPr>
      <w:rFonts w:ascii="Cambria Math" w:eastAsia="宋体" w:hAnsi="宋体" w:cs="Cambria Math"/>
      <w:i/>
      <w:iCs/>
      <w:color w:val="808080" w:themeColor="text1" w:themeTint="7F"/>
    </w:rPr>
  </w:style>
  <w:style w:type="character" w:customStyle="1" w:styleId="latexlinear">
    <w:name w:val="latex_linear"/>
    <w:basedOn w:val="a0"/>
    <w:rsid w:val="003D70EB"/>
  </w:style>
  <w:style w:type="table" w:customStyle="1" w:styleId="edittable">
    <w:name w:val="edittable"/>
    <w:basedOn w:val="a1"/>
    <w:rsid w:val="003D70EB"/>
    <w:pPr>
      <w:spacing w:after="200" w:line="276" w:lineRule="auto"/>
    </w:pPr>
    <w:rPr>
      <w:rFonts w:ascii="Times New Roman" w:eastAsia="宋体" w:hAnsi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1786</Words>
  <Characters>10184</Characters>
  <Application>Microsoft Office Word</Application>
  <DocSecurity>0</DocSecurity>
  <Lines>84</Lines>
  <Paragraphs>23</Paragraphs>
  <ScaleCrop>false</ScaleCrop>
  <Company>China</Company>
  <LinksUpToDate>false</LinksUpToDate>
  <CharactersWithSpaces>11947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2021-05-30T02:25:00Z</dcterms:created>
  <dcterms:modified xsi:type="dcterms:W3CDTF">2021-05-30T02:25:00Z</dcterms:modified>
</cp:coreProperties>
</file>