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4E6" w:rsidRPr="00044A69" w:rsidRDefault="001E45B3" w:rsidP="009624E6">
      <w:pPr>
        <w:spacing w:line="360" w:lineRule="auto"/>
        <w:jc w:val="center"/>
        <w:textAlignment w:val="center"/>
        <w:rPr>
          <w:rFonts w:ascii="黑体" w:eastAsia="黑体" w:hAnsi="黑体" w:cs="宋体" w:hint="eastAsia"/>
          <w:b/>
          <w:color w:val="FF0000"/>
          <w:sz w:val="44"/>
          <w:szCs w:val="44"/>
        </w:rPr>
      </w:pPr>
      <w:bookmarkStart w:id="0" w:name="_GoBack"/>
      <w:r w:rsidRPr="00044A69">
        <w:rPr>
          <w:rFonts w:ascii="黑体" w:eastAsia="黑体" w:hAnsi="黑体" w:cs="Times New Roman" w:hint="eastAsia"/>
          <w:b/>
          <w:color w:val="FF0000"/>
          <w:sz w:val="44"/>
          <w:szCs w:val="44"/>
        </w:rPr>
        <w:t>2021</w:t>
      </w:r>
      <w:r w:rsidRPr="00044A69">
        <w:rPr>
          <w:rFonts w:ascii="黑体" w:eastAsia="黑体" w:hAnsi="黑体" w:cs="宋体" w:hint="eastAsia"/>
          <w:b/>
          <w:color w:val="FF0000"/>
          <w:sz w:val="44"/>
          <w:szCs w:val="44"/>
        </w:rPr>
        <w:t>年</w:t>
      </w:r>
      <w:r w:rsidR="00044A69" w:rsidRPr="00044A69">
        <w:rPr>
          <w:rFonts w:ascii="宋体" w:eastAsia="宋体" w:hAnsi="宋体" w:cs="宋体"/>
          <w:b/>
          <w:color w:val="FF0000"/>
          <w:sz w:val="44"/>
          <w:szCs w:val="44"/>
        </w:rPr>
        <w:t>新疆</w:t>
      </w:r>
      <w:r w:rsidR="009624E6" w:rsidRPr="00044A69">
        <w:rPr>
          <w:rFonts w:ascii="黑体" w:eastAsia="黑体" w:hAnsi="黑体" w:cs="宋体" w:hint="eastAsia"/>
          <w:b/>
          <w:color w:val="FF0000"/>
          <w:sz w:val="44"/>
          <w:szCs w:val="44"/>
        </w:rPr>
        <w:t>中考物理真题</w:t>
      </w:r>
    </w:p>
    <w:bookmarkEnd w:id="0"/>
    <w:p w:rsidR="00044A69" w:rsidRDefault="00044A69" w:rsidP="00044A69">
      <w:pPr>
        <w:spacing w:line="360" w:lineRule="auto"/>
        <w:jc w:val="left"/>
        <w:textAlignment w:val="center"/>
        <w:rPr>
          <w:rFonts w:ascii="宋体" w:eastAsia="宋体" w:hAnsi="宋体" w:cs="宋体"/>
          <w:b/>
          <w:sz w:val="24"/>
        </w:rPr>
      </w:pPr>
      <w:r>
        <w:rPr>
          <w:rFonts w:ascii="宋体" w:eastAsia="宋体" w:hAnsi="宋体" w:cs="宋体"/>
          <w:b/>
          <w:sz w:val="24"/>
        </w:rPr>
        <w:t>一、单项选择题</w:t>
      </w:r>
    </w:p>
    <w:p w:rsidR="00044A69" w:rsidRDefault="00044A69" w:rsidP="00044A69">
      <w:pPr>
        <w:spacing w:line="360" w:lineRule="auto"/>
        <w:jc w:val="left"/>
        <w:textAlignment w:val="center"/>
        <w:rPr>
          <w:rFonts w:ascii="宋体" w:eastAsia="宋体" w:hAnsi="宋体" w:cs="宋体"/>
        </w:rPr>
      </w:pPr>
      <w:r>
        <w:t xml:space="preserve">1. </w:t>
      </w:r>
      <w:r>
        <w:rPr>
          <w:rFonts w:ascii="宋体" w:eastAsia="宋体" w:hAnsi="宋体" w:cs="宋体"/>
        </w:rPr>
        <w:t>新疆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宋体" w:eastAsia="宋体" w:hAnsi="宋体" w:cs="宋体"/>
        </w:rPr>
        <w:t>月份夜间的平均气温最接近（　　）</w:t>
      </w:r>
    </w:p>
    <w:p w:rsidR="00044A69" w:rsidRDefault="00044A69" w:rsidP="00044A69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ascii="Times New Roman" w:eastAsia="Times New Roman" w:hAnsi="Times New Roman" w:cs="Times New Roman"/>
          <w:color w:val="000000"/>
        </w:rPr>
      </w:pPr>
      <w:r w:rsidRPr="00BE1BCD">
        <w:rPr>
          <w:rFonts w:hint="eastAsia"/>
        </w:rPr>
        <w:t xml:space="preserve">A. </w:t>
      </w:r>
      <w:r>
        <w:rPr>
          <w:rFonts w:ascii="Times New Roman" w:eastAsia="Times New Roman" w:hAnsi="Times New Roman" w:cs="Times New Roman"/>
        </w:rPr>
        <w:t>-15°C</w:t>
      </w:r>
      <w:r w:rsidRPr="00BE1BCD">
        <w:rPr>
          <w:rFonts w:hint="eastAsia"/>
        </w:rPr>
        <w:tab/>
        <w:t xml:space="preserve">B. </w:t>
      </w:r>
      <w:r>
        <w:rPr>
          <w:rFonts w:ascii="Times New Roman" w:eastAsia="Times New Roman" w:hAnsi="Times New Roman" w:cs="Times New Roman"/>
        </w:rPr>
        <w:t>15°C</w:t>
      </w:r>
      <w:r w:rsidRPr="00BE1BCD">
        <w:rPr>
          <w:rFonts w:hint="eastAsia"/>
        </w:rPr>
        <w:tab/>
        <w:t xml:space="preserve">C. </w:t>
      </w:r>
      <w:r>
        <w:rPr>
          <w:rFonts w:ascii="Times New Roman" w:eastAsia="Times New Roman" w:hAnsi="Times New Roman" w:cs="Times New Roman"/>
        </w:rPr>
        <w:t>25°C</w:t>
      </w:r>
      <w:r w:rsidRPr="00BE1BCD">
        <w:rPr>
          <w:rFonts w:hint="eastAsia"/>
        </w:rPr>
        <w:tab/>
        <w:t xml:space="preserve">D. </w:t>
      </w:r>
      <w:r>
        <w:rPr>
          <w:rFonts w:ascii="Times New Roman" w:eastAsia="Times New Roman" w:hAnsi="Times New Roman" w:cs="Times New Roman"/>
        </w:rPr>
        <w:t>37°C</w:t>
      </w:r>
    </w:p>
    <w:p w:rsidR="00044A69" w:rsidRDefault="00044A69" w:rsidP="00044A69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A</w:t>
      </w:r>
    </w:p>
    <w:p w:rsidR="00044A69" w:rsidRDefault="00044A69" w:rsidP="00044A69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color w:val="000000"/>
        </w:rPr>
        <w:t xml:space="preserve">2. </w:t>
      </w:r>
      <w:r>
        <w:rPr>
          <w:rFonts w:ascii="宋体" w:eastAsia="宋体" w:hAnsi="宋体" w:cs="宋体"/>
          <w:color w:val="000000"/>
        </w:rPr>
        <w:t>小王戴</w:t>
      </w:r>
      <w:r>
        <w:rPr>
          <w:rFonts w:ascii="宋体" w:eastAsia="宋体" w:hAnsi="宋体" w:cs="宋体"/>
          <w:noProof/>
          <w:color w:val="000000"/>
        </w:rPr>
        <w:drawing>
          <wp:inline distT="0" distB="0" distL="0" distR="0">
            <wp:extent cx="133350" cy="180975"/>
            <wp:effectExtent l="0" t="0" r="0" b="9525"/>
            <wp:docPr id="100118" name="图片 100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color w:val="000000"/>
        </w:rPr>
        <w:t>近视眼镜的镜片是（　　）</w:t>
      </w:r>
    </w:p>
    <w:p w:rsidR="00044A69" w:rsidRDefault="00044A69" w:rsidP="00044A69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color w:val="000000"/>
        </w:rPr>
        <w:t xml:space="preserve">A. </w:t>
      </w:r>
      <w:r>
        <w:rPr>
          <w:rFonts w:ascii="宋体" w:eastAsia="宋体" w:hAnsi="宋体" w:cs="宋体"/>
          <w:color w:val="000000"/>
        </w:rPr>
        <w:t>凸透镜</w:t>
      </w:r>
      <w:r>
        <w:rPr>
          <w:color w:val="000000"/>
        </w:rPr>
        <w:tab/>
        <w:t xml:space="preserve">B. </w:t>
      </w:r>
      <w:r>
        <w:rPr>
          <w:rFonts w:ascii="宋体" w:eastAsia="宋体" w:hAnsi="宋体" w:cs="宋体"/>
          <w:color w:val="000000"/>
        </w:rPr>
        <w:t>凹透镜</w:t>
      </w:r>
      <w:r>
        <w:rPr>
          <w:color w:val="000000"/>
        </w:rPr>
        <w:tab/>
        <w:t xml:space="preserve">C. </w:t>
      </w:r>
      <w:r>
        <w:rPr>
          <w:rFonts w:ascii="宋体" w:eastAsia="宋体" w:hAnsi="宋体" w:cs="宋体"/>
          <w:color w:val="000000"/>
        </w:rPr>
        <w:t>凸面镜</w:t>
      </w:r>
      <w:r>
        <w:rPr>
          <w:color w:val="000000"/>
        </w:rPr>
        <w:tab/>
        <w:t xml:space="preserve">D. </w:t>
      </w:r>
      <w:r>
        <w:rPr>
          <w:rFonts w:ascii="宋体" w:eastAsia="宋体" w:hAnsi="宋体" w:cs="宋体"/>
          <w:color w:val="000000"/>
        </w:rPr>
        <w:t>凹面镜</w:t>
      </w:r>
    </w:p>
    <w:p w:rsidR="00044A69" w:rsidRDefault="00044A69" w:rsidP="00044A69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B</w:t>
      </w:r>
    </w:p>
    <w:p w:rsidR="00044A69" w:rsidRDefault="00044A69" w:rsidP="00044A69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color w:val="000000"/>
        </w:rPr>
        <w:t xml:space="preserve">3. </w:t>
      </w:r>
      <w:r>
        <w:rPr>
          <w:rFonts w:ascii="宋体" w:eastAsia="宋体" w:hAnsi="宋体" w:cs="宋体"/>
          <w:color w:val="000000"/>
        </w:rPr>
        <w:t>吹长笛时，通过抬起不同的手指来改变空气柱的长度，从而改变声音的（　　）</w:t>
      </w:r>
    </w:p>
    <w:p w:rsidR="00044A69" w:rsidRDefault="00044A69" w:rsidP="00044A69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color w:val="000000"/>
        </w:rPr>
        <w:t xml:space="preserve">A. </w:t>
      </w:r>
      <w:r>
        <w:rPr>
          <w:rFonts w:ascii="宋体" w:eastAsia="宋体" w:hAnsi="宋体" w:cs="宋体"/>
          <w:color w:val="000000"/>
        </w:rPr>
        <w:t>音调</w:t>
      </w:r>
      <w:r>
        <w:rPr>
          <w:color w:val="000000"/>
        </w:rPr>
        <w:tab/>
        <w:t xml:space="preserve">B. </w:t>
      </w:r>
      <w:r>
        <w:rPr>
          <w:rFonts w:ascii="宋体" w:eastAsia="宋体" w:hAnsi="宋体" w:cs="宋体"/>
          <w:color w:val="000000"/>
        </w:rPr>
        <w:t>响度</w:t>
      </w:r>
      <w:r>
        <w:rPr>
          <w:color w:val="000000"/>
        </w:rPr>
        <w:tab/>
        <w:t xml:space="preserve">C. </w:t>
      </w:r>
      <w:r>
        <w:rPr>
          <w:rFonts w:ascii="宋体" w:eastAsia="宋体" w:hAnsi="宋体" w:cs="宋体"/>
          <w:color w:val="000000"/>
        </w:rPr>
        <w:t>振幅</w:t>
      </w:r>
      <w:r>
        <w:rPr>
          <w:color w:val="000000"/>
        </w:rPr>
        <w:tab/>
        <w:t xml:space="preserve">D. </w:t>
      </w:r>
      <w:r>
        <w:rPr>
          <w:rFonts w:ascii="宋体" w:eastAsia="宋体" w:hAnsi="宋体" w:cs="宋体"/>
          <w:color w:val="000000"/>
        </w:rPr>
        <w:t>音色</w:t>
      </w:r>
    </w:p>
    <w:p w:rsidR="00044A69" w:rsidRDefault="00044A69" w:rsidP="00044A69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A</w:t>
      </w:r>
    </w:p>
    <w:p w:rsidR="00044A69" w:rsidRDefault="00044A69" w:rsidP="00044A69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color w:val="000000"/>
        </w:rPr>
        <w:t xml:space="preserve">4. </w:t>
      </w:r>
      <w:r>
        <w:rPr>
          <w:rFonts w:ascii="宋体" w:eastAsia="宋体" w:hAnsi="宋体" w:cs="宋体"/>
          <w:color w:val="000000"/>
        </w:rPr>
        <w:t>电磁感应现象是物理学史上的重大发现之一，最早发现这一现象的物理学家是（　　）</w:t>
      </w:r>
    </w:p>
    <w:p w:rsidR="00044A69" w:rsidRDefault="00044A69" w:rsidP="00044A69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color w:val="000000"/>
        </w:rPr>
        <w:t xml:space="preserve">A. </w:t>
      </w:r>
      <w:r>
        <w:rPr>
          <w:rFonts w:ascii="宋体" w:eastAsia="宋体" w:hAnsi="宋体" w:cs="宋体"/>
          <w:color w:val="000000"/>
        </w:rPr>
        <w:t>焦耳</w:t>
      </w:r>
      <w:r>
        <w:rPr>
          <w:color w:val="000000"/>
        </w:rPr>
        <w:tab/>
        <w:t xml:space="preserve">B. </w:t>
      </w:r>
      <w:r>
        <w:rPr>
          <w:rFonts w:ascii="宋体" w:eastAsia="宋体" w:hAnsi="宋体" w:cs="宋体"/>
          <w:color w:val="000000"/>
        </w:rPr>
        <w:t>安培</w:t>
      </w:r>
      <w:r>
        <w:rPr>
          <w:color w:val="000000"/>
        </w:rPr>
        <w:tab/>
        <w:t xml:space="preserve">C. </w:t>
      </w:r>
      <w:r>
        <w:rPr>
          <w:rFonts w:ascii="宋体" w:eastAsia="宋体" w:hAnsi="宋体" w:cs="宋体"/>
          <w:color w:val="000000"/>
        </w:rPr>
        <w:t>奥斯特</w:t>
      </w:r>
      <w:r>
        <w:rPr>
          <w:color w:val="000000"/>
        </w:rPr>
        <w:tab/>
        <w:t xml:space="preserve">D. </w:t>
      </w:r>
      <w:r>
        <w:rPr>
          <w:rFonts w:ascii="宋体" w:eastAsia="宋体" w:hAnsi="宋体" w:cs="宋体"/>
          <w:color w:val="000000"/>
        </w:rPr>
        <w:t>法拉第</w:t>
      </w:r>
    </w:p>
    <w:p w:rsidR="00044A69" w:rsidRDefault="00044A69" w:rsidP="00044A69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D</w:t>
      </w:r>
    </w:p>
    <w:p w:rsidR="00044A69" w:rsidRDefault="00044A69" w:rsidP="00044A69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color w:val="000000"/>
        </w:rPr>
        <w:t xml:space="preserve">5. </w:t>
      </w:r>
      <w:r>
        <w:rPr>
          <w:rFonts w:ascii="宋体" w:eastAsia="宋体" w:hAnsi="宋体" w:cs="宋体"/>
          <w:color w:val="000000"/>
        </w:rPr>
        <w:t>下列电工用品中，通常情况下属于导体的是（　　）</w:t>
      </w:r>
    </w:p>
    <w:p w:rsidR="00044A69" w:rsidRDefault="00044A69" w:rsidP="00044A69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color w:val="000000"/>
        </w:rPr>
        <w:t xml:space="preserve">A. </w:t>
      </w:r>
      <w:r>
        <w:rPr>
          <w:rFonts w:ascii="宋体" w:eastAsia="宋体" w:hAnsi="宋体" w:cs="宋体"/>
          <w:color w:val="000000"/>
        </w:rPr>
        <w:t>塑料管</w:t>
      </w:r>
      <w:r>
        <w:rPr>
          <w:color w:val="000000"/>
        </w:rPr>
        <w:tab/>
        <w:t xml:space="preserve">B. </w:t>
      </w:r>
      <w:r>
        <w:rPr>
          <w:rFonts w:ascii="宋体" w:eastAsia="宋体" w:hAnsi="宋体" w:cs="宋体"/>
          <w:color w:val="000000"/>
        </w:rPr>
        <w:t>陶瓷球</w:t>
      </w:r>
      <w:r>
        <w:rPr>
          <w:color w:val="000000"/>
        </w:rPr>
        <w:tab/>
        <w:t xml:space="preserve">C. </w:t>
      </w:r>
      <w:r>
        <w:rPr>
          <w:rFonts w:ascii="宋体" w:eastAsia="宋体" w:hAnsi="宋体" w:cs="宋体"/>
          <w:color w:val="000000"/>
        </w:rPr>
        <w:t>橡胶垫</w:t>
      </w:r>
      <w:r>
        <w:rPr>
          <w:color w:val="000000"/>
        </w:rPr>
        <w:tab/>
        <w:t xml:space="preserve">D. </w:t>
      </w:r>
      <w:r>
        <w:rPr>
          <w:rFonts w:ascii="宋体" w:eastAsia="宋体" w:hAnsi="宋体" w:cs="宋体"/>
          <w:color w:val="000000"/>
        </w:rPr>
        <w:t>保险丝</w:t>
      </w:r>
    </w:p>
    <w:p w:rsidR="00044A69" w:rsidRDefault="00044A69" w:rsidP="00044A69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D</w:t>
      </w:r>
    </w:p>
    <w:p w:rsidR="00044A69" w:rsidRDefault="00044A69" w:rsidP="00044A69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color w:val="000000"/>
        </w:rPr>
        <w:t xml:space="preserve">6. </w:t>
      </w:r>
      <w:r>
        <w:rPr>
          <w:rFonts w:ascii="宋体" w:eastAsia="宋体" w:hAnsi="宋体" w:cs="宋体"/>
          <w:color w:val="000000"/>
        </w:rPr>
        <w:t>我国“天和号”核心舱在环绕地球运行时，以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宋体" w:eastAsia="宋体" w:hAnsi="宋体" w:cs="宋体"/>
          <w:color w:val="000000"/>
        </w:rPr>
        <w:t>“天和号”内部的冰箱为参照物，下列物体中静止的是（　　）</w:t>
      </w:r>
    </w:p>
    <w:p w:rsidR="00044A69" w:rsidRDefault="00044A69" w:rsidP="00044A69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color w:val="000000"/>
        </w:rPr>
        <w:t xml:space="preserve">A. </w:t>
      </w:r>
      <w:r>
        <w:rPr>
          <w:rFonts w:ascii="宋体" w:eastAsia="宋体" w:hAnsi="宋体" w:cs="宋体"/>
          <w:color w:val="000000"/>
        </w:rPr>
        <w:t>天和号</w:t>
      </w:r>
      <w:r>
        <w:rPr>
          <w:color w:val="000000"/>
        </w:rPr>
        <w:tab/>
        <w:t xml:space="preserve">B. </w:t>
      </w:r>
      <w:r>
        <w:rPr>
          <w:rFonts w:ascii="宋体" w:eastAsia="宋体" w:hAnsi="宋体" w:cs="宋体"/>
          <w:color w:val="000000"/>
        </w:rPr>
        <w:t>月球</w:t>
      </w:r>
      <w:r>
        <w:rPr>
          <w:color w:val="000000"/>
        </w:rPr>
        <w:tab/>
        <w:t xml:space="preserve">C. </w:t>
      </w:r>
      <w:r>
        <w:rPr>
          <w:rFonts w:ascii="宋体" w:eastAsia="宋体" w:hAnsi="宋体" w:cs="宋体"/>
          <w:color w:val="000000"/>
        </w:rPr>
        <w:t>火星</w:t>
      </w:r>
      <w:r>
        <w:rPr>
          <w:color w:val="000000"/>
        </w:rPr>
        <w:tab/>
        <w:t xml:space="preserve">D. </w:t>
      </w:r>
      <w:r>
        <w:rPr>
          <w:rFonts w:ascii="宋体" w:eastAsia="宋体" w:hAnsi="宋体" w:cs="宋体"/>
          <w:color w:val="000000"/>
        </w:rPr>
        <w:t>太阳</w:t>
      </w:r>
    </w:p>
    <w:p w:rsidR="00044A69" w:rsidRDefault="00044A69" w:rsidP="00044A69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A</w:t>
      </w:r>
    </w:p>
    <w:p w:rsidR="00044A69" w:rsidRDefault="00044A69" w:rsidP="00044A69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color w:val="000000"/>
        </w:rPr>
        <w:t xml:space="preserve">7. </w:t>
      </w:r>
      <w:r>
        <w:rPr>
          <w:rFonts w:ascii="宋体" w:eastAsia="宋体" w:hAnsi="宋体" w:cs="宋体"/>
          <w:color w:val="000000"/>
        </w:rPr>
        <w:t>“嫦娥五号”从月球取回质量为</w:t>
      </w:r>
      <w:r>
        <w:rPr>
          <w:rFonts w:ascii="Times New Roman" w:eastAsia="Times New Roman" w:hAnsi="Times New Roman" w:cs="Times New Roman"/>
          <w:color w:val="000000"/>
        </w:rPr>
        <w:t>1731g</w:t>
      </w:r>
      <w:r>
        <w:rPr>
          <w:rFonts w:ascii="宋体" w:eastAsia="宋体" w:hAnsi="宋体" w:cs="宋体"/>
          <w:color w:val="000000"/>
        </w:rPr>
        <w:t>的月壤，其密度与干燥的细沙接近，则月壤的体积最接近（　　）</w:t>
      </w:r>
    </w:p>
    <w:p w:rsidR="00044A69" w:rsidRDefault="00044A69" w:rsidP="00044A69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ascii="Times New Roman" w:eastAsia="Times New Roman" w:hAnsi="Times New Roman" w:cs="Times New Roman"/>
          <w:color w:val="000000"/>
        </w:rPr>
      </w:pPr>
      <w:r>
        <w:rPr>
          <w:color w:val="000000"/>
        </w:rPr>
        <w:t xml:space="preserve">A. </w:t>
      </w:r>
      <w:r>
        <w:rPr>
          <w:rFonts w:ascii="Times New Roman" w:eastAsia="Times New Roman" w:hAnsi="Times New Roman" w:cs="Times New Roman"/>
          <w:color w:val="000000"/>
        </w:rPr>
        <w:t>10</w:t>
      </w:r>
      <w:r>
        <w:rPr>
          <w:rFonts w:ascii="Times New Roman" w:eastAsia="Times New Roman" w:hAnsi="Times New Roman" w:cs="Times New Roman"/>
          <w:color w:val="000000"/>
          <w:vertAlign w:val="superscript"/>
        </w:rPr>
        <w:t>9</w:t>
      </w:r>
      <w:r>
        <w:rPr>
          <w:rFonts w:ascii="Times New Roman" w:eastAsia="Times New Roman" w:hAnsi="Times New Roman" w:cs="Times New Roman"/>
          <w:color w:val="000000"/>
        </w:rPr>
        <w:t xml:space="preserve"> cm</w:t>
      </w:r>
      <w:r>
        <w:rPr>
          <w:rFonts w:ascii="Times New Roman" w:eastAsia="Times New Roman" w:hAnsi="Times New Roman" w:cs="Times New Roman"/>
          <w:color w:val="000000"/>
          <w:vertAlign w:val="superscript"/>
        </w:rPr>
        <w:t>3</w:t>
      </w:r>
      <w:r>
        <w:rPr>
          <w:color w:val="000000"/>
        </w:rPr>
        <w:tab/>
        <w:t xml:space="preserve">B. </w:t>
      </w:r>
      <w:r>
        <w:rPr>
          <w:rFonts w:ascii="Times New Roman" w:eastAsia="Times New Roman" w:hAnsi="Times New Roman" w:cs="Times New Roman"/>
          <w:color w:val="000000"/>
        </w:rPr>
        <w:t>10</w:t>
      </w:r>
      <w:r>
        <w:rPr>
          <w:rFonts w:ascii="Times New Roman" w:eastAsia="Times New Roman" w:hAnsi="Times New Roman" w:cs="Times New Roman"/>
          <w:color w:val="000000"/>
          <w:vertAlign w:val="superscript"/>
        </w:rPr>
        <w:t>6</w:t>
      </w:r>
      <w:r>
        <w:rPr>
          <w:rFonts w:ascii="Times New Roman" w:eastAsia="Times New Roman" w:hAnsi="Times New Roman" w:cs="Times New Roman"/>
          <w:color w:val="000000"/>
        </w:rPr>
        <w:t xml:space="preserve"> cm</w:t>
      </w:r>
      <w:r>
        <w:rPr>
          <w:rFonts w:ascii="Times New Roman" w:eastAsia="Times New Roman" w:hAnsi="Times New Roman" w:cs="Times New Roman"/>
          <w:color w:val="000000"/>
          <w:vertAlign w:val="superscript"/>
        </w:rPr>
        <w:t>3</w:t>
      </w:r>
      <w:r>
        <w:rPr>
          <w:color w:val="000000"/>
        </w:rPr>
        <w:tab/>
        <w:t xml:space="preserve">C. </w:t>
      </w:r>
      <w:r>
        <w:rPr>
          <w:rFonts w:ascii="Times New Roman" w:eastAsia="Times New Roman" w:hAnsi="Times New Roman" w:cs="Times New Roman"/>
          <w:color w:val="000000"/>
        </w:rPr>
        <w:t>10</w:t>
      </w:r>
      <w:r>
        <w:rPr>
          <w:rFonts w:ascii="Times New Roman" w:eastAsia="Times New Roman" w:hAnsi="Times New Roman" w:cs="Times New Roman"/>
          <w:color w:val="000000"/>
          <w:vertAlign w:val="superscript"/>
        </w:rPr>
        <w:t>3</w:t>
      </w:r>
      <w:r>
        <w:rPr>
          <w:rFonts w:ascii="Times New Roman" w:eastAsia="Times New Roman" w:hAnsi="Times New Roman" w:cs="Times New Roman"/>
          <w:color w:val="000000"/>
        </w:rPr>
        <w:t xml:space="preserve"> cm</w:t>
      </w:r>
      <w:r>
        <w:rPr>
          <w:rFonts w:ascii="Times New Roman" w:eastAsia="Times New Roman" w:hAnsi="Times New Roman" w:cs="Times New Roman"/>
          <w:color w:val="000000"/>
          <w:vertAlign w:val="superscript"/>
        </w:rPr>
        <w:t>3</w:t>
      </w:r>
      <w:r>
        <w:rPr>
          <w:color w:val="000000"/>
        </w:rPr>
        <w:tab/>
        <w:t xml:space="preserve">D. </w:t>
      </w:r>
      <w:r>
        <w:rPr>
          <w:rFonts w:ascii="Times New Roman" w:eastAsia="Times New Roman" w:hAnsi="Times New Roman" w:cs="Times New Roman"/>
          <w:color w:val="000000"/>
        </w:rPr>
        <w:t>1cm</w:t>
      </w:r>
      <w:r>
        <w:rPr>
          <w:rFonts w:ascii="Times New Roman" w:eastAsia="Times New Roman" w:hAnsi="Times New Roman" w:cs="Times New Roman"/>
          <w:color w:val="000000"/>
          <w:vertAlign w:val="superscript"/>
        </w:rPr>
        <w:t>3</w:t>
      </w:r>
    </w:p>
    <w:p w:rsidR="00044A69" w:rsidRDefault="00044A69" w:rsidP="00044A69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C</w:t>
      </w:r>
    </w:p>
    <w:p w:rsidR="00044A69" w:rsidRDefault="00044A69" w:rsidP="00044A69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color w:val="000000"/>
        </w:rPr>
        <w:t xml:space="preserve">8. </w:t>
      </w:r>
      <w:r>
        <w:rPr>
          <w:rFonts w:ascii="宋体" w:eastAsia="宋体" w:hAnsi="宋体" w:cs="宋体"/>
          <w:color w:val="000000"/>
        </w:rPr>
        <w:t>国产运一</w:t>
      </w:r>
      <w:r>
        <w:rPr>
          <w:rFonts w:ascii="Times New Roman" w:eastAsia="Times New Roman" w:hAnsi="Times New Roman" w:cs="Times New Roman"/>
          <w:color w:val="000000"/>
        </w:rPr>
        <w:t>20</w:t>
      </w:r>
      <w:r>
        <w:rPr>
          <w:rFonts w:ascii="宋体" w:eastAsia="宋体" w:hAnsi="宋体" w:cs="宋体"/>
          <w:color w:val="000000"/>
        </w:rPr>
        <w:t>大型运输机在跑道上加速滑行的过程中，随着飞机受到的升力的变化，跑道对运输机的支持力</w:t>
      </w:r>
      <w:r>
        <w:rPr>
          <w:rFonts w:ascii="Times New Roman" w:eastAsia="Times New Roman" w:hAnsi="Times New Roman" w:cs="Times New Roman"/>
          <w:i/>
          <w:color w:val="000000"/>
        </w:rPr>
        <w:t>F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1</w:t>
      </w:r>
      <w:r>
        <w:rPr>
          <w:rFonts w:ascii="宋体" w:eastAsia="宋体" w:hAnsi="宋体" w:cs="宋体"/>
          <w:color w:val="000000"/>
        </w:rPr>
        <w:t>和摩擦力</w:t>
      </w:r>
      <w:r>
        <w:rPr>
          <w:rFonts w:ascii="Times New Roman" w:eastAsia="Times New Roman" w:hAnsi="Times New Roman" w:cs="Times New Roman"/>
          <w:i/>
          <w:color w:val="000000"/>
        </w:rPr>
        <w:t>F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eastAsia="宋体" w:hAnsi="宋体" w:cs="宋体"/>
          <w:color w:val="000000"/>
        </w:rPr>
        <w:t>的大小变化情况是（　　）</w:t>
      </w:r>
    </w:p>
    <w:p w:rsidR="00044A69" w:rsidRDefault="00044A69" w:rsidP="00044A69">
      <w:pPr>
        <w:tabs>
          <w:tab w:val="left" w:pos="4873"/>
        </w:tabs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color w:val="000000"/>
        </w:rPr>
        <w:t xml:space="preserve">A. </w:t>
      </w:r>
      <w:r>
        <w:rPr>
          <w:rFonts w:ascii="Times New Roman" w:eastAsia="Times New Roman" w:hAnsi="Times New Roman" w:cs="Times New Roman"/>
          <w:i/>
          <w:color w:val="000000"/>
        </w:rPr>
        <w:t>F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1</w:t>
      </w:r>
      <w:r>
        <w:rPr>
          <w:rFonts w:ascii="宋体" w:eastAsia="宋体" w:hAnsi="宋体" w:cs="宋体"/>
          <w:color w:val="000000"/>
        </w:rPr>
        <w:t>变大，</w:t>
      </w:r>
      <w:r>
        <w:rPr>
          <w:rFonts w:ascii="Times New Roman" w:eastAsia="Times New Roman" w:hAnsi="Times New Roman" w:cs="Times New Roman"/>
          <w:i/>
          <w:color w:val="000000"/>
        </w:rPr>
        <w:t>F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eastAsia="宋体" w:hAnsi="宋体" w:cs="宋体"/>
          <w:color w:val="000000"/>
        </w:rPr>
        <w:t>变大</w:t>
      </w:r>
      <w:r>
        <w:rPr>
          <w:color w:val="000000"/>
        </w:rPr>
        <w:tab/>
        <w:t xml:space="preserve">B. </w:t>
      </w:r>
      <w:r>
        <w:rPr>
          <w:rFonts w:ascii="Times New Roman" w:eastAsia="Times New Roman" w:hAnsi="Times New Roman" w:cs="Times New Roman"/>
          <w:i/>
          <w:color w:val="000000"/>
        </w:rPr>
        <w:t>F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1</w:t>
      </w:r>
      <w:r>
        <w:rPr>
          <w:rFonts w:ascii="宋体" w:eastAsia="宋体" w:hAnsi="宋体" w:cs="宋体"/>
          <w:color w:val="000000"/>
        </w:rPr>
        <w:t>变小，</w:t>
      </w:r>
      <w:r>
        <w:rPr>
          <w:rFonts w:ascii="Times New Roman" w:eastAsia="Times New Roman" w:hAnsi="Times New Roman" w:cs="Times New Roman"/>
          <w:i/>
          <w:color w:val="000000"/>
        </w:rPr>
        <w:t>F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eastAsia="宋体" w:hAnsi="宋体" w:cs="宋体"/>
          <w:color w:val="000000"/>
        </w:rPr>
        <w:t>变小</w:t>
      </w:r>
    </w:p>
    <w:p w:rsidR="00044A69" w:rsidRDefault="00044A69" w:rsidP="00044A69">
      <w:pPr>
        <w:tabs>
          <w:tab w:val="left" w:pos="4873"/>
        </w:tabs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color w:val="000000"/>
        </w:rPr>
        <w:t xml:space="preserve">C. </w:t>
      </w:r>
      <w:r>
        <w:rPr>
          <w:rFonts w:ascii="Times New Roman" w:eastAsia="Times New Roman" w:hAnsi="Times New Roman" w:cs="Times New Roman"/>
          <w:i/>
          <w:color w:val="000000"/>
        </w:rPr>
        <w:t>F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1</w:t>
      </w:r>
      <w:r>
        <w:rPr>
          <w:rFonts w:ascii="宋体" w:eastAsia="宋体" w:hAnsi="宋体" w:cs="宋体"/>
          <w:color w:val="000000"/>
        </w:rPr>
        <w:t>变大，</w:t>
      </w:r>
      <w:r>
        <w:rPr>
          <w:rFonts w:ascii="Times New Roman" w:eastAsia="Times New Roman" w:hAnsi="Times New Roman" w:cs="Times New Roman"/>
          <w:i/>
          <w:color w:val="000000"/>
        </w:rPr>
        <w:t>F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eastAsia="宋体" w:hAnsi="宋体" w:cs="宋体"/>
          <w:color w:val="000000"/>
        </w:rPr>
        <w:t>变小</w:t>
      </w:r>
      <w:r>
        <w:rPr>
          <w:color w:val="000000"/>
        </w:rPr>
        <w:tab/>
        <w:t xml:space="preserve">D. </w:t>
      </w:r>
      <w:r>
        <w:rPr>
          <w:rFonts w:ascii="Times New Roman" w:eastAsia="Times New Roman" w:hAnsi="Times New Roman" w:cs="Times New Roman"/>
          <w:i/>
          <w:color w:val="000000"/>
        </w:rPr>
        <w:t>F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1</w:t>
      </w:r>
      <w:r>
        <w:rPr>
          <w:rFonts w:ascii="宋体" w:eastAsia="宋体" w:hAnsi="宋体" w:cs="宋体"/>
          <w:color w:val="000000"/>
        </w:rPr>
        <w:t>变小，</w:t>
      </w:r>
      <w:r>
        <w:rPr>
          <w:rFonts w:ascii="Times New Roman" w:eastAsia="Times New Roman" w:hAnsi="Times New Roman" w:cs="Times New Roman"/>
          <w:i/>
          <w:color w:val="000000"/>
        </w:rPr>
        <w:t>F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eastAsia="宋体" w:hAnsi="宋体" w:cs="宋体"/>
          <w:color w:val="000000"/>
        </w:rPr>
        <w:t>变大</w:t>
      </w:r>
    </w:p>
    <w:p w:rsidR="00044A69" w:rsidRDefault="00044A69" w:rsidP="00044A69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B</w:t>
      </w:r>
    </w:p>
    <w:p w:rsidR="00044A69" w:rsidRDefault="00044A69" w:rsidP="00044A69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color w:val="000000"/>
        </w:rPr>
        <w:t xml:space="preserve">9. </w:t>
      </w:r>
      <w:r>
        <w:rPr>
          <w:rFonts w:ascii="宋体" w:eastAsia="宋体" w:hAnsi="宋体" w:cs="宋体"/>
          <w:color w:val="000000"/>
        </w:rPr>
        <w:t>如图所示，用剪刀将一张纸片缓慢地一刀剪断的过程中，阻力臂</w:t>
      </w:r>
      <w:r>
        <w:rPr>
          <w:rFonts w:ascii="Times New Roman" w:eastAsia="Times New Roman" w:hAnsi="Times New Roman" w:cs="Times New Roman"/>
          <w:i/>
          <w:color w:val="000000"/>
        </w:rPr>
        <w:t>l</w:t>
      </w:r>
      <w:r>
        <w:rPr>
          <w:rFonts w:ascii="宋体" w:eastAsia="宋体" w:hAnsi="宋体" w:cs="宋体"/>
          <w:color w:val="000000"/>
          <w:vertAlign w:val="subscript"/>
        </w:rPr>
        <w:t>阻</w:t>
      </w:r>
      <w:r>
        <w:rPr>
          <w:rFonts w:ascii="宋体" w:eastAsia="宋体" w:hAnsi="宋体" w:cs="宋体"/>
          <w:color w:val="000000"/>
        </w:rPr>
        <w:t>和动力</w:t>
      </w:r>
      <w:r>
        <w:rPr>
          <w:rFonts w:ascii="Times New Roman" w:eastAsia="Times New Roman" w:hAnsi="Times New Roman" w:cs="Times New Roman"/>
          <w:i/>
          <w:color w:val="000000"/>
        </w:rPr>
        <w:t>F</w:t>
      </w:r>
      <w:r>
        <w:rPr>
          <w:rFonts w:ascii="宋体" w:eastAsia="宋体" w:hAnsi="宋体" w:cs="宋体"/>
          <w:color w:val="000000"/>
          <w:vertAlign w:val="subscript"/>
        </w:rPr>
        <w:t>动</w:t>
      </w:r>
      <w:r>
        <w:rPr>
          <w:rFonts w:ascii="宋体" w:eastAsia="宋体" w:hAnsi="宋体" w:cs="宋体"/>
          <w:color w:val="000000"/>
        </w:rPr>
        <w:t>的变化情况是（　　）</w:t>
      </w:r>
    </w:p>
    <w:p w:rsidR="00044A69" w:rsidRDefault="00044A69" w:rsidP="00044A69">
      <w:pPr>
        <w:spacing w:line="360" w:lineRule="auto"/>
        <w:jc w:val="left"/>
        <w:textAlignment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1466850" cy="1676400"/>
            <wp:effectExtent l="0" t="0" r="0" b="0"/>
            <wp:docPr id="100117" name="图片 10011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2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4A69" w:rsidRDefault="00044A69" w:rsidP="00044A69">
      <w:pPr>
        <w:tabs>
          <w:tab w:val="left" w:pos="4873"/>
        </w:tabs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color w:val="000000"/>
        </w:rPr>
        <w:t xml:space="preserve">A. </w:t>
      </w:r>
      <w:r>
        <w:rPr>
          <w:rFonts w:ascii="Times New Roman" w:eastAsia="Times New Roman" w:hAnsi="Times New Roman" w:cs="Times New Roman"/>
          <w:i/>
          <w:color w:val="000000"/>
        </w:rPr>
        <w:t>l</w:t>
      </w:r>
      <w:r>
        <w:rPr>
          <w:rFonts w:ascii="宋体" w:eastAsia="宋体" w:hAnsi="宋体" w:cs="宋体"/>
          <w:color w:val="000000"/>
          <w:vertAlign w:val="subscript"/>
        </w:rPr>
        <w:t>阻</w:t>
      </w:r>
      <w:r>
        <w:rPr>
          <w:rFonts w:ascii="宋体" w:eastAsia="宋体" w:hAnsi="宋体" w:cs="宋体"/>
          <w:color w:val="000000"/>
        </w:rPr>
        <w:t>不变，</w:t>
      </w:r>
      <w:r>
        <w:rPr>
          <w:rFonts w:ascii="Times New Roman" w:eastAsia="Times New Roman" w:hAnsi="Times New Roman" w:cs="Times New Roman"/>
          <w:i/>
          <w:color w:val="000000"/>
        </w:rPr>
        <w:t>F</w:t>
      </w:r>
      <w:r>
        <w:rPr>
          <w:rFonts w:ascii="宋体" w:eastAsia="宋体" w:hAnsi="宋体" w:cs="宋体"/>
          <w:color w:val="000000"/>
          <w:vertAlign w:val="subscript"/>
        </w:rPr>
        <w:t>动</w:t>
      </w:r>
      <w:r>
        <w:rPr>
          <w:rFonts w:ascii="宋体" w:eastAsia="宋体" w:hAnsi="宋体" w:cs="宋体"/>
          <w:color w:val="000000"/>
        </w:rPr>
        <w:t>变大</w:t>
      </w:r>
      <w:r>
        <w:rPr>
          <w:color w:val="000000"/>
        </w:rPr>
        <w:tab/>
        <w:t xml:space="preserve">B. </w:t>
      </w:r>
      <w:r>
        <w:rPr>
          <w:rFonts w:ascii="Times New Roman" w:eastAsia="Times New Roman" w:hAnsi="Times New Roman" w:cs="Times New Roman"/>
          <w:i/>
          <w:color w:val="000000"/>
        </w:rPr>
        <w:t>l</w:t>
      </w:r>
      <w:r>
        <w:rPr>
          <w:rFonts w:ascii="宋体" w:eastAsia="宋体" w:hAnsi="宋体" w:cs="宋体"/>
          <w:color w:val="000000"/>
          <w:vertAlign w:val="subscript"/>
        </w:rPr>
        <w:t>阻</w:t>
      </w:r>
      <w:r>
        <w:rPr>
          <w:rFonts w:ascii="宋体" w:eastAsia="宋体" w:hAnsi="宋体" w:cs="宋体"/>
          <w:color w:val="000000"/>
        </w:rPr>
        <w:t>不变，</w:t>
      </w:r>
      <w:r>
        <w:rPr>
          <w:rFonts w:ascii="Times New Roman" w:eastAsia="Times New Roman" w:hAnsi="Times New Roman" w:cs="Times New Roman"/>
          <w:i/>
          <w:color w:val="000000"/>
        </w:rPr>
        <w:t>F</w:t>
      </w:r>
      <w:r>
        <w:rPr>
          <w:rFonts w:ascii="宋体" w:eastAsia="宋体" w:hAnsi="宋体" w:cs="宋体"/>
          <w:color w:val="000000"/>
          <w:vertAlign w:val="subscript"/>
        </w:rPr>
        <w:t>动</w:t>
      </w:r>
      <w:r>
        <w:rPr>
          <w:rFonts w:ascii="宋体" w:eastAsia="宋体" w:hAnsi="宋体" w:cs="宋体"/>
          <w:color w:val="000000"/>
        </w:rPr>
        <w:t>不变</w:t>
      </w:r>
    </w:p>
    <w:p w:rsidR="00044A69" w:rsidRDefault="00044A69" w:rsidP="00044A69">
      <w:pPr>
        <w:tabs>
          <w:tab w:val="left" w:pos="4873"/>
        </w:tabs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color w:val="000000"/>
        </w:rPr>
        <w:lastRenderedPageBreak/>
        <w:t xml:space="preserve">C. </w:t>
      </w:r>
      <w:r>
        <w:rPr>
          <w:rFonts w:ascii="Times New Roman" w:eastAsia="Times New Roman" w:hAnsi="Times New Roman" w:cs="Times New Roman"/>
          <w:i/>
          <w:color w:val="000000"/>
        </w:rPr>
        <w:t>l</w:t>
      </w:r>
      <w:r>
        <w:rPr>
          <w:rFonts w:ascii="宋体" w:eastAsia="宋体" w:hAnsi="宋体" w:cs="宋体"/>
          <w:color w:val="000000"/>
          <w:vertAlign w:val="subscript"/>
        </w:rPr>
        <w:t>阻</w:t>
      </w:r>
      <w:r>
        <w:rPr>
          <w:rFonts w:ascii="宋体" w:eastAsia="宋体" w:hAnsi="宋体" w:cs="宋体"/>
          <w:color w:val="000000"/>
        </w:rPr>
        <w:t>变大，</w:t>
      </w:r>
      <w:r>
        <w:rPr>
          <w:rFonts w:ascii="Times New Roman" w:eastAsia="Times New Roman" w:hAnsi="Times New Roman" w:cs="Times New Roman"/>
          <w:i/>
          <w:color w:val="000000"/>
        </w:rPr>
        <w:t>F</w:t>
      </w:r>
      <w:r>
        <w:rPr>
          <w:rFonts w:ascii="宋体" w:eastAsia="宋体" w:hAnsi="宋体" w:cs="宋体"/>
          <w:color w:val="000000"/>
          <w:vertAlign w:val="subscript"/>
        </w:rPr>
        <w:t>动</w:t>
      </w:r>
      <w:r>
        <w:rPr>
          <w:rFonts w:ascii="宋体" w:eastAsia="宋体" w:hAnsi="宋体" w:cs="宋体"/>
          <w:color w:val="000000"/>
        </w:rPr>
        <w:t>变大</w:t>
      </w:r>
      <w:r>
        <w:rPr>
          <w:color w:val="000000"/>
        </w:rPr>
        <w:tab/>
        <w:t xml:space="preserve">D. </w:t>
      </w:r>
      <w:r>
        <w:rPr>
          <w:rFonts w:ascii="Times New Roman" w:eastAsia="Times New Roman" w:hAnsi="Times New Roman" w:cs="Times New Roman"/>
          <w:i/>
          <w:color w:val="000000"/>
        </w:rPr>
        <w:t>l</w:t>
      </w:r>
      <w:r>
        <w:rPr>
          <w:rFonts w:ascii="宋体" w:eastAsia="宋体" w:hAnsi="宋体" w:cs="宋体"/>
          <w:color w:val="000000"/>
          <w:vertAlign w:val="subscript"/>
        </w:rPr>
        <w:t>阻</w:t>
      </w:r>
      <w:r>
        <w:rPr>
          <w:rFonts w:ascii="宋体" w:eastAsia="宋体" w:hAnsi="宋体" w:cs="宋体"/>
          <w:color w:val="000000"/>
        </w:rPr>
        <w:t>变大，</w:t>
      </w:r>
      <w:r>
        <w:rPr>
          <w:rFonts w:ascii="Times New Roman" w:eastAsia="Times New Roman" w:hAnsi="Times New Roman" w:cs="Times New Roman"/>
          <w:i/>
          <w:color w:val="000000"/>
        </w:rPr>
        <w:t>F</w:t>
      </w:r>
      <w:r>
        <w:rPr>
          <w:rFonts w:ascii="宋体" w:eastAsia="宋体" w:hAnsi="宋体" w:cs="宋体"/>
          <w:color w:val="000000"/>
          <w:vertAlign w:val="subscript"/>
        </w:rPr>
        <w:t>动</w:t>
      </w:r>
      <w:r>
        <w:rPr>
          <w:rFonts w:ascii="宋体" w:eastAsia="宋体" w:hAnsi="宋体" w:cs="宋体"/>
          <w:color w:val="000000"/>
        </w:rPr>
        <w:t>不变</w:t>
      </w:r>
    </w:p>
    <w:p w:rsidR="00044A69" w:rsidRDefault="00044A69" w:rsidP="00044A69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C</w:t>
      </w:r>
    </w:p>
    <w:p w:rsidR="00044A69" w:rsidRDefault="00044A69" w:rsidP="00044A69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color w:val="000000"/>
        </w:rPr>
        <w:t xml:space="preserve">10. </w:t>
      </w:r>
      <w:r>
        <w:rPr>
          <w:rFonts w:ascii="宋体" w:eastAsia="宋体" w:hAnsi="宋体" w:cs="宋体"/>
          <w:color w:val="000000"/>
        </w:rPr>
        <w:t>如图所示为小琴做的小小电动机。矩形线圈的左端引线漆皮被全部刮掉，右端引线漆皮只刮掉了上半周，小小电动机由两节干电池供电。线圈快速稳定转动过程中，线圈受到磁场的作用力时，线圈中的电流为</w:t>
      </w:r>
      <w:r>
        <w:rPr>
          <w:rFonts w:ascii="Times New Roman" w:eastAsia="Times New Roman" w:hAnsi="Times New Roman" w:cs="Times New Roman"/>
          <w:color w:val="000000"/>
        </w:rPr>
        <w:t>0.67 A</w:t>
      </w:r>
      <w:r>
        <w:rPr>
          <w:rFonts w:ascii="宋体" w:eastAsia="宋体" w:hAnsi="宋体" w:cs="宋体"/>
          <w:color w:val="000000"/>
        </w:rPr>
        <w:t>，则线圈快速稳定转动</w:t>
      </w:r>
      <w:r>
        <w:rPr>
          <w:rFonts w:ascii="Times New Roman" w:eastAsia="Times New Roman" w:hAnsi="Times New Roman" w:cs="Times New Roman"/>
          <w:color w:val="000000"/>
        </w:rPr>
        <w:t>1 min</w:t>
      </w:r>
      <w:r>
        <w:rPr>
          <w:rFonts w:ascii="宋体" w:eastAsia="宋体" w:hAnsi="宋体" w:cs="宋体"/>
          <w:color w:val="000000"/>
        </w:rPr>
        <w:t>内电路消耗的电能约为（　　）</w:t>
      </w:r>
    </w:p>
    <w:p w:rsidR="00044A69" w:rsidRDefault="00044A69" w:rsidP="00044A69">
      <w:pPr>
        <w:spacing w:line="360" w:lineRule="auto"/>
        <w:jc w:val="left"/>
        <w:textAlignment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1609725" cy="1524000"/>
            <wp:effectExtent l="0" t="0" r="9525" b="0"/>
            <wp:docPr id="100116" name="图片 100116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3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4A69" w:rsidRDefault="00044A69" w:rsidP="00044A69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ascii="Times New Roman" w:eastAsia="Times New Roman" w:hAnsi="Times New Roman" w:cs="Times New Roman"/>
          <w:color w:val="000000"/>
        </w:rPr>
      </w:pPr>
      <w:r>
        <w:rPr>
          <w:color w:val="000000"/>
        </w:rPr>
        <w:t xml:space="preserve">A. </w:t>
      </w:r>
      <w:r>
        <w:rPr>
          <w:rFonts w:ascii="Times New Roman" w:eastAsia="Times New Roman" w:hAnsi="Times New Roman" w:cs="Times New Roman"/>
          <w:color w:val="000000"/>
        </w:rPr>
        <w:t>150 J</w:t>
      </w:r>
      <w:r>
        <w:rPr>
          <w:color w:val="000000"/>
        </w:rPr>
        <w:tab/>
        <w:t xml:space="preserve">B. </w:t>
      </w:r>
      <w:r>
        <w:rPr>
          <w:rFonts w:ascii="Times New Roman" w:eastAsia="Times New Roman" w:hAnsi="Times New Roman" w:cs="Times New Roman"/>
          <w:color w:val="000000"/>
        </w:rPr>
        <w:t>120 J</w:t>
      </w:r>
      <w:r>
        <w:rPr>
          <w:color w:val="000000"/>
        </w:rPr>
        <w:tab/>
        <w:t xml:space="preserve">C. </w:t>
      </w:r>
      <w:r>
        <w:rPr>
          <w:rFonts w:ascii="Times New Roman" w:eastAsia="Times New Roman" w:hAnsi="Times New Roman" w:cs="Times New Roman"/>
          <w:color w:val="000000"/>
        </w:rPr>
        <w:t>90J</w:t>
      </w:r>
      <w:r>
        <w:rPr>
          <w:color w:val="000000"/>
        </w:rPr>
        <w:tab/>
        <w:t xml:space="preserve">D. </w:t>
      </w:r>
      <w:r>
        <w:rPr>
          <w:rFonts w:ascii="Times New Roman" w:eastAsia="Times New Roman" w:hAnsi="Times New Roman" w:cs="Times New Roman"/>
          <w:color w:val="000000"/>
        </w:rPr>
        <w:t>60J</w:t>
      </w:r>
    </w:p>
    <w:p w:rsidR="00044A69" w:rsidRDefault="00044A69" w:rsidP="00044A69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B</w:t>
      </w:r>
    </w:p>
    <w:p w:rsidR="00044A69" w:rsidRDefault="00044A69" w:rsidP="00044A69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color w:val="000000"/>
        </w:rPr>
        <w:t xml:space="preserve">11. </w:t>
      </w:r>
      <w:r>
        <w:rPr>
          <w:rFonts w:ascii="宋体" w:eastAsia="宋体" w:hAnsi="宋体" w:cs="宋体"/>
          <w:color w:val="000000"/>
        </w:rPr>
        <w:t>如图所示的电路中，电源电压恒为</w:t>
      </w:r>
      <w:r>
        <w:rPr>
          <w:rFonts w:ascii="Times New Roman" w:eastAsia="Times New Roman" w:hAnsi="Times New Roman" w:cs="Times New Roman"/>
          <w:color w:val="000000"/>
        </w:rPr>
        <w:t>3V</w:t>
      </w:r>
      <w:r>
        <w:rPr>
          <w:rFonts w:ascii="宋体" w:eastAsia="宋体" w:hAnsi="宋体" w:cs="宋体"/>
          <w:color w:val="000000"/>
        </w:rPr>
        <w:t>，</w:t>
      </w:r>
      <w:r>
        <w:rPr>
          <w:rFonts w:ascii="Times New Roman" w:eastAsia="Times New Roman" w:hAnsi="Times New Roman" w:cs="Times New Roman"/>
          <w:i/>
          <w:color w:val="000000"/>
        </w:rPr>
        <w:t>R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1</w:t>
      </w:r>
      <w:r>
        <w:rPr>
          <w:rFonts w:ascii="宋体" w:eastAsia="宋体" w:hAnsi="宋体" w:cs="宋体"/>
          <w:color w:val="000000"/>
        </w:rPr>
        <w:t>、</w:t>
      </w:r>
      <w:r>
        <w:rPr>
          <w:rFonts w:ascii="Times New Roman" w:eastAsia="Times New Roman" w:hAnsi="Times New Roman" w:cs="Times New Roman"/>
          <w:i/>
          <w:color w:val="000000"/>
        </w:rPr>
        <w:t>R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eastAsia="宋体" w:hAnsi="宋体" w:cs="宋体"/>
          <w:color w:val="000000"/>
        </w:rPr>
        <w:t>均为定值电阻。若断开开关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1</w:t>
      </w:r>
      <w:r>
        <w:rPr>
          <w:rFonts w:ascii="宋体" w:eastAsia="宋体" w:hAnsi="宋体" w:cs="宋体"/>
          <w:color w:val="000000"/>
        </w:rPr>
        <w:t>、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3</w:t>
      </w:r>
      <w:r>
        <w:rPr>
          <w:rFonts w:ascii="宋体" w:eastAsia="宋体" w:hAnsi="宋体" w:cs="宋体"/>
          <w:color w:val="000000"/>
        </w:rPr>
        <w:t>，闭合开关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eastAsia="宋体" w:hAnsi="宋体" w:cs="宋体"/>
          <w:color w:val="000000"/>
        </w:rPr>
        <w:t>，电路的总功率为</w:t>
      </w:r>
      <w:r>
        <w:rPr>
          <w:rFonts w:ascii="Times New Roman" w:eastAsia="Times New Roman" w:hAnsi="Times New Roman" w:cs="Times New Roman"/>
          <w:color w:val="000000"/>
        </w:rPr>
        <w:t>0.5W</w:t>
      </w:r>
      <w:r>
        <w:rPr>
          <w:rFonts w:ascii="宋体" w:eastAsia="宋体" w:hAnsi="宋体" w:cs="宋体"/>
          <w:color w:val="000000"/>
        </w:rPr>
        <w:t>；若断开开关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eastAsia="宋体" w:hAnsi="宋体" w:cs="宋体"/>
          <w:color w:val="000000"/>
        </w:rPr>
        <w:t>，闭合开关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1</w:t>
      </w:r>
      <w:r>
        <w:rPr>
          <w:rFonts w:ascii="宋体" w:eastAsia="宋体" w:hAnsi="宋体" w:cs="宋体"/>
          <w:color w:val="000000"/>
        </w:rPr>
        <w:t>、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3</w:t>
      </w:r>
      <w:r>
        <w:rPr>
          <w:rFonts w:ascii="宋体" w:eastAsia="宋体" w:hAnsi="宋体" w:cs="宋体"/>
          <w:color w:val="000000"/>
        </w:rPr>
        <w:t>，则电路的总功率不可能为（　　）</w:t>
      </w:r>
    </w:p>
    <w:p w:rsidR="00044A69" w:rsidRDefault="00044A69" w:rsidP="00044A69">
      <w:pPr>
        <w:spacing w:line="360" w:lineRule="auto"/>
        <w:jc w:val="left"/>
        <w:textAlignment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1476375" cy="1104900"/>
            <wp:effectExtent l="0" t="0" r="9525" b="0"/>
            <wp:docPr id="100115" name="图片 10011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4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4A69" w:rsidRDefault="00044A69" w:rsidP="00044A69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ascii="Times New Roman" w:eastAsia="Times New Roman" w:hAnsi="Times New Roman" w:cs="Times New Roman"/>
          <w:color w:val="000000"/>
        </w:rPr>
      </w:pPr>
      <w:r>
        <w:rPr>
          <w:color w:val="000000"/>
        </w:rPr>
        <w:t xml:space="preserve">A. </w:t>
      </w:r>
      <w:r>
        <w:rPr>
          <w:rFonts w:ascii="Times New Roman" w:eastAsia="Times New Roman" w:hAnsi="Times New Roman" w:cs="Times New Roman"/>
          <w:color w:val="000000"/>
        </w:rPr>
        <w:t>1W</w:t>
      </w:r>
      <w:r>
        <w:rPr>
          <w:color w:val="000000"/>
        </w:rPr>
        <w:tab/>
        <w:t xml:space="preserve">B. </w:t>
      </w:r>
      <w:r>
        <w:rPr>
          <w:rFonts w:ascii="Times New Roman" w:eastAsia="Times New Roman" w:hAnsi="Times New Roman" w:cs="Times New Roman"/>
          <w:color w:val="000000"/>
        </w:rPr>
        <w:t>2W</w:t>
      </w:r>
      <w:r>
        <w:rPr>
          <w:color w:val="000000"/>
        </w:rPr>
        <w:tab/>
        <w:t xml:space="preserve">C. </w:t>
      </w:r>
      <w:r>
        <w:rPr>
          <w:rFonts w:ascii="Times New Roman" w:eastAsia="Times New Roman" w:hAnsi="Times New Roman" w:cs="Times New Roman"/>
          <w:color w:val="000000"/>
        </w:rPr>
        <w:t>3W</w:t>
      </w:r>
      <w:r>
        <w:rPr>
          <w:color w:val="000000"/>
        </w:rPr>
        <w:tab/>
        <w:t xml:space="preserve">D. </w:t>
      </w:r>
      <w:r>
        <w:rPr>
          <w:rFonts w:ascii="Times New Roman" w:eastAsia="Times New Roman" w:hAnsi="Times New Roman" w:cs="Times New Roman"/>
          <w:color w:val="000000"/>
        </w:rPr>
        <w:t>4W</w:t>
      </w:r>
    </w:p>
    <w:p w:rsidR="00044A69" w:rsidRDefault="00044A69" w:rsidP="00044A69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A</w:t>
      </w:r>
    </w:p>
    <w:p w:rsidR="00044A69" w:rsidRDefault="00044A69" w:rsidP="00044A69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color w:val="000000"/>
        </w:rPr>
        <w:t xml:space="preserve">12. </w:t>
      </w:r>
      <w:r>
        <w:rPr>
          <w:rFonts w:ascii="宋体" w:eastAsia="宋体" w:hAnsi="宋体" w:cs="宋体"/>
          <w:color w:val="000000"/>
        </w:rPr>
        <w:t>如图甲所示，一质地均匀的长方体砖块放在水平地面上。现将砖块切去一部分，剩余部分如图乙所示，此时砖块对地面的压强为</w:t>
      </w:r>
      <w:r>
        <w:rPr>
          <w:rFonts w:ascii="Times New Roman" w:eastAsia="Times New Roman" w:hAnsi="Times New Roman" w:cs="Times New Roman"/>
          <w:color w:val="000000"/>
        </w:rPr>
        <w:t>2000Pa</w:t>
      </w:r>
      <w:r>
        <w:rPr>
          <w:rFonts w:ascii="宋体" w:eastAsia="宋体" w:hAnsi="宋体" w:cs="宋体"/>
          <w:color w:val="000000"/>
        </w:rPr>
        <w:t>；将图乙中的砖块倒置后如图丙所示，此时砖块对地面的压强为</w:t>
      </w:r>
      <w:r>
        <w:rPr>
          <w:rFonts w:ascii="Times New Roman" w:eastAsia="Times New Roman" w:hAnsi="Times New Roman" w:cs="Times New Roman"/>
          <w:color w:val="000000"/>
        </w:rPr>
        <w:t>3000Pa</w:t>
      </w:r>
      <w:r>
        <w:rPr>
          <w:rFonts w:ascii="宋体" w:eastAsia="宋体" w:hAnsi="宋体" w:cs="宋体"/>
          <w:color w:val="000000"/>
        </w:rPr>
        <w:t>。则图甲中砖块对水平地面的压强为（　　）</w:t>
      </w:r>
    </w:p>
    <w:p w:rsidR="00044A69" w:rsidRDefault="00044A69" w:rsidP="00044A69">
      <w:pPr>
        <w:spacing w:line="360" w:lineRule="auto"/>
        <w:jc w:val="left"/>
        <w:textAlignment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3105150" cy="628650"/>
            <wp:effectExtent l="0" t="0" r="0" b="0"/>
            <wp:docPr id="100114" name="图片 10011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5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4A69" w:rsidRDefault="00044A69" w:rsidP="00044A69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ascii="Times New Roman" w:eastAsia="Times New Roman" w:hAnsi="Times New Roman" w:cs="Times New Roman"/>
          <w:color w:val="000000"/>
        </w:rPr>
      </w:pPr>
      <w:r>
        <w:rPr>
          <w:color w:val="000000"/>
        </w:rPr>
        <w:t xml:space="preserve">A. </w:t>
      </w:r>
      <w:r>
        <w:rPr>
          <w:rFonts w:ascii="Times New Roman" w:eastAsia="Times New Roman" w:hAnsi="Times New Roman" w:cs="Times New Roman"/>
          <w:color w:val="000000"/>
        </w:rPr>
        <w:t>2250Pa</w:t>
      </w:r>
      <w:r>
        <w:rPr>
          <w:color w:val="000000"/>
        </w:rPr>
        <w:tab/>
        <w:t xml:space="preserve">B. </w:t>
      </w:r>
      <w:r>
        <w:rPr>
          <w:rFonts w:ascii="Times New Roman" w:eastAsia="Times New Roman" w:hAnsi="Times New Roman" w:cs="Times New Roman"/>
          <w:color w:val="000000"/>
        </w:rPr>
        <w:t>2400Pa</w:t>
      </w:r>
      <w:r>
        <w:rPr>
          <w:color w:val="000000"/>
        </w:rPr>
        <w:tab/>
        <w:t xml:space="preserve">C. </w:t>
      </w:r>
      <w:r>
        <w:rPr>
          <w:rFonts w:ascii="Times New Roman" w:eastAsia="Times New Roman" w:hAnsi="Times New Roman" w:cs="Times New Roman"/>
          <w:color w:val="000000"/>
        </w:rPr>
        <w:t>2500Pa</w:t>
      </w:r>
      <w:r>
        <w:rPr>
          <w:color w:val="000000"/>
        </w:rPr>
        <w:tab/>
        <w:t xml:space="preserve">D. </w:t>
      </w:r>
      <w:r>
        <w:rPr>
          <w:rFonts w:ascii="Times New Roman" w:eastAsia="Times New Roman" w:hAnsi="Times New Roman" w:cs="Times New Roman"/>
          <w:color w:val="000000"/>
        </w:rPr>
        <w:t>2750Pa</w:t>
      </w:r>
    </w:p>
    <w:p w:rsidR="00044A69" w:rsidRDefault="00044A69" w:rsidP="00044A69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B</w:t>
      </w:r>
    </w:p>
    <w:p w:rsidR="00044A69" w:rsidRDefault="00044A69" w:rsidP="00044A69">
      <w:pPr>
        <w:spacing w:line="360" w:lineRule="auto"/>
        <w:jc w:val="left"/>
        <w:textAlignment w:val="center"/>
        <w:rPr>
          <w:rFonts w:ascii="宋体" w:eastAsia="宋体" w:hAnsi="宋体" w:cs="宋体"/>
          <w:b/>
          <w:color w:val="000000"/>
          <w:sz w:val="24"/>
        </w:rPr>
      </w:pPr>
      <w:r>
        <w:rPr>
          <w:rFonts w:ascii="宋体" w:eastAsia="宋体" w:hAnsi="宋体" w:cs="宋体"/>
          <w:b/>
          <w:color w:val="000000"/>
          <w:sz w:val="24"/>
        </w:rPr>
        <w:t>二、填空题</w:t>
      </w:r>
    </w:p>
    <w:p w:rsidR="00044A69" w:rsidRDefault="00044A69" w:rsidP="00044A69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color w:val="000000"/>
        </w:rPr>
        <w:t xml:space="preserve">13. </w:t>
      </w:r>
      <w:r>
        <w:rPr>
          <w:rFonts w:ascii="宋体" w:eastAsia="宋体" w:hAnsi="宋体" w:cs="宋体"/>
          <w:color w:val="000000"/>
        </w:rPr>
        <w:t>我国第三代核电技术“华龙一号”已成为继高铁之后的又一张中国名片。</w:t>
      </w:r>
    </w:p>
    <w:p w:rsidR="00044A69" w:rsidRDefault="00044A69" w:rsidP="00044A69">
      <w:pPr>
        <w:spacing w:line="360" w:lineRule="auto"/>
        <w:jc w:val="left"/>
        <w:textAlignment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宋体" w:eastAsia="宋体" w:hAnsi="宋体" w:cs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eastAsia="宋体" w:hAnsi="宋体" w:cs="宋体"/>
          <w:color w:val="000000"/>
        </w:rPr>
        <w:t>）核能属于</w:t>
      </w:r>
      <w:r>
        <w:rPr>
          <w:color w:val="000000"/>
        </w:rPr>
        <w:t>______</w:t>
      </w:r>
      <w:r>
        <w:rPr>
          <w:rFonts w:ascii="宋体" w:eastAsia="宋体" w:hAnsi="宋体" w:cs="宋体"/>
          <w:color w:val="000000"/>
        </w:rPr>
        <w:t>次能源。核电站利用核反应堆中铀核</w:t>
      </w:r>
      <w:r>
        <w:rPr>
          <w:color w:val="000000"/>
        </w:rPr>
        <w:t>______</w:t>
      </w:r>
      <w:r>
        <w:rPr>
          <w:rFonts w:ascii="宋体" w:eastAsia="宋体" w:hAnsi="宋体" w:cs="宋体"/>
          <w:color w:val="000000"/>
        </w:rPr>
        <w:t>（填“裂变”或“聚变”）时产生的内能，通过</w:t>
      </w:r>
      <w:r>
        <w:rPr>
          <w:color w:val="000000"/>
        </w:rPr>
        <w:t>______</w:t>
      </w:r>
      <w:r>
        <w:rPr>
          <w:rFonts w:ascii="宋体" w:eastAsia="宋体" w:hAnsi="宋体" w:cs="宋体"/>
          <w:color w:val="000000"/>
        </w:rPr>
        <w:t>（填“汽轮机”或“内燃机”）做功，带动发电机发电。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044A69" w:rsidRDefault="00044A69" w:rsidP="00044A69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宋体" w:eastAsia="宋体" w:hAnsi="宋体" w:cs="宋体"/>
          <w:color w:val="000000"/>
        </w:rPr>
        <w:t>）用水做冷却剂给核反应堆的堆芯降温，其原因是水的比热容较</w:t>
      </w:r>
      <w:r>
        <w:rPr>
          <w:color w:val="000000"/>
        </w:rPr>
        <w:t>______</w:t>
      </w:r>
      <w:r>
        <w:rPr>
          <w:rFonts w:ascii="宋体" w:eastAsia="宋体" w:hAnsi="宋体" w:cs="宋体"/>
          <w:color w:val="000000"/>
        </w:rPr>
        <w:t>。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宋体" w:eastAsia="宋体" w:hAnsi="宋体" w:cs="宋体"/>
          <w:color w:val="000000"/>
        </w:rPr>
        <w:t>已知水的比热容为</w:t>
      </w:r>
      <w:r>
        <w:rPr>
          <w:rFonts w:ascii="Times New Roman" w:eastAsia="Times New Roman" w:hAnsi="Times New Roman" w:cs="Times New Roman"/>
          <w:color w:val="000000"/>
        </w:rPr>
        <w:t>4.2×10</w:t>
      </w:r>
      <w:r>
        <w:rPr>
          <w:rFonts w:ascii="Times New Roman" w:eastAsia="Times New Roman" w:hAnsi="Times New Roman" w:cs="Times New Roman"/>
          <w:color w:val="000000"/>
          <w:vertAlign w:val="superscript"/>
        </w:rPr>
        <w:t>3</w:t>
      </w:r>
      <w:r>
        <w:rPr>
          <w:rFonts w:ascii="Times New Roman" w:eastAsia="Times New Roman" w:hAnsi="Times New Roman" w:cs="Times New Roman"/>
          <w:color w:val="000000"/>
        </w:rPr>
        <w:t>J/</w:t>
      </w:r>
      <w:r>
        <w:rPr>
          <w:rFonts w:ascii="宋体" w:eastAsia="宋体" w:hAnsi="宋体" w:cs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kg. °C</w:t>
      </w:r>
      <w:r>
        <w:rPr>
          <w:rFonts w:ascii="宋体" w:eastAsia="宋体" w:hAnsi="宋体" w:cs="宋体"/>
          <w:color w:val="000000"/>
        </w:rPr>
        <w:t>），则</w:t>
      </w:r>
      <w:r>
        <w:rPr>
          <w:rFonts w:ascii="Times New Roman" w:eastAsia="Times New Roman" w:hAnsi="Times New Roman" w:cs="Times New Roman"/>
          <w:color w:val="000000"/>
        </w:rPr>
        <w:t>1 kg</w:t>
      </w:r>
      <w:r>
        <w:rPr>
          <w:rFonts w:ascii="宋体" w:eastAsia="宋体" w:hAnsi="宋体" w:cs="宋体"/>
          <w:color w:val="000000"/>
        </w:rPr>
        <w:t>水温度升高</w:t>
      </w:r>
      <w:r>
        <w:rPr>
          <w:rFonts w:ascii="Times New Roman" w:eastAsia="Times New Roman" w:hAnsi="Times New Roman" w:cs="Times New Roman"/>
          <w:color w:val="000000"/>
        </w:rPr>
        <w:t>1°C</w:t>
      </w:r>
      <w:r>
        <w:rPr>
          <w:rFonts w:ascii="宋体" w:eastAsia="宋体" w:hAnsi="宋体" w:cs="宋体"/>
          <w:color w:val="000000"/>
        </w:rPr>
        <w:t>吸收的热量为</w:t>
      </w:r>
      <w:r>
        <w:rPr>
          <w:color w:val="000000"/>
        </w:rPr>
        <w:t>_______</w:t>
      </w:r>
      <w:r>
        <w:rPr>
          <w:rFonts w:ascii="Times New Roman" w:eastAsia="Times New Roman" w:hAnsi="Times New Roman" w:cs="Times New Roman"/>
          <w:color w:val="000000"/>
        </w:rPr>
        <w:t>J</w:t>
      </w:r>
      <w:r>
        <w:rPr>
          <w:rFonts w:ascii="宋体" w:eastAsia="宋体" w:hAnsi="宋体" w:cs="宋体"/>
          <w:color w:val="000000"/>
        </w:rPr>
        <w:t>。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宋体" w:eastAsia="宋体" w:hAnsi="宋体" w:cs="宋体"/>
          <w:color w:val="000000"/>
        </w:rPr>
        <w:t>核电站发生事故的概率与核反应堆的堆数以及运行时间有关，若“华龙一号”核反应堆</w:t>
      </w:r>
      <w:r>
        <w:rPr>
          <w:rFonts w:ascii="Times New Roman" w:eastAsia="Times New Roman" w:hAnsi="Times New Roman" w:cs="Times New Roman"/>
          <w:color w:val="000000"/>
        </w:rPr>
        <w:t>10</w:t>
      </w:r>
      <w:r>
        <w:rPr>
          <w:rFonts w:ascii="Times New Roman" w:eastAsia="Times New Roman" w:hAnsi="Times New Roman" w:cs="Times New Roman"/>
          <w:color w:val="000000"/>
          <w:vertAlign w:val="superscript"/>
        </w:rPr>
        <w:t>6</w:t>
      </w:r>
      <w:r>
        <w:rPr>
          <w:rFonts w:ascii="宋体" w:eastAsia="宋体" w:hAnsi="宋体" w:cs="宋体"/>
          <w:color w:val="000000"/>
        </w:rPr>
        <w:t>堆·年发生一次堆芯熔毁事故，则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宋体" w:eastAsia="宋体" w:hAnsi="宋体" w:cs="宋体"/>
          <w:color w:val="000000"/>
        </w:rPr>
        <w:t>座核反应堆同时运行</w:t>
      </w:r>
      <w:r>
        <w:rPr>
          <w:rFonts w:ascii="Times New Roman" w:eastAsia="Times New Roman" w:hAnsi="Times New Roman" w:cs="Times New Roman"/>
          <w:color w:val="000000"/>
        </w:rPr>
        <w:t>50</w:t>
      </w:r>
      <w:r>
        <w:rPr>
          <w:rFonts w:ascii="宋体" w:eastAsia="宋体" w:hAnsi="宋体" w:cs="宋体"/>
          <w:color w:val="000000"/>
        </w:rPr>
        <w:t>年发生堆芯熔毁事故的概率为</w:t>
      </w:r>
      <w:r>
        <w:rPr>
          <w:color w:val="000000"/>
        </w:rPr>
        <w:t>______</w:t>
      </w:r>
      <w:r>
        <w:rPr>
          <w:rFonts w:ascii="宋体" w:eastAsia="宋体" w:hAnsi="宋体" w:cs="宋体"/>
          <w:color w:val="000000"/>
        </w:rPr>
        <w:t>填（“百”“千”或“万”）分之一。</w:t>
      </w:r>
    </w:p>
    <w:p w:rsidR="00044A69" w:rsidRDefault="00044A69" w:rsidP="00044A69">
      <w:pPr>
        <w:spacing w:line="360" w:lineRule="auto"/>
        <w:textAlignment w:val="center"/>
        <w:rPr>
          <w:rFonts w:ascii="宋体" w:eastAsia="宋体" w:hAnsi="宋体" w:cs="宋体"/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 xml:space="preserve">    (1). </w:t>
      </w:r>
      <w:r>
        <w:rPr>
          <w:rFonts w:ascii="宋体" w:eastAsia="宋体" w:hAnsi="宋体" w:cs="宋体"/>
          <w:color w:val="000000"/>
        </w:rPr>
        <w:t>一</w:t>
      </w:r>
      <w:r>
        <w:rPr>
          <w:color w:val="000000"/>
        </w:rPr>
        <w:t xml:space="preserve">    (2). </w:t>
      </w:r>
      <w:r>
        <w:rPr>
          <w:rFonts w:ascii="宋体" w:eastAsia="宋体" w:hAnsi="宋体" w:cs="宋体"/>
          <w:color w:val="000000"/>
        </w:rPr>
        <w:t>裂变</w:t>
      </w:r>
      <w:r>
        <w:rPr>
          <w:color w:val="000000"/>
        </w:rPr>
        <w:t xml:space="preserve">    (3). </w:t>
      </w:r>
      <w:r>
        <w:rPr>
          <w:rFonts w:ascii="宋体" w:eastAsia="宋体" w:hAnsi="宋体" w:cs="宋体"/>
          <w:color w:val="000000"/>
        </w:rPr>
        <w:t>汽轮机</w:t>
      </w:r>
      <w:r>
        <w:rPr>
          <w:color w:val="000000"/>
        </w:rPr>
        <w:t xml:space="preserve">    (4). </w:t>
      </w:r>
      <w:r>
        <w:rPr>
          <w:rFonts w:ascii="宋体" w:eastAsia="宋体" w:hAnsi="宋体" w:cs="宋体"/>
          <w:color w:val="000000"/>
        </w:rPr>
        <w:t>大</w:t>
      </w:r>
      <w:r>
        <w:rPr>
          <w:color w:val="000000"/>
        </w:rPr>
        <w:t xml:space="preserve">    (5).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4.2×10</w:t>
      </w:r>
      <w:r>
        <w:rPr>
          <w:rFonts w:ascii="Times New Roman" w:eastAsia="Times New Roman" w:hAnsi="Times New Roman" w:cs="Times New Roman"/>
          <w:color w:val="000000"/>
          <w:vertAlign w:val="superscript"/>
        </w:rPr>
        <w:t>3</w:t>
      </w:r>
      <w:r>
        <w:rPr>
          <w:rFonts w:ascii="Times New Roman" w:eastAsia="Times New Roman" w:hAnsi="Times New Roman" w:cs="Times New Roman"/>
          <w:color w:val="000000"/>
        </w:rPr>
        <w:t>J</w:t>
      </w:r>
      <w:r>
        <w:rPr>
          <w:color w:val="000000"/>
        </w:rPr>
        <w:t xml:space="preserve">    (6).</w:t>
      </w:r>
      <w:proofErr w:type="gramEnd"/>
      <w:r>
        <w:rPr>
          <w:color w:val="000000"/>
        </w:rPr>
        <w:t xml:space="preserve"> </w:t>
      </w:r>
      <w:r>
        <w:rPr>
          <w:rFonts w:ascii="宋体" w:eastAsia="宋体" w:hAnsi="宋体" w:cs="宋体"/>
          <w:color w:val="000000"/>
        </w:rPr>
        <w:t>万</w:t>
      </w:r>
    </w:p>
    <w:p w:rsidR="00044A69" w:rsidRDefault="00044A69" w:rsidP="00044A69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color w:val="000000"/>
        </w:rPr>
        <w:lastRenderedPageBreak/>
        <w:t xml:space="preserve">14. </w:t>
      </w:r>
      <w:r>
        <w:rPr>
          <w:rFonts w:ascii="宋体" w:eastAsia="宋体" w:hAnsi="宋体" w:cs="宋体"/>
          <w:color w:val="000000"/>
        </w:rPr>
        <w:t>我国“奋斗者”号载人潜水器在马里亚纳海沟万米深处多次成功坐底，标志着我国在载人深潜领域达到了世界领先水平。</w:t>
      </w:r>
    </w:p>
    <w:p w:rsidR="00044A69" w:rsidRDefault="00044A69" w:rsidP="00044A69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eastAsia="宋体" w:hAnsi="宋体" w:cs="宋体"/>
          <w:color w:val="000000"/>
        </w:rPr>
        <w:t>）大洋万米深处的声音是由物体的______产生的，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宋体" w:eastAsia="宋体" w:hAnsi="宋体" w:cs="宋体"/>
          <w:color w:val="000000"/>
        </w:rPr>
        <w:t>在海水中的传播速度______（填“大于”“小于”或“等于”）</w:t>
      </w:r>
      <w:r>
        <w:rPr>
          <w:rFonts w:ascii="Times New Roman" w:eastAsia="Times New Roman" w:hAnsi="Times New Roman" w:cs="Times New Roman"/>
          <w:color w:val="000000"/>
        </w:rPr>
        <w:t>340 m/s</w:t>
      </w:r>
      <w:r>
        <w:rPr>
          <w:rFonts w:ascii="宋体" w:eastAsia="宋体" w:hAnsi="宋体" w:cs="宋体"/>
          <w:color w:val="000000"/>
        </w:rPr>
        <w:t>。“奋斗者”号的画面是通过微细光缆传给海面上的保障船的，说明______波可以传递信息。</w:t>
      </w:r>
    </w:p>
    <w:p w:rsidR="00044A69" w:rsidRDefault="00044A69" w:rsidP="00044A69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宋体" w:eastAsia="宋体" w:hAnsi="宋体" w:cs="宋体"/>
          <w:color w:val="000000"/>
        </w:rPr>
        <w:t>）为保障“奋斗者”号在水下平稳运行不易侧翻，应将密度较小的浮力材料安装在“奋斗者”号的______（填“顶”或“底”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宋体" w:eastAsia="宋体" w:hAnsi="宋体" w:cs="宋体"/>
          <w:color w:val="000000"/>
        </w:rPr>
        <w:t>）部。“奋斗者”号坐底时可视为悬浮状态，当抛掉其舱底外部质量为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Times New Roman" w:eastAsia="Times New Roman" w:hAnsi="Times New Roman" w:cs="Times New Roman"/>
          <w:i/>
          <w:color w:val="000000"/>
        </w:rPr>
        <w:t>t</w:t>
      </w:r>
      <w:r>
        <w:rPr>
          <w:rFonts w:ascii="宋体" w:eastAsia="宋体" w:hAnsi="宋体" w:cs="宋体"/>
          <w:color w:val="000000"/>
        </w:rPr>
        <w:t>、密度为</w:t>
      </w:r>
      <w:r>
        <w:rPr>
          <w:rFonts w:ascii="Times New Roman" w:eastAsia="Times New Roman" w:hAnsi="Times New Roman" w:cs="Times New Roman"/>
          <w:color w:val="000000"/>
        </w:rPr>
        <w:t>8×10</w:t>
      </w:r>
      <w:r>
        <w:rPr>
          <w:rFonts w:ascii="Times New Roman" w:eastAsia="Times New Roman" w:hAnsi="Times New Roman" w:cs="Times New Roman"/>
          <w:color w:val="000000"/>
          <w:vertAlign w:val="superscript"/>
        </w:rPr>
        <w:t>3</w:t>
      </w:r>
      <w:r>
        <w:rPr>
          <w:rFonts w:ascii="Times New Roman" w:eastAsia="Times New Roman" w:hAnsi="Times New Roman" w:cs="Times New Roman"/>
          <w:color w:val="000000"/>
        </w:rPr>
        <w:t>kg/m</w:t>
      </w:r>
      <w:r>
        <w:rPr>
          <w:rFonts w:ascii="Times New Roman" w:eastAsia="Times New Roman" w:hAnsi="Times New Roman" w:cs="Times New Roman"/>
          <w:color w:val="000000"/>
          <w:vertAlign w:val="superscript"/>
        </w:rPr>
        <w:t>3</w:t>
      </w:r>
      <w:r>
        <w:rPr>
          <w:rFonts w:ascii="宋体" w:eastAsia="宋体" w:hAnsi="宋体" w:cs="宋体"/>
          <w:color w:val="000000"/>
        </w:rPr>
        <w:t>的压载铁后开始加速上升，此时“奋斗者”号受力______（填“平衡”或“不平衡”）；当海水的阻力增大到一定值时，“奋斗者”号开始匀速上升，此时其受到的海水的阻力为______</w:t>
      </w:r>
      <w:r>
        <w:rPr>
          <w:rFonts w:ascii="Times New Roman" w:eastAsia="Times New Roman" w:hAnsi="Times New Roman" w:cs="Times New Roman"/>
          <w:color w:val="000000"/>
        </w:rPr>
        <w:t>N</w:t>
      </w:r>
      <w:r>
        <w:rPr>
          <w:rFonts w:ascii="宋体" w:eastAsia="宋体" w:hAnsi="宋体" w:cs="宋体"/>
          <w:color w:val="000000"/>
        </w:rPr>
        <w:t>（海水的密度取</w:t>
      </w:r>
      <w:r>
        <w:rPr>
          <w:rFonts w:ascii="Times New Roman" w:eastAsia="Times New Roman" w:hAnsi="Times New Roman" w:cs="Times New Roman"/>
          <w:color w:val="000000"/>
        </w:rPr>
        <w:t>1×10</w:t>
      </w:r>
      <w:r>
        <w:rPr>
          <w:rFonts w:ascii="Times New Roman" w:eastAsia="Times New Roman" w:hAnsi="Times New Roman" w:cs="Times New Roman"/>
          <w:color w:val="000000"/>
          <w:vertAlign w:val="superscript"/>
        </w:rPr>
        <w:t>3</w:t>
      </w:r>
      <w:r>
        <w:rPr>
          <w:rFonts w:ascii="Times New Roman" w:eastAsia="Times New Roman" w:hAnsi="Times New Roman" w:cs="Times New Roman"/>
          <w:color w:val="000000"/>
        </w:rPr>
        <w:t>kg/m</w:t>
      </w:r>
      <w:r>
        <w:rPr>
          <w:rFonts w:ascii="Times New Roman" w:eastAsia="Times New Roman" w:hAnsi="Times New Roman" w:cs="Times New Roman"/>
          <w:color w:val="000000"/>
          <w:vertAlign w:val="superscript"/>
        </w:rPr>
        <w:t>3</w:t>
      </w:r>
      <w:r>
        <w:rPr>
          <w:rFonts w:ascii="宋体" w:eastAsia="宋体" w:hAnsi="宋体" w:cs="宋体"/>
          <w:color w:val="000000"/>
        </w:rPr>
        <w:t>）。</w:t>
      </w:r>
    </w:p>
    <w:p w:rsidR="00044A69" w:rsidRDefault="00044A69" w:rsidP="00044A69">
      <w:pPr>
        <w:spacing w:line="360" w:lineRule="auto"/>
        <w:textAlignment w:val="center"/>
        <w:rPr>
          <w:rFonts w:ascii="Times New Roman" w:eastAsia="Times New Roman" w:hAnsi="Times New Roman" w:cs="Times New Roman"/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 xml:space="preserve">    (1). </w:t>
      </w:r>
      <w:r>
        <w:rPr>
          <w:rFonts w:ascii="宋体" w:eastAsia="宋体" w:hAnsi="宋体" w:cs="宋体"/>
          <w:color w:val="000000"/>
        </w:rPr>
        <w:t>振动</w:t>
      </w:r>
      <w:r>
        <w:rPr>
          <w:color w:val="000000"/>
        </w:rPr>
        <w:t xml:space="preserve">    (2). </w:t>
      </w:r>
      <w:r>
        <w:rPr>
          <w:rFonts w:ascii="宋体" w:eastAsia="宋体" w:hAnsi="宋体" w:cs="宋体"/>
          <w:color w:val="000000"/>
        </w:rPr>
        <w:t>大于</w:t>
      </w:r>
      <w:r>
        <w:rPr>
          <w:color w:val="000000"/>
        </w:rPr>
        <w:t xml:space="preserve">    (3). </w:t>
      </w:r>
      <w:r>
        <w:rPr>
          <w:rFonts w:ascii="宋体" w:eastAsia="宋体" w:hAnsi="宋体" w:cs="宋体"/>
          <w:color w:val="000000"/>
        </w:rPr>
        <w:t>光</w:t>
      </w:r>
      <w:r>
        <w:rPr>
          <w:color w:val="000000"/>
        </w:rPr>
        <w:t xml:space="preserve">    (4). </w:t>
      </w:r>
      <w:r>
        <w:rPr>
          <w:rFonts w:ascii="宋体" w:eastAsia="宋体" w:hAnsi="宋体" w:cs="宋体"/>
          <w:color w:val="000000"/>
        </w:rPr>
        <w:t>顶</w:t>
      </w:r>
      <w:r>
        <w:rPr>
          <w:color w:val="000000"/>
        </w:rPr>
        <w:t xml:space="preserve">    (5). </w:t>
      </w:r>
      <w:r>
        <w:rPr>
          <w:rFonts w:ascii="宋体" w:eastAsia="宋体" w:hAnsi="宋体" w:cs="宋体"/>
          <w:color w:val="000000"/>
        </w:rPr>
        <w:t>不平衡</w:t>
      </w:r>
      <w:r>
        <w:rPr>
          <w:color w:val="000000"/>
        </w:rPr>
        <w:t xml:space="preserve">    (6). </w:t>
      </w:r>
      <w:r>
        <w:rPr>
          <w:rFonts w:ascii="Times New Roman" w:eastAsia="Times New Roman" w:hAnsi="Times New Roman" w:cs="Times New Roman"/>
          <w:color w:val="000000"/>
        </w:rPr>
        <w:t>1.75×10</w:t>
      </w:r>
      <w:r>
        <w:rPr>
          <w:rFonts w:ascii="Times New Roman" w:eastAsia="Times New Roman" w:hAnsi="Times New Roman" w:cs="Times New Roman"/>
          <w:color w:val="000000"/>
          <w:vertAlign w:val="superscript"/>
        </w:rPr>
        <w:t>4</w:t>
      </w:r>
    </w:p>
    <w:p w:rsidR="00044A69" w:rsidRDefault="00044A69" w:rsidP="00044A69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color w:val="000000"/>
        </w:rPr>
        <w:t xml:space="preserve">15. </w:t>
      </w:r>
      <w:r>
        <w:rPr>
          <w:rFonts w:ascii="宋体" w:eastAsia="宋体" w:hAnsi="宋体" w:cs="宋体"/>
          <w:color w:val="000000"/>
        </w:rPr>
        <w:t>电动扶梯在公共场所的广泛应用为人们的生活带来了极大的便利。</w:t>
      </w:r>
    </w:p>
    <w:p w:rsidR="00044A69" w:rsidRDefault="00044A69" w:rsidP="00044A69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>
            <wp:extent cx="942975" cy="1343025"/>
            <wp:effectExtent l="0" t="0" r="9525" b="9525"/>
            <wp:docPr id="100113" name="图片 10011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6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4A69" w:rsidRDefault="00044A69" w:rsidP="00044A69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eastAsia="宋体" w:hAnsi="宋体" w:cs="宋体"/>
          <w:color w:val="000000"/>
        </w:rPr>
        <w:t>）如图所示为某商场的电动扶梯，其电动机的额定电压与工厂用的动力电路的电压相同，该电压为</w:t>
      </w:r>
      <w:r>
        <w:rPr>
          <w:rFonts w:ascii="Times New Roman" w:eastAsia="Times New Roman" w:hAnsi="Times New Roman" w:cs="Times New Roman"/>
          <w:color w:val="000000"/>
        </w:rPr>
        <w:t>______</w:t>
      </w:r>
      <w:r>
        <w:rPr>
          <w:rFonts w:ascii="宋体" w:eastAsia="宋体" w:hAnsi="宋体" w:cs="宋体"/>
          <w:color w:val="000000"/>
        </w:rPr>
        <w:t>（填“</w:t>
      </w:r>
      <w:r>
        <w:rPr>
          <w:rFonts w:ascii="Times New Roman" w:eastAsia="Times New Roman" w:hAnsi="Times New Roman" w:cs="Times New Roman"/>
          <w:color w:val="000000"/>
        </w:rPr>
        <w:t>220</w:t>
      </w:r>
      <w:r>
        <w:rPr>
          <w:rFonts w:ascii="宋体" w:eastAsia="宋体" w:hAnsi="宋体" w:cs="宋体"/>
          <w:color w:val="000000"/>
        </w:rPr>
        <w:t>”或“</w:t>
      </w:r>
      <w:r>
        <w:rPr>
          <w:rFonts w:ascii="Times New Roman" w:eastAsia="Times New Roman" w:hAnsi="Times New Roman" w:cs="Times New Roman"/>
          <w:color w:val="000000"/>
        </w:rPr>
        <w:t>380</w:t>
      </w:r>
      <w:r>
        <w:rPr>
          <w:rFonts w:ascii="宋体" w:eastAsia="宋体" w:hAnsi="宋体" w:cs="宋体"/>
          <w:color w:val="000000"/>
        </w:rPr>
        <w:t>”）</w:t>
      </w:r>
      <w:r>
        <w:rPr>
          <w:rFonts w:ascii="Times New Roman" w:eastAsia="Times New Roman" w:hAnsi="Times New Roman" w:cs="Times New Roman"/>
          <w:color w:val="000000"/>
        </w:rPr>
        <w:t>V</w:t>
      </w:r>
      <w:r>
        <w:rPr>
          <w:rFonts w:ascii="宋体" w:eastAsia="宋体" w:hAnsi="宋体" w:cs="宋体"/>
          <w:color w:val="000000"/>
        </w:rPr>
        <w:t>，人在该电压下发生的触电事故一般为</w:t>
      </w:r>
      <w:r>
        <w:rPr>
          <w:rFonts w:ascii="Times New Roman" w:eastAsia="Times New Roman" w:hAnsi="Times New Roman" w:cs="Times New Roman"/>
          <w:color w:val="000000"/>
        </w:rPr>
        <w:t>______</w:t>
      </w:r>
      <w:r>
        <w:rPr>
          <w:rFonts w:ascii="宋体" w:eastAsia="宋体" w:hAnsi="宋体" w:cs="宋体"/>
          <w:color w:val="000000"/>
        </w:rPr>
        <w:t>（填“接触”或“电弧”）触电；该电动机工作时外壳</w:t>
      </w:r>
      <w:r>
        <w:rPr>
          <w:rFonts w:ascii="Times New Roman" w:eastAsia="Times New Roman" w:hAnsi="Times New Roman" w:cs="Times New Roman"/>
          <w:color w:val="000000"/>
        </w:rPr>
        <w:t>______</w:t>
      </w:r>
      <w:r>
        <w:rPr>
          <w:rFonts w:ascii="宋体" w:eastAsia="宋体" w:hAnsi="宋体" w:cs="宋体"/>
          <w:color w:val="000000"/>
        </w:rPr>
        <w:t>（填“必须”或“不必”）接地；</w:t>
      </w:r>
    </w:p>
    <w:p w:rsidR="00044A69" w:rsidRDefault="00044A69" w:rsidP="00044A69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宋体" w:eastAsia="宋体" w:hAnsi="宋体" w:cs="宋体"/>
          <w:color w:val="000000"/>
        </w:rPr>
        <w:t>）若该商场每层楼的高度为</w:t>
      </w:r>
      <w:r>
        <w:rPr>
          <w:rFonts w:ascii="Times New Roman" w:eastAsia="Times New Roman" w:hAnsi="Times New Roman" w:cs="Times New Roman"/>
          <w:color w:val="000000"/>
        </w:rPr>
        <w:t>4.5m</w:t>
      </w:r>
      <w:r>
        <w:rPr>
          <w:rFonts w:ascii="宋体" w:eastAsia="宋体" w:hAnsi="宋体" w:cs="宋体"/>
          <w:color w:val="000000"/>
        </w:rPr>
        <w:t>，电动扶梯与水平面的夹角为</w:t>
      </w:r>
      <w:r>
        <w:rPr>
          <w:rFonts w:ascii="Times New Roman" w:eastAsia="Times New Roman" w:hAnsi="Times New Roman" w:cs="Times New Roman"/>
          <w:color w:val="000000"/>
        </w:rPr>
        <w:t>30°</w:t>
      </w:r>
      <w:r>
        <w:rPr>
          <w:rFonts w:ascii="宋体" w:eastAsia="宋体" w:hAnsi="宋体" w:cs="宋体"/>
          <w:color w:val="000000"/>
        </w:rPr>
        <w:t>，电动扶梯上行时运行速度为</w:t>
      </w:r>
      <w:r>
        <w:rPr>
          <w:rFonts w:ascii="Times New Roman" w:eastAsia="Times New Roman" w:hAnsi="Times New Roman" w:cs="Times New Roman"/>
          <w:color w:val="000000"/>
        </w:rPr>
        <w:t>0.50m/s</w:t>
      </w:r>
      <w:r>
        <w:rPr>
          <w:rFonts w:ascii="宋体" w:eastAsia="宋体" w:hAnsi="宋体" w:cs="宋体"/>
          <w:color w:val="000000"/>
        </w:rPr>
        <w:t>，则乘客站立在电动扶梯上从一楼到二楼所需要的时间为</w:t>
      </w:r>
      <w:r>
        <w:rPr>
          <w:rFonts w:ascii="Times New Roman" w:eastAsia="Times New Roman" w:hAnsi="Times New Roman" w:cs="Times New Roman"/>
          <w:color w:val="000000"/>
        </w:rPr>
        <w:t>______s</w:t>
      </w:r>
      <w:r>
        <w:rPr>
          <w:rFonts w:ascii="宋体" w:eastAsia="宋体" w:hAnsi="宋体" w:cs="宋体"/>
          <w:color w:val="000000"/>
        </w:rPr>
        <w:t>；按照电动扶梯安全规定，随电动扶梯一起上行的扶手的速度可以略</w:t>
      </w:r>
      <w:r>
        <w:rPr>
          <w:rFonts w:ascii="Times New Roman" w:eastAsia="Times New Roman" w:hAnsi="Times New Roman" w:cs="Times New Roman"/>
          <w:color w:val="000000"/>
        </w:rPr>
        <w:t>______</w:t>
      </w:r>
      <w:r>
        <w:rPr>
          <w:rFonts w:ascii="宋体" w:eastAsia="宋体" w:hAnsi="宋体" w:cs="宋体"/>
          <w:color w:val="000000"/>
        </w:rPr>
        <w:t>（填“大于”或“小于”）</w:t>
      </w:r>
      <w:r>
        <w:rPr>
          <w:rFonts w:ascii="Times New Roman" w:eastAsia="Times New Roman" w:hAnsi="Times New Roman" w:cs="Times New Roman"/>
          <w:color w:val="000000"/>
        </w:rPr>
        <w:t>0.50m/s</w:t>
      </w:r>
      <w:r>
        <w:rPr>
          <w:rFonts w:ascii="宋体" w:eastAsia="宋体" w:hAnsi="宋体" w:cs="宋体"/>
          <w:color w:val="000000"/>
        </w:rPr>
        <w:t>；若该电动扶梯上最多可同时站立</w:t>
      </w:r>
      <w:r>
        <w:rPr>
          <w:rFonts w:ascii="Times New Roman" w:eastAsia="Times New Roman" w:hAnsi="Times New Roman" w:cs="Times New Roman"/>
          <w:color w:val="000000"/>
        </w:rPr>
        <w:t>45</w:t>
      </w:r>
      <w:r>
        <w:rPr>
          <w:rFonts w:ascii="宋体" w:eastAsia="宋体" w:hAnsi="宋体" w:cs="宋体"/>
          <w:color w:val="000000"/>
        </w:rPr>
        <w:t>人，每个人的质量按</w:t>
      </w:r>
      <w:r>
        <w:rPr>
          <w:rFonts w:ascii="Times New Roman" w:eastAsia="Times New Roman" w:hAnsi="Times New Roman" w:cs="Times New Roman"/>
          <w:color w:val="000000"/>
        </w:rPr>
        <w:t>60kg</w:t>
      </w:r>
      <w:r>
        <w:rPr>
          <w:rFonts w:ascii="宋体" w:eastAsia="宋体" w:hAnsi="宋体" w:cs="宋体"/>
          <w:color w:val="000000"/>
        </w:rPr>
        <w:t>计算，则该电动扶梯应选择额定功率为</w:t>
      </w:r>
      <w:r>
        <w:rPr>
          <w:rFonts w:ascii="Times New Roman" w:eastAsia="Times New Roman" w:hAnsi="Times New Roman" w:cs="Times New Roman"/>
          <w:color w:val="000000"/>
        </w:rPr>
        <w:t>______</w:t>
      </w:r>
      <w:r>
        <w:rPr>
          <w:rFonts w:ascii="宋体" w:eastAsia="宋体" w:hAnsi="宋体" w:cs="宋体"/>
          <w:color w:val="000000"/>
        </w:rPr>
        <w:t>（填“</w:t>
      </w:r>
      <w:r>
        <w:rPr>
          <w:rFonts w:ascii="Times New Roman" w:eastAsia="Times New Roman" w:hAnsi="Times New Roman" w:cs="Times New Roman"/>
          <w:color w:val="000000"/>
        </w:rPr>
        <w:t>5</w:t>
      </w:r>
      <w:r>
        <w:rPr>
          <w:rFonts w:ascii="宋体" w:eastAsia="宋体" w:hAnsi="宋体" w:cs="宋体"/>
          <w:color w:val="000000"/>
        </w:rPr>
        <w:t>”“</w:t>
      </w:r>
      <w:r>
        <w:rPr>
          <w:rFonts w:ascii="Times New Roman" w:eastAsia="Times New Roman" w:hAnsi="Times New Roman" w:cs="Times New Roman"/>
          <w:color w:val="000000"/>
        </w:rPr>
        <w:t>7. 5</w:t>
      </w:r>
      <w:r>
        <w:rPr>
          <w:rFonts w:ascii="宋体" w:eastAsia="宋体" w:hAnsi="宋体" w:cs="宋体"/>
          <w:color w:val="000000"/>
        </w:rPr>
        <w:t>”或“</w:t>
      </w:r>
      <w:r>
        <w:rPr>
          <w:rFonts w:ascii="Times New Roman" w:eastAsia="Times New Roman" w:hAnsi="Times New Roman" w:cs="Times New Roman"/>
          <w:color w:val="000000"/>
        </w:rPr>
        <w:t>15</w:t>
      </w:r>
      <w:r>
        <w:rPr>
          <w:rFonts w:ascii="宋体" w:eastAsia="宋体" w:hAnsi="宋体" w:cs="宋体"/>
          <w:color w:val="000000"/>
        </w:rPr>
        <w:t>”）</w:t>
      </w:r>
      <w:r>
        <w:rPr>
          <w:rFonts w:ascii="Times New Roman" w:eastAsia="Times New Roman" w:hAnsi="Times New Roman" w:cs="Times New Roman"/>
          <w:color w:val="000000"/>
        </w:rPr>
        <w:t>kW</w:t>
      </w:r>
      <w:r>
        <w:rPr>
          <w:rFonts w:ascii="宋体" w:eastAsia="宋体" w:hAnsi="宋体" w:cs="宋体"/>
          <w:color w:val="000000"/>
        </w:rPr>
        <w:t>的电动机。</w:t>
      </w:r>
    </w:p>
    <w:p w:rsidR="00044A69" w:rsidRDefault="00044A69" w:rsidP="00044A69">
      <w:pPr>
        <w:spacing w:line="360" w:lineRule="auto"/>
        <w:textAlignment w:val="center"/>
        <w:rPr>
          <w:rFonts w:ascii="Times New Roman" w:eastAsia="Times New Roman" w:hAnsi="Times New Roman" w:cs="Times New Roman"/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 xml:space="preserve">    (1).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380</w:t>
      </w:r>
      <w:r>
        <w:rPr>
          <w:color w:val="000000"/>
        </w:rPr>
        <w:t xml:space="preserve">    (2).</w:t>
      </w:r>
      <w:proofErr w:type="gramEnd"/>
      <w:r>
        <w:rPr>
          <w:color w:val="000000"/>
        </w:rPr>
        <w:t xml:space="preserve"> </w:t>
      </w:r>
      <w:r>
        <w:rPr>
          <w:rFonts w:ascii="宋体" w:eastAsia="宋体" w:hAnsi="宋体" w:cs="宋体"/>
          <w:color w:val="000000"/>
        </w:rPr>
        <w:t>电弧</w:t>
      </w:r>
      <w:r>
        <w:rPr>
          <w:color w:val="000000"/>
        </w:rPr>
        <w:t xml:space="preserve">    (3). </w:t>
      </w:r>
      <w:r>
        <w:rPr>
          <w:rFonts w:ascii="宋体" w:eastAsia="宋体" w:hAnsi="宋体" w:cs="宋体"/>
          <w:color w:val="000000"/>
        </w:rPr>
        <w:t>必须</w:t>
      </w:r>
      <w:r>
        <w:rPr>
          <w:color w:val="000000"/>
        </w:rPr>
        <w:t xml:space="preserve">    (4).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18</w:t>
      </w:r>
      <w:r>
        <w:rPr>
          <w:color w:val="000000"/>
        </w:rPr>
        <w:t xml:space="preserve">    (5).</w:t>
      </w:r>
      <w:proofErr w:type="gramEnd"/>
      <w:r>
        <w:rPr>
          <w:color w:val="000000"/>
        </w:rPr>
        <w:t xml:space="preserve"> </w:t>
      </w:r>
      <w:r>
        <w:rPr>
          <w:rFonts w:ascii="宋体" w:eastAsia="宋体" w:hAnsi="宋体" w:cs="宋体"/>
          <w:color w:val="000000"/>
        </w:rPr>
        <w:t>大于</w:t>
      </w:r>
      <w:r>
        <w:rPr>
          <w:color w:val="000000"/>
        </w:rPr>
        <w:t xml:space="preserve">    (6). </w:t>
      </w:r>
      <w:r>
        <w:rPr>
          <w:rFonts w:ascii="Times New Roman" w:eastAsia="Times New Roman" w:hAnsi="Times New Roman" w:cs="Times New Roman"/>
          <w:color w:val="000000"/>
        </w:rPr>
        <w:t>7. 5</w:t>
      </w:r>
    </w:p>
    <w:p w:rsidR="00044A69" w:rsidRDefault="00044A69" w:rsidP="00044A69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color w:val="000000"/>
        </w:rPr>
        <w:t xml:space="preserve">16. </w:t>
      </w:r>
      <w:r>
        <w:rPr>
          <w:rFonts w:ascii="Times New Roman" w:eastAsia="Times New Roman" w:hAnsi="Times New Roman" w:cs="Times New Roman"/>
          <w:color w:val="000000"/>
        </w:rPr>
        <w:t>2021</w:t>
      </w:r>
      <w:r>
        <w:rPr>
          <w:rFonts w:ascii="宋体" w:eastAsia="宋体" w:hAnsi="宋体" w:cs="宋体"/>
          <w:color w:val="000000"/>
        </w:rPr>
        <w:t>年</w:t>
      </w:r>
      <w:r>
        <w:rPr>
          <w:rFonts w:ascii="Times New Roman" w:eastAsia="Times New Roman" w:hAnsi="Times New Roman" w:cs="Times New Roman"/>
          <w:color w:val="000000"/>
        </w:rPr>
        <w:t>4</w:t>
      </w:r>
      <w:r>
        <w:rPr>
          <w:rFonts w:ascii="宋体" w:eastAsia="宋体" w:hAnsi="宋体" w:cs="宋体"/>
          <w:color w:val="000000"/>
        </w:rPr>
        <w:t>月</w:t>
      </w:r>
      <w:r>
        <w:rPr>
          <w:rFonts w:ascii="Times New Roman" w:eastAsia="Times New Roman" w:hAnsi="Times New Roman" w:cs="Times New Roman"/>
          <w:color w:val="000000"/>
        </w:rPr>
        <w:t>29</w:t>
      </w:r>
      <w:r>
        <w:rPr>
          <w:rFonts w:ascii="宋体" w:eastAsia="宋体" w:hAnsi="宋体" w:cs="宋体"/>
          <w:color w:val="000000"/>
        </w:rPr>
        <w:t>日，我国“天问一号”火星探测器携带“祝融号”火星车成功着陆火星。</w:t>
      </w:r>
    </w:p>
    <w:p w:rsidR="00044A69" w:rsidRDefault="00044A69" w:rsidP="00044A69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eastAsia="宋体" w:hAnsi="宋体" w:cs="宋体"/>
          <w:color w:val="000000"/>
        </w:rPr>
        <w:t>）“祝融号”火星车在火星上</w:t>
      </w:r>
      <w:r>
        <w:rPr>
          <w:rFonts w:ascii="Times New Roman" w:eastAsia="Times New Roman" w:hAnsi="Times New Roman" w:cs="Times New Roman"/>
          <w:color w:val="000000"/>
        </w:rPr>
        <w:t>______</w:t>
      </w:r>
      <w:r>
        <w:rPr>
          <w:rFonts w:ascii="宋体" w:eastAsia="宋体" w:hAnsi="宋体" w:cs="宋体"/>
          <w:color w:val="000000"/>
        </w:rPr>
        <w:t>（填“具有”或“没有”）惯性。匀速爬坡时，“祝融号”火星车的机械能</w:t>
      </w:r>
      <w:r>
        <w:rPr>
          <w:rFonts w:ascii="Times New Roman" w:eastAsia="Times New Roman" w:hAnsi="Times New Roman" w:cs="Times New Roman"/>
          <w:color w:val="000000"/>
        </w:rPr>
        <w:t xml:space="preserve"> _______</w:t>
      </w:r>
      <w:r>
        <w:rPr>
          <w:rFonts w:ascii="宋体" w:eastAsia="宋体" w:hAnsi="宋体" w:cs="宋体"/>
          <w:color w:val="000000"/>
        </w:rPr>
        <w:t>（填“增大”“减小”或“不变”）。照射在“祝融号”上的太阳光是由</w:t>
      </w:r>
      <w:r>
        <w:rPr>
          <w:rFonts w:ascii="Times New Roman" w:eastAsia="Times New Roman" w:hAnsi="Times New Roman" w:cs="Times New Roman"/>
          <w:color w:val="000000"/>
        </w:rPr>
        <w:t>______</w:t>
      </w:r>
      <w:r>
        <w:rPr>
          <w:rFonts w:ascii="宋体" w:eastAsia="宋体" w:hAnsi="宋体" w:cs="宋体"/>
          <w:color w:val="000000"/>
        </w:rPr>
        <w:t>（填“三”或“七”）种色光混合而成的。</w:t>
      </w:r>
    </w:p>
    <w:p w:rsidR="00044A69" w:rsidRDefault="00044A69" w:rsidP="00044A69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宋体" w:eastAsia="宋体" w:hAnsi="宋体" w:cs="宋体"/>
          <w:color w:val="000000"/>
        </w:rPr>
        <w:t>）由于火星上没有类似于地磁场的磁场分布，所以在火星上</w:t>
      </w:r>
      <w:r>
        <w:rPr>
          <w:rFonts w:ascii="Times New Roman" w:eastAsia="Times New Roman" w:hAnsi="Times New Roman" w:cs="Times New Roman"/>
          <w:color w:val="000000"/>
        </w:rPr>
        <w:t>______</w:t>
      </w:r>
      <w:r>
        <w:rPr>
          <w:rFonts w:ascii="宋体" w:eastAsia="宋体" w:hAnsi="宋体" w:cs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宋体" w:eastAsia="宋体" w:hAnsi="宋体" w:cs="宋体"/>
          <w:color w:val="000000"/>
        </w:rPr>
        <w:t>填“能”或“不能”）使用指南针辨别方向。火星极地附近的干冰（固态二氧化碳）是大气中的二氧化碳</w:t>
      </w:r>
      <w:r>
        <w:rPr>
          <w:rFonts w:ascii="Times New Roman" w:eastAsia="Times New Roman" w:hAnsi="Times New Roman" w:cs="Times New Roman"/>
          <w:color w:val="000000"/>
        </w:rPr>
        <w:t>______</w:t>
      </w:r>
      <w:r>
        <w:rPr>
          <w:rFonts w:ascii="宋体" w:eastAsia="宋体" w:hAnsi="宋体" w:cs="宋体"/>
          <w:color w:val="000000"/>
        </w:rPr>
        <w:t>（填“液化”或“凝华”）形成的，该过程</w:t>
      </w:r>
      <w:r>
        <w:rPr>
          <w:rFonts w:ascii="Times New Roman" w:eastAsia="Times New Roman" w:hAnsi="Times New Roman" w:cs="Times New Roman"/>
          <w:color w:val="000000"/>
        </w:rPr>
        <w:t>______</w:t>
      </w:r>
      <w:r>
        <w:rPr>
          <w:rFonts w:ascii="宋体" w:eastAsia="宋体" w:hAnsi="宋体" w:cs="宋体"/>
          <w:color w:val="000000"/>
        </w:rPr>
        <w:t>（填“吸收”或“放出”）热量。</w:t>
      </w:r>
    </w:p>
    <w:p w:rsidR="00044A69" w:rsidRDefault="00044A69" w:rsidP="00044A69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3</w:t>
      </w:r>
      <w:r>
        <w:rPr>
          <w:rFonts w:ascii="宋体" w:eastAsia="宋体" w:hAnsi="宋体" w:cs="宋体"/>
          <w:color w:val="000000"/>
        </w:rPr>
        <w:t>）小红设想分别在地球和火星上用同一滑轮组匀速提升同一重物。若在地球上绳子自由端的拉力为</w:t>
      </w:r>
      <w:r>
        <w:rPr>
          <w:rFonts w:ascii="Times New Roman" w:eastAsia="Times New Roman" w:hAnsi="Times New Roman" w:cs="Times New Roman"/>
          <w:color w:val="000000"/>
        </w:rPr>
        <w:t>4.0 N</w:t>
      </w:r>
      <w:r>
        <w:rPr>
          <w:rFonts w:ascii="宋体" w:eastAsia="宋体" w:hAnsi="宋体" w:cs="宋体"/>
          <w:color w:val="000000"/>
        </w:rPr>
        <w:t>，小红通过查阅资料后推算出，在火星上绳子自由端的拉力为</w:t>
      </w:r>
      <w:r>
        <w:rPr>
          <w:rFonts w:ascii="Times New Roman" w:eastAsia="Times New Roman" w:hAnsi="Times New Roman" w:cs="Times New Roman"/>
          <w:color w:val="000000"/>
        </w:rPr>
        <w:t>1.5N</w:t>
      </w:r>
      <w:r>
        <w:rPr>
          <w:rFonts w:ascii="宋体" w:eastAsia="宋体" w:hAnsi="宋体" w:cs="宋体"/>
          <w:color w:val="000000"/>
        </w:rPr>
        <w:t>，不计绳重与摩擦，则该滑轮组在地球上的机械效率</w:t>
      </w:r>
      <w:r>
        <w:rPr>
          <w:rFonts w:ascii="Times New Roman" w:eastAsia="Times New Roman" w:hAnsi="Times New Roman" w:cs="Times New Roman"/>
          <w:color w:val="000000"/>
        </w:rPr>
        <w:t>______</w:t>
      </w:r>
      <w:r>
        <w:rPr>
          <w:rFonts w:ascii="宋体" w:eastAsia="宋体" w:hAnsi="宋体" w:cs="宋体"/>
          <w:color w:val="000000"/>
        </w:rPr>
        <w:t>（填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宋体" w:eastAsia="宋体" w:hAnsi="宋体" w:cs="宋体"/>
          <w:color w:val="000000"/>
        </w:rPr>
        <w:t>“大于”“小于”或“等于”）在火星上的机械效率；若在火星上大气压能托起水银柱的最大高度为</w:t>
      </w:r>
      <w:r>
        <w:rPr>
          <w:rFonts w:ascii="Times New Roman" w:eastAsia="Times New Roman" w:hAnsi="Times New Roman" w:cs="Times New Roman"/>
          <w:color w:val="000000"/>
        </w:rPr>
        <w:t>15 mm</w:t>
      </w:r>
      <w:r>
        <w:rPr>
          <w:rFonts w:ascii="宋体" w:eastAsia="宋体" w:hAnsi="宋体" w:cs="宋体"/>
          <w:color w:val="000000"/>
        </w:rPr>
        <w:t>，则火星上的大气压为</w:t>
      </w:r>
      <w:r>
        <w:rPr>
          <w:rFonts w:ascii="Times New Roman" w:eastAsia="Times New Roman" w:hAnsi="Times New Roman" w:cs="Times New Roman"/>
          <w:color w:val="000000"/>
        </w:rPr>
        <w:t>______Pa</w:t>
      </w:r>
      <w:r>
        <w:rPr>
          <w:rFonts w:ascii="宋体" w:eastAsia="宋体" w:hAnsi="宋体" w:cs="宋体"/>
          <w:color w:val="000000"/>
        </w:rPr>
        <w:t>（已知水银的密度为</w:t>
      </w:r>
      <w:r>
        <w:rPr>
          <w:rFonts w:ascii="Times New Roman" w:eastAsia="Times New Roman" w:hAnsi="Times New Roman" w:cs="Times New Roman"/>
          <w:color w:val="000000"/>
        </w:rPr>
        <w:t>13. 6×10</w:t>
      </w:r>
      <w:r>
        <w:rPr>
          <w:rFonts w:ascii="Times New Roman" w:eastAsia="Times New Roman" w:hAnsi="Times New Roman" w:cs="Times New Roman"/>
          <w:color w:val="000000"/>
          <w:vertAlign w:val="superscript"/>
        </w:rPr>
        <w:t>3</w:t>
      </w:r>
      <w:r>
        <w:rPr>
          <w:rFonts w:ascii="Times New Roman" w:eastAsia="Times New Roman" w:hAnsi="Times New Roman" w:cs="Times New Roman"/>
          <w:color w:val="000000"/>
        </w:rPr>
        <w:t>kg/m</w:t>
      </w:r>
      <w:r>
        <w:rPr>
          <w:rFonts w:ascii="Times New Roman" w:eastAsia="Times New Roman" w:hAnsi="Times New Roman" w:cs="Times New Roman"/>
          <w:color w:val="000000"/>
          <w:vertAlign w:val="superscript"/>
        </w:rPr>
        <w:t>3</w:t>
      </w:r>
      <w:r>
        <w:rPr>
          <w:rFonts w:ascii="宋体" w:eastAsia="宋体" w:hAnsi="宋体" w:cs="宋体"/>
          <w:color w:val="000000"/>
        </w:rPr>
        <w:t>）。</w:t>
      </w:r>
    </w:p>
    <w:p w:rsidR="00044A69" w:rsidRDefault="00044A69" w:rsidP="00044A69">
      <w:pPr>
        <w:spacing w:line="360" w:lineRule="auto"/>
        <w:textAlignment w:val="center"/>
        <w:rPr>
          <w:rFonts w:ascii="Times New Roman" w:eastAsia="Times New Roman" w:hAnsi="Times New Roman" w:cs="Times New Roman"/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 xml:space="preserve">    (1). </w:t>
      </w:r>
      <w:r>
        <w:rPr>
          <w:rFonts w:ascii="宋体" w:eastAsia="宋体" w:hAnsi="宋体" w:cs="宋体"/>
          <w:color w:val="000000"/>
        </w:rPr>
        <w:t>具有</w:t>
      </w:r>
      <w:r>
        <w:rPr>
          <w:color w:val="000000"/>
        </w:rPr>
        <w:t xml:space="preserve">    (2). </w:t>
      </w:r>
      <w:r>
        <w:rPr>
          <w:rFonts w:ascii="宋体" w:eastAsia="宋体" w:hAnsi="宋体" w:cs="宋体"/>
          <w:color w:val="000000"/>
        </w:rPr>
        <w:t>增大</w:t>
      </w:r>
      <w:r>
        <w:rPr>
          <w:color w:val="000000"/>
        </w:rPr>
        <w:t xml:space="preserve">    (3). </w:t>
      </w:r>
      <w:r>
        <w:rPr>
          <w:rFonts w:ascii="宋体" w:eastAsia="宋体" w:hAnsi="宋体" w:cs="宋体"/>
          <w:color w:val="000000"/>
        </w:rPr>
        <w:t>七</w:t>
      </w:r>
      <w:r>
        <w:rPr>
          <w:color w:val="000000"/>
        </w:rPr>
        <w:t xml:space="preserve">    (4). </w:t>
      </w:r>
      <w:r>
        <w:rPr>
          <w:rFonts w:ascii="宋体" w:eastAsia="宋体" w:hAnsi="宋体" w:cs="宋体"/>
          <w:color w:val="000000"/>
        </w:rPr>
        <w:t>不能</w:t>
      </w:r>
      <w:r>
        <w:rPr>
          <w:color w:val="000000"/>
        </w:rPr>
        <w:t xml:space="preserve">    (5). </w:t>
      </w:r>
      <w:r>
        <w:rPr>
          <w:rFonts w:ascii="宋体" w:eastAsia="宋体" w:hAnsi="宋体" w:cs="宋体"/>
          <w:color w:val="000000"/>
        </w:rPr>
        <w:t>凝华</w:t>
      </w:r>
      <w:r>
        <w:rPr>
          <w:color w:val="000000"/>
        </w:rPr>
        <w:t xml:space="preserve">    (6). </w:t>
      </w:r>
      <w:r>
        <w:rPr>
          <w:rFonts w:ascii="宋体" w:eastAsia="宋体" w:hAnsi="宋体" w:cs="宋体"/>
          <w:color w:val="000000"/>
        </w:rPr>
        <w:t>放出</w:t>
      </w:r>
      <w:r>
        <w:rPr>
          <w:color w:val="000000"/>
        </w:rPr>
        <w:t xml:space="preserve">    (7). </w:t>
      </w:r>
      <w:r>
        <w:rPr>
          <w:rFonts w:ascii="宋体" w:eastAsia="宋体" w:hAnsi="宋体" w:cs="宋体"/>
          <w:color w:val="000000"/>
        </w:rPr>
        <w:t>等于</w:t>
      </w:r>
      <w:r>
        <w:rPr>
          <w:color w:val="000000"/>
        </w:rPr>
        <w:t xml:space="preserve">    (8). </w:t>
      </w:r>
      <w:r>
        <w:rPr>
          <w:rFonts w:ascii="Times New Roman" w:eastAsia="Times New Roman" w:hAnsi="Times New Roman" w:cs="Times New Roman"/>
          <w:color w:val="000000"/>
        </w:rPr>
        <w:t>2040</w:t>
      </w:r>
    </w:p>
    <w:p w:rsidR="00044A69" w:rsidRDefault="00044A69" w:rsidP="00044A69">
      <w:pPr>
        <w:spacing w:line="360" w:lineRule="auto"/>
        <w:jc w:val="left"/>
        <w:textAlignment w:val="center"/>
        <w:rPr>
          <w:rFonts w:ascii="宋体" w:eastAsia="宋体" w:hAnsi="宋体" w:cs="宋体"/>
          <w:b/>
          <w:color w:val="000000"/>
          <w:sz w:val="24"/>
        </w:rPr>
      </w:pPr>
      <w:r>
        <w:rPr>
          <w:rFonts w:ascii="宋体" w:eastAsia="宋体" w:hAnsi="宋体" w:cs="宋体"/>
          <w:b/>
          <w:color w:val="000000"/>
          <w:sz w:val="24"/>
        </w:rPr>
        <w:t>三、作图题</w:t>
      </w:r>
    </w:p>
    <w:p w:rsidR="00044A69" w:rsidRDefault="00044A69" w:rsidP="00044A69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color w:val="000000"/>
        </w:rPr>
        <w:t xml:space="preserve">17. </w:t>
      </w:r>
      <w:r>
        <w:rPr>
          <w:rFonts w:ascii="宋体" w:eastAsia="宋体" w:hAnsi="宋体" w:cs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eastAsia="宋体" w:hAnsi="宋体" w:cs="宋体"/>
          <w:color w:val="000000"/>
        </w:rPr>
        <w:t>）请在图中画出静止的小球所受重力和拉力的示意图；</w:t>
      </w:r>
    </w:p>
    <w:p w:rsidR="00044A69" w:rsidRDefault="00044A69" w:rsidP="00044A69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eastAsia="Times New Roman" w:hAnsi="Times New Roman" w:cs="Times New Roman"/>
          <w:noProof/>
          <w:color w:val="000000"/>
        </w:rPr>
        <w:lastRenderedPageBreak/>
        <w:drawing>
          <wp:inline distT="0" distB="0" distL="0" distR="0">
            <wp:extent cx="857250" cy="962025"/>
            <wp:effectExtent l="0" t="0" r="0" b="9525"/>
            <wp:docPr id="100112" name="图片 100112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7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4A69" w:rsidRDefault="00044A69" w:rsidP="00044A69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宋体" w:eastAsia="宋体" w:hAnsi="宋体" w:cs="宋体"/>
          <w:color w:val="000000"/>
        </w:rPr>
        <w:t>）请在图中画出从光源</w:t>
      </w:r>
      <w:r>
        <w:rPr>
          <w:rFonts w:ascii="Times New Roman" w:eastAsia="Times New Roman" w:hAnsi="Times New Roman" w:cs="Times New Roman"/>
          <w:b/>
          <w:i/>
          <w:color w:val="000000"/>
        </w:rPr>
        <w:t>S</w:t>
      </w:r>
      <w:r>
        <w:rPr>
          <w:rFonts w:ascii="宋体" w:eastAsia="宋体" w:hAnsi="宋体" w:cs="宋体"/>
          <w:color w:val="000000"/>
        </w:rPr>
        <w:t>射向透镜的两束光的折射光路；</w:t>
      </w:r>
    </w:p>
    <w:p w:rsidR="00044A69" w:rsidRDefault="00044A69" w:rsidP="00044A69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>
            <wp:extent cx="1704975" cy="895350"/>
            <wp:effectExtent l="0" t="0" r="9525" b="0"/>
            <wp:docPr id="100111" name="图片 10011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8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4A69" w:rsidRDefault="00044A69" w:rsidP="00044A69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3</w:t>
      </w:r>
      <w:r>
        <w:rPr>
          <w:rFonts w:ascii="宋体" w:eastAsia="宋体" w:hAnsi="宋体" w:cs="宋体"/>
          <w:color w:val="000000"/>
        </w:rPr>
        <w:t>）请在图中标出通电螺线管</w:t>
      </w:r>
      <w:r>
        <w:rPr>
          <w:rFonts w:ascii="宋体" w:eastAsia="宋体" w:hAnsi="宋体" w:cs="宋体"/>
          <w:noProof/>
          <w:color w:val="000000"/>
        </w:rPr>
        <w:drawing>
          <wp:inline distT="0" distB="0" distL="0" distR="0">
            <wp:extent cx="133350" cy="180975"/>
            <wp:effectExtent l="0" t="0" r="0" b="9525"/>
            <wp:docPr id="100110" name="图片 100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</w:rPr>
        <w:t>N</w:t>
      </w:r>
      <w:r>
        <w:rPr>
          <w:rFonts w:ascii="宋体" w:eastAsia="宋体" w:hAnsi="宋体" w:cs="宋体"/>
          <w:color w:val="000000"/>
        </w:rPr>
        <w:t>极和静止的小磁针的</w:t>
      </w:r>
      <w:r>
        <w:rPr>
          <w:rFonts w:ascii="Times New Roman" w:eastAsia="Times New Roman" w:hAnsi="Times New Roman" w:cs="Times New Roman"/>
          <w:color w:val="000000"/>
        </w:rPr>
        <w:t>N</w:t>
      </w:r>
      <w:r>
        <w:rPr>
          <w:rFonts w:ascii="宋体" w:eastAsia="宋体" w:hAnsi="宋体" w:cs="宋体"/>
          <w:color w:val="000000"/>
        </w:rPr>
        <w:t>极。</w:t>
      </w:r>
    </w:p>
    <w:p w:rsidR="00044A69" w:rsidRDefault="00044A69" w:rsidP="00044A69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>
            <wp:extent cx="1238250" cy="962025"/>
            <wp:effectExtent l="0" t="0" r="0" b="9525"/>
            <wp:docPr id="100109" name="图片 10010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0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4A69" w:rsidRDefault="00044A69" w:rsidP="00044A69">
      <w:pPr>
        <w:spacing w:line="360" w:lineRule="auto"/>
        <w:textAlignment w:val="center"/>
        <w:rPr>
          <w:rFonts w:ascii="宋体" w:eastAsia="宋体" w:hAnsi="宋体" w:cs="宋体"/>
          <w:color w:val="000000"/>
        </w:rPr>
      </w:pPr>
      <w:r>
        <w:rPr>
          <w:color w:val="2E75B6"/>
        </w:rPr>
        <w:t>【答案】</w:t>
      </w:r>
      <w:r>
        <w:rPr>
          <w:rFonts w:ascii="宋体" w:eastAsia="宋体" w:hAnsi="宋体" w:cs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eastAsia="宋体" w:hAnsi="宋体" w:cs="宋体"/>
          <w:color w:val="000000"/>
        </w:rPr>
        <w:t>）</w:t>
      </w:r>
      <w:r>
        <w:rPr>
          <w:noProof/>
          <w:color w:val="000000"/>
        </w:rPr>
        <w:drawing>
          <wp:inline distT="0" distB="0" distL="0" distR="0">
            <wp:extent cx="952500" cy="1438275"/>
            <wp:effectExtent l="0" t="0" r="0" b="9525"/>
            <wp:docPr id="100108" name="图片 100108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1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color w:val="000000"/>
        </w:rPr>
        <w:t>；（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宋体" w:eastAsia="宋体" w:hAnsi="宋体" w:cs="宋体"/>
          <w:color w:val="000000"/>
        </w:rPr>
        <w:t>）</w:t>
      </w:r>
      <w:r>
        <w:rPr>
          <w:noProof/>
          <w:color w:val="000000"/>
        </w:rPr>
        <w:drawing>
          <wp:inline distT="0" distB="0" distL="0" distR="0">
            <wp:extent cx="1924050" cy="1009650"/>
            <wp:effectExtent l="0" t="0" r="0" b="0"/>
            <wp:docPr id="100107" name="图片 10010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2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color w:val="000000"/>
        </w:rPr>
        <w:t>；（</w:t>
      </w:r>
      <w:r>
        <w:rPr>
          <w:rFonts w:ascii="Times New Roman" w:eastAsia="Times New Roman" w:hAnsi="Times New Roman" w:cs="Times New Roman"/>
          <w:color w:val="000000"/>
        </w:rPr>
        <w:t>3</w:t>
      </w:r>
      <w:r>
        <w:rPr>
          <w:rFonts w:ascii="宋体" w:eastAsia="宋体" w:hAnsi="宋体" w:cs="宋体"/>
          <w:color w:val="000000"/>
        </w:rPr>
        <w:t>）</w:t>
      </w:r>
      <w:r>
        <w:rPr>
          <w:noProof/>
          <w:color w:val="000000"/>
        </w:rPr>
        <w:drawing>
          <wp:inline distT="0" distB="0" distL="0" distR="0">
            <wp:extent cx="1476375" cy="933450"/>
            <wp:effectExtent l="0" t="0" r="9525" b="0"/>
            <wp:docPr id="100106" name="图片 100106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3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4A69" w:rsidRDefault="00044A69" w:rsidP="00044A69">
      <w:pPr>
        <w:spacing w:line="360" w:lineRule="auto"/>
        <w:jc w:val="left"/>
        <w:textAlignment w:val="center"/>
        <w:rPr>
          <w:rFonts w:ascii="宋体" w:eastAsia="宋体" w:hAnsi="宋体" w:cs="宋体"/>
          <w:b/>
          <w:color w:val="000000"/>
          <w:sz w:val="24"/>
        </w:rPr>
      </w:pPr>
      <w:r>
        <w:rPr>
          <w:rFonts w:ascii="宋体" w:eastAsia="宋体" w:hAnsi="宋体" w:cs="宋体"/>
          <w:b/>
          <w:color w:val="000000"/>
          <w:sz w:val="24"/>
        </w:rPr>
        <w:t>四、实验与探究题</w:t>
      </w:r>
    </w:p>
    <w:p w:rsidR="00044A69" w:rsidRDefault="00044A69" w:rsidP="00044A69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color w:val="000000"/>
        </w:rPr>
        <w:t xml:space="preserve">18. </w:t>
      </w:r>
      <w:r>
        <w:rPr>
          <w:rFonts w:ascii="宋体" w:eastAsia="宋体" w:hAnsi="宋体" w:cs="宋体"/>
          <w:color w:val="000000"/>
        </w:rPr>
        <w:t>如图所示，在“探究平面镜成像特点”的实验中，选取两支完全相同的蜡烛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eastAsia="宋体" w:hAnsi="宋体" w:cs="宋体"/>
          <w:color w:val="000000"/>
        </w:rPr>
        <w:t>、</w:t>
      </w: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宋体" w:eastAsia="宋体" w:hAnsi="宋体" w:cs="宋体"/>
          <w:color w:val="000000"/>
        </w:rPr>
        <w:t>，是为了探究像与物的____________关系；玻璃板的厚度对蜡烛所成的像的大小______（填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宋体" w:eastAsia="宋体" w:hAnsi="宋体" w:cs="宋体"/>
          <w:color w:val="000000"/>
        </w:rPr>
        <w:t>“有”或“没有”）影响；蜡烛所成的像______（填“能”或“不能”）用照相机拍下来。</w:t>
      </w:r>
    </w:p>
    <w:p w:rsidR="00044A69" w:rsidRDefault="00044A69" w:rsidP="00044A69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noProof/>
          <w:color w:val="000000"/>
        </w:rPr>
        <w:drawing>
          <wp:inline distT="0" distB="0" distL="0" distR="0">
            <wp:extent cx="1457325" cy="1095375"/>
            <wp:effectExtent l="0" t="0" r="9525" b="9525"/>
            <wp:docPr id="100105" name="图片 10010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4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4A69" w:rsidRDefault="00044A69" w:rsidP="00044A69">
      <w:pPr>
        <w:spacing w:line="360" w:lineRule="auto"/>
        <w:textAlignment w:val="center"/>
        <w:rPr>
          <w:rFonts w:ascii="宋体" w:eastAsia="宋体" w:hAnsi="宋体" w:cs="宋体"/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 xml:space="preserve">    (1). </w:t>
      </w:r>
      <w:r>
        <w:rPr>
          <w:rFonts w:ascii="宋体" w:eastAsia="宋体" w:hAnsi="宋体" w:cs="宋体"/>
          <w:color w:val="000000"/>
        </w:rPr>
        <w:t>大小</w:t>
      </w:r>
      <w:r>
        <w:rPr>
          <w:color w:val="000000"/>
        </w:rPr>
        <w:t xml:space="preserve">    (2). </w:t>
      </w:r>
      <w:r>
        <w:rPr>
          <w:rFonts w:ascii="宋体" w:eastAsia="宋体" w:hAnsi="宋体" w:cs="宋体"/>
          <w:color w:val="000000"/>
        </w:rPr>
        <w:t>没有</w:t>
      </w:r>
      <w:r>
        <w:rPr>
          <w:color w:val="000000"/>
        </w:rPr>
        <w:t xml:space="preserve">    (3). </w:t>
      </w:r>
      <w:r>
        <w:rPr>
          <w:rFonts w:ascii="宋体" w:eastAsia="宋体" w:hAnsi="宋体" w:cs="宋体"/>
          <w:color w:val="000000"/>
        </w:rPr>
        <w:t>不能</w:t>
      </w:r>
    </w:p>
    <w:p w:rsidR="00044A69" w:rsidRDefault="00044A69" w:rsidP="00044A69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color w:val="000000"/>
        </w:rPr>
        <w:t xml:space="preserve">19. </w:t>
      </w:r>
      <w:r>
        <w:rPr>
          <w:rFonts w:ascii="宋体" w:eastAsia="宋体" w:hAnsi="宋体" w:cs="宋体"/>
          <w:color w:val="000000"/>
        </w:rPr>
        <w:t>在测量水和酒精混合物的密度的实验中，将</w:t>
      </w:r>
      <w:r>
        <w:rPr>
          <w:rFonts w:ascii="Times New Roman" w:eastAsia="Times New Roman" w:hAnsi="Times New Roman" w:cs="Times New Roman"/>
          <w:color w:val="000000"/>
        </w:rPr>
        <w:t>22mL</w:t>
      </w:r>
      <w:r>
        <w:rPr>
          <w:rFonts w:ascii="宋体" w:eastAsia="宋体" w:hAnsi="宋体" w:cs="宋体"/>
          <w:color w:val="000000"/>
        </w:rPr>
        <w:t>水全部倒入盛有</w:t>
      </w:r>
      <w:r>
        <w:rPr>
          <w:rFonts w:ascii="Times New Roman" w:eastAsia="Times New Roman" w:hAnsi="Times New Roman" w:cs="Times New Roman"/>
          <w:color w:val="000000"/>
        </w:rPr>
        <w:t>20mL</w:t>
      </w:r>
      <w:r>
        <w:rPr>
          <w:rFonts w:ascii="宋体" w:eastAsia="宋体" w:hAnsi="宋体" w:cs="宋体"/>
          <w:color w:val="000000"/>
        </w:rPr>
        <w:t>酒精的烧杯中，充分混合后用天平测出烧杯和混合液的总质量如图甲所示，接着将烧杯中的混合液全部倒入量筒中，体积如图乙所示，然后用天平测出空烧杯的质量为</w:t>
      </w:r>
      <w:r>
        <w:rPr>
          <w:rFonts w:ascii="Times New Roman" w:eastAsia="Times New Roman" w:hAnsi="Times New Roman" w:cs="Times New Roman"/>
          <w:color w:val="000000"/>
        </w:rPr>
        <w:t>24g</w:t>
      </w:r>
      <w:r>
        <w:rPr>
          <w:rFonts w:ascii="宋体" w:eastAsia="宋体" w:hAnsi="宋体" w:cs="宋体"/>
          <w:color w:val="000000"/>
        </w:rPr>
        <w:t>。</w:t>
      </w:r>
    </w:p>
    <w:p w:rsidR="00044A69" w:rsidRDefault="00044A69" w:rsidP="00044A69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noProof/>
          <w:color w:val="000000"/>
        </w:rPr>
        <w:lastRenderedPageBreak/>
        <w:drawing>
          <wp:inline distT="0" distB="0" distL="0" distR="0">
            <wp:extent cx="2933700" cy="2171700"/>
            <wp:effectExtent l="0" t="0" r="0" b="0"/>
            <wp:docPr id="100104" name="图片 10010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5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4A69" w:rsidRDefault="00044A69" w:rsidP="00044A69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eastAsia="宋体" w:hAnsi="宋体" w:cs="宋体"/>
          <w:color w:val="000000"/>
        </w:rPr>
        <w:t>）水和酒精混合后总体积减小，说明分子之间存在______；</w:t>
      </w:r>
    </w:p>
    <w:p w:rsidR="00044A69" w:rsidRDefault="00044A69" w:rsidP="00044A69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宋体" w:eastAsia="宋体" w:hAnsi="宋体" w:cs="宋体"/>
          <w:color w:val="000000"/>
        </w:rPr>
        <w:t>）用天平测物体的质量时，应在天平______（填“左”或“右”）盘中加减砝码；由图甲可知烧杯和混合液的总质量为______</w:t>
      </w:r>
      <w:r>
        <w:rPr>
          <w:rFonts w:ascii="Times New Roman" w:eastAsia="Times New Roman" w:hAnsi="Times New Roman" w:cs="Times New Roman"/>
          <w:color w:val="000000"/>
        </w:rPr>
        <w:t>g</w:t>
      </w:r>
      <w:r>
        <w:rPr>
          <w:rFonts w:ascii="宋体" w:eastAsia="宋体" w:hAnsi="宋体" w:cs="宋体"/>
          <w:color w:val="000000"/>
        </w:rPr>
        <w:t>；</w:t>
      </w:r>
    </w:p>
    <w:p w:rsidR="00044A69" w:rsidRDefault="00044A69" w:rsidP="00044A69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3</w:t>
      </w:r>
      <w:r>
        <w:rPr>
          <w:rFonts w:ascii="宋体" w:eastAsia="宋体" w:hAnsi="宋体" w:cs="宋体"/>
          <w:color w:val="000000"/>
        </w:rPr>
        <w:t>）该实验测得水和酒精混合液的密度为______</w:t>
      </w:r>
      <w:r>
        <w:rPr>
          <w:rFonts w:ascii="Times New Roman" w:eastAsia="Times New Roman" w:hAnsi="Times New Roman" w:cs="Times New Roman"/>
          <w:color w:val="000000"/>
        </w:rPr>
        <w:t>g/cm</w:t>
      </w:r>
      <w:r>
        <w:rPr>
          <w:rFonts w:ascii="Times New Roman" w:eastAsia="Times New Roman" w:hAnsi="Times New Roman" w:cs="Times New Roman"/>
          <w:color w:val="000000"/>
          <w:vertAlign w:val="superscript"/>
        </w:rPr>
        <w:t>3</w:t>
      </w:r>
      <w:r>
        <w:rPr>
          <w:rFonts w:ascii="宋体" w:eastAsia="宋体" w:hAnsi="宋体" w:cs="宋体"/>
          <w:color w:val="000000"/>
        </w:rPr>
        <w:t>。</w:t>
      </w:r>
    </w:p>
    <w:p w:rsidR="00044A69" w:rsidRDefault="00044A69" w:rsidP="00044A69">
      <w:pPr>
        <w:spacing w:line="360" w:lineRule="auto"/>
        <w:textAlignment w:val="center"/>
        <w:rPr>
          <w:rFonts w:ascii="Times New Roman" w:eastAsia="Times New Roman" w:hAnsi="Times New Roman" w:cs="Times New Roman"/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 xml:space="preserve">    (1). </w:t>
      </w:r>
      <w:r>
        <w:rPr>
          <w:rFonts w:ascii="宋体" w:eastAsia="宋体" w:hAnsi="宋体" w:cs="宋体"/>
          <w:color w:val="000000"/>
        </w:rPr>
        <w:t>间隙</w:t>
      </w:r>
      <w:r>
        <w:rPr>
          <w:color w:val="000000"/>
        </w:rPr>
        <w:t xml:space="preserve">    (2). </w:t>
      </w:r>
      <w:r>
        <w:rPr>
          <w:rFonts w:ascii="宋体" w:eastAsia="宋体" w:hAnsi="宋体" w:cs="宋体"/>
          <w:color w:val="000000"/>
        </w:rPr>
        <w:t>右</w:t>
      </w:r>
      <w:r>
        <w:rPr>
          <w:color w:val="000000"/>
        </w:rPr>
        <w:t xml:space="preserve">    (3).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62</w:t>
      </w:r>
      <w:r>
        <w:rPr>
          <w:color w:val="000000"/>
        </w:rPr>
        <w:t xml:space="preserve">    (4).</w:t>
      </w:r>
      <w:proofErr w:type="gramEnd"/>
      <w:r>
        <w:rPr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0.95</w:t>
      </w:r>
    </w:p>
    <w:p w:rsidR="00044A69" w:rsidRDefault="00044A69" w:rsidP="00044A69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color w:val="000000"/>
        </w:rPr>
        <w:t xml:space="preserve">20. </w:t>
      </w:r>
      <w:r>
        <w:rPr>
          <w:rFonts w:ascii="宋体" w:eastAsia="宋体" w:hAnsi="宋体" w:cs="宋体"/>
          <w:color w:val="000000"/>
        </w:rPr>
        <w:t>某兴趣小组用如图所示的实验器材探究磁敏电阻</w:t>
      </w:r>
      <w:r>
        <w:rPr>
          <w:rFonts w:ascii="Times New Roman" w:eastAsia="Times New Roman" w:hAnsi="Times New Roman" w:cs="Times New Roman"/>
          <w:i/>
          <w:color w:val="000000"/>
        </w:rPr>
        <w:t>R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B</w:t>
      </w:r>
      <w:r>
        <w:rPr>
          <w:rFonts w:ascii="宋体" w:eastAsia="宋体" w:hAnsi="宋体" w:cs="宋体"/>
          <w:color w:val="000000"/>
        </w:rPr>
        <w:t>在强弱不同的磁场中的阻值变化情况。</w:t>
      </w:r>
    </w:p>
    <w:p w:rsidR="00044A69" w:rsidRDefault="00044A69" w:rsidP="00044A69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>
            <wp:extent cx="2143125" cy="1724025"/>
            <wp:effectExtent l="0" t="0" r="9525" b="9525"/>
            <wp:docPr id="100103" name="图片 10010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6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1890"/>
        <w:gridCol w:w="1890"/>
        <w:gridCol w:w="1890"/>
        <w:gridCol w:w="1890"/>
        <w:gridCol w:w="1890"/>
      </w:tblGrid>
      <w:tr w:rsidR="00044A69" w:rsidTr="00D94440">
        <w:trPr>
          <w:trHeight w:val="585"/>
        </w:trPr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044A69" w:rsidRDefault="00044A69" w:rsidP="00D94440">
            <w:pPr>
              <w:spacing w:line="360" w:lineRule="auto"/>
              <w:jc w:val="left"/>
              <w:textAlignment w:val="center"/>
              <w:rPr>
                <w:rFonts w:ascii="Time New Romans" w:eastAsia="宋体" w:hAnsi="Time New Romans" w:cs="宋体"/>
                <w:color w:val="000000"/>
              </w:rPr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044A69" w:rsidRDefault="00044A69" w:rsidP="00D94440">
            <w:pPr>
              <w:spacing w:line="360" w:lineRule="auto"/>
              <w:jc w:val="left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/>
                <w:color w:val="000000"/>
              </w:rPr>
              <w:t>无磁场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044A69" w:rsidRDefault="00044A69" w:rsidP="00D94440">
            <w:pPr>
              <w:spacing w:line="360" w:lineRule="auto"/>
              <w:jc w:val="left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/>
                <w:color w:val="000000"/>
              </w:rPr>
              <w:t>较弱磁场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044A69" w:rsidRDefault="00044A69" w:rsidP="00D94440">
            <w:pPr>
              <w:spacing w:line="360" w:lineRule="auto"/>
              <w:jc w:val="left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/>
                <w:color w:val="000000"/>
              </w:rPr>
              <w:t>较强磁场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044A69" w:rsidRDefault="00044A69" w:rsidP="00D94440">
            <w:pPr>
              <w:spacing w:line="360" w:lineRule="auto"/>
              <w:jc w:val="left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/>
                <w:color w:val="000000"/>
              </w:rPr>
              <w:t>强磁场</w:t>
            </w:r>
          </w:p>
        </w:tc>
      </w:tr>
      <w:tr w:rsidR="00044A69" w:rsidTr="00D94440">
        <w:trPr>
          <w:trHeight w:val="570"/>
        </w:trPr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044A69" w:rsidRDefault="00044A69" w:rsidP="00D94440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U/V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044A69" w:rsidRDefault="00044A69" w:rsidP="00D94440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6.0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044A69" w:rsidRDefault="00044A69" w:rsidP="00D94440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6.0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044A69" w:rsidRDefault="00044A69" w:rsidP="00D94440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6.0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044A69" w:rsidRDefault="00044A69" w:rsidP="00D94440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6.0</w:t>
            </w:r>
          </w:p>
        </w:tc>
      </w:tr>
      <w:tr w:rsidR="00044A69" w:rsidTr="00D94440">
        <w:trPr>
          <w:trHeight w:val="585"/>
        </w:trPr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044A69" w:rsidRDefault="00044A69" w:rsidP="00D94440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I/A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044A69" w:rsidRDefault="00044A69" w:rsidP="00D94440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0.40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044A69" w:rsidRDefault="00044A69" w:rsidP="00D94440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0.36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044A69" w:rsidRDefault="00044A69" w:rsidP="00D94440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0.30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044A69" w:rsidRDefault="00044A69" w:rsidP="00D94440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0.24</w:t>
            </w:r>
          </w:p>
        </w:tc>
      </w:tr>
    </w:tbl>
    <w:p w:rsidR="00044A69" w:rsidRDefault="00044A69" w:rsidP="00044A69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eastAsia="宋体" w:hAnsi="宋体" w:cs="宋体"/>
          <w:color w:val="000000"/>
        </w:rPr>
        <w:t>）请用笔画线代替导线将实物图连接完整</w:t>
      </w:r>
      <w:r>
        <w:rPr>
          <w:rFonts w:ascii="Times New Roman" w:eastAsia="Times New Roman" w:hAnsi="Times New Roman" w:cs="Times New Roman"/>
          <w:color w:val="000000"/>
        </w:rPr>
        <w:t>______</w:t>
      </w:r>
      <w:r>
        <w:rPr>
          <w:rFonts w:ascii="宋体" w:eastAsia="宋体" w:hAnsi="宋体" w:cs="宋体"/>
          <w:color w:val="000000"/>
        </w:rPr>
        <w:t>。</w:t>
      </w:r>
    </w:p>
    <w:p w:rsidR="00044A69" w:rsidRDefault="00044A69" w:rsidP="00044A69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宋体" w:eastAsia="宋体" w:hAnsi="宋体" w:cs="宋体"/>
          <w:color w:val="000000"/>
        </w:rPr>
        <w:t>）磁敏电在强弱不同的磁场中时，电压表和电流表的示数如图表所示，则在无磁场的环境中，磁敏电阻的阻值为</w:t>
      </w:r>
      <w:r>
        <w:rPr>
          <w:rFonts w:ascii="Times New Roman" w:eastAsia="Times New Roman" w:hAnsi="Times New Roman" w:cs="Times New Roman"/>
          <w:color w:val="000000"/>
        </w:rPr>
        <w:t>______Ω</w:t>
      </w:r>
      <w:r>
        <w:rPr>
          <w:rFonts w:ascii="宋体" w:eastAsia="宋体" w:hAnsi="宋体" w:cs="宋体"/>
          <w:color w:val="000000"/>
        </w:rPr>
        <w:t>；磁敏电阻的阻值随所处环境的磁场的增强而</w:t>
      </w:r>
      <w:r>
        <w:rPr>
          <w:rFonts w:ascii="Times New Roman" w:eastAsia="Times New Roman" w:hAnsi="Times New Roman" w:cs="Times New Roman"/>
          <w:color w:val="000000"/>
        </w:rPr>
        <w:t>______</w:t>
      </w:r>
      <w:r>
        <w:rPr>
          <w:rFonts w:ascii="宋体" w:eastAsia="宋体" w:hAnsi="宋体" w:cs="宋体"/>
          <w:color w:val="000000"/>
        </w:rPr>
        <w:t>（填“增大”或“减小”）。</w:t>
      </w:r>
    </w:p>
    <w:p w:rsidR="00044A69" w:rsidRDefault="00044A69" w:rsidP="00044A69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3</w:t>
      </w:r>
      <w:r>
        <w:rPr>
          <w:rFonts w:ascii="宋体" w:eastAsia="宋体" w:hAnsi="宋体" w:cs="宋体"/>
          <w:color w:val="000000"/>
        </w:rPr>
        <w:t>）实验中，在无磁场和强磁场中测量磁敏电阻</w:t>
      </w:r>
      <w:r>
        <w:rPr>
          <w:rFonts w:ascii="宋体" w:eastAsia="宋体" w:hAnsi="宋体" w:cs="宋体"/>
          <w:noProof/>
          <w:color w:val="000000"/>
        </w:rPr>
        <w:drawing>
          <wp:inline distT="0" distB="0" distL="0" distR="0">
            <wp:extent cx="133350" cy="180975"/>
            <wp:effectExtent l="0" t="0" r="0" b="9525"/>
            <wp:docPr id="100102" name="图片 100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color w:val="000000"/>
        </w:rPr>
        <w:t>阻值时滑动变阻器接入电路的电阻阻值相差</w:t>
      </w:r>
      <w:r>
        <w:rPr>
          <w:rFonts w:ascii="Times New Roman" w:eastAsia="Times New Roman" w:hAnsi="Times New Roman" w:cs="Times New Roman"/>
          <w:color w:val="000000"/>
        </w:rPr>
        <w:t>5Ω</w:t>
      </w:r>
      <w:r>
        <w:rPr>
          <w:rFonts w:ascii="宋体" w:eastAsia="宋体" w:hAnsi="宋体" w:cs="宋体"/>
          <w:color w:val="000000"/>
        </w:rPr>
        <w:t>，则电源电压为</w:t>
      </w:r>
      <w:r>
        <w:rPr>
          <w:rFonts w:ascii="Times New Roman" w:eastAsia="Times New Roman" w:hAnsi="Times New Roman" w:cs="Times New Roman"/>
          <w:color w:val="000000"/>
        </w:rPr>
        <w:t>______V</w:t>
      </w:r>
      <w:r>
        <w:rPr>
          <w:rFonts w:ascii="宋体" w:eastAsia="宋体" w:hAnsi="宋体" w:cs="宋体"/>
          <w:color w:val="000000"/>
        </w:rPr>
        <w:t>；在上表四种情况中，若控制磁敏电阻两端电压保持不变，电路中的滑动变阻器的最大阻值为</w:t>
      </w:r>
      <w:r>
        <w:rPr>
          <w:rFonts w:ascii="Times New Roman" w:eastAsia="Times New Roman" w:hAnsi="Times New Roman" w:cs="Times New Roman"/>
          <w:color w:val="000000"/>
        </w:rPr>
        <w:t>20 Ω</w:t>
      </w:r>
      <w:r>
        <w:rPr>
          <w:rFonts w:ascii="宋体" w:eastAsia="宋体" w:hAnsi="宋体" w:cs="宋体"/>
          <w:color w:val="000000"/>
        </w:rPr>
        <w:t>，则应控制磁敏电阻两端电压至少为</w:t>
      </w:r>
      <w:r>
        <w:rPr>
          <w:rFonts w:ascii="Times New Roman" w:eastAsia="Times New Roman" w:hAnsi="Times New Roman" w:cs="Times New Roman"/>
          <w:color w:val="000000"/>
        </w:rPr>
        <w:t>______V</w:t>
      </w:r>
      <w:r>
        <w:rPr>
          <w:rFonts w:ascii="宋体" w:eastAsia="宋体" w:hAnsi="宋体" w:cs="宋体"/>
          <w:color w:val="000000"/>
        </w:rPr>
        <w:t>。</w:t>
      </w:r>
    </w:p>
    <w:p w:rsidR="00044A69" w:rsidRDefault="00044A69" w:rsidP="00044A69">
      <w:pPr>
        <w:spacing w:line="360" w:lineRule="auto"/>
        <w:textAlignment w:val="center"/>
        <w:rPr>
          <w:rFonts w:ascii="Times New Roman" w:eastAsia="Times New Roman" w:hAnsi="Times New Roman" w:cs="Times New Roman"/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 xml:space="preserve">    (1). </w:t>
      </w:r>
      <w:r>
        <w:rPr>
          <w:rFonts w:ascii="宋体" w:eastAsia="宋体" w:hAnsi="宋体" w:cs="宋体"/>
          <w:color w:val="000000"/>
        </w:rPr>
        <w:t>见解析</w:t>
      </w:r>
      <w:r>
        <w:rPr>
          <w:color w:val="000000"/>
        </w:rPr>
        <w:t xml:space="preserve">    (2). </w:t>
      </w:r>
      <w:r>
        <w:object w:dxaOrig="420" w:dyaOrig="2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学科网(www.zxxk.com)--教育资源门户，提供试卷、教案、课件、论文、素材以及各类教学资源下载，还有大量而丰富的教学相关资讯！" style="width:21pt;height:12.75pt" o:ole="">
            <v:imagedata r:id="rId23" o:title="eqIdd34e0e5e55404ef29330b8f7f7738d18"/>
          </v:shape>
          <o:OLEObject Type="Embed" ProgID="Equation.DSMT4" ShapeID="_x0000_i1025" DrawAspect="Content" ObjectID="_1686030043" r:id="rId24"/>
        </w:object>
      </w:r>
      <w:r>
        <w:rPr>
          <w:color w:val="000000"/>
        </w:rPr>
        <w:t xml:space="preserve">    (3). </w:t>
      </w:r>
      <w:r>
        <w:rPr>
          <w:rFonts w:ascii="宋体" w:eastAsia="宋体" w:hAnsi="宋体" w:cs="宋体"/>
          <w:color w:val="000000"/>
        </w:rPr>
        <w:t>增大</w:t>
      </w:r>
      <w:r>
        <w:rPr>
          <w:color w:val="000000"/>
        </w:rPr>
        <w:t xml:space="preserve">    (4).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9V</w:t>
      </w:r>
      <w:r>
        <w:rPr>
          <w:color w:val="000000"/>
        </w:rPr>
        <w:t xml:space="preserve">    (5).</w:t>
      </w:r>
      <w:proofErr w:type="gramEnd"/>
      <w:r>
        <w:rPr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5V</w:t>
      </w:r>
    </w:p>
    <w:p w:rsidR="00044A69" w:rsidRDefault="00044A69" w:rsidP="00044A69">
      <w:pPr>
        <w:spacing w:line="360" w:lineRule="auto"/>
        <w:jc w:val="left"/>
        <w:textAlignment w:val="center"/>
        <w:rPr>
          <w:rFonts w:ascii="宋体" w:eastAsia="宋体" w:hAnsi="宋体" w:cs="宋体"/>
          <w:b/>
          <w:color w:val="000000"/>
          <w:sz w:val="24"/>
        </w:rPr>
      </w:pPr>
      <w:r>
        <w:rPr>
          <w:rFonts w:ascii="宋体" w:eastAsia="宋体" w:hAnsi="宋体" w:cs="宋体"/>
          <w:b/>
          <w:color w:val="000000"/>
          <w:sz w:val="24"/>
        </w:rPr>
        <w:t>五、计算题</w:t>
      </w:r>
    </w:p>
    <w:p w:rsidR="00044A69" w:rsidRDefault="00044A69" w:rsidP="00044A69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color w:val="000000"/>
        </w:rPr>
        <w:t xml:space="preserve">21. </w:t>
      </w:r>
      <w:r>
        <w:rPr>
          <w:rFonts w:ascii="宋体" w:eastAsia="宋体" w:hAnsi="宋体" w:cs="宋体"/>
          <w:color w:val="000000"/>
        </w:rPr>
        <w:t>如图所示的电路中，</w:t>
      </w:r>
      <w:r>
        <w:rPr>
          <w:rFonts w:ascii="Times New Roman" w:eastAsia="Times New Roman" w:hAnsi="Times New Roman" w:cs="Times New Roman"/>
          <w:i/>
          <w:color w:val="000000"/>
        </w:rPr>
        <w:t>R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1</w:t>
      </w:r>
      <w:r>
        <w:rPr>
          <w:rFonts w:ascii="Times New Roman" w:eastAsia="Times New Roman" w:hAnsi="Times New Roman" w:cs="Times New Roman"/>
          <w:color w:val="000000"/>
        </w:rPr>
        <w:t>=2Ω</w:t>
      </w:r>
      <w:r>
        <w:rPr>
          <w:rFonts w:ascii="宋体" w:eastAsia="宋体" w:hAnsi="宋体" w:cs="宋体"/>
          <w:color w:val="000000"/>
        </w:rPr>
        <w:t>，</w:t>
      </w:r>
      <w:r>
        <w:rPr>
          <w:rFonts w:ascii="Times New Roman" w:eastAsia="Times New Roman" w:hAnsi="Times New Roman" w:cs="Times New Roman"/>
          <w:i/>
          <w:color w:val="000000"/>
        </w:rPr>
        <w:t>R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=4Ω</w:t>
      </w:r>
      <w:r>
        <w:rPr>
          <w:rFonts w:ascii="宋体" w:eastAsia="宋体" w:hAnsi="宋体" w:cs="宋体"/>
          <w:color w:val="000000"/>
        </w:rPr>
        <w:t>，闭合开关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宋体" w:eastAsia="宋体" w:hAnsi="宋体" w:cs="宋体"/>
          <w:color w:val="000000"/>
        </w:rPr>
        <w:t>后，电流表的示数为</w:t>
      </w:r>
      <w:r>
        <w:rPr>
          <w:rFonts w:ascii="Times New Roman" w:eastAsia="Times New Roman" w:hAnsi="Times New Roman" w:cs="Times New Roman"/>
          <w:color w:val="000000"/>
        </w:rPr>
        <w:t>0.50A</w:t>
      </w:r>
      <w:r>
        <w:rPr>
          <w:rFonts w:ascii="宋体" w:eastAsia="宋体" w:hAnsi="宋体" w:cs="宋体"/>
          <w:color w:val="000000"/>
        </w:rPr>
        <w:t>。求：</w:t>
      </w:r>
    </w:p>
    <w:p w:rsidR="00044A69" w:rsidRDefault="00044A69" w:rsidP="00044A69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eastAsia="宋体" w:hAnsi="宋体" w:cs="宋体"/>
          <w:color w:val="000000"/>
        </w:rPr>
        <w:t>）电路的总电阻；</w:t>
      </w:r>
    </w:p>
    <w:p w:rsidR="00044A69" w:rsidRDefault="00044A69" w:rsidP="00044A69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宋体" w:eastAsia="宋体" w:hAnsi="宋体" w:cs="宋体"/>
          <w:color w:val="000000"/>
        </w:rPr>
        <w:t>）电压表的示数；</w:t>
      </w:r>
    </w:p>
    <w:p w:rsidR="00044A69" w:rsidRDefault="00044A69" w:rsidP="00044A69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/>
          <w:color w:val="000000"/>
        </w:rPr>
        <w:lastRenderedPageBreak/>
        <w:t>（</w:t>
      </w:r>
      <w:r>
        <w:rPr>
          <w:rFonts w:ascii="Times New Roman" w:eastAsia="Times New Roman" w:hAnsi="Times New Roman" w:cs="Times New Roman"/>
          <w:color w:val="000000"/>
        </w:rPr>
        <w:t>3</w:t>
      </w:r>
      <w:r>
        <w:rPr>
          <w:rFonts w:ascii="宋体" w:eastAsia="宋体" w:hAnsi="宋体" w:cs="宋体"/>
          <w:color w:val="000000"/>
        </w:rPr>
        <w:t>）电阻</w:t>
      </w:r>
      <w:r>
        <w:rPr>
          <w:rFonts w:ascii="Times New Roman" w:eastAsia="Times New Roman" w:hAnsi="Times New Roman" w:cs="Times New Roman"/>
          <w:i/>
          <w:color w:val="000000"/>
        </w:rPr>
        <w:t>R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eastAsia="宋体" w:hAnsi="宋体" w:cs="宋体"/>
          <w:color w:val="000000"/>
        </w:rPr>
        <w:t>在</w:t>
      </w:r>
      <w:r>
        <w:rPr>
          <w:rFonts w:ascii="Times New Roman" w:eastAsia="Times New Roman" w:hAnsi="Times New Roman" w:cs="Times New Roman"/>
          <w:color w:val="000000"/>
        </w:rPr>
        <w:t>1min</w:t>
      </w:r>
      <w:r>
        <w:rPr>
          <w:rFonts w:ascii="宋体" w:eastAsia="宋体" w:hAnsi="宋体" w:cs="宋体"/>
          <w:color w:val="000000"/>
        </w:rPr>
        <w:t>内产生</w:t>
      </w:r>
      <w:r>
        <w:rPr>
          <w:rFonts w:ascii="宋体" w:eastAsia="宋体" w:hAnsi="宋体" w:cs="宋体"/>
          <w:noProof/>
          <w:color w:val="000000"/>
        </w:rPr>
        <w:drawing>
          <wp:inline distT="0" distB="0" distL="0" distR="0">
            <wp:extent cx="133350" cy="180975"/>
            <wp:effectExtent l="0" t="0" r="0" b="9525"/>
            <wp:docPr id="100101" name="图片 100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color w:val="000000"/>
        </w:rPr>
        <w:t>热量。</w:t>
      </w:r>
    </w:p>
    <w:p w:rsidR="00044A69" w:rsidRDefault="00044A69" w:rsidP="00044A69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>
            <wp:extent cx="1533525" cy="942975"/>
            <wp:effectExtent l="0" t="0" r="9525" b="9525"/>
            <wp:docPr id="100100" name="图片 100100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0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4A69" w:rsidRDefault="00044A69" w:rsidP="00044A69">
      <w:pPr>
        <w:spacing w:line="360" w:lineRule="auto"/>
        <w:textAlignment w:val="center"/>
        <w:rPr>
          <w:rFonts w:ascii="Times New Roman" w:eastAsia="Times New Roman" w:hAnsi="Times New Roman" w:cs="Times New Roman"/>
          <w:color w:val="000000"/>
        </w:rPr>
      </w:pPr>
      <w:r>
        <w:rPr>
          <w:color w:val="2E75B6"/>
        </w:rPr>
        <w:t>【答案】</w:t>
      </w:r>
      <w:r>
        <w:rPr>
          <w:rFonts w:ascii="宋体" w:eastAsia="宋体" w:hAnsi="宋体" w:cs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eastAsia="宋体" w:hAnsi="宋体" w:cs="宋体"/>
          <w:color w:val="000000"/>
        </w:rPr>
        <w:t>）</w:t>
      </w:r>
      <w:r>
        <w:rPr>
          <w:rFonts w:ascii="Times New Roman" w:eastAsia="Times New Roman" w:hAnsi="Times New Roman" w:cs="Times New Roman"/>
          <w:color w:val="000000"/>
        </w:rPr>
        <w:t>6Ω</w:t>
      </w:r>
      <w:r>
        <w:rPr>
          <w:rFonts w:ascii="宋体" w:eastAsia="宋体" w:hAnsi="宋体" w:cs="宋体"/>
          <w:color w:val="000000"/>
        </w:rPr>
        <w:t>；（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宋体" w:eastAsia="宋体" w:hAnsi="宋体" w:cs="宋体"/>
          <w:color w:val="000000"/>
        </w:rPr>
        <w:t>）</w:t>
      </w:r>
      <w:r>
        <w:rPr>
          <w:rFonts w:ascii="Times New Roman" w:eastAsia="Times New Roman" w:hAnsi="Times New Roman" w:cs="Times New Roman"/>
          <w:color w:val="000000"/>
        </w:rPr>
        <w:t>3V</w:t>
      </w:r>
      <w:r>
        <w:rPr>
          <w:rFonts w:ascii="宋体" w:eastAsia="宋体" w:hAnsi="宋体" w:cs="宋体"/>
          <w:color w:val="000000"/>
        </w:rPr>
        <w:t>；（</w:t>
      </w:r>
      <w:r>
        <w:rPr>
          <w:rFonts w:ascii="Times New Roman" w:eastAsia="Times New Roman" w:hAnsi="Times New Roman" w:cs="Times New Roman"/>
          <w:color w:val="000000"/>
        </w:rPr>
        <w:t>3</w:t>
      </w:r>
      <w:r>
        <w:rPr>
          <w:rFonts w:ascii="宋体" w:eastAsia="宋体" w:hAnsi="宋体" w:cs="宋体"/>
          <w:color w:val="000000"/>
        </w:rPr>
        <w:t>）</w:t>
      </w:r>
      <w:r>
        <w:rPr>
          <w:rFonts w:ascii="Times New Roman" w:eastAsia="Times New Roman" w:hAnsi="Times New Roman" w:cs="Times New Roman"/>
          <w:color w:val="000000"/>
        </w:rPr>
        <w:t>60J</w:t>
      </w:r>
    </w:p>
    <w:p w:rsidR="00044A69" w:rsidRDefault="00044A69" w:rsidP="00044A69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color w:val="000000"/>
        </w:rPr>
        <w:t xml:space="preserve">22. </w:t>
      </w:r>
      <w:r>
        <w:rPr>
          <w:rFonts w:ascii="宋体" w:eastAsia="宋体" w:hAnsi="宋体" w:cs="宋体"/>
          <w:color w:val="000000"/>
        </w:rPr>
        <w:t>一端开口的圆柱形容器厚度均匀，容器的内底面积</w:t>
      </w:r>
      <w:r>
        <w:rPr>
          <w:rFonts w:ascii="Times New Roman" w:eastAsia="Times New Roman" w:hAnsi="Times New Roman" w:cs="Times New Roman"/>
          <w:i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1</w:t>
      </w:r>
      <w:r>
        <w:rPr>
          <w:rFonts w:ascii="Times New Roman" w:eastAsia="Times New Roman" w:hAnsi="Times New Roman" w:cs="Times New Roman"/>
          <w:color w:val="000000"/>
        </w:rPr>
        <w:t>=200m</w:t>
      </w:r>
      <w:r>
        <w:rPr>
          <w:rFonts w:ascii="Times New Roman" w:eastAsia="Times New Roman" w:hAnsi="Times New Roman" w:cs="Times New Roman"/>
          <w:color w:val="000000"/>
          <w:vertAlign w:val="superscript"/>
        </w:rPr>
        <w:t>2</w:t>
      </w:r>
      <w:r>
        <w:rPr>
          <w:rFonts w:ascii="宋体" w:eastAsia="宋体" w:hAnsi="宋体" w:cs="宋体"/>
          <w:color w:val="000000"/>
        </w:rPr>
        <w:t>，外底面积</w:t>
      </w:r>
      <w:r>
        <w:rPr>
          <w:rFonts w:ascii="Times New Roman" w:eastAsia="Times New Roman" w:hAnsi="Times New Roman" w:cs="Times New Roman"/>
          <w:i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=250m</w:t>
      </w:r>
      <w:r>
        <w:rPr>
          <w:rFonts w:ascii="Times New Roman" w:eastAsia="Times New Roman" w:hAnsi="Times New Roman" w:cs="Times New Roman"/>
          <w:color w:val="000000"/>
          <w:vertAlign w:val="superscript"/>
        </w:rPr>
        <w:t>2</w:t>
      </w:r>
      <w:r>
        <w:rPr>
          <w:rFonts w:ascii="宋体" w:eastAsia="宋体" w:hAnsi="宋体" w:cs="宋体"/>
          <w:color w:val="000000"/>
        </w:rPr>
        <w:t>，将圆柱形容器（内有质量可忽略的空气）倒扣于水中静止时如图所示。已知容器内外液面的高度差</w:t>
      </w:r>
      <w:r>
        <w:rPr>
          <w:rFonts w:ascii="Times New Roman" w:eastAsia="Times New Roman" w:hAnsi="Times New Roman" w:cs="Times New Roman"/>
          <w:i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1</w:t>
      </w:r>
      <w:r>
        <w:rPr>
          <w:rFonts w:ascii="Times New Roman" w:eastAsia="Times New Roman" w:hAnsi="Times New Roman" w:cs="Times New Roman"/>
          <w:color w:val="000000"/>
        </w:rPr>
        <w:t>=5m</w:t>
      </w:r>
      <w:r>
        <w:rPr>
          <w:rFonts w:ascii="宋体" w:eastAsia="宋体" w:hAnsi="宋体" w:cs="宋体"/>
          <w:color w:val="000000"/>
        </w:rPr>
        <w:t>，容器口与容器外部液面的高度差</w:t>
      </w:r>
      <w:r>
        <w:rPr>
          <w:rFonts w:ascii="Times New Roman" w:eastAsia="Times New Roman" w:hAnsi="Times New Roman" w:cs="Times New Roman"/>
          <w:i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=8cm</w:t>
      </w:r>
      <w:r>
        <w:rPr>
          <w:rFonts w:ascii="宋体" w:eastAsia="宋体" w:hAnsi="宋体" w:cs="宋体"/>
          <w:color w:val="000000"/>
        </w:rPr>
        <w:t>，大气压强取</w:t>
      </w:r>
      <w:r>
        <w:rPr>
          <w:rFonts w:ascii="Times New Roman" w:eastAsia="Times New Roman" w:hAnsi="Times New Roman" w:cs="Times New Roman"/>
          <w:color w:val="000000"/>
        </w:rPr>
        <w:t>1.0×10</w:t>
      </w:r>
      <w:r>
        <w:rPr>
          <w:rFonts w:ascii="Times New Roman" w:eastAsia="Times New Roman" w:hAnsi="Times New Roman" w:cs="Times New Roman"/>
          <w:color w:val="000000"/>
          <w:vertAlign w:val="superscript"/>
        </w:rPr>
        <w:t>5</w:t>
      </w:r>
      <w:r>
        <w:rPr>
          <w:rFonts w:ascii="Times New Roman" w:eastAsia="Times New Roman" w:hAnsi="Times New Roman" w:cs="Times New Roman"/>
          <w:color w:val="000000"/>
        </w:rPr>
        <w:t>Pa</w:t>
      </w:r>
      <w:r>
        <w:rPr>
          <w:rFonts w:ascii="宋体" w:eastAsia="宋体" w:hAnsi="宋体" w:cs="宋体"/>
          <w:color w:val="000000"/>
        </w:rPr>
        <w:t>。求：</w:t>
      </w:r>
    </w:p>
    <w:p w:rsidR="00044A69" w:rsidRDefault="00044A69" w:rsidP="00044A69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eastAsia="宋体" w:hAnsi="宋体" w:cs="宋体"/>
          <w:color w:val="000000"/>
        </w:rPr>
        <w:t>）外部大气对容器底的压力；</w:t>
      </w:r>
    </w:p>
    <w:p w:rsidR="00044A69" w:rsidRDefault="00044A69" w:rsidP="00044A69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宋体" w:eastAsia="宋体" w:hAnsi="宋体" w:cs="宋体"/>
          <w:color w:val="000000"/>
        </w:rPr>
        <w:t>）容器口处的水产生的压强；</w:t>
      </w:r>
    </w:p>
    <w:p w:rsidR="00044A69" w:rsidRDefault="00044A69" w:rsidP="00044A69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3</w:t>
      </w:r>
      <w:r>
        <w:rPr>
          <w:rFonts w:ascii="宋体" w:eastAsia="宋体" w:hAnsi="宋体" w:cs="宋体"/>
          <w:color w:val="000000"/>
        </w:rPr>
        <w:t>）圆柱形容器所受</w:t>
      </w:r>
      <w:r>
        <w:rPr>
          <w:rFonts w:ascii="宋体" w:eastAsia="宋体" w:hAnsi="宋体" w:cs="宋体"/>
          <w:noProof/>
          <w:color w:val="000000"/>
        </w:rPr>
        <w:drawing>
          <wp:inline distT="0" distB="0" distL="0" distR="0">
            <wp:extent cx="133350" cy="180975"/>
            <wp:effectExtent l="0" t="0" r="0" b="9525"/>
            <wp:docPr id="100099" name="图片 1000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color w:val="000000"/>
        </w:rPr>
        <w:t>重力。</w:t>
      </w:r>
    </w:p>
    <w:p w:rsidR="00044A69" w:rsidRDefault="00044A69" w:rsidP="00044A69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>
            <wp:extent cx="1857375" cy="1219200"/>
            <wp:effectExtent l="0" t="0" r="9525" b="0"/>
            <wp:docPr id="100098" name="图片 100098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2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4A69" w:rsidRDefault="00044A69" w:rsidP="00044A69">
      <w:pPr>
        <w:spacing w:line="360" w:lineRule="auto"/>
        <w:textAlignment w:val="center"/>
        <w:rPr>
          <w:rFonts w:ascii="宋体" w:eastAsia="宋体" w:hAnsi="宋体" w:cs="宋体"/>
          <w:color w:val="000000"/>
        </w:rPr>
      </w:pPr>
      <w:r>
        <w:rPr>
          <w:color w:val="2E75B6"/>
        </w:rPr>
        <w:t>【答案】</w:t>
      </w:r>
      <w:r>
        <w:rPr>
          <w:rFonts w:ascii="宋体" w:eastAsia="宋体" w:hAnsi="宋体" w:cs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eastAsia="宋体" w:hAnsi="宋体" w:cs="宋体"/>
          <w:color w:val="000000"/>
        </w:rPr>
        <w:t>）</w:t>
      </w:r>
      <w:r>
        <w:object w:dxaOrig="1041" w:dyaOrig="321">
          <v:shape id="_x0000_i1026" type="#_x0000_t75" alt="学科网(www.zxxk.com)--教育资源门户，提供试卷、教案、课件、论文、素材以及各类教学资源下载，还有大量而丰富的教学相关资讯！" style="width:52.05pt;height:16.05pt" o:ole="">
            <v:imagedata r:id="rId27" o:title="eqId04812189a1404d60bd039539e6ec852c"/>
          </v:shape>
          <o:OLEObject Type="Embed" ProgID="Equation.DSMT4" ShapeID="_x0000_i1026" DrawAspect="Content" ObjectID="_1686030044" r:id="rId28"/>
        </w:object>
      </w:r>
      <w:r>
        <w:rPr>
          <w:rFonts w:ascii="宋体" w:eastAsia="宋体" w:hAnsi="宋体" w:cs="宋体"/>
          <w:color w:val="000000"/>
        </w:rPr>
        <w:t>；（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宋体" w:eastAsia="宋体" w:hAnsi="宋体" w:cs="宋体"/>
          <w:color w:val="000000"/>
        </w:rPr>
        <w:t>）</w:t>
      </w:r>
      <w:r>
        <w:rPr>
          <w:rFonts w:ascii="Times New Roman" w:eastAsia="Times New Roman" w:hAnsi="Times New Roman" w:cs="Times New Roman"/>
          <w:color w:val="000000"/>
        </w:rPr>
        <w:t>800Pa</w:t>
      </w:r>
      <w:r>
        <w:rPr>
          <w:rFonts w:ascii="宋体" w:eastAsia="宋体" w:hAnsi="宋体" w:cs="宋体"/>
          <w:color w:val="000000"/>
        </w:rPr>
        <w:t>；（</w:t>
      </w:r>
      <w:r>
        <w:rPr>
          <w:rFonts w:ascii="Times New Roman" w:eastAsia="Times New Roman" w:hAnsi="Times New Roman" w:cs="Times New Roman"/>
          <w:color w:val="000000"/>
        </w:rPr>
        <w:t>3</w:t>
      </w:r>
      <w:r>
        <w:rPr>
          <w:rFonts w:ascii="宋体" w:eastAsia="宋体" w:hAnsi="宋体" w:cs="宋体"/>
          <w:color w:val="000000"/>
        </w:rPr>
        <w:t>）</w:t>
      </w:r>
      <w:r>
        <w:object w:dxaOrig="1019" w:dyaOrig="321">
          <v:shape id="_x0000_i1027" type="#_x0000_t75" alt="学科网(www.zxxk.com)--教育资源门户，提供试卷、教案、课件、论文、素材以及各类教学资源下载，还有大量而丰富的教学相关资讯！" style="width:50.95pt;height:16.05pt" o:ole="">
            <v:imagedata r:id="rId29" o:title="eqIdbdfeaf5c1ef04c02a225d3523ed45d38"/>
          </v:shape>
          <o:OLEObject Type="Embed" ProgID="Equation.DSMT4" ShapeID="_x0000_i1027" DrawAspect="Content" ObjectID="_1686030045" r:id="rId30"/>
        </w:object>
      </w:r>
    </w:p>
    <w:sectPr w:rsidR="00044A69" w:rsidSect="002178C6">
      <w:footerReference w:type="default" r:id="rId31"/>
      <w:headerReference w:type="first" r:id="rId32"/>
      <w:pgSz w:w="11900" w:h="16840"/>
      <w:pgMar w:top="860" w:right="360" w:bottom="280" w:left="960" w:header="678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3F9A" w:rsidRDefault="00B63F9A">
      <w:r>
        <w:separator/>
      </w:r>
    </w:p>
  </w:endnote>
  <w:endnote w:type="continuationSeparator" w:id="0">
    <w:p w:rsidR="00B63F9A" w:rsidRDefault="00B63F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 New Romans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31E6" w:rsidRDefault="008F5C49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3D74E1B" wp14:editId="75DC1488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6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131E6" w:rsidRDefault="008F5C49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044A69">
                            <w:rPr>
                              <w:noProof/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6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" filled="f" stroked="f" strokeweight=".5pt">
              <v:textbox style="mso-fit-shape-to-text:t" inset="0,0,0,0">
                <w:txbxContent>
                  <w:p w:rsidR="00F131E6" w:rsidRDefault="008F5C49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044A69">
                      <w:rPr>
                        <w:noProof/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3F9A" w:rsidRDefault="00B63F9A">
      <w:r>
        <w:separator/>
      </w:r>
    </w:p>
  </w:footnote>
  <w:footnote w:type="continuationSeparator" w:id="0">
    <w:p w:rsidR="00B63F9A" w:rsidRDefault="00B63F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7D2" w:rsidRDefault="008F5C49">
    <w:r>
      <w:rPr>
        <w:noProof/>
      </w:rPr>
      <w:drawing>
        <wp:anchor distT="0" distB="0" distL="114300" distR="114300" simplePos="0" relativeHeight="251660288" behindDoc="0" locked="0" layoutInCell="1" allowOverlap="1" wp14:anchorId="170CA47D" wp14:editId="5B0F0548">
          <wp:simplePos x="0" y="0"/>
          <wp:positionH relativeFrom="page">
            <wp:posOffset>127000</wp:posOffset>
          </wp:positionH>
          <wp:positionV relativeFrom="page">
            <wp:posOffset>12700000</wp:posOffset>
          </wp:positionV>
          <wp:extent cx="317500" cy="241300"/>
          <wp:effectExtent l="0" t="0" r="0" b="0"/>
          <wp:wrapNone/>
          <wp:docPr id="100028" name="图片 1000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8485969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17500" cy="241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239341B"/>
    <w:multiLevelType w:val="singleLevel"/>
    <w:tmpl w:val="9239341B"/>
    <w:lvl w:ilvl="0">
      <w:start w:val="9"/>
      <w:numFmt w:val="decimal"/>
      <w:lvlText w:val="%1."/>
      <w:lvlJc w:val="left"/>
      <w:rPr>
        <w:rFonts w:ascii="宋体" w:eastAsia="宋体" w:hAnsi="宋体" w:cs="宋体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en-US" w:eastAsia="en-US" w:bidi="en-US"/>
      </w:rPr>
    </w:lvl>
  </w:abstractNum>
  <w:abstractNum w:abstractNumId="1">
    <w:nsid w:val="9765893B"/>
    <w:multiLevelType w:val="singleLevel"/>
    <w:tmpl w:val="9765893B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B5E306ED"/>
    <w:multiLevelType w:val="singleLevel"/>
    <w:tmpl w:val="B5E306ED"/>
    <w:lvl w:ilvl="0">
      <w:start w:val="1"/>
      <w:numFmt w:val="upperLetter"/>
      <w:lvlText w:val="%1."/>
      <w:lvlJc w:val="left"/>
      <w:rPr>
        <w:rFonts w:ascii="宋体" w:eastAsia="宋体" w:hAnsi="宋体" w:cs="宋体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en-US" w:eastAsia="en-US" w:bidi="en-US"/>
      </w:rPr>
    </w:lvl>
  </w:abstractNum>
  <w:abstractNum w:abstractNumId="3">
    <w:nsid w:val="BF205925"/>
    <w:multiLevelType w:val="singleLevel"/>
    <w:tmpl w:val="BF205925"/>
    <w:lvl w:ilvl="0">
      <w:start w:val="1"/>
      <w:numFmt w:val="upperLetter"/>
      <w:lvlText w:val="%1."/>
      <w:lvlJc w:val="left"/>
      <w:rPr>
        <w:rFonts w:ascii="宋体" w:eastAsia="宋体" w:hAnsi="宋体" w:cs="宋体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en-US" w:eastAsia="en-US" w:bidi="en-US"/>
      </w:rPr>
    </w:lvl>
  </w:abstractNum>
  <w:abstractNum w:abstractNumId="4">
    <w:nsid w:val="C8879AEF"/>
    <w:multiLevelType w:val="singleLevel"/>
    <w:tmpl w:val="C8879AEF"/>
    <w:lvl w:ilvl="0">
      <w:start w:val="21"/>
      <w:numFmt w:val="decimal"/>
      <w:lvlText w:val="%1."/>
      <w:lvlJc w:val="left"/>
      <w:rPr>
        <w:rFonts w:ascii="宋体" w:eastAsia="宋体" w:hAnsi="宋体" w:cs="宋体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FFFFFF"/>
        <w:lang w:val="en-US" w:eastAsia="en-US" w:bidi="en-US"/>
      </w:rPr>
    </w:lvl>
  </w:abstractNum>
  <w:abstractNum w:abstractNumId="5">
    <w:nsid w:val="CF092B84"/>
    <w:multiLevelType w:val="singleLevel"/>
    <w:tmpl w:val="CF092B84"/>
    <w:lvl w:ilvl="0">
      <w:start w:val="1"/>
      <w:numFmt w:val="decimal"/>
      <w:lvlText w:val="%1."/>
      <w:lvlJc w:val="left"/>
      <w:rPr>
        <w:rFonts w:ascii="宋体" w:eastAsia="宋体" w:hAnsi="宋体" w:cs="宋体"/>
        <w:b w:val="0"/>
        <w:bCs w:val="0"/>
        <w:i/>
        <w:iCs/>
        <w:smallCaps w:val="0"/>
        <w:strike w:val="0"/>
        <w:color w:val="171416"/>
        <w:spacing w:val="0"/>
        <w:w w:val="100"/>
        <w:position w:val="0"/>
        <w:sz w:val="15"/>
        <w:szCs w:val="15"/>
        <w:u w:val="none"/>
        <w:shd w:val="clear" w:color="auto" w:fill="auto"/>
        <w:lang w:val="en-US" w:eastAsia="en-US" w:bidi="en-US"/>
      </w:rPr>
    </w:lvl>
  </w:abstractNum>
  <w:abstractNum w:abstractNumId="6">
    <w:nsid w:val="F4B5D9F5"/>
    <w:multiLevelType w:val="singleLevel"/>
    <w:tmpl w:val="F4B5D9F5"/>
    <w:lvl w:ilvl="0">
      <w:start w:val="2"/>
      <w:numFmt w:val="decimalEnclosedCircle"/>
      <w:lvlText w:val="%1"/>
      <w:lvlJc w:val="left"/>
      <w:rPr>
        <w:rFonts w:ascii="宋体" w:eastAsia="宋体" w:hAnsi="宋体" w:cs="宋体"/>
        <w:b w:val="0"/>
        <w:bCs w:val="0"/>
        <w:i w:val="0"/>
        <w:iCs w:val="0"/>
        <w:smallCaps w:val="0"/>
        <w:strike w:val="0"/>
        <w:color w:val="171416"/>
        <w:spacing w:val="0"/>
        <w:w w:val="100"/>
        <w:position w:val="0"/>
        <w:sz w:val="15"/>
        <w:szCs w:val="15"/>
        <w:u w:val="none"/>
        <w:shd w:val="clear" w:color="auto" w:fill="auto"/>
        <w:lang w:val="zh-TW" w:eastAsia="zh-TW" w:bidi="zh-TW"/>
      </w:rPr>
    </w:lvl>
  </w:abstractNum>
  <w:abstractNum w:abstractNumId="7">
    <w:nsid w:val="0053208E"/>
    <w:multiLevelType w:val="singleLevel"/>
    <w:tmpl w:val="0053208E"/>
    <w:lvl w:ilvl="0">
      <w:start w:val="1"/>
      <w:numFmt w:val="decimal"/>
      <w:lvlText w:val="%1."/>
      <w:lvlJc w:val="left"/>
      <w:rPr>
        <w:rFonts w:ascii="宋体" w:eastAsia="宋体" w:hAnsi="宋体" w:cs="宋体"/>
        <w:b w:val="0"/>
        <w:bCs w:val="0"/>
        <w:i/>
        <w:iCs/>
        <w:smallCaps w:val="0"/>
        <w:strike w:val="0"/>
        <w:color w:val="171416"/>
        <w:spacing w:val="0"/>
        <w:w w:val="100"/>
        <w:position w:val="0"/>
        <w:sz w:val="15"/>
        <w:szCs w:val="15"/>
        <w:u w:val="none"/>
        <w:shd w:val="clear" w:color="auto" w:fill="auto"/>
        <w:lang w:val="en-US" w:eastAsia="en-US" w:bidi="en-US"/>
      </w:rPr>
    </w:lvl>
  </w:abstractNum>
  <w:abstractNum w:abstractNumId="8">
    <w:nsid w:val="0248C179"/>
    <w:multiLevelType w:val="singleLevel"/>
    <w:tmpl w:val="0248C179"/>
    <w:lvl w:ilvl="0">
      <w:start w:val="1"/>
      <w:numFmt w:val="upperLetter"/>
      <w:lvlText w:val="%1."/>
      <w:lvlJc w:val="left"/>
      <w:rPr>
        <w:rFonts w:ascii="宋体" w:eastAsia="宋体" w:hAnsi="宋体" w:cs="宋体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en-US" w:eastAsia="en-US" w:bidi="en-US"/>
      </w:rPr>
    </w:lvl>
  </w:abstractNum>
  <w:abstractNum w:abstractNumId="9">
    <w:nsid w:val="03D62ECE"/>
    <w:multiLevelType w:val="singleLevel"/>
    <w:tmpl w:val="03D62ECE"/>
    <w:lvl w:ilvl="0">
      <w:start w:val="1"/>
      <w:numFmt w:val="upperLetter"/>
      <w:lvlText w:val="%1."/>
      <w:lvlJc w:val="left"/>
      <w:rPr>
        <w:rFonts w:ascii="宋体" w:eastAsia="宋体" w:hAnsi="宋体" w:cs="宋体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FFFFFF"/>
        <w:lang w:val="en-US" w:eastAsia="en-US" w:bidi="en-US"/>
      </w:rPr>
    </w:lvl>
  </w:abstractNum>
  <w:abstractNum w:abstractNumId="10">
    <w:nsid w:val="0F6E1295"/>
    <w:multiLevelType w:val="multilevel"/>
    <w:tmpl w:val="0F6E1295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1FF827EA"/>
    <w:multiLevelType w:val="singleLevel"/>
    <w:tmpl w:val="1FF827EA"/>
    <w:lvl w:ilvl="0">
      <w:start w:val="2"/>
      <w:numFmt w:val="decimal"/>
      <w:lvlText w:val="（%1)"/>
      <w:lvlJc w:val="left"/>
      <w:pPr>
        <w:tabs>
          <w:tab w:val="left" w:pos="312"/>
        </w:tabs>
      </w:pPr>
    </w:lvl>
  </w:abstractNum>
  <w:abstractNum w:abstractNumId="12">
    <w:nsid w:val="2470EC97"/>
    <w:multiLevelType w:val="singleLevel"/>
    <w:tmpl w:val="2470EC97"/>
    <w:lvl w:ilvl="0">
      <w:start w:val="2"/>
      <w:numFmt w:val="decimalEnclosedCircle"/>
      <w:lvlText w:val="%1"/>
      <w:lvlJc w:val="left"/>
      <w:rPr>
        <w:rFonts w:ascii="宋体" w:eastAsia="宋体" w:hAnsi="宋体" w:cs="宋体"/>
        <w:b w:val="0"/>
        <w:bCs w:val="0"/>
        <w:i w:val="0"/>
        <w:iCs w:val="0"/>
        <w:smallCaps w:val="0"/>
        <w:strike w:val="0"/>
        <w:color w:val="171416"/>
        <w:spacing w:val="0"/>
        <w:w w:val="100"/>
        <w:position w:val="0"/>
        <w:sz w:val="16"/>
        <w:szCs w:val="16"/>
        <w:u w:val="none"/>
        <w:shd w:val="clear" w:color="auto" w:fill="auto"/>
        <w:lang w:val="zh-TW" w:eastAsia="zh-TW" w:bidi="zh-TW"/>
      </w:rPr>
    </w:lvl>
  </w:abstractNum>
  <w:abstractNum w:abstractNumId="13">
    <w:nsid w:val="25B654F3"/>
    <w:multiLevelType w:val="singleLevel"/>
    <w:tmpl w:val="25B654F3"/>
    <w:lvl w:ilvl="0">
      <w:start w:val="100"/>
      <w:numFmt w:val="upperRoman"/>
      <w:lvlText w:val="%1."/>
      <w:lvlJc w:val="left"/>
      <w:rPr>
        <w:rFonts w:ascii="宋体" w:eastAsia="宋体" w:hAnsi="宋体" w:cs="宋体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en-US" w:eastAsia="en-US" w:bidi="en-US"/>
      </w:rPr>
    </w:lvl>
  </w:abstractNum>
  <w:abstractNum w:abstractNumId="14">
    <w:nsid w:val="2A8F537B"/>
    <w:multiLevelType w:val="singleLevel"/>
    <w:tmpl w:val="2A8F537B"/>
    <w:lvl w:ilvl="0">
      <w:start w:val="16"/>
      <w:numFmt w:val="decimal"/>
      <w:lvlText w:val="%1."/>
      <w:lvlJc w:val="left"/>
      <w:rPr>
        <w:rFonts w:ascii="宋体" w:eastAsia="宋体" w:hAnsi="宋体" w:cs="宋体"/>
        <w:b w:val="0"/>
        <w:bCs w:val="0"/>
        <w:i w:val="0"/>
        <w:iCs w:val="0"/>
        <w:smallCaps w:val="0"/>
        <w:strike w:val="0"/>
        <w:color w:val="171416"/>
        <w:spacing w:val="0"/>
        <w:w w:val="100"/>
        <w:position w:val="0"/>
        <w:sz w:val="16"/>
        <w:szCs w:val="16"/>
        <w:u w:val="none"/>
        <w:shd w:val="clear" w:color="auto" w:fill="FFFFFF"/>
        <w:lang w:val="en-US" w:eastAsia="en-US" w:bidi="en-US"/>
      </w:rPr>
    </w:lvl>
  </w:abstractNum>
  <w:abstractNum w:abstractNumId="15">
    <w:nsid w:val="36E7DEE3"/>
    <w:multiLevelType w:val="singleLevel"/>
    <w:tmpl w:val="36E7DEE3"/>
    <w:lvl w:ilvl="0">
      <w:start w:val="30"/>
      <w:numFmt w:val="decimal"/>
      <w:lvlText w:val="%1."/>
      <w:lvlJc w:val="left"/>
      <w:pPr>
        <w:tabs>
          <w:tab w:val="num" w:pos="312"/>
        </w:tabs>
      </w:pPr>
    </w:lvl>
  </w:abstractNum>
  <w:abstractNum w:abstractNumId="16">
    <w:nsid w:val="375C5654"/>
    <w:multiLevelType w:val="singleLevel"/>
    <w:tmpl w:val="375C5654"/>
    <w:lvl w:ilvl="0">
      <w:start w:val="39"/>
      <w:numFmt w:val="decimal"/>
      <w:lvlText w:val="%1."/>
      <w:lvlJc w:val="left"/>
      <w:pPr>
        <w:tabs>
          <w:tab w:val="left" w:pos="312"/>
        </w:tabs>
      </w:pPr>
    </w:lvl>
  </w:abstractNum>
  <w:abstractNum w:abstractNumId="17">
    <w:nsid w:val="4C05A1EA"/>
    <w:multiLevelType w:val="singleLevel"/>
    <w:tmpl w:val="4C05A1EA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8">
    <w:nsid w:val="4D4DC07F"/>
    <w:multiLevelType w:val="singleLevel"/>
    <w:tmpl w:val="4D4DC07F"/>
    <w:lvl w:ilvl="0">
      <w:start w:val="1"/>
      <w:numFmt w:val="decimalEnclosedCircle"/>
      <w:lvlText w:val="%1"/>
      <w:lvlJc w:val="left"/>
      <w:rPr>
        <w:rFonts w:ascii="宋体" w:eastAsia="宋体" w:hAnsi="宋体" w:cs="宋体"/>
        <w:b w:val="0"/>
        <w:bCs w:val="0"/>
        <w:i w:val="0"/>
        <w:iCs w:val="0"/>
        <w:smallCaps w:val="0"/>
        <w:strike w:val="0"/>
        <w:color w:val="171416"/>
        <w:spacing w:val="0"/>
        <w:w w:val="100"/>
        <w:position w:val="0"/>
        <w:sz w:val="15"/>
        <w:szCs w:val="15"/>
        <w:u w:val="none"/>
        <w:shd w:val="clear" w:color="auto" w:fill="auto"/>
        <w:lang w:val="zh-TW" w:eastAsia="zh-TW" w:bidi="zh-TW"/>
      </w:rPr>
    </w:lvl>
  </w:abstractNum>
  <w:abstractNum w:abstractNumId="19">
    <w:nsid w:val="59ADCABA"/>
    <w:multiLevelType w:val="singleLevel"/>
    <w:tmpl w:val="59ADCABA"/>
    <w:lvl w:ilvl="0">
      <w:start w:val="1"/>
      <w:numFmt w:val="upperLetter"/>
      <w:lvlText w:val="%1."/>
      <w:lvlJc w:val="left"/>
      <w:rPr>
        <w:rFonts w:ascii="宋体" w:eastAsia="宋体" w:hAnsi="宋体" w:cs="宋体"/>
        <w:b w:val="0"/>
        <w:bCs w:val="0"/>
        <w:i w:val="0"/>
        <w:iCs w:val="0"/>
        <w:smallCaps w:val="0"/>
        <w:strike w:val="0"/>
        <w:color w:val="171416"/>
        <w:spacing w:val="0"/>
        <w:w w:val="100"/>
        <w:position w:val="0"/>
        <w:sz w:val="16"/>
        <w:szCs w:val="16"/>
        <w:u w:val="none"/>
        <w:shd w:val="clear" w:color="auto" w:fill="auto"/>
        <w:lang w:val="en-US" w:eastAsia="en-US" w:bidi="en-US"/>
      </w:rPr>
    </w:lvl>
  </w:abstractNum>
  <w:abstractNum w:abstractNumId="20">
    <w:nsid w:val="5A241D34"/>
    <w:multiLevelType w:val="singleLevel"/>
    <w:tmpl w:val="5A241D34"/>
    <w:lvl w:ilvl="0">
      <w:start w:val="1"/>
      <w:numFmt w:val="decimalEnclosedCircle"/>
      <w:lvlText w:val="%1"/>
      <w:lvlJc w:val="left"/>
      <w:rPr>
        <w:rFonts w:ascii="宋体" w:eastAsia="宋体" w:hAnsi="宋体" w:cs="宋体"/>
        <w:b w:val="0"/>
        <w:bCs w:val="0"/>
        <w:i w:val="0"/>
        <w:iCs w:val="0"/>
        <w:smallCaps w:val="0"/>
        <w:strike w:val="0"/>
        <w:color w:val="171416"/>
        <w:spacing w:val="0"/>
        <w:w w:val="100"/>
        <w:position w:val="0"/>
        <w:sz w:val="15"/>
        <w:szCs w:val="15"/>
        <w:u w:val="none"/>
        <w:shd w:val="clear" w:color="auto" w:fill="auto"/>
        <w:lang w:val="zh-TW" w:eastAsia="zh-TW" w:bidi="zh-TW"/>
      </w:rPr>
    </w:lvl>
  </w:abstractNum>
  <w:abstractNum w:abstractNumId="21">
    <w:nsid w:val="5DBC7861"/>
    <w:multiLevelType w:val="singleLevel"/>
    <w:tmpl w:val="5DBC7861"/>
    <w:lvl w:ilvl="0">
      <w:start w:val="5"/>
      <w:numFmt w:val="decimal"/>
      <w:lvlText w:val="(%1)"/>
      <w:lvlJc w:val="left"/>
      <w:pPr>
        <w:tabs>
          <w:tab w:val="num" w:pos="312"/>
        </w:tabs>
      </w:pPr>
    </w:lvl>
  </w:abstractNum>
  <w:abstractNum w:abstractNumId="22">
    <w:nsid w:val="60C4A6DF"/>
    <w:multiLevelType w:val="singleLevel"/>
    <w:tmpl w:val="60C4A6DF"/>
    <w:lvl w:ilvl="0">
      <w:start w:val="13"/>
      <w:numFmt w:val="decimal"/>
      <w:suff w:val="nothing"/>
      <w:lvlText w:val="%1."/>
      <w:lvlJc w:val="left"/>
    </w:lvl>
  </w:abstractNum>
  <w:abstractNum w:abstractNumId="23">
    <w:nsid w:val="60C4AB7E"/>
    <w:multiLevelType w:val="singleLevel"/>
    <w:tmpl w:val="60C4AB7E"/>
    <w:lvl w:ilvl="0">
      <w:start w:val="2"/>
      <w:numFmt w:val="decimal"/>
      <w:suff w:val="nothing"/>
      <w:lvlText w:val="(%1)"/>
      <w:lvlJc w:val="left"/>
    </w:lvl>
  </w:abstractNum>
  <w:abstractNum w:abstractNumId="24">
    <w:nsid w:val="60C4AF24"/>
    <w:multiLevelType w:val="singleLevel"/>
    <w:tmpl w:val="60C4AF24"/>
    <w:lvl w:ilvl="0">
      <w:start w:val="2"/>
      <w:numFmt w:val="decimal"/>
      <w:suff w:val="nothing"/>
      <w:lvlText w:val="%1)"/>
      <w:lvlJc w:val="left"/>
    </w:lvl>
  </w:abstractNum>
  <w:abstractNum w:abstractNumId="25">
    <w:nsid w:val="60C4AFBE"/>
    <w:multiLevelType w:val="singleLevel"/>
    <w:tmpl w:val="60C4AFBE"/>
    <w:lvl w:ilvl="0">
      <w:start w:val="3"/>
      <w:numFmt w:val="decimal"/>
      <w:suff w:val="nothing"/>
      <w:lvlText w:val="(%1)"/>
      <w:lvlJc w:val="left"/>
    </w:lvl>
  </w:abstractNum>
  <w:abstractNum w:abstractNumId="26">
    <w:nsid w:val="60C4B229"/>
    <w:multiLevelType w:val="singleLevel"/>
    <w:tmpl w:val="60C4B229"/>
    <w:lvl w:ilvl="0">
      <w:start w:val="17"/>
      <w:numFmt w:val="decimal"/>
      <w:suff w:val="nothing"/>
      <w:lvlText w:val="%1."/>
      <w:lvlJc w:val="left"/>
    </w:lvl>
  </w:abstractNum>
  <w:abstractNum w:abstractNumId="27">
    <w:nsid w:val="60C4B443"/>
    <w:multiLevelType w:val="singleLevel"/>
    <w:tmpl w:val="60C4B443"/>
    <w:lvl w:ilvl="0">
      <w:start w:val="2"/>
      <w:numFmt w:val="decimal"/>
      <w:suff w:val="nothing"/>
      <w:lvlText w:val="(%1)"/>
      <w:lvlJc w:val="left"/>
    </w:lvl>
  </w:abstractNum>
  <w:abstractNum w:abstractNumId="28">
    <w:nsid w:val="60C4B979"/>
    <w:multiLevelType w:val="singleLevel"/>
    <w:tmpl w:val="60C4B979"/>
    <w:lvl w:ilvl="0">
      <w:start w:val="1"/>
      <w:numFmt w:val="decimal"/>
      <w:suff w:val="nothing"/>
      <w:lvlText w:val="（%1）"/>
      <w:lvlJc w:val="left"/>
    </w:lvl>
  </w:abstractNum>
  <w:abstractNum w:abstractNumId="29">
    <w:nsid w:val="60C4BB9C"/>
    <w:multiLevelType w:val="singleLevel"/>
    <w:tmpl w:val="60C4BB9C"/>
    <w:lvl w:ilvl="0">
      <w:start w:val="2"/>
      <w:numFmt w:val="decimal"/>
      <w:suff w:val="nothing"/>
      <w:lvlText w:val="(%1)"/>
      <w:lvlJc w:val="left"/>
    </w:lvl>
  </w:abstractNum>
  <w:abstractNum w:abstractNumId="30">
    <w:nsid w:val="60C5DAB7"/>
    <w:multiLevelType w:val="singleLevel"/>
    <w:tmpl w:val="60C5DAB7"/>
    <w:lvl w:ilvl="0">
      <w:start w:val="2"/>
      <w:numFmt w:val="chineseCounting"/>
      <w:suff w:val="nothing"/>
      <w:lvlText w:val="%1、"/>
      <w:lvlJc w:val="left"/>
    </w:lvl>
  </w:abstractNum>
  <w:abstractNum w:abstractNumId="31">
    <w:nsid w:val="60C5DCAF"/>
    <w:multiLevelType w:val="singleLevel"/>
    <w:tmpl w:val="60C5DCAF"/>
    <w:lvl w:ilvl="0">
      <w:start w:val="16"/>
      <w:numFmt w:val="decimal"/>
      <w:suff w:val="nothing"/>
      <w:lvlText w:val="%1."/>
      <w:lvlJc w:val="left"/>
    </w:lvl>
  </w:abstractNum>
  <w:abstractNum w:abstractNumId="32">
    <w:nsid w:val="60C5DDD3"/>
    <w:multiLevelType w:val="singleLevel"/>
    <w:tmpl w:val="60C5DDD3"/>
    <w:lvl w:ilvl="0">
      <w:start w:val="2"/>
      <w:numFmt w:val="decimal"/>
      <w:suff w:val="nothing"/>
      <w:lvlText w:val="（%1）"/>
      <w:lvlJc w:val="left"/>
    </w:lvl>
  </w:abstractNum>
  <w:abstractNum w:abstractNumId="33">
    <w:nsid w:val="60C5DEC3"/>
    <w:multiLevelType w:val="singleLevel"/>
    <w:tmpl w:val="60C5DEC3"/>
    <w:lvl w:ilvl="0">
      <w:start w:val="4"/>
      <w:numFmt w:val="chineseCounting"/>
      <w:suff w:val="nothing"/>
      <w:lvlText w:val="%1、"/>
      <w:lvlJc w:val="left"/>
    </w:lvl>
  </w:abstractNum>
  <w:abstractNum w:abstractNumId="34">
    <w:nsid w:val="60C5E0C3"/>
    <w:multiLevelType w:val="singleLevel"/>
    <w:tmpl w:val="60C5E0C3"/>
    <w:lvl w:ilvl="0">
      <w:start w:val="19"/>
      <w:numFmt w:val="decimal"/>
      <w:suff w:val="nothing"/>
      <w:lvlText w:val="%1."/>
      <w:lvlJc w:val="left"/>
    </w:lvl>
  </w:abstractNum>
  <w:abstractNum w:abstractNumId="35">
    <w:nsid w:val="6782F876"/>
    <w:multiLevelType w:val="singleLevel"/>
    <w:tmpl w:val="6782F876"/>
    <w:lvl w:ilvl="0">
      <w:start w:val="33"/>
      <w:numFmt w:val="decimal"/>
      <w:lvlText w:val="%1."/>
      <w:lvlJc w:val="left"/>
      <w:pPr>
        <w:tabs>
          <w:tab w:val="left" w:pos="312"/>
        </w:tabs>
      </w:pPr>
    </w:lvl>
  </w:abstractNum>
  <w:abstractNum w:abstractNumId="36">
    <w:nsid w:val="68CC7558"/>
    <w:multiLevelType w:val="singleLevel"/>
    <w:tmpl w:val="68CC7558"/>
    <w:lvl w:ilvl="0">
      <w:start w:val="19"/>
      <w:numFmt w:val="decimal"/>
      <w:lvlText w:val="%1."/>
      <w:lvlJc w:val="left"/>
      <w:pPr>
        <w:tabs>
          <w:tab w:val="num" w:pos="312"/>
        </w:tabs>
      </w:pPr>
    </w:lvl>
  </w:abstractNum>
  <w:abstractNum w:abstractNumId="37">
    <w:nsid w:val="72183CF9"/>
    <w:multiLevelType w:val="singleLevel"/>
    <w:tmpl w:val="72183CF9"/>
    <w:lvl w:ilvl="0">
      <w:start w:val="4"/>
      <w:numFmt w:val="upperLetter"/>
      <w:lvlText w:val="%1."/>
      <w:lvlJc w:val="left"/>
      <w:rPr>
        <w:rFonts w:ascii="宋体" w:eastAsia="宋体" w:hAnsi="宋体" w:cs="宋体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en-US" w:eastAsia="en-US" w:bidi="en-US"/>
      </w:rPr>
    </w:lvl>
  </w:abstractNum>
  <w:num w:numId="1">
    <w:abstractNumId w:val="22"/>
  </w:num>
  <w:num w:numId="2">
    <w:abstractNumId w:val="23"/>
  </w:num>
  <w:num w:numId="3">
    <w:abstractNumId w:val="24"/>
  </w:num>
  <w:num w:numId="4">
    <w:abstractNumId w:val="25"/>
  </w:num>
  <w:num w:numId="5">
    <w:abstractNumId w:val="26"/>
  </w:num>
  <w:num w:numId="6">
    <w:abstractNumId w:val="27"/>
  </w:num>
  <w:num w:numId="7">
    <w:abstractNumId w:val="28"/>
  </w:num>
  <w:num w:numId="8">
    <w:abstractNumId w:val="29"/>
  </w:num>
  <w:num w:numId="9">
    <w:abstractNumId w:val="30"/>
  </w:num>
  <w:num w:numId="10">
    <w:abstractNumId w:val="31"/>
  </w:num>
  <w:num w:numId="11">
    <w:abstractNumId w:val="32"/>
  </w:num>
  <w:num w:numId="12">
    <w:abstractNumId w:val="33"/>
  </w:num>
  <w:num w:numId="13">
    <w:abstractNumId w:val="34"/>
  </w:num>
  <w:num w:numId="14">
    <w:abstractNumId w:val="7"/>
  </w:num>
  <w:num w:numId="15">
    <w:abstractNumId w:val="5"/>
  </w:num>
  <w:num w:numId="16">
    <w:abstractNumId w:val="19"/>
  </w:num>
  <w:num w:numId="17">
    <w:abstractNumId w:val="3"/>
  </w:num>
  <w:num w:numId="18">
    <w:abstractNumId w:val="2"/>
  </w:num>
  <w:num w:numId="19">
    <w:abstractNumId w:val="9"/>
  </w:num>
  <w:num w:numId="20">
    <w:abstractNumId w:val="13"/>
  </w:num>
  <w:num w:numId="21">
    <w:abstractNumId w:val="37"/>
  </w:num>
  <w:num w:numId="22">
    <w:abstractNumId w:val="8"/>
  </w:num>
  <w:num w:numId="23">
    <w:abstractNumId w:val="0"/>
  </w:num>
  <w:num w:numId="24">
    <w:abstractNumId w:val="14"/>
  </w:num>
  <w:num w:numId="25">
    <w:abstractNumId w:val="20"/>
  </w:num>
  <w:num w:numId="26">
    <w:abstractNumId w:val="4"/>
  </w:num>
  <w:num w:numId="27">
    <w:abstractNumId w:val="18"/>
  </w:num>
  <w:num w:numId="28">
    <w:abstractNumId w:val="6"/>
  </w:num>
  <w:num w:numId="29">
    <w:abstractNumId w:val="12"/>
  </w:num>
  <w:num w:numId="30">
    <w:abstractNumId w:val="1"/>
  </w:num>
  <w:num w:numId="31">
    <w:abstractNumId w:val="17"/>
  </w:num>
  <w:num w:numId="32">
    <w:abstractNumId w:val="15"/>
  </w:num>
  <w:num w:numId="33">
    <w:abstractNumId w:val="10"/>
  </w:num>
  <w:num w:numId="34">
    <w:abstractNumId w:val="35"/>
  </w:num>
  <w:num w:numId="35">
    <w:abstractNumId w:val="11"/>
  </w:num>
  <w:num w:numId="36">
    <w:abstractNumId w:val="16"/>
  </w:num>
  <w:num w:numId="37">
    <w:abstractNumId w:val="36"/>
  </w:num>
  <w:num w:numId="3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9BB"/>
    <w:rsid w:val="00044A69"/>
    <w:rsid w:val="0007724A"/>
    <w:rsid w:val="00196A92"/>
    <w:rsid w:val="001E45B3"/>
    <w:rsid w:val="00204E93"/>
    <w:rsid w:val="00216FE6"/>
    <w:rsid w:val="002178C6"/>
    <w:rsid w:val="00264CC0"/>
    <w:rsid w:val="003650D3"/>
    <w:rsid w:val="00366AE2"/>
    <w:rsid w:val="004B3D44"/>
    <w:rsid w:val="00554D25"/>
    <w:rsid w:val="005C6F3B"/>
    <w:rsid w:val="005D569C"/>
    <w:rsid w:val="006D2FC5"/>
    <w:rsid w:val="00725E43"/>
    <w:rsid w:val="00737E58"/>
    <w:rsid w:val="007527DF"/>
    <w:rsid w:val="0080351C"/>
    <w:rsid w:val="0085195F"/>
    <w:rsid w:val="00896926"/>
    <w:rsid w:val="008F5C49"/>
    <w:rsid w:val="00950C89"/>
    <w:rsid w:val="009624E6"/>
    <w:rsid w:val="009B262C"/>
    <w:rsid w:val="00A0757B"/>
    <w:rsid w:val="00B26527"/>
    <w:rsid w:val="00B63F9A"/>
    <w:rsid w:val="00C459D8"/>
    <w:rsid w:val="00D462E2"/>
    <w:rsid w:val="00DB58F6"/>
    <w:rsid w:val="00DC19BB"/>
    <w:rsid w:val="00F203D9"/>
    <w:rsid w:val="00F84CBE"/>
    <w:rsid w:val="00FA39DB"/>
    <w:rsid w:val="00FF5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C49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Char"/>
    <w:uiPriority w:val="1"/>
    <w:qFormat/>
    <w:rsid w:val="004B3D44"/>
    <w:pPr>
      <w:autoSpaceDE w:val="0"/>
      <w:autoSpaceDN w:val="0"/>
      <w:ind w:left="537"/>
      <w:jc w:val="left"/>
      <w:outlineLvl w:val="0"/>
    </w:pPr>
    <w:rPr>
      <w:rFonts w:ascii="Times New Roman" w:eastAsia="Times New Roman" w:hAnsi="Times New Roman" w:cs="Times New Roman"/>
      <w:kern w:val="0"/>
      <w:szCs w:val="21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8F5C4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rsid w:val="008F5C49"/>
    <w:rPr>
      <w:sz w:val="18"/>
      <w:szCs w:val="24"/>
    </w:rPr>
  </w:style>
  <w:style w:type="paragraph" w:styleId="a4">
    <w:name w:val="header"/>
    <w:basedOn w:val="a"/>
    <w:link w:val="Char0"/>
    <w:qFormat/>
    <w:rsid w:val="008F5C49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0">
    <w:name w:val="页眉 Char"/>
    <w:basedOn w:val="a0"/>
    <w:link w:val="a4"/>
    <w:rsid w:val="008F5C49"/>
    <w:rPr>
      <w:sz w:val="18"/>
      <w:szCs w:val="24"/>
    </w:rPr>
  </w:style>
  <w:style w:type="table" w:styleId="a5">
    <w:name w:val="Table Grid"/>
    <w:basedOn w:val="a1"/>
    <w:qFormat/>
    <w:rsid w:val="008F5C49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nhideWhenUsed/>
    <w:rsid w:val="008F5C49"/>
    <w:rPr>
      <w:sz w:val="18"/>
      <w:szCs w:val="18"/>
    </w:rPr>
  </w:style>
  <w:style w:type="character" w:customStyle="1" w:styleId="Char1">
    <w:name w:val="批注框文本 Char"/>
    <w:basedOn w:val="a0"/>
    <w:link w:val="a6"/>
    <w:rsid w:val="008F5C49"/>
    <w:rPr>
      <w:sz w:val="18"/>
      <w:szCs w:val="18"/>
    </w:rPr>
  </w:style>
  <w:style w:type="character" w:customStyle="1" w:styleId="Bodytext3">
    <w:name w:val="Body text|3_"/>
    <w:link w:val="Bodytext30"/>
    <w:rsid w:val="00725E43"/>
    <w:rPr>
      <w:rFonts w:ascii="宋体" w:eastAsia="宋体" w:hAnsi="宋体" w:cs="宋体"/>
      <w:sz w:val="22"/>
      <w:lang w:val="zh-TW" w:eastAsia="zh-TW" w:bidi="zh-TW"/>
    </w:rPr>
  </w:style>
  <w:style w:type="paragraph" w:customStyle="1" w:styleId="Bodytext30">
    <w:name w:val="Body text|3"/>
    <w:basedOn w:val="a"/>
    <w:link w:val="Bodytext3"/>
    <w:rsid w:val="00725E43"/>
    <w:pPr>
      <w:spacing w:after="260"/>
      <w:jc w:val="center"/>
    </w:pPr>
    <w:rPr>
      <w:rFonts w:ascii="宋体" w:eastAsia="宋体" w:hAnsi="宋体" w:cs="宋体"/>
      <w:sz w:val="22"/>
      <w:szCs w:val="22"/>
      <w:lang w:val="zh-TW" w:eastAsia="zh-TW" w:bidi="zh-TW"/>
    </w:rPr>
  </w:style>
  <w:style w:type="character" w:customStyle="1" w:styleId="Bodytext2">
    <w:name w:val="Body text|2_"/>
    <w:link w:val="Bodytext20"/>
    <w:rsid w:val="00725E43"/>
    <w:rPr>
      <w:rFonts w:ascii="宋体" w:eastAsia="宋体" w:hAnsi="宋体" w:cs="宋体"/>
      <w:color w:val="171416"/>
      <w:sz w:val="13"/>
      <w:szCs w:val="13"/>
      <w:lang w:val="zh-TW" w:eastAsia="zh-TW" w:bidi="zh-TW"/>
    </w:rPr>
  </w:style>
  <w:style w:type="paragraph" w:customStyle="1" w:styleId="Bodytext20">
    <w:name w:val="Body text|2"/>
    <w:basedOn w:val="a"/>
    <w:link w:val="Bodytext2"/>
    <w:rsid w:val="00725E43"/>
    <w:pPr>
      <w:jc w:val="left"/>
    </w:pPr>
    <w:rPr>
      <w:rFonts w:ascii="宋体" w:eastAsia="宋体" w:hAnsi="宋体" w:cs="宋体"/>
      <w:color w:val="171416"/>
      <w:sz w:val="13"/>
      <w:szCs w:val="13"/>
      <w:lang w:val="zh-TW" w:eastAsia="zh-TW" w:bidi="zh-TW"/>
    </w:rPr>
  </w:style>
  <w:style w:type="character" w:customStyle="1" w:styleId="Heading11">
    <w:name w:val="Heading #1|1_"/>
    <w:link w:val="Heading110"/>
    <w:rsid w:val="00725E43"/>
    <w:rPr>
      <w:rFonts w:ascii="宋体" w:eastAsia="宋体" w:hAnsi="宋体" w:cs="宋体"/>
      <w:sz w:val="34"/>
      <w:szCs w:val="34"/>
      <w:lang w:val="zh-TW" w:eastAsia="zh-TW" w:bidi="zh-TW"/>
    </w:rPr>
  </w:style>
  <w:style w:type="paragraph" w:customStyle="1" w:styleId="Heading110">
    <w:name w:val="Heading #1|1"/>
    <w:basedOn w:val="a"/>
    <w:link w:val="Heading11"/>
    <w:qFormat/>
    <w:rsid w:val="00725E43"/>
    <w:pPr>
      <w:spacing w:after="180"/>
      <w:jc w:val="center"/>
      <w:outlineLvl w:val="0"/>
    </w:pPr>
    <w:rPr>
      <w:rFonts w:ascii="宋体" w:eastAsia="宋体" w:hAnsi="宋体" w:cs="宋体"/>
      <w:sz w:val="34"/>
      <w:szCs w:val="34"/>
      <w:lang w:val="zh-TW" w:eastAsia="zh-TW" w:bidi="zh-TW"/>
    </w:rPr>
  </w:style>
  <w:style w:type="character" w:customStyle="1" w:styleId="Picturecaption1">
    <w:name w:val="Picture caption|1_"/>
    <w:link w:val="Picturecaption10"/>
    <w:qFormat/>
    <w:rsid w:val="00725E43"/>
    <w:rPr>
      <w:rFonts w:ascii="宋体" w:eastAsia="宋体" w:hAnsi="宋体" w:cs="宋体"/>
      <w:color w:val="171416"/>
      <w:sz w:val="15"/>
      <w:szCs w:val="15"/>
      <w:lang w:val="zh-TW" w:eastAsia="zh-TW" w:bidi="zh-TW"/>
    </w:rPr>
  </w:style>
  <w:style w:type="paragraph" w:customStyle="1" w:styleId="Picturecaption10">
    <w:name w:val="Picture caption|1"/>
    <w:basedOn w:val="a"/>
    <w:link w:val="Picturecaption1"/>
    <w:qFormat/>
    <w:rsid w:val="00725E43"/>
    <w:pPr>
      <w:spacing w:line="312" w:lineRule="auto"/>
      <w:ind w:left="130" w:hanging="130"/>
      <w:jc w:val="left"/>
    </w:pPr>
    <w:rPr>
      <w:rFonts w:ascii="宋体" w:eastAsia="宋体" w:hAnsi="宋体" w:cs="宋体"/>
      <w:color w:val="171416"/>
      <w:sz w:val="15"/>
      <w:szCs w:val="15"/>
      <w:lang w:val="zh-TW" w:eastAsia="zh-TW" w:bidi="zh-TW"/>
    </w:rPr>
  </w:style>
  <w:style w:type="character" w:customStyle="1" w:styleId="Tablecaption1">
    <w:name w:val="Table caption|1_"/>
    <w:link w:val="Tablecaption10"/>
    <w:rsid w:val="00725E43"/>
    <w:rPr>
      <w:rFonts w:ascii="宋体" w:eastAsia="宋体" w:hAnsi="宋体" w:cs="宋体"/>
      <w:sz w:val="15"/>
      <w:szCs w:val="15"/>
      <w:lang w:val="zh-TW" w:eastAsia="zh-TW" w:bidi="zh-TW"/>
    </w:rPr>
  </w:style>
  <w:style w:type="paragraph" w:customStyle="1" w:styleId="Tablecaption10">
    <w:name w:val="Table caption|1"/>
    <w:basedOn w:val="a"/>
    <w:link w:val="Tablecaption1"/>
    <w:rsid w:val="00725E43"/>
    <w:pPr>
      <w:jc w:val="left"/>
    </w:pPr>
    <w:rPr>
      <w:rFonts w:ascii="宋体" w:eastAsia="宋体" w:hAnsi="宋体" w:cs="宋体"/>
      <w:sz w:val="15"/>
      <w:szCs w:val="15"/>
      <w:lang w:val="zh-TW" w:eastAsia="zh-TW" w:bidi="zh-TW"/>
    </w:rPr>
  </w:style>
  <w:style w:type="character" w:customStyle="1" w:styleId="Bodytext1">
    <w:name w:val="Body text|1_"/>
    <w:link w:val="Bodytext10"/>
    <w:rsid w:val="00725E43"/>
    <w:rPr>
      <w:rFonts w:ascii="宋体" w:eastAsia="宋体" w:hAnsi="宋体" w:cs="宋体"/>
      <w:color w:val="171416"/>
      <w:sz w:val="15"/>
      <w:szCs w:val="15"/>
      <w:lang w:val="zh-TW" w:eastAsia="zh-TW" w:bidi="zh-TW"/>
    </w:rPr>
  </w:style>
  <w:style w:type="paragraph" w:customStyle="1" w:styleId="Bodytext10">
    <w:name w:val="Body text|1"/>
    <w:basedOn w:val="a"/>
    <w:link w:val="Bodytext1"/>
    <w:rsid w:val="00725E43"/>
    <w:pPr>
      <w:spacing w:line="394" w:lineRule="auto"/>
      <w:jc w:val="left"/>
    </w:pPr>
    <w:rPr>
      <w:rFonts w:ascii="宋体" w:eastAsia="宋体" w:hAnsi="宋体" w:cs="宋体"/>
      <w:color w:val="171416"/>
      <w:sz w:val="15"/>
      <w:szCs w:val="15"/>
      <w:lang w:val="zh-TW" w:eastAsia="zh-TW" w:bidi="zh-TW"/>
    </w:rPr>
  </w:style>
  <w:style w:type="character" w:customStyle="1" w:styleId="Other1">
    <w:name w:val="Other|1_"/>
    <w:link w:val="Other10"/>
    <w:rsid w:val="00725E43"/>
    <w:rPr>
      <w:rFonts w:ascii="宋体" w:eastAsia="宋体" w:hAnsi="宋体" w:cs="宋体"/>
      <w:color w:val="171416"/>
      <w:sz w:val="15"/>
      <w:szCs w:val="15"/>
      <w:lang w:val="zh-TW" w:eastAsia="zh-TW" w:bidi="zh-TW"/>
    </w:rPr>
  </w:style>
  <w:style w:type="paragraph" w:customStyle="1" w:styleId="Other10">
    <w:name w:val="Other|1"/>
    <w:basedOn w:val="a"/>
    <w:link w:val="Other1"/>
    <w:qFormat/>
    <w:rsid w:val="00725E43"/>
    <w:pPr>
      <w:spacing w:line="394" w:lineRule="auto"/>
      <w:jc w:val="left"/>
    </w:pPr>
    <w:rPr>
      <w:rFonts w:ascii="宋体" w:eastAsia="宋体" w:hAnsi="宋体" w:cs="宋体"/>
      <w:color w:val="171416"/>
      <w:sz w:val="15"/>
      <w:szCs w:val="15"/>
      <w:lang w:val="zh-TW" w:eastAsia="zh-TW" w:bidi="zh-TW"/>
    </w:rPr>
  </w:style>
  <w:style w:type="character" w:customStyle="1" w:styleId="Heading21">
    <w:name w:val="Heading #2|1_"/>
    <w:link w:val="Heading210"/>
    <w:rsid w:val="00725E43"/>
    <w:rPr>
      <w:rFonts w:ascii="宋体" w:eastAsia="宋体" w:hAnsi="宋体" w:cs="宋体"/>
      <w:sz w:val="30"/>
      <w:szCs w:val="30"/>
      <w:lang w:val="zh-TW" w:eastAsia="zh-TW" w:bidi="zh-TW"/>
    </w:rPr>
  </w:style>
  <w:style w:type="paragraph" w:customStyle="1" w:styleId="Heading210">
    <w:name w:val="Heading #2|1"/>
    <w:basedOn w:val="a"/>
    <w:link w:val="Heading21"/>
    <w:rsid w:val="00725E43"/>
    <w:pPr>
      <w:ind w:left="10840"/>
      <w:jc w:val="left"/>
      <w:outlineLvl w:val="1"/>
    </w:pPr>
    <w:rPr>
      <w:rFonts w:ascii="宋体" w:eastAsia="宋体" w:hAnsi="宋体" w:cs="宋体"/>
      <w:sz w:val="30"/>
      <w:szCs w:val="30"/>
      <w:lang w:val="zh-TW" w:eastAsia="zh-TW" w:bidi="zh-TW"/>
    </w:rPr>
  </w:style>
  <w:style w:type="character" w:customStyle="1" w:styleId="a7">
    <w:name w:val="正文文本_"/>
    <w:link w:val="10"/>
    <w:rsid w:val="00896926"/>
    <w:rPr>
      <w:rFonts w:ascii="MingLiU" w:eastAsia="MingLiU" w:hAnsi="MingLiU" w:cs="MingLiU"/>
      <w:sz w:val="22"/>
      <w:shd w:val="clear" w:color="auto" w:fill="FFFFFF"/>
      <w:lang w:val="zh-CN" w:bidi="zh-CN"/>
    </w:rPr>
  </w:style>
  <w:style w:type="paragraph" w:customStyle="1" w:styleId="10">
    <w:name w:val="正文文本1"/>
    <w:basedOn w:val="a"/>
    <w:link w:val="a7"/>
    <w:rsid w:val="00896926"/>
    <w:pPr>
      <w:shd w:val="clear" w:color="auto" w:fill="FFFFFF"/>
      <w:spacing w:line="276" w:lineRule="auto"/>
      <w:jc w:val="left"/>
    </w:pPr>
    <w:rPr>
      <w:rFonts w:ascii="MingLiU" w:eastAsia="MingLiU" w:hAnsi="MingLiU" w:cs="MingLiU"/>
      <w:sz w:val="22"/>
      <w:szCs w:val="22"/>
      <w:lang w:val="zh-CN" w:bidi="zh-CN"/>
    </w:rPr>
  </w:style>
  <w:style w:type="character" w:customStyle="1" w:styleId="a8">
    <w:name w:val="其他_"/>
    <w:link w:val="a9"/>
    <w:rsid w:val="00896926"/>
    <w:rPr>
      <w:rFonts w:ascii="MingLiU" w:eastAsia="MingLiU" w:hAnsi="MingLiU" w:cs="MingLiU"/>
      <w:shd w:val="clear" w:color="auto" w:fill="FFFFFF"/>
      <w:lang w:val="zh-CN" w:bidi="zh-CN"/>
    </w:rPr>
  </w:style>
  <w:style w:type="paragraph" w:customStyle="1" w:styleId="a9">
    <w:name w:val="其他"/>
    <w:basedOn w:val="a"/>
    <w:link w:val="a8"/>
    <w:rsid w:val="00896926"/>
    <w:pPr>
      <w:shd w:val="clear" w:color="auto" w:fill="FFFFFF"/>
      <w:spacing w:line="271" w:lineRule="auto"/>
      <w:jc w:val="left"/>
    </w:pPr>
    <w:rPr>
      <w:rFonts w:ascii="MingLiU" w:eastAsia="MingLiU" w:hAnsi="MingLiU" w:cs="MingLiU"/>
      <w:szCs w:val="22"/>
      <w:lang w:val="zh-CN" w:bidi="zh-CN"/>
    </w:rPr>
  </w:style>
  <w:style w:type="paragraph" w:styleId="aa">
    <w:name w:val="Body Text"/>
    <w:basedOn w:val="a"/>
    <w:link w:val="Char2"/>
    <w:uiPriority w:val="1"/>
    <w:qFormat/>
    <w:rsid w:val="005C6F3B"/>
    <w:pPr>
      <w:autoSpaceDE w:val="0"/>
      <w:autoSpaceDN w:val="0"/>
      <w:spacing w:before="43"/>
      <w:ind w:left="224"/>
      <w:jc w:val="left"/>
    </w:pPr>
    <w:rPr>
      <w:rFonts w:ascii="宋体" w:eastAsia="宋体" w:hAnsi="宋体" w:cs="宋体"/>
      <w:kern w:val="0"/>
      <w:szCs w:val="21"/>
      <w:lang w:val="zh-CN" w:bidi="zh-CN"/>
    </w:rPr>
  </w:style>
  <w:style w:type="character" w:customStyle="1" w:styleId="Char2">
    <w:name w:val="正文文本 Char"/>
    <w:basedOn w:val="a0"/>
    <w:link w:val="aa"/>
    <w:uiPriority w:val="1"/>
    <w:rsid w:val="005C6F3B"/>
    <w:rPr>
      <w:rFonts w:ascii="宋体" w:eastAsia="宋体" w:hAnsi="宋体" w:cs="宋体"/>
      <w:kern w:val="0"/>
      <w:szCs w:val="21"/>
      <w:lang w:val="zh-CN" w:bidi="zh-CN"/>
    </w:rPr>
  </w:style>
  <w:style w:type="paragraph" w:styleId="ab">
    <w:name w:val="List Paragraph"/>
    <w:basedOn w:val="a"/>
    <w:link w:val="Char3"/>
    <w:uiPriority w:val="1"/>
    <w:qFormat/>
    <w:rsid w:val="005C6F3B"/>
    <w:pPr>
      <w:autoSpaceDE w:val="0"/>
      <w:autoSpaceDN w:val="0"/>
      <w:spacing w:before="43"/>
      <w:ind w:left="224"/>
      <w:jc w:val="left"/>
    </w:pPr>
    <w:rPr>
      <w:rFonts w:ascii="宋体" w:eastAsia="宋体" w:hAnsi="宋体" w:cs="宋体"/>
      <w:kern w:val="0"/>
      <w:sz w:val="22"/>
      <w:szCs w:val="22"/>
      <w:lang w:val="zh-CN" w:bidi="zh-CN"/>
    </w:rPr>
  </w:style>
  <w:style w:type="character" w:customStyle="1" w:styleId="Char3">
    <w:name w:val="列出段落 Char"/>
    <w:link w:val="ab"/>
    <w:uiPriority w:val="1"/>
    <w:rsid w:val="005C6F3B"/>
    <w:rPr>
      <w:rFonts w:ascii="宋体" w:eastAsia="宋体" w:hAnsi="宋体" w:cs="宋体"/>
      <w:kern w:val="0"/>
      <w:sz w:val="22"/>
      <w:lang w:val="zh-CN" w:bidi="zh-CN"/>
    </w:rPr>
  </w:style>
  <w:style w:type="paragraph" w:customStyle="1" w:styleId="TableParagraph">
    <w:name w:val="Table Paragraph"/>
    <w:basedOn w:val="a"/>
    <w:uiPriority w:val="1"/>
    <w:qFormat/>
    <w:rsid w:val="005C6F3B"/>
    <w:pPr>
      <w:autoSpaceDE w:val="0"/>
      <w:autoSpaceDN w:val="0"/>
      <w:jc w:val="center"/>
    </w:pPr>
    <w:rPr>
      <w:rFonts w:ascii="Calibri" w:eastAsia="Calibri" w:hAnsi="Calibri" w:cs="Calibri"/>
      <w:kern w:val="0"/>
      <w:sz w:val="22"/>
      <w:szCs w:val="22"/>
      <w:lang w:val="zh-CN" w:bidi="zh-CN"/>
    </w:rPr>
  </w:style>
  <w:style w:type="paragraph" w:styleId="ac">
    <w:name w:val="Normal (Web)"/>
    <w:basedOn w:val="a"/>
    <w:rsid w:val="0007724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latexlinear">
    <w:name w:val="latex_linear"/>
    <w:basedOn w:val="a0"/>
    <w:rsid w:val="007527DF"/>
  </w:style>
  <w:style w:type="table" w:customStyle="1" w:styleId="edittable">
    <w:name w:val="edittable"/>
    <w:basedOn w:val="a1"/>
    <w:rsid w:val="007527DF"/>
    <w:rPr>
      <w:rFonts w:ascii="Times New Roman" w:eastAsia="宋体" w:hAnsi="Times New Roman"/>
      <w:kern w:val="0"/>
      <w:sz w:val="20"/>
      <w:szCs w:val="20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1"/>
    <w:rsid w:val="004B3D44"/>
    <w:rPr>
      <w:rFonts w:ascii="Times New Roman" w:eastAsia="Times New Roman" w:hAnsi="Times New Roman" w:cs="Times New Roman"/>
      <w:kern w:val="0"/>
      <w:szCs w:val="21"/>
      <w:lang w:val="zh-CN" w:bidi="zh-CN"/>
    </w:rPr>
  </w:style>
  <w:style w:type="table" w:customStyle="1" w:styleId="TableNormal0">
    <w:name w:val="Table Normal_0"/>
    <w:uiPriority w:val="2"/>
    <w:semiHidden/>
    <w:unhideWhenUsed/>
    <w:qFormat/>
    <w:rsid w:val="004B3D44"/>
    <w:rPr>
      <w:kern w:val="0"/>
      <w:sz w:val="20"/>
      <w:szCs w:val="20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C49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Char"/>
    <w:uiPriority w:val="1"/>
    <w:qFormat/>
    <w:rsid w:val="004B3D44"/>
    <w:pPr>
      <w:autoSpaceDE w:val="0"/>
      <w:autoSpaceDN w:val="0"/>
      <w:ind w:left="537"/>
      <w:jc w:val="left"/>
      <w:outlineLvl w:val="0"/>
    </w:pPr>
    <w:rPr>
      <w:rFonts w:ascii="Times New Roman" w:eastAsia="Times New Roman" w:hAnsi="Times New Roman" w:cs="Times New Roman"/>
      <w:kern w:val="0"/>
      <w:szCs w:val="21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8F5C4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rsid w:val="008F5C49"/>
    <w:rPr>
      <w:sz w:val="18"/>
      <w:szCs w:val="24"/>
    </w:rPr>
  </w:style>
  <w:style w:type="paragraph" w:styleId="a4">
    <w:name w:val="header"/>
    <w:basedOn w:val="a"/>
    <w:link w:val="Char0"/>
    <w:qFormat/>
    <w:rsid w:val="008F5C49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0">
    <w:name w:val="页眉 Char"/>
    <w:basedOn w:val="a0"/>
    <w:link w:val="a4"/>
    <w:rsid w:val="008F5C49"/>
    <w:rPr>
      <w:sz w:val="18"/>
      <w:szCs w:val="24"/>
    </w:rPr>
  </w:style>
  <w:style w:type="table" w:styleId="a5">
    <w:name w:val="Table Grid"/>
    <w:basedOn w:val="a1"/>
    <w:qFormat/>
    <w:rsid w:val="008F5C49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nhideWhenUsed/>
    <w:rsid w:val="008F5C49"/>
    <w:rPr>
      <w:sz w:val="18"/>
      <w:szCs w:val="18"/>
    </w:rPr>
  </w:style>
  <w:style w:type="character" w:customStyle="1" w:styleId="Char1">
    <w:name w:val="批注框文本 Char"/>
    <w:basedOn w:val="a0"/>
    <w:link w:val="a6"/>
    <w:rsid w:val="008F5C49"/>
    <w:rPr>
      <w:sz w:val="18"/>
      <w:szCs w:val="18"/>
    </w:rPr>
  </w:style>
  <w:style w:type="character" w:customStyle="1" w:styleId="Bodytext3">
    <w:name w:val="Body text|3_"/>
    <w:link w:val="Bodytext30"/>
    <w:rsid w:val="00725E43"/>
    <w:rPr>
      <w:rFonts w:ascii="宋体" w:eastAsia="宋体" w:hAnsi="宋体" w:cs="宋体"/>
      <w:sz w:val="22"/>
      <w:lang w:val="zh-TW" w:eastAsia="zh-TW" w:bidi="zh-TW"/>
    </w:rPr>
  </w:style>
  <w:style w:type="paragraph" w:customStyle="1" w:styleId="Bodytext30">
    <w:name w:val="Body text|3"/>
    <w:basedOn w:val="a"/>
    <w:link w:val="Bodytext3"/>
    <w:rsid w:val="00725E43"/>
    <w:pPr>
      <w:spacing w:after="260"/>
      <w:jc w:val="center"/>
    </w:pPr>
    <w:rPr>
      <w:rFonts w:ascii="宋体" w:eastAsia="宋体" w:hAnsi="宋体" w:cs="宋体"/>
      <w:sz w:val="22"/>
      <w:szCs w:val="22"/>
      <w:lang w:val="zh-TW" w:eastAsia="zh-TW" w:bidi="zh-TW"/>
    </w:rPr>
  </w:style>
  <w:style w:type="character" w:customStyle="1" w:styleId="Bodytext2">
    <w:name w:val="Body text|2_"/>
    <w:link w:val="Bodytext20"/>
    <w:rsid w:val="00725E43"/>
    <w:rPr>
      <w:rFonts w:ascii="宋体" w:eastAsia="宋体" w:hAnsi="宋体" w:cs="宋体"/>
      <w:color w:val="171416"/>
      <w:sz w:val="13"/>
      <w:szCs w:val="13"/>
      <w:lang w:val="zh-TW" w:eastAsia="zh-TW" w:bidi="zh-TW"/>
    </w:rPr>
  </w:style>
  <w:style w:type="paragraph" w:customStyle="1" w:styleId="Bodytext20">
    <w:name w:val="Body text|2"/>
    <w:basedOn w:val="a"/>
    <w:link w:val="Bodytext2"/>
    <w:rsid w:val="00725E43"/>
    <w:pPr>
      <w:jc w:val="left"/>
    </w:pPr>
    <w:rPr>
      <w:rFonts w:ascii="宋体" w:eastAsia="宋体" w:hAnsi="宋体" w:cs="宋体"/>
      <w:color w:val="171416"/>
      <w:sz w:val="13"/>
      <w:szCs w:val="13"/>
      <w:lang w:val="zh-TW" w:eastAsia="zh-TW" w:bidi="zh-TW"/>
    </w:rPr>
  </w:style>
  <w:style w:type="character" w:customStyle="1" w:styleId="Heading11">
    <w:name w:val="Heading #1|1_"/>
    <w:link w:val="Heading110"/>
    <w:rsid w:val="00725E43"/>
    <w:rPr>
      <w:rFonts w:ascii="宋体" w:eastAsia="宋体" w:hAnsi="宋体" w:cs="宋体"/>
      <w:sz w:val="34"/>
      <w:szCs w:val="34"/>
      <w:lang w:val="zh-TW" w:eastAsia="zh-TW" w:bidi="zh-TW"/>
    </w:rPr>
  </w:style>
  <w:style w:type="paragraph" w:customStyle="1" w:styleId="Heading110">
    <w:name w:val="Heading #1|1"/>
    <w:basedOn w:val="a"/>
    <w:link w:val="Heading11"/>
    <w:qFormat/>
    <w:rsid w:val="00725E43"/>
    <w:pPr>
      <w:spacing w:after="180"/>
      <w:jc w:val="center"/>
      <w:outlineLvl w:val="0"/>
    </w:pPr>
    <w:rPr>
      <w:rFonts w:ascii="宋体" w:eastAsia="宋体" w:hAnsi="宋体" w:cs="宋体"/>
      <w:sz w:val="34"/>
      <w:szCs w:val="34"/>
      <w:lang w:val="zh-TW" w:eastAsia="zh-TW" w:bidi="zh-TW"/>
    </w:rPr>
  </w:style>
  <w:style w:type="character" w:customStyle="1" w:styleId="Picturecaption1">
    <w:name w:val="Picture caption|1_"/>
    <w:link w:val="Picturecaption10"/>
    <w:qFormat/>
    <w:rsid w:val="00725E43"/>
    <w:rPr>
      <w:rFonts w:ascii="宋体" w:eastAsia="宋体" w:hAnsi="宋体" w:cs="宋体"/>
      <w:color w:val="171416"/>
      <w:sz w:val="15"/>
      <w:szCs w:val="15"/>
      <w:lang w:val="zh-TW" w:eastAsia="zh-TW" w:bidi="zh-TW"/>
    </w:rPr>
  </w:style>
  <w:style w:type="paragraph" w:customStyle="1" w:styleId="Picturecaption10">
    <w:name w:val="Picture caption|1"/>
    <w:basedOn w:val="a"/>
    <w:link w:val="Picturecaption1"/>
    <w:qFormat/>
    <w:rsid w:val="00725E43"/>
    <w:pPr>
      <w:spacing w:line="312" w:lineRule="auto"/>
      <w:ind w:left="130" w:hanging="130"/>
      <w:jc w:val="left"/>
    </w:pPr>
    <w:rPr>
      <w:rFonts w:ascii="宋体" w:eastAsia="宋体" w:hAnsi="宋体" w:cs="宋体"/>
      <w:color w:val="171416"/>
      <w:sz w:val="15"/>
      <w:szCs w:val="15"/>
      <w:lang w:val="zh-TW" w:eastAsia="zh-TW" w:bidi="zh-TW"/>
    </w:rPr>
  </w:style>
  <w:style w:type="character" w:customStyle="1" w:styleId="Tablecaption1">
    <w:name w:val="Table caption|1_"/>
    <w:link w:val="Tablecaption10"/>
    <w:rsid w:val="00725E43"/>
    <w:rPr>
      <w:rFonts w:ascii="宋体" w:eastAsia="宋体" w:hAnsi="宋体" w:cs="宋体"/>
      <w:sz w:val="15"/>
      <w:szCs w:val="15"/>
      <w:lang w:val="zh-TW" w:eastAsia="zh-TW" w:bidi="zh-TW"/>
    </w:rPr>
  </w:style>
  <w:style w:type="paragraph" w:customStyle="1" w:styleId="Tablecaption10">
    <w:name w:val="Table caption|1"/>
    <w:basedOn w:val="a"/>
    <w:link w:val="Tablecaption1"/>
    <w:rsid w:val="00725E43"/>
    <w:pPr>
      <w:jc w:val="left"/>
    </w:pPr>
    <w:rPr>
      <w:rFonts w:ascii="宋体" w:eastAsia="宋体" w:hAnsi="宋体" w:cs="宋体"/>
      <w:sz w:val="15"/>
      <w:szCs w:val="15"/>
      <w:lang w:val="zh-TW" w:eastAsia="zh-TW" w:bidi="zh-TW"/>
    </w:rPr>
  </w:style>
  <w:style w:type="character" w:customStyle="1" w:styleId="Bodytext1">
    <w:name w:val="Body text|1_"/>
    <w:link w:val="Bodytext10"/>
    <w:rsid w:val="00725E43"/>
    <w:rPr>
      <w:rFonts w:ascii="宋体" w:eastAsia="宋体" w:hAnsi="宋体" w:cs="宋体"/>
      <w:color w:val="171416"/>
      <w:sz w:val="15"/>
      <w:szCs w:val="15"/>
      <w:lang w:val="zh-TW" w:eastAsia="zh-TW" w:bidi="zh-TW"/>
    </w:rPr>
  </w:style>
  <w:style w:type="paragraph" w:customStyle="1" w:styleId="Bodytext10">
    <w:name w:val="Body text|1"/>
    <w:basedOn w:val="a"/>
    <w:link w:val="Bodytext1"/>
    <w:rsid w:val="00725E43"/>
    <w:pPr>
      <w:spacing w:line="394" w:lineRule="auto"/>
      <w:jc w:val="left"/>
    </w:pPr>
    <w:rPr>
      <w:rFonts w:ascii="宋体" w:eastAsia="宋体" w:hAnsi="宋体" w:cs="宋体"/>
      <w:color w:val="171416"/>
      <w:sz w:val="15"/>
      <w:szCs w:val="15"/>
      <w:lang w:val="zh-TW" w:eastAsia="zh-TW" w:bidi="zh-TW"/>
    </w:rPr>
  </w:style>
  <w:style w:type="character" w:customStyle="1" w:styleId="Other1">
    <w:name w:val="Other|1_"/>
    <w:link w:val="Other10"/>
    <w:rsid w:val="00725E43"/>
    <w:rPr>
      <w:rFonts w:ascii="宋体" w:eastAsia="宋体" w:hAnsi="宋体" w:cs="宋体"/>
      <w:color w:val="171416"/>
      <w:sz w:val="15"/>
      <w:szCs w:val="15"/>
      <w:lang w:val="zh-TW" w:eastAsia="zh-TW" w:bidi="zh-TW"/>
    </w:rPr>
  </w:style>
  <w:style w:type="paragraph" w:customStyle="1" w:styleId="Other10">
    <w:name w:val="Other|1"/>
    <w:basedOn w:val="a"/>
    <w:link w:val="Other1"/>
    <w:qFormat/>
    <w:rsid w:val="00725E43"/>
    <w:pPr>
      <w:spacing w:line="394" w:lineRule="auto"/>
      <w:jc w:val="left"/>
    </w:pPr>
    <w:rPr>
      <w:rFonts w:ascii="宋体" w:eastAsia="宋体" w:hAnsi="宋体" w:cs="宋体"/>
      <w:color w:val="171416"/>
      <w:sz w:val="15"/>
      <w:szCs w:val="15"/>
      <w:lang w:val="zh-TW" w:eastAsia="zh-TW" w:bidi="zh-TW"/>
    </w:rPr>
  </w:style>
  <w:style w:type="character" w:customStyle="1" w:styleId="Heading21">
    <w:name w:val="Heading #2|1_"/>
    <w:link w:val="Heading210"/>
    <w:rsid w:val="00725E43"/>
    <w:rPr>
      <w:rFonts w:ascii="宋体" w:eastAsia="宋体" w:hAnsi="宋体" w:cs="宋体"/>
      <w:sz w:val="30"/>
      <w:szCs w:val="30"/>
      <w:lang w:val="zh-TW" w:eastAsia="zh-TW" w:bidi="zh-TW"/>
    </w:rPr>
  </w:style>
  <w:style w:type="paragraph" w:customStyle="1" w:styleId="Heading210">
    <w:name w:val="Heading #2|1"/>
    <w:basedOn w:val="a"/>
    <w:link w:val="Heading21"/>
    <w:rsid w:val="00725E43"/>
    <w:pPr>
      <w:ind w:left="10840"/>
      <w:jc w:val="left"/>
      <w:outlineLvl w:val="1"/>
    </w:pPr>
    <w:rPr>
      <w:rFonts w:ascii="宋体" w:eastAsia="宋体" w:hAnsi="宋体" w:cs="宋体"/>
      <w:sz w:val="30"/>
      <w:szCs w:val="30"/>
      <w:lang w:val="zh-TW" w:eastAsia="zh-TW" w:bidi="zh-TW"/>
    </w:rPr>
  </w:style>
  <w:style w:type="character" w:customStyle="1" w:styleId="a7">
    <w:name w:val="正文文本_"/>
    <w:link w:val="10"/>
    <w:rsid w:val="00896926"/>
    <w:rPr>
      <w:rFonts w:ascii="MingLiU" w:eastAsia="MingLiU" w:hAnsi="MingLiU" w:cs="MingLiU"/>
      <w:sz w:val="22"/>
      <w:shd w:val="clear" w:color="auto" w:fill="FFFFFF"/>
      <w:lang w:val="zh-CN" w:bidi="zh-CN"/>
    </w:rPr>
  </w:style>
  <w:style w:type="paragraph" w:customStyle="1" w:styleId="10">
    <w:name w:val="正文文本1"/>
    <w:basedOn w:val="a"/>
    <w:link w:val="a7"/>
    <w:rsid w:val="00896926"/>
    <w:pPr>
      <w:shd w:val="clear" w:color="auto" w:fill="FFFFFF"/>
      <w:spacing w:line="276" w:lineRule="auto"/>
      <w:jc w:val="left"/>
    </w:pPr>
    <w:rPr>
      <w:rFonts w:ascii="MingLiU" w:eastAsia="MingLiU" w:hAnsi="MingLiU" w:cs="MingLiU"/>
      <w:sz w:val="22"/>
      <w:szCs w:val="22"/>
      <w:lang w:val="zh-CN" w:bidi="zh-CN"/>
    </w:rPr>
  </w:style>
  <w:style w:type="character" w:customStyle="1" w:styleId="a8">
    <w:name w:val="其他_"/>
    <w:link w:val="a9"/>
    <w:rsid w:val="00896926"/>
    <w:rPr>
      <w:rFonts w:ascii="MingLiU" w:eastAsia="MingLiU" w:hAnsi="MingLiU" w:cs="MingLiU"/>
      <w:shd w:val="clear" w:color="auto" w:fill="FFFFFF"/>
      <w:lang w:val="zh-CN" w:bidi="zh-CN"/>
    </w:rPr>
  </w:style>
  <w:style w:type="paragraph" w:customStyle="1" w:styleId="a9">
    <w:name w:val="其他"/>
    <w:basedOn w:val="a"/>
    <w:link w:val="a8"/>
    <w:rsid w:val="00896926"/>
    <w:pPr>
      <w:shd w:val="clear" w:color="auto" w:fill="FFFFFF"/>
      <w:spacing w:line="271" w:lineRule="auto"/>
      <w:jc w:val="left"/>
    </w:pPr>
    <w:rPr>
      <w:rFonts w:ascii="MingLiU" w:eastAsia="MingLiU" w:hAnsi="MingLiU" w:cs="MingLiU"/>
      <w:szCs w:val="22"/>
      <w:lang w:val="zh-CN" w:bidi="zh-CN"/>
    </w:rPr>
  </w:style>
  <w:style w:type="paragraph" w:styleId="aa">
    <w:name w:val="Body Text"/>
    <w:basedOn w:val="a"/>
    <w:link w:val="Char2"/>
    <w:uiPriority w:val="1"/>
    <w:qFormat/>
    <w:rsid w:val="005C6F3B"/>
    <w:pPr>
      <w:autoSpaceDE w:val="0"/>
      <w:autoSpaceDN w:val="0"/>
      <w:spacing w:before="43"/>
      <w:ind w:left="224"/>
      <w:jc w:val="left"/>
    </w:pPr>
    <w:rPr>
      <w:rFonts w:ascii="宋体" w:eastAsia="宋体" w:hAnsi="宋体" w:cs="宋体"/>
      <w:kern w:val="0"/>
      <w:szCs w:val="21"/>
      <w:lang w:val="zh-CN" w:bidi="zh-CN"/>
    </w:rPr>
  </w:style>
  <w:style w:type="character" w:customStyle="1" w:styleId="Char2">
    <w:name w:val="正文文本 Char"/>
    <w:basedOn w:val="a0"/>
    <w:link w:val="aa"/>
    <w:uiPriority w:val="1"/>
    <w:rsid w:val="005C6F3B"/>
    <w:rPr>
      <w:rFonts w:ascii="宋体" w:eastAsia="宋体" w:hAnsi="宋体" w:cs="宋体"/>
      <w:kern w:val="0"/>
      <w:szCs w:val="21"/>
      <w:lang w:val="zh-CN" w:bidi="zh-CN"/>
    </w:rPr>
  </w:style>
  <w:style w:type="paragraph" w:styleId="ab">
    <w:name w:val="List Paragraph"/>
    <w:basedOn w:val="a"/>
    <w:link w:val="Char3"/>
    <w:uiPriority w:val="1"/>
    <w:qFormat/>
    <w:rsid w:val="005C6F3B"/>
    <w:pPr>
      <w:autoSpaceDE w:val="0"/>
      <w:autoSpaceDN w:val="0"/>
      <w:spacing w:before="43"/>
      <w:ind w:left="224"/>
      <w:jc w:val="left"/>
    </w:pPr>
    <w:rPr>
      <w:rFonts w:ascii="宋体" w:eastAsia="宋体" w:hAnsi="宋体" w:cs="宋体"/>
      <w:kern w:val="0"/>
      <w:sz w:val="22"/>
      <w:szCs w:val="22"/>
      <w:lang w:val="zh-CN" w:bidi="zh-CN"/>
    </w:rPr>
  </w:style>
  <w:style w:type="character" w:customStyle="1" w:styleId="Char3">
    <w:name w:val="列出段落 Char"/>
    <w:link w:val="ab"/>
    <w:uiPriority w:val="1"/>
    <w:rsid w:val="005C6F3B"/>
    <w:rPr>
      <w:rFonts w:ascii="宋体" w:eastAsia="宋体" w:hAnsi="宋体" w:cs="宋体"/>
      <w:kern w:val="0"/>
      <w:sz w:val="22"/>
      <w:lang w:val="zh-CN" w:bidi="zh-CN"/>
    </w:rPr>
  </w:style>
  <w:style w:type="paragraph" w:customStyle="1" w:styleId="TableParagraph">
    <w:name w:val="Table Paragraph"/>
    <w:basedOn w:val="a"/>
    <w:uiPriority w:val="1"/>
    <w:qFormat/>
    <w:rsid w:val="005C6F3B"/>
    <w:pPr>
      <w:autoSpaceDE w:val="0"/>
      <w:autoSpaceDN w:val="0"/>
      <w:jc w:val="center"/>
    </w:pPr>
    <w:rPr>
      <w:rFonts w:ascii="Calibri" w:eastAsia="Calibri" w:hAnsi="Calibri" w:cs="Calibri"/>
      <w:kern w:val="0"/>
      <w:sz w:val="22"/>
      <w:szCs w:val="22"/>
      <w:lang w:val="zh-CN" w:bidi="zh-CN"/>
    </w:rPr>
  </w:style>
  <w:style w:type="paragraph" w:styleId="ac">
    <w:name w:val="Normal (Web)"/>
    <w:basedOn w:val="a"/>
    <w:rsid w:val="0007724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latexlinear">
    <w:name w:val="latex_linear"/>
    <w:basedOn w:val="a0"/>
    <w:rsid w:val="007527DF"/>
  </w:style>
  <w:style w:type="table" w:customStyle="1" w:styleId="edittable">
    <w:name w:val="edittable"/>
    <w:basedOn w:val="a1"/>
    <w:rsid w:val="007527DF"/>
    <w:rPr>
      <w:rFonts w:ascii="Times New Roman" w:eastAsia="宋体" w:hAnsi="Times New Roman"/>
      <w:kern w:val="0"/>
      <w:sz w:val="20"/>
      <w:szCs w:val="20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1"/>
    <w:rsid w:val="004B3D44"/>
    <w:rPr>
      <w:rFonts w:ascii="Times New Roman" w:eastAsia="Times New Roman" w:hAnsi="Times New Roman" w:cs="Times New Roman"/>
      <w:kern w:val="0"/>
      <w:szCs w:val="21"/>
      <w:lang w:val="zh-CN" w:bidi="zh-CN"/>
    </w:rPr>
  </w:style>
  <w:style w:type="table" w:customStyle="1" w:styleId="TableNormal0">
    <w:name w:val="Table Normal_0"/>
    <w:uiPriority w:val="2"/>
    <w:semiHidden/>
    <w:unhideWhenUsed/>
    <w:qFormat/>
    <w:rsid w:val="004B3D44"/>
    <w:rPr>
      <w:kern w:val="0"/>
      <w:sz w:val="20"/>
      <w:szCs w:val="20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8.png"/><Relationship Id="rId3" Type="http://schemas.microsoft.com/office/2007/relationships/stylesWithEffects" Target="stylesWithEffects.xml"/><Relationship Id="rId21" Type="http://schemas.openxmlformats.org/officeDocument/2006/relationships/image" Target="media/image14.png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7.png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0.wmf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oleObject" Target="embeddings/oleObject1.bin"/><Relationship Id="rId32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wmf"/><Relationship Id="rId28" Type="http://schemas.openxmlformats.org/officeDocument/2006/relationships/oleObject" Target="embeddings/oleObject2.bin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19.wmf"/><Relationship Id="rId30" Type="http://schemas.openxmlformats.org/officeDocument/2006/relationships/oleObject" Target="embeddings/oleObject3.bin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684</Words>
  <Characters>3905</Characters>
  <Application>Microsoft Office Word</Application>
  <DocSecurity>0</DocSecurity>
  <Lines>32</Lines>
  <Paragraphs>9</Paragraphs>
  <ScaleCrop>false</ScaleCrop>
  <Company>China</Company>
  <LinksUpToDate>false</LinksUpToDate>
  <CharactersWithSpaces>4580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2021-06-24T00:51:00Z</dcterms:created>
  <dcterms:modified xsi:type="dcterms:W3CDTF">2021-06-24T00:51:00Z</dcterms:modified>
</cp:coreProperties>
</file>