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EBD" w:rsidRPr="001B44B4" w:rsidRDefault="00421483" w:rsidP="001B44B4">
      <w:pPr>
        <w:ind w:firstLineChars="200" w:firstLine="562"/>
        <w:jc w:val="center"/>
        <w:rPr>
          <w:rFonts w:ascii="宋体" w:eastAsia="宋体" w:hAnsi="宋体" w:cs="宋体"/>
          <w:b/>
          <w:bCs/>
          <w:color w:val="FF0000"/>
          <w:sz w:val="28"/>
          <w:szCs w:val="28"/>
        </w:rPr>
      </w:pPr>
      <w:bookmarkStart w:id="0" w:name="_GoBack"/>
      <w:r w:rsidRPr="001B44B4">
        <w:rPr>
          <w:rFonts w:ascii="宋体" w:eastAsia="宋体" w:hAnsi="宋体" w:cs="宋体" w:hint="eastAsia"/>
          <w:b/>
          <w:bCs/>
          <w:noProof/>
          <w:color w:val="FF0000"/>
          <w:sz w:val="28"/>
          <w:szCs w:val="28"/>
        </w:rPr>
        <w:drawing>
          <wp:anchor distT="0" distB="0" distL="114300" distR="114300" simplePos="0" relativeHeight="251658240" behindDoc="0" locked="0" layoutInCell="1" allowOverlap="1" wp14:anchorId="2B176FD4" wp14:editId="3D29EA83">
            <wp:simplePos x="0" y="0"/>
            <wp:positionH relativeFrom="page">
              <wp:posOffset>12331700</wp:posOffset>
            </wp:positionH>
            <wp:positionV relativeFrom="topMargin">
              <wp:posOffset>12534900</wp:posOffset>
            </wp:positionV>
            <wp:extent cx="469900" cy="482600"/>
            <wp:effectExtent l="0" t="0" r="0" b="0"/>
            <wp:wrapNone/>
            <wp:docPr id="100209" name="图片 100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362320" name=""/>
                    <pic:cNvPicPr>
                      <a:picLocks noChangeAspect="1"/>
                    </pic:cNvPicPr>
                  </pic:nvPicPr>
                  <pic:blipFill>
                    <a:blip r:embed="rId9"/>
                    <a:stretch>
                      <a:fillRect/>
                    </a:stretch>
                  </pic:blipFill>
                  <pic:spPr>
                    <a:xfrm>
                      <a:off x="0" y="0"/>
                      <a:ext cx="469900" cy="482600"/>
                    </a:xfrm>
                    <a:prstGeom prst="rect">
                      <a:avLst/>
                    </a:prstGeom>
                  </pic:spPr>
                </pic:pic>
              </a:graphicData>
            </a:graphic>
          </wp:anchor>
        </w:drawing>
      </w:r>
      <w:r w:rsidR="001B44B4" w:rsidRPr="001B44B4">
        <w:rPr>
          <w:rFonts w:ascii="宋体" w:eastAsia="宋体" w:hAnsi="宋体" w:cs="宋体" w:hint="eastAsia"/>
          <w:b/>
          <w:bCs/>
          <w:color w:val="FF0000"/>
          <w:sz w:val="28"/>
          <w:szCs w:val="28"/>
        </w:rPr>
        <w:t>8.2</w:t>
      </w:r>
      <w:r w:rsidRPr="001B44B4">
        <w:rPr>
          <w:rFonts w:ascii="宋体" w:eastAsia="宋体" w:hAnsi="宋体" w:cs="宋体" w:hint="eastAsia"/>
          <w:b/>
          <w:bCs/>
          <w:color w:val="FF0000"/>
          <w:sz w:val="28"/>
          <w:szCs w:val="28"/>
        </w:rPr>
        <w:t xml:space="preserve"> </w:t>
      </w:r>
      <w:r w:rsidRPr="001B44B4">
        <w:rPr>
          <w:rFonts w:ascii="宋体" w:eastAsia="宋体" w:hAnsi="宋体" w:cs="宋体" w:hint="eastAsia"/>
          <w:b/>
          <w:bCs/>
          <w:color w:val="FF0000"/>
          <w:sz w:val="28"/>
          <w:szCs w:val="28"/>
        </w:rPr>
        <w:t>研究液体的压强（教师版）</w:t>
      </w:r>
    </w:p>
    <w:bookmarkEnd w:id="0"/>
    <w:p w:rsidR="00B60EBD" w:rsidRDefault="00421483">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一</w:t>
      </w:r>
      <w:r>
        <w:rPr>
          <w:rFonts w:ascii="华文行楷" w:eastAsia="华文行楷" w:hAnsi="华文行楷" w:cs="华文行楷" w:hint="eastAsia"/>
          <w:b/>
          <w:color w:val="2A61C6"/>
          <w:sz w:val="36"/>
          <w:szCs w:val="36"/>
        </w:rPr>
        <w:t>、目标要求</w:t>
      </w:r>
    </w:p>
    <w:tbl>
      <w:tblPr>
        <w:tblStyle w:val="a8"/>
        <w:tblW w:w="8181"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51"/>
        <w:gridCol w:w="3330"/>
      </w:tblGrid>
      <w:tr w:rsidR="00B60EBD">
        <w:tc>
          <w:tcPr>
            <w:tcW w:w="4851" w:type="dxa"/>
            <w:tcBorders>
              <w:bottom w:val="single" w:sz="2" w:space="0" w:color="auto"/>
            </w:tcBorders>
          </w:tcPr>
          <w:p w:rsidR="00B60EBD" w:rsidRDefault="00421483" w:rsidP="001B44B4">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bottom w:val="single" w:sz="2" w:space="0" w:color="auto"/>
            </w:tcBorders>
          </w:tcPr>
          <w:p w:rsidR="00B60EBD" w:rsidRDefault="00421483" w:rsidP="001B44B4">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重、难点</w:t>
            </w:r>
          </w:p>
        </w:tc>
      </w:tr>
      <w:tr w:rsidR="00B60EBD">
        <w:tc>
          <w:tcPr>
            <w:tcW w:w="4851" w:type="dxa"/>
            <w:tcBorders>
              <w:top w:val="single" w:sz="2" w:space="0" w:color="auto"/>
              <w:bottom w:val="single" w:sz="2" w:space="0" w:color="auto"/>
            </w:tcBorders>
          </w:tcPr>
          <w:p w:rsidR="00B60EBD" w:rsidRDefault="00421483">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知道液体压强的产生</w:t>
            </w:r>
          </w:p>
        </w:tc>
        <w:tc>
          <w:tcPr>
            <w:tcW w:w="3330" w:type="dxa"/>
            <w:tcBorders>
              <w:top w:val="single" w:sz="2" w:space="0" w:color="auto"/>
              <w:bottom w:val="single" w:sz="2" w:space="0" w:color="auto"/>
            </w:tcBorders>
          </w:tcPr>
          <w:p w:rsidR="00B60EBD" w:rsidRDefault="00B60EBD">
            <w:pPr>
              <w:spacing w:line="360" w:lineRule="auto"/>
              <w:ind w:firstLineChars="200" w:firstLine="420"/>
              <w:jc w:val="center"/>
              <w:rPr>
                <w:rFonts w:ascii="宋体" w:eastAsia="宋体" w:hAnsi="宋体" w:cs="宋体"/>
                <w:szCs w:val="21"/>
              </w:rPr>
            </w:pPr>
          </w:p>
        </w:tc>
      </w:tr>
      <w:tr w:rsidR="00B60EBD">
        <w:tc>
          <w:tcPr>
            <w:tcW w:w="4851" w:type="dxa"/>
            <w:tcBorders>
              <w:top w:val="single" w:sz="2" w:space="0" w:color="auto"/>
              <w:bottom w:val="single" w:sz="2" w:space="0" w:color="auto"/>
            </w:tcBorders>
          </w:tcPr>
          <w:p w:rsidR="00B60EBD" w:rsidRDefault="00421483">
            <w:pPr>
              <w:spacing w:line="360" w:lineRule="auto"/>
              <w:ind w:firstLineChars="200" w:firstLine="420"/>
              <w:jc w:val="center"/>
              <w:rPr>
                <w:rFonts w:ascii="宋体" w:eastAsia="宋体" w:hAnsi="宋体" w:cs="宋体"/>
                <w:szCs w:val="21"/>
              </w:rPr>
            </w:pPr>
            <w:r>
              <w:rPr>
                <w:rFonts w:ascii="宋体" w:eastAsia="宋体" w:hAnsi="宋体" w:cs="宋体"/>
                <w:szCs w:val="21"/>
              </w:rPr>
              <w:t>认识液体压强的特点</w:t>
            </w:r>
          </w:p>
        </w:tc>
        <w:tc>
          <w:tcPr>
            <w:tcW w:w="3330" w:type="dxa"/>
            <w:tcBorders>
              <w:top w:val="single" w:sz="2" w:space="0" w:color="auto"/>
              <w:bottom w:val="single" w:sz="2" w:space="0" w:color="auto"/>
            </w:tcBorders>
          </w:tcPr>
          <w:p w:rsidR="00B60EBD" w:rsidRDefault="00421483">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r w:rsidR="00B60EBD">
        <w:tc>
          <w:tcPr>
            <w:tcW w:w="4851" w:type="dxa"/>
            <w:tcBorders>
              <w:top w:val="single" w:sz="2" w:space="0" w:color="auto"/>
              <w:bottom w:val="single" w:sz="2" w:space="0" w:color="auto"/>
            </w:tcBorders>
          </w:tcPr>
          <w:p w:rsidR="00B60EBD" w:rsidRDefault="00421483">
            <w:pPr>
              <w:spacing w:line="360" w:lineRule="auto"/>
              <w:ind w:firstLineChars="200" w:firstLine="420"/>
              <w:jc w:val="center"/>
              <w:rPr>
                <w:rFonts w:ascii="宋体" w:eastAsia="宋体" w:hAnsi="宋体" w:cs="宋体"/>
                <w:szCs w:val="21"/>
              </w:rPr>
            </w:pPr>
            <w:r>
              <w:rPr>
                <w:rFonts w:ascii="宋体" w:eastAsia="宋体" w:hAnsi="宋体" w:cs="宋体"/>
                <w:szCs w:val="21"/>
              </w:rPr>
              <w:t>知道影响液体压强大小的因素</w:t>
            </w:r>
          </w:p>
        </w:tc>
        <w:tc>
          <w:tcPr>
            <w:tcW w:w="3330" w:type="dxa"/>
            <w:tcBorders>
              <w:top w:val="single" w:sz="2" w:space="0" w:color="auto"/>
              <w:bottom w:val="single" w:sz="2" w:space="0" w:color="auto"/>
            </w:tcBorders>
          </w:tcPr>
          <w:p w:rsidR="00B60EBD" w:rsidRDefault="00421483">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B60EBD">
        <w:tc>
          <w:tcPr>
            <w:tcW w:w="4851" w:type="dxa"/>
            <w:tcBorders>
              <w:top w:val="single" w:sz="2" w:space="0" w:color="auto"/>
              <w:bottom w:val="single" w:sz="2" w:space="0" w:color="auto"/>
            </w:tcBorders>
          </w:tcPr>
          <w:p w:rsidR="00B60EBD" w:rsidRDefault="00421483">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认识连通器及其应用</w:t>
            </w:r>
          </w:p>
        </w:tc>
        <w:tc>
          <w:tcPr>
            <w:tcW w:w="3330" w:type="dxa"/>
            <w:tcBorders>
              <w:top w:val="single" w:sz="2" w:space="0" w:color="auto"/>
              <w:bottom w:val="single" w:sz="2" w:space="0" w:color="auto"/>
            </w:tcBorders>
          </w:tcPr>
          <w:p w:rsidR="00B60EBD" w:rsidRDefault="00421483">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r w:rsidR="00B60EBD">
        <w:tc>
          <w:tcPr>
            <w:tcW w:w="4851" w:type="dxa"/>
            <w:tcBorders>
              <w:top w:val="single" w:sz="2" w:space="0" w:color="auto"/>
            </w:tcBorders>
          </w:tcPr>
          <w:p w:rsidR="00B60EBD" w:rsidRDefault="00421483">
            <w:pPr>
              <w:spacing w:line="360" w:lineRule="auto"/>
              <w:ind w:firstLineChars="200" w:firstLine="420"/>
              <w:jc w:val="center"/>
              <w:rPr>
                <w:rFonts w:ascii="宋体" w:eastAsia="宋体" w:hAnsi="宋体" w:cs="宋体"/>
                <w:szCs w:val="21"/>
              </w:rPr>
            </w:pPr>
            <w:r>
              <w:rPr>
                <w:rFonts w:ascii="宋体" w:eastAsia="宋体" w:hAnsi="宋体" w:cs="宋体"/>
                <w:szCs w:val="21"/>
              </w:rPr>
              <w:t>会计算液体的压强</w:t>
            </w:r>
          </w:p>
        </w:tc>
        <w:tc>
          <w:tcPr>
            <w:tcW w:w="3330" w:type="dxa"/>
            <w:tcBorders>
              <w:top w:val="single" w:sz="2" w:space="0" w:color="auto"/>
            </w:tcBorders>
          </w:tcPr>
          <w:p w:rsidR="00B60EBD" w:rsidRDefault="00B60EBD">
            <w:pPr>
              <w:spacing w:line="360" w:lineRule="auto"/>
              <w:ind w:firstLineChars="200" w:firstLine="420"/>
              <w:jc w:val="center"/>
              <w:rPr>
                <w:rFonts w:ascii="宋体" w:eastAsia="宋体" w:hAnsi="宋体" w:cs="宋体"/>
                <w:szCs w:val="21"/>
              </w:rPr>
            </w:pPr>
          </w:p>
        </w:tc>
      </w:tr>
    </w:tbl>
    <w:p w:rsidR="00B60EBD" w:rsidRDefault="00421483">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二</w:t>
      </w:r>
      <w:r>
        <w:rPr>
          <w:rFonts w:ascii="华文行楷" w:eastAsia="华文行楷" w:hAnsi="华文行楷" w:cs="华文行楷" w:hint="eastAsia"/>
          <w:b/>
          <w:color w:val="2A61C6"/>
          <w:sz w:val="36"/>
          <w:szCs w:val="36"/>
        </w:rPr>
        <w:t>、知识点解析</w:t>
      </w:r>
    </w:p>
    <w:p w:rsidR="00B60EBD" w:rsidRDefault="00421483">
      <w:pPr>
        <w:widowControl/>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液体压强产生的原因：</w:t>
      </w:r>
      <w:r>
        <w:rPr>
          <w:rFonts w:ascii="宋体" w:eastAsia="宋体" w:hAnsi="宋体" w:cs="宋体" w:hint="eastAsia"/>
          <w:color w:val="000000"/>
          <w:kern w:val="0"/>
          <w:szCs w:val="21"/>
        </w:rPr>
        <w:t>液体受</w:t>
      </w:r>
      <w:r>
        <w:rPr>
          <w:rFonts w:ascii="宋体" w:eastAsia="宋体" w:hAnsi="宋体" w:cs="宋体" w:hint="eastAsia"/>
          <w:color w:val="FF0000"/>
          <w:kern w:val="0"/>
          <w:szCs w:val="21"/>
          <w:u w:val="single" w:color="000000"/>
        </w:rPr>
        <w:t xml:space="preserve">    </w:t>
      </w:r>
      <w:r>
        <w:rPr>
          <w:rFonts w:ascii="宋体" w:eastAsia="宋体" w:hAnsi="宋体" w:cs="宋体" w:hint="eastAsia"/>
          <w:color w:val="000000"/>
          <w:kern w:val="0"/>
          <w:szCs w:val="21"/>
        </w:rPr>
        <w:t>作用</w:t>
      </w:r>
      <w:r>
        <w:rPr>
          <w:rFonts w:ascii="宋体" w:eastAsia="宋体" w:hAnsi="宋体" w:cs="宋体" w:hint="eastAsia"/>
          <w:color w:val="000000"/>
          <w:kern w:val="0"/>
          <w:szCs w:val="21"/>
        </w:rPr>
        <w:t>且具有</w:t>
      </w:r>
      <w:r>
        <w:rPr>
          <w:rFonts w:ascii="宋体" w:eastAsia="宋体" w:hAnsi="宋体" w:cs="宋体" w:hint="eastAsia"/>
          <w:color w:val="FF0000"/>
          <w:kern w:val="0"/>
          <w:szCs w:val="21"/>
          <w:u w:val="single" w:color="000000"/>
        </w:rPr>
        <w:t xml:space="preserve">        </w:t>
      </w:r>
      <w:r>
        <w:rPr>
          <w:rFonts w:ascii="宋体" w:eastAsia="宋体" w:hAnsi="宋体" w:cs="宋体" w:hint="eastAsia"/>
          <w:color w:val="000000"/>
          <w:kern w:val="0"/>
          <w:szCs w:val="21"/>
        </w:rPr>
        <w:t>。</w:t>
      </w:r>
    </w:p>
    <w:p w:rsidR="00B60EBD" w:rsidRDefault="00421483">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液体压强的测量：使用压强计。</w:t>
      </w:r>
    </w:p>
    <w:p w:rsidR="00B60EBD" w:rsidRDefault="00421483">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液体压强的规律：</w:t>
      </w:r>
    </w:p>
    <w:p w:rsidR="00B60EBD" w:rsidRDefault="00421483">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液体对容器</w:t>
      </w:r>
      <w:r>
        <w:rPr>
          <w:rFonts w:ascii="宋体" w:eastAsia="宋体" w:hAnsi="宋体" w:cs="宋体" w:hint="eastAsia"/>
          <w:color w:val="000000"/>
          <w:kern w:val="0"/>
          <w:szCs w:val="21"/>
        </w:rPr>
        <w:t>底</w:t>
      </w:r>
      <w:r>
        <w:rPr>
          <w:rFonts w:ascii="宋体" w:eastAsia="宋体" w:hAnsi="宋体" w:cs="宋体" w:hint="eastAsia"/>
          <w:color w:val="000000"/>
          <w:kern w:val="0"/>
          <w:szCs w:val="21"/>
        </w:rPr>
        <w:t>和</w:t>
      </w:r>
      <w:r>
        <w:rPr>
          <w:rFonts w:ascii="宋体" w:eastAsia="宋体" w:hAnsi="宋体" w:cs="宋体" w:hint="eastAsia"/>
          <w:color w:val="000000"/>
          <w:kern w:val="0"/>
          <w:szCs w:val="21"/>
        </w:rPr>
        <w:t>侧壁</w:t>
      </w:r>
      <w:r>
        <w:rPr>
          <w:rFonts w:ascii="宋体" w:eastAsia="宋体" w:hAnsi="宋体" w:cs="宋体" w:hint="eastAsia"/>
          <w:color w:val="000000"/>
          <w:kern w:val="0"/>
          <w:szCs w:val="21"/>
        </w:rPr>
        <w:t>都有压强，液体内部向</w:t>
      </w:r>
      <w:r>
        <w:rPr>
          <w:rFonts w:ascii="宋体" w:eastAsia="宋体" w:hAnsi="宋体" w:cs="宋体" w:hint="eastAsia"/>
          <w:color w:val="FF0000"/>
          <w:kern w:val="0"/>
          <w:szCs w:val="21"/>
          <w:u w:val="single" w:color="000000"/>
        </w:rPr>
        <w:t xml:space="preserve">          </w:t>
      </w:r>
      <w:r>
        <w:rPr>
          <w:rFonts w:ascii="宋体" w:eastAsia="宋体" w:hAnsi="宋体" w:cs="宋体" w:hint="eastAsia"/>
          <w:color w:val="000000"/>
          <w:kern w:val="0"/>
          <w:szCs w:val="21"/>
        </w:rPr>
        <w:t>都有压强；</w:t>
      </w:r>
    </w:p>
    <w:p w:rsidR="00B60EBD" w:rsidRDefault="00421483">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在同一深度，液体向各个方向的压强都</w:t>
      </w:r>
      <w:r>
        <w:rPr>
          <w:rFonts w:ascii="宋体" w:eastAsia="宋体" w:hAnsi="宋体" w:cs="宋体" w:hint="eastAsia"/>
          <w:color w:val="FF0000"/>
          <w:kern w:val="0"/>
          <w:szCs w:val="21"/>
          <w:u w:val="single" w:color="000000"/>
        </w:rPr>
        <w:t xml:space="preserve">     </w:t>
      </w:r>
      <w:r>
        <w:rPr>
          <w:rFonts w:ascii="宋体" w:eastAsia="宋体" w:hAnsi="宋体" w:cs="宋体" w:hint="eastAsia"/>
          <w:color w:val="000000"/>
          <w:kern w:val="0"/>
          <w:szCs w:val="21"/>
        </w:rPr>
        <w:t>；</w:t>
      </w:r>
    </w:p>
    <w:p w:rsidR="00B60EBD" w:rsidRDefault="00421483">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液体的压强随深度的增加而</w:t>
      </w:r>
      <w:r>
        <w:rPr>
          <w:rFonts w:ascii="宋体" w:eastAsia="宋体" w:hAnsi="宋体" w:cs="宋体" w:hint="eastAsia"/>
          <w:color w:val="FF0000"/>
          <w:kern w:val="0"/>
          <w:szCs w:val="21"/>
          <w:u w:val="single" w:color="000000"/>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如图一所示）</w:t>
      </w:r>
      <w:r>
        <w:rPr>
          <w:rFonts w:ascii="宋体" w:eastAsia="宋体" w:hAnsi="宋体" w:cs="宋体" w:hint="eastAsia"/>
          <w:color w:val="000000"/>
          <w:kern w:val="0"/>
          <w:szCs w:val="21"/>
        </w:rPr>
        <w:t>；</w:t>
      </w:r>
    </w:p>
    <w:p w:rsidR="00B60EBD" w:rsidRDefault="00421483">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hint="eastAsia"/>
          <w:color w:val="000000"/>
          <w:kern w:val="0"/>
          <w:szCs w:val="21"/>
        </w:rPr>
        <w:t>相同高度，</w:t>
      </w:r>
      <w:r>
        <w:rPr>
          <w:rFonts w:ascii="宋体" w:eastAsia="宋体" w:hAnsi="宋体" w:cs="宋体" w:hint="eastAsia"/>
          <w:color w:val="000000"/>
          <w:kern w:val="0"/>
          <w:szCs w:val="21"/>
        </w:rPr>
        <w:t>不同液体的压强与</w:t>
      </w:r>
      <w:r>
        <w:rPr>
          <w:rFonts w:ascii="宋体" w:eastAsia="宋体" w:hAnsi="宋体" w:cs="宋体" w:hint="eastAsia"/>
          <w:color w:val="000000"/>
          <w:kern w:val="0"/>
          <w:szCs w:val="21"/>
        </w:rPr>
        <w:t>液体的</w:t>
      </w:r>
      <w:r>
        <w:rPr>
          <w:rFonts w:ascii="宋体" w:eastAsia="宋体" w:hAnsi="宋体" w:cs="宋体" w:hint="eastAsia"/>
          <w:color w:val="FF0000"/>
          <w:kern w:val="0"/>
          <w:szCs w:val="21"/>
          <w:u w:val="single" w:color="000000"/>
        </w:rPr>
        <w:t xml:space="preserve">     </w:t>
      </w:r>
      <w:r>
        <w:rPr>
          <w:rFonts w:ascii="宋体" w:eastAsia="宋体" w:hAnsi="宋体" w:cs="宋体" w:hint="eastAsia"/>
          <w:color w:val="000000"/>
          <w:kern w:val="0"/>
          <w:szCs w:val="21"/>
        </w:rPr>
        <w:t>有关。</w:t>
      </w:r>
    </w:p>
    <w:p w:rsidR="00B60EBD" w:rsidRDefault="00421483">
      <w:pPr>
        <w:widowControl/>
        <w:spacing w:line="360" w:lineRule="auto"/>
        <w:ind w:firstLineChars="200" w:firstLine="420"/>
        <w:jc w:val="center"/>
        <w:rPr>
          <w:rFonts w:ascii="宋体" w:eastAsia="宋体" w:hAnsi="宋体" w:cs="宋体"/>
          <w:color w:val="000000"/>
          <w:kern w:val="0"/>
          <w:szCs w:val="21"/>
        </w:rPr>
      </w:pPr>
      <w:r>
        <w:rPr>
          <w:rFonts w:ascii="宋体" w:eastAsia="宋体" w:hAnsi="宋体" w:cs="宋体" w:hint="eastAsia"/>
          <w:noProof/>
          <w:color w:val="000000"/>
          <w:kern w:val="0"/>
          <w:szCs w:val="21"/>
        </w:rPr>
        <w:drawing>
          <wp:inline distT="0" distB="0" distL="114300" distR="114300">
            <wp:extent cx="1029970" cy="890905"/>
            <wp:effectExtent l="0" t="0" r="11430" b="10795"/>
            <wp:docPr id="6" name="图片 42" descr="359bfdbb7d63be7dff7528ce98e3f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138857" name="图片 42" descr="359bfdbb7d63be7dff7528ce98e3fa5"/>
                    <pic:cNvPicPr>
                      <a:picLocks noChangeAspect="1"/>
                    </pic:cNvPicPr>
                  </pic:nvPicPr>
                  <pic:blipFill>
                    <a:blip r:embed="rId10"/>
                    <a:stretch>
                      <a:fillRect/>
                    </a:stretch>
                  </pic:blipFill>
                  <pic:spPr>
                    <a:xfrm>
                      <a:off x="0" y="0"/>
                      <a:ext cx="1029970" cy="890905"/>
                    </a:xfrm>
                    <a:prstGeom prst="rect">
                      <a:avLst/>
                    </a:prstGeom>
                    <a:noFill/>
                    <a:ln>
                      <a:noFill/>
                    </a:ln>
                  </pic:spPr>
                </pic:pic>
              </a:graphicData>
            </a:graphic>
          </wp:inline>
        </w:drawing>
      </w:r>
      <w:r>
        <w:rPr>
          <w:rFonts w:ascii="宋体" w:eastAsia="宋体" w:hAnsi="宋体" w:cs="宋体" w:hint="eastAsia"/>
          <w:color w:val="000000"/>
          <w:kern w:val="0"/>
          <w:szCs w:val="21"/>
        </w:rPr>
        <w:t xml:space="preserve">              </w:t>
      </w:r>
      <w:r>
        <w:rPr>
          <w:rFonts w:ascii="宋体" w:eastAsia="宋体" w:hAnsi="宋体" w:cs="宋体" w:hint="eastAsia"/>
          <w:noProof/>
          <w:color w:val="000000"/>
          <w:kern w:val="0"/>
          <w:szCs w:val="21"/>
        </w:rPr>
        <w:drawing>
          <wp:inline distT="0" distB="0" distL="114300" distR="114300">
            <wp:extent cx="806450" cy="841375"/>
            <wp:effectExtent l="0" t="0" r="6350" b="9525"/>
            <wp:docPr id="7" name="图片 43" descr="连通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056680" name="图片 43" descr="连通器"/>
                    <pic:cNvPicPr>
                      <a:picLocks noChangeAspect="1"/>
                    </pic:cNvPicPr>
                  </pic:nvPicPr>
                  <pic:blipFill>
                    <a:blip r:embed="rId11"/>
                    <a:stretch>
                      <a:fillRect/>
                    </a:stretch>
                  </pic:blipFill>
                  <pic:spPr>
                    <a:xfrm>
                      <a:off x="0" y="0"/>
                      <a:ext cx="806450" cy="841375"/>
                    </a:xfrm>
                    <a:prstGeom prst="rect">
                      <a:avLst/>
                    </a:prstGeom>
                    <a:noFill/>
                    <a:ln>
                      <a:noFill/>
                    </a:ln>
                  </pic:spPr>
                </pic:pic>
              </a:graphicData>
            </a:graphic>
          </wp:inline>
        </w:drawing>
      </w:r>
    </w:p>
    <w:p w:rsidR="00B60EBD" w:rsidRDefault="00421483">
      <w:pPr>
        <w:widowControl/>
        <w:spacing w:line="360" w:lineRule="auto"/>
        <w:ind w:firstLineChars="1300" w:firstLine="2730"/>
        <w:rPr>
          <w:rFonts w:ascii="宋体" w:eastAsia="宋体" w:hAnsi="宋体" w:cs="宋体"/>
          <w:color w:val="000000"/>
          <w:kern w:val="0"/>
          <w:szCs w:val="21"/>
        </w:rPr>
      </w:pPr>
      <w:r>
        <w:rPr>
          <w:rFonts w:ascii="宋体" w:eastAsia="宋体" w:hAnsi="宋体" w:cs="宋体" w:hint="eastAsia"/>
          <w:color w:val="000000"/>
          <w:kern w:val="0"/>
          <w:szCs w:val="21"/>
        </w:rPr>
        <w:t>图一</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图二</w:t>
      </w:r>
    </w:p>
    <w:p w:rsidR="00B60EBD" w:rsidRDefault="00421483">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4.</w:t>
      </w:r>
      <w:r>
        <w:rPr>
          <w:rFonts w:ascii="宋体" w:eastAsia="宋体" w:hAnsi="宋体" w:cs="宋体" w:hint="eastAsia"/>
          <w:color w:val="000000"/>
          <w:kern w:val="0"/>
          <w:szCs w:val="21"/>
        </w:rPr>
        <w:t>液体压强公式：</w:t>
      </w:r>
      <w:r>
        <w:rPr>
          <w:rFonts w:ascii="宋体" w:eastAsia="宋体" w:hAnsi="宋体" w:cs="宋体" w:hint="eastAsia"/>
          <w:color w:val="000000"/>
          <w:kern w:val="0"/>
          <w:szCs w:val="21"/>
          <w:u w:val="single"/>
        </w:rPr>
        <w:t xml:space="preserve">         </w:t>
      </w:r>
      <w:r>
        <w:rPr>
          <w:rFonts w:ascii="宋体" w:eastAsia="宋体" w:hAnsi="宋体" w:cs="宋体" w:hint="eastAsia"/>
          <w:color w:val="000000"/>
          <w:kern w:val="0"/>
          <w:szCs w:val="21"/>
        </w:rPr>
        <w:t>。其中，</w:t>
      </w:r>
      <w:r>
        <w:rPr>
          <w:rFonts w:ascii="宋体" w:eastAsia="宋体" w:hAnsi="宋体" w:cs="宋体" w:hint="eastAsia"/>
          <w:color w:val="000000"/>
          <w:kern w:val="0"/>
          <w:position w:val="-10"/>
          <w:szCs w:val="21"/>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pt" o:ole="">
            <v:imagedata r:id="rId12" o:title=""/>
          </v:shape>
          <o:OLEObject Type="Embed" ProgID="Equation.3" ShapeID="_x0000_i1025" DrawAspect="Content" ObjectID="_1678555244" r:id="rId13"/>
        </w:object>
      </w:r>
      <w:r>
        <w:rPr>
          <w:rFonts w:ascii="宋体" w:eastAsia="宋体" w:hAnsi="宋体" w:cs="宋体" w:hint="eastAsia"/>
          <w:color w:val="000000"/>
          <w:kern w:val="0"/>
          <w:szCs w:val="21"/>
        </w:rPr>
        <w:t>是液体密度，单位是</w:t>
      </w:r>
      <w:r>
        <w:rPr>
          <w:rFonts w:ascii="宋体" w:eastAsia="宋体" w:hAnsi="宋体" w:cs="宋体" w:hint="eastAsia"/>
          <w:color w:val="000000"/>
          <w:kern w:val="0"/>
          <w:position w:val="-10"/>
          <w:szCs w:val="21"/>
        </w:rPr>
        <w:object w:dxaOrig="720" w:dyaOrig="360">
          <v:shape id="_x0000_i1026" type="#_x0000_t75" style="width:36pt;height:18pt" o:ole="">
            <v:imagedata r:id="rId14" o:title=""/>
          </v:shape>
          <o:OLEObject Type="Embed" ProgID="Equation.3" ShapeID="_x0000_i1026" DrawAspect="Content" ObjectID="_1678555245" r:id="rId15"/>
        </w:object>
      </w:r>
      <w:r>
        <w:rPr>
          <w:rFonts w:ascii="宋体" w:eastAsia="宋体" w:hAnsi="宋体" w:cs="宋体" w:hint="eastAsia"/>
          <w:color w:val="000000"/>
          <w:kern w:val="0"/>
          <w:szCs w:val="21"/>
        </w:rPr>
        <w:t>；</w:t>
      </w:r>
      <w:r>
        <w:rPr>
          <w:rFonts w:ascii="宋体" w:eastAsia="宋体" w:hAnsi="宋体" w:cs="宋体" w:hint="eastAsia"/>
          <w:color w:val="000000"/>
          <w:kern w:val="0"/>
          <w:position w:val="-10"/>
          <w:szCs w:val="21"/>
        </w:rPr>
        <w:object w:dxaOrig="1340" w:dyaOrig="320">
          <v:shape id="_x0000_i1027" type="#_x0000_t75" style="width:67pt;height:16pt" o:ole="">
            <v:imagedata r:id="rId16" o:title=""/>
          </v:shape>
          <o:OLEObject Type="Embed" ProgID="Equation.3" ShapeID="_x0000_i1027" DrawAspect="Content" ObjectID="_1678555246" r:id="rId17"/>
        </w:object>
      </w:r>
      <w:r>
        <w:rPr>
          <w:rFonts w:ascii="宋体" w:eastAsia="宋体" w:hAnsi="宋体" w:cs="宋体" w:hint="eastAsia"/>
          <w:color w:val="000000"/>
          <w:kern w:val="0"/>
          <w:szCs w:val="21"/>
        </w:rPr>
        <w:t>；</w:t>
      </w:r>
      <w:r>
        <w:rPr>
          <w:rFonts w:ascii="宋体" w:eastAsia="宋体" w:hAnsi="宋体" w:cs="宋体" w:hint="eastAsia"/>
          <w:color w:val="000000"/>
          <w:kern w:val="0"/>
          <w:position w:val="-6"/>
          <w:szCs w:val="21"/>
        </w:rPr>
        <w:object w:dxaOrig="200" w:dyaOrig="279">
          <v:shape id="_x0000_i1028" type="#_x0000_t75" style="width:10pt;height:13.95pt" o:ole="">
            <v:imagedata r:id="rId18" o:title=""/>
          </v:shape>
          <o:OLEObject Type="Embed" ProgID="Equation.3" ShapeID="_x0000_i1028" DrawAspect="Content" ObjectID="_1678555247" r:id="rId19"/>
        </w:object>
      </w:r>
      <w:r>
        <w:rPr>
          <w:rFonts w:ascii="宋体" w:eastAsia="宋体" w:hAnsi="宋体" w:cs="宋体" w:hint="eastAsia"/>
          <w:color w:val="000000"/>
          <w:kern w:val="0"/>
          <w:szCs w:val="21"/>
        </w:rPr>
        <w:t>是液体内部某位置到液面的高度。</w:t>
      </w:r>
    </w:p>
    <w:p w:rsidR="00B60EBD" w:rsidRDefault="00421483">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从公式中看出：液体的压强只与液体的</w:t>
      </w:r>
      <w:r>
        <w:rPr>
          <w:rFonts w:ascii="宋体" w:eastAsia="宋体" w:hAnsi="宋体" w:cs="宋体" w:hint="eastAsia"/>
          <w:color w:val="000000"/>
          <w:kern w:val="0"/>
          <w:szCs w:val="21"/>
        </w:rPr>
        <w:t>密度</w:t>
      </w:r>
      <w:r>
        <w:rPr>
          <w:rFonts w:ascii="宋体" w:eastAsia="宋体" w:hAnsi="宋体" w:cs="宋体" w:hint="eastAsia"/>
          <w:color w:val="000000"/>
          <w:kern w:val="0"/>
          <w:szCs w:val="21"/>
        </w:rPr>
        <w:t>和液体的</w:t>
      </w:r>
      <w:r>
        <w:rPr>
          <w:rFonts w:ascii="宋体" w:eastAsia="宋体" w:hAnsi="宋体" w:cs="宋体" w:hint="eastAsia"/>
          <w:color w:val="000000"/>
          <w:kern w:val="0"/>
          <w:szCs w:val="21"/>
        </w:rPr>
        <w:t>深度</w:t>
      </w:r>
      <w:r>
        <w:rPr>
          <w:rFonts w:ascii="宋体" w:eastAsia="宋体" w:hAnsi="宋体" w:cs="宋体" w:hint="eastAsia"/>
          <w:color w:val="000000"/>
          <w:kern w:val="0"/>
          <w:szCs w:val="21"/>
        </w:rPr>
        <w:t>有关，而与液体的</w:t>
      </w:r>
      <w:r>
        <w:rPr>
          <w:rFonts w:ascii="宋体" w:eastAsia="宋体" w:hAnsi="宋体" w:cs="宋体" w:hint="eastAsia"/>
          <w:color w:val="000000"/>
          <w:kern w:val="0"/>
          <w:szCs w:val="21"/>
        </w:rPr>
        <w:t>质量</w:t>
      </w:r>
      <w:r>
        <w:rPr>
          <w:rFonts w:ascii="宋体" w:eastAsia="宋体" w:hAnsi="宋体" w:cs="宋体" w:hint="eastAsia"/>
          <w:color w:val="000000"/>
          <w:kern w:val="0"/>
          <w:szCs w:val="21"/>
        </w:rPr>
        <w:t>、</w:t>
      </w:r>
      <w:r>
        <w:rPr>
          <w:rFonts w:ascii="宋体" w:eastAsia="宋体" w:hAnsi="宋体" w:cs="宋体" w:hint="eastAsia"/>
          <w:color w:val="000000"/>
          <w:kern w:val="0"/>
          <w:szCs w:val="21"/>
        </w:rPr>
        <w:t>体积</w:t>
      </w:r>
      <w:r>
        <w:rPr>
          <w:rFonts w:ascii="宋体" w:eastAsia="宋体" w:hAnsi="宋体" w:cs="宋体" w:hint="eastAsia"/>
          <w:color w:val="000000"/>
          <w:kern w:val="0"/>
          <w:szCs w:val="21"/>
        </w:rPr>
        <w:t>、</w:t>
      </w:r>
      <w:r>
        <w:rPr>
          <w:rFonts w:ascii="宋体" w:eastAsia="宋体" w:hAnsi="宋体" w:cs="宋体" w:hint="eastAsia"/>
          <w:color w:val="000000"/>
          <w:kern w:val="0"/>
          <w:szCs w:val="21"/>
        </w:rPr>
        <w:t>重力</w:t>
      </w:r>
      <w:r>
        <w:rPr>
          <w:rFonts w:ascii="宋体" w:eastAsia="宋体" w:hAnsi="宋体" w:cs="宋体" w:hint="eastAsia"/>
          <w:color w:val="000000"/>
          <w:kern w:val="0"/>
          <w:szCs w:val="21"/>
        </w:rPr>
        <w:t>、容器的</w:t>
      </w:r>
      <w:r>
        <w:rPr>
          <w:rFonts w:ascii="宋体" w:eastAsia="宋体" w:hAnsi="宋体" w:cs="宋体" w:hint="eastAsia"/>
          <w:color w:val="000000"/>
          <w:kern w:val="0"/>
          <w:szCs w:val="21"/>
        </w:rPr>
        <w:t>底面积</w:t>
      </w:r>
      <w:r>
        <w:rPr>
          <w:rFonts w:ascii="宋体" w:eastAsia="宋体" w:hAnsi="宋体" w:cs="宋体" w:hint="eastAsia"/>
          <w:color w:val="000000"/>
          <w:kern w:val="0"/>
          <w:szCs w:val="21"/>
        </w:rPr>
        <w:t>、容器</w:t>
      </w:r>
      <w:r>
        <w:rPr>
          <w:rFonts w:ascii="宋体" w:eastAsia="宋体" w:hAnsi="宋体" w:cs="宋体" w:hint="eastAsia"/>
          <w:color w:val="000000"/>
          <w:kern w:val="0"/>
          <w:szCs w:val="21"/>
        </w:rPr>
        <w:t>形状</w:t>
      </w:r>
      <w:r>
        <w:rPr>
          <w:rFonts w:ascii="宋体" w:eastAsia="宋体" w:hAnsi="宋体" w:cs="宋体" w:hint="eastAsia"/>
          <w:color w:val="000000"/>
          <w:kern w:val="0"/>
          <w:szCs w:val="21"/>
        </w:rPr>
        <w:t>均无关。</w:t>
      </w:r>
    </w:p>
    <w:p w:rsidR="00B60EBD" w:rsidRDefault="00421483">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hint="eastAsia"/>
          <w:color w:val="000000"/>
          <w:kern w:val="0"/>
          <w:szCs w:val="21"/>
        </w:rPr>
        <w:t>连通器：上端开口，下部相连通的容器</w:t>
      </w:r>
      <w:r>
        <w:rPr>
          <w:rFonts w:ascii="宋体" w:eastAsia="宋体" w:hAnsi="宋体" w:cs="宋体" w:hint="eastAsia"/>
          <w:color w:val="000000"/>
          <w:kern w:val="0"/>
          <w:szCs w:val="21"/>
        </w:rPr>
        <w:t>。</w:t>
      </w:r>
    </w:p>
    <w:p w:rsidR="00B60EBD" w:rsidRDefault="00421483">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原理：连通器里装</w:t>
      </w:r>
      <w:r>
        <w:rPr>
          <w:rFonts w:ascii="宋体" w:eastAsia="宋体" w:hAnsi="宋体" w:cs="宋体" w:hint="eastAsia"/>
          <w:color w:val="000000"/>
          <w:kern w:val="0"/>
          <w:szCs w:val="21"/>
        </w:rPr>
        <w:t>同</w:t>
      </w:r>
      <w:r>
        <w:rPr>
          <w:rFonts w:ascii="宋体" w:eastAsia="宋体" w:hAnsi="宋体" w:cs="宋体" w:hint="eastAsia"/>
          <w:color w:val="000000"/>
          <w:kern w:val="0"/>
          <w:szCs w:val="21"/>
        </w:rPr>
        <w:t>一种液体且液体不流动时，各容器的液面保持</w:t>
      </w:r>
      <w:r>
        <w:rPr>
          <w:rFonts w:ascii="宋体" w:eastAsia="宋体" w:hAnsi="宋体" w:cs="宋体" w:hint="eastAsia"/>
          <w:color w:val="FF0000"/>
          <w:kern w:val="0"/>
          <w:szCs w:val="21"/>
          <w:u w:val="single" w:color="000000"/>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如图二所示</w:t>
      </w:r>
      <w:r>
        <w:rPr>
          <w:rFonts w:ascii="宋体" w:eastAsia="宋体" w:hAnsi="宋体" w:cs="宋体" w:hint="eastAsia"/>
          <w:color w:val="000000"/>
          <w:kern w:val="0"/>
          <w:szCs w:val="21"/>
        </w:rPr>
        <w:t>）。</w:t>
      </w:r>
    </w:p>
    <w:p w:rsidR="00B60EBD" w:rsidRDefault="00421483">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）连通器的</w:t>
      </w:r>
      <w:r>
        <w:rPr>
          <w:rFonts w:ascii="宋体" w:eastAsia="宋体" w:hAnsi="宋体" w:cs="宋体" w:hint="eastAsia"/>
          <w:color w:val="000000"/>
          <w:kern w:val="0"/>
          <w:szCs w:val="21"/>
        </w:rPr>
        <w:t>应用：茶壶、锅炉水位计、乳牛自动喂水器、船闸等都是根据连通器的原理来工作的。</w:t>
      </w:r>
    </w:p>
    <w:p w:rsidR="00B60EBD" w:rsidRDefault="00421483">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三</w:t>
      </w:r>
      <w:r>
        <w:rPr>
          <w:rFonts w:ascii="华文行楷" w:eastAsia="华文行楷" w:hAnsi="华文行楷" w:cs="华文行楷" w:hint="eastAsia"/>
          <w:b/>
          <w:color w:val="2A61C6"/>
          <w:sz w:val="36"/>
          <w:szCs w:val="36"/>
        </w:rPr>
        <w:t>、考查方向</w:t>
      </w:r>
    </w:p>
    <w:p w:rsidR="00B60EBD" w:rsidRDefault="00421483" w:rsidP="001B44B4">
      <w:pPr>
        <w:spacing w:line="360" w:lineRule="auto"/>
        <w:ind w:firstLineChars="200" w:firstLine="422"/>
        <w:rPr>
          <w:rFonts w:ascii="Times New Roman" w:eastAsia="宋体" w:hAnsi="Times New Roman" w:cs="Times New Roman"/>
        </w:rPr>
      </w:pPr>
      <w:r>
        <w:rPr>
          <w:rFonts w:ascii="Times New Roman" w:eastAsia="宋体" w:hAnsi="Times New Roman" w:cs="Times New Roman"/>
          <w:b/>
          <w:bCs/>
        </w:rPr>
        <w:t>1.</w:t>
      </w:r>
      <w:r>
        <w:rPr>
          <w:rFonts w:ascii="Times New Roman" w:eastAsia="宋体" w:hAnsi="Times New Roman" w:cs="Times New Roman"/>
          <w:b/>
          <w:bCs/>
        </w:rPr>
        <w:t>液体压强的概念与计算</w:t>
      </w:r>
    </w:p>
    <w:p w:rsidR="00B60EBD" w:rsidRDefault="00421483" w:rsidP="001B44B4">
      <w:pPr>
        <w:spacing w:line="360" w:lineRule="auto"/>
        <w:ind w:firstLineChars="200" w:firstLine="422"/>
        <w:jc w:val="left"/>
        <w:textAlignment w:val="center"/>
        <w:rPr>
          <w:rFonts w:ascii="Times New Roman" w:eastAsia="宋体" w:hAnsi="Times New Roman" w:cs="Times New Roman"/>
          <w:bCs/>
        </w:rPr>
      </w:pPr>
      <w:r>
        <w:rPr>
          <w:rFonts w:ascii="Times New Roman" w:eastAsia="宋体" w:hAnsi="Times New Roman" w:cs="Times New Roman"/>
          <w:b/>
          <w:bCs/>
          <w:color w:val="000000" w:themeColor="text1"/>
          <w:szCs w:val="21"/>
        </w:rPr>
        <w:t>典例一：</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山西吕梁市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我国制造的</w:t>
      </w:r>
      <w:r>
        <w:rPr>
          <w:rFonts w:ascii="Times New Roman" w:eastAsia="宋体" w:hAnsi="Times New Roman" w:cs="Times New Roman"/>
          <w:bCs/>
        </w:rPr>
        <w:t>“</w:t>
      </w:r>
      <w:r>
        <w:rPr>
          <w:rFonts w:ascii="Times New Roman" w:eastAsia="宋体" w:hAnsi="Times New Roman" w:cs="Times New Roman"/>
          <w:bCs/>
        </w:rPr>
        <w:t>蛟龙号</w:t>
      </w:r>
      <w:r>
        <w:rPr>
          <w:rFonts w:ascii="Times New Roman" w:eastAsia="宋体" w:hAnsi="Times New Roman" w:cs="Times New Roman"/>
          <w:bCs/>
        </w:rPr>
        <w:t>”</w:t>
      </w:r>
      <w:r>
        <w:rPr>
          <w:rFonts w:ascii="Times New Roman" w:eastAsia="宋体" w:hAnsi="Times New Roman" w:cs="Times New Roman"/>
          <w:bCs/>
        </w:rPr>
        <w:t>潜水器赴马里亚纳海沟进行</w:t>
      </w:r>
      <w:r>
        <w:rPr>
          <w:rFonts w:ascii="Times New Roman" w:eastAsia="宋体" w:hAnsi="Times New Roman" w:cs="Times New Roman"/>
          <w:bCs/>
        </w:rPr>
        <w:t>7000m</w:t>
      </w:r>
      <w:r>
        <w:rPr>
          <w:rFonts w:ascii="Times New Roman" w:eastAsia="宋体" w:hAnsi="Times New Roman" w:cs="Times New Roman"/>
          <w:bCs/>
        </w:rPr>
        <w:t>的深潜试验。当潜水艇从</w:t>
      </w:r>
      <w:r>
        <w:rPr>
          <w:rFonts w:ascii="Times New Roman" w:eastAsia="宋体" w:hAnsi="Times New Roman" w:cs="Times New Roman"/>
          <w:bCs/>
        </w:rPr>
        <w:t>500m</w:t>
      </w:r>
      <w:r>
        <w:rPr>
          <w:rFonts w:ascii="Times New Roman" w:eastAsia="宋体" w:hAnsi="Times New Roman" w:cs="Times New Roman"/>
          <w:bCs/>
        </w:rPr>
        <w:t>深处继续向更深处下潜时，所受到海水的浮力将</w:t>
      </w:r>
      <w:r>
        <w:rPr>
          <w:rFonts w:ascii="Times New Roman" w:eastAsia="宋体" w:hAnsi="Times New Roman" w:cs="Times New Roman"/>
          <w:bCs/>
        </w:rPr>
        <w:t>_____</w:t>
      </w:r>
      <w:r>
        <w:rPr>
          <w:rFonts w:ascii="Times New Roman" w:eastAsia="宋体" w:hAnsi="Times New Roman" w:cs="Times New Roman"/>
          <w:bCs/>
        </w:rPr>
        <w:t>，受到海水的压强将</w:t>
      </w:r>
      <w:r>
        <w:rPr>
          <w:rFonts w:ascii="Times New Roman" w:eastAsia="宋体" w:hAnsi="Times New Roman" w:cs="Times New Roman"/>
          <w:bCs/>
        </w:rPr>
        <w:t>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变小</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）潜水器下潜到</w:t>
      </w:r>
      <w:r>
        <w:rPr>
          <w:rFonts w:ascii="Times New Roman" w:eastAsia="宋体" w:hAnsi="Times New Roman" w:cs="Times New Roman"/>
          <w:bCs/>
        </w:rPr>
        <w:t>7000m</w:t>
      </w:r>
      <w:r>
        <w:rPr>
          <w:rFonts w:ascii="Times New Roman" w:eastAsia="宋体" w:hAnsi="Times New Roman" w:cs="Times New Roman"/>
          <w:bCs/>
        </w:rPr>
        <w:t>处受到海水的压强为</w:t>
      </w:r>
      <w:r>
        <w:rPr>
          <w:rFonts w:ascii="Times New Roman" w:eastAsia="宋体" w:hAnsi="Times New Roman" w:cs="Times New Roman"/>
          <w:bCs/>
        </w:rPr>
        <w:t>____Pa</w:t>
      </w:r>
      <w:r>
        <w:rPr>
          <w:rFonts w:ascii="Times New Roman" w:eastAsia="宋体" w:hAnsi="Times New Roman" w:cs="Times New Roman"/>
          <w:bCs/>
        </w:rPr>
        <w:t>（</w:t>
      </w:r>
      <w:r>
        <w:rPr>
          <w:rFonts w:ascii="Times New Roman" w:eastAsia="宋体" w:hAnsi="Times New Roman" w:cs="Times New Roman"/>
          <w:bCs/>
          <w:i/>
        </w:rPr>
        <w:t>ρ</w:t>
      </w:r>
      <w:r>
        <w:rPr>
          <w:rFonts w:ascii="Times New Roman" w:eastAsia="宋体" w:hAnsi="Times New Roman" w:cs="Times New Roman"/>
          <w:bCs/>
          <w:vertAlign w:val="subscript"/>
        </w:rPr>
        <w:t>海水</w:t>
      </w:r>
      <w:r>
        <w:rPr>
          <w:rFonts w:ascii="Times New Roman" w:eastAsia="宋体" w:hAnsi="Times New Roman" w:cs="Times New Roman"/>
          <w:bCs/>
        </w:rPr>
        <w:t>=1.0×10</w:t>
      </w:r>
      <w:r>
        <w:rPr>
          <w:rFonts w:ascii="Times New Roman" w:eastAsia="宋体" w:hAnsi="Times New Roman" w:cs="Times New Roman"/>
          <w:bCs/>
          <w:vertAlign w:val="superscript"/>
        </w:rPr>
        <w:t>3</w:t>
      </w:r>
      <w:r>
        <w:rPr>
          <w:rFonts w:ascii="Times New Roman" w:eastAsia="宋体" w:hAnsi="Times New Roman" w:cs="Times New Roman"/>
          <w:bCs/>
        </w:rPr>
        <w:t>kg/m</w:t>
      </w:r>
      <w:r>
        <w:rPr>
          <w:rFonts w:ascii="Times New Roman" w:eastAsia="宋体" w:hAnsi="Times New Roman" w:cs="Times New Roman"/>
          <w:bCs/>
          <w:vertAlign w:val="superscript"/>
        </w:rPr>
        <w:t>3</w:t>
      </w:r>
      <w:r>
        <w:rPr>
          <w:rFonts w:ascii="Times New Roman" w:eastAsia="宋体" w:hAnsi="Times New Roman" w:cs="Times New Roman"/>
          <w:bCs/>
        </w:rPr>
        <w:t>，</w:t>
      </w:r>
      <w:r>
        <w:rPr>
          <w:rFonts w:ascii="Times New Roman" w:eastAsia="宋体" w:hAnsi="Times New Roman" w:cs="Times New Roman"/>
          <w:bCs/>
          <w:i/>
        </w:rPr>
        <w:t>g</w:t>
      </w:r>
      <w:r>
        <w:rPr>
          <w:rFonts w:ascii="Times New Roman" w:eastAsia="宋体" w:hAnsi="Times New Roman" w:cs="Times New Roman"/>
          <w:bCs/>
        </w:rPr>
        <w:t>=10N/kg</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066800" cy="781050"/>
            <wp:effectExtent l="0" t="0" r="0" b="6350"/>
            <wp:docPr id="100016" name="图片 1000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355897" name="图片 100016" descr="figure"/>
                    <pic:cNvPicPr>
                      <a:picLocks noChangeAspect="1"/>
                    </pic:cNvPicPr>
                  </pic:nvPicPr>
                  <pic:blipFill>
                    <a:blip r:embed="rId20"/>
                    <a:stretch>
                      <a:fillRect/>
                    </a:stretch>
                  </pic:blipFill>
                  <pic:spPr>
                    <a:xfrm>
                      <a:off x="0" y="0"/>
                      <a:ext cx="1066800" cy="781050"/>
                    </a:xfrm>
                    <a:prstGeom prst="rect">
                      <a:avLst/>
                    </a:prstGeom>
                  </pic:spPr>
                </pic:pic>
              </a:graphicData>
            </a:graphic>
          </wp:inline>
        </w:drawing>
      </w:r>
    </w:p>
    <w:p w:rsidR="00B60EBD" w:rsidRDefault="00421483" w:rsidP="001B44B4">
      <w:pPr>
        <w:spacing w:line="360" w:lineRule="auto"/>
        <w:ind w:firstLineChars="200" w:firstLine="422"/>
        <w:rPr>
          <w:rFonts w:ascii="Times New Roman" w:eastAsia="宋体" w:hAnsi="Times New Roman" w:cs="Times New Roman"/>
          <w:b/>
          <w:bCs/>
        </w:rPr>
      </w:pPr>
      <w:r>
        <w:rPr>
          <w:rFonts w:ascii="Times New Roman" w:eastAsia="宋体" w:hAnsi="Times New Roman" w:cs="Times New Roman"/>
          <w:b/>
          <w:bCs/>
        </w:rPr>
        <w:t>2.</w:t>
      </w:r>
      <w:r>
        <w:rPr>
          <w:rFonts w:ascii="Times New Roman" w:eastAsia="宋体" w:hAnsi="Times New Roman" w:cs="Times New Roman"/>
          <w:b/>
          <w:bCs/>
        </w:rPr>
        <w:t>液体压强的大小实验探究</w:t>
      </w:r>
    </w:p>
    <w:p w:rsidR="00B60EBD" w:rsidRDefault="00421483" w:rsidP="001B44B4">
      <w:pPr>
        <w:spacing w:line="360" w:lineRule="auto"/>
        <w:ind w:firstLineChars="200" w:firstLine="422"/>
        <w:jc w:val="left"/>
        <w:textAlignment w:val="center"/>
        <w:rPr>
          <w:rFonts w:ascii="Times New Roman" w:eastAsia="宋体" w:hAnsi="Times New Roman" w:cs="Times New Roman"/>
          <w:bCs/>
        </w:rPr>
      </w:pPr>
      <w:r>
        <w:rPr>
          <w:rFonts w:ascii="Times New Roman" w:eastAsia="宋体" w:hAnsi="Times New Roman" w:cs="Times New Roman"/>
          <w:b/>
          <w:bCs/>
          <w:szCs w:val="21"/>
        </w:rPr>
        <w:t>典例二：</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北京丰台区</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小丽为探究</w:t>
      </w:r>
      <w:r>
        <w:rPr>
          <w:rFonts w:ascii="Times New Roman" w:eastAsia="宋体" w:hAnsi="Times New Roman" w:cs="Times New Roman"/>
          <w:bCs/>
        </w:rPr>
        <w:t>“</w:t>
      </w:r>
      <w:r>
        <w:rPr>
          <w:rFonts w:ascii="Times New Roman" w:eastAsia="宋体" w:hAnsi="Times New Roman" w:cs="Times New Roman"/>
          <w:bCs/>
        </w:rPr>
        <w:t>液体内部压强的规律</w:t>
      </w:r>
      <w:r>
        <w:rPr>
          <w:rFonts w:ascii="Times New Roman" w:eastAsia="宋体" w:hAnsi="Times New Roman" w:cs="Times New Roman"/>
          <w:bCs/>
        </w:rPr>
        <w:t>”</w:t>
      </w:r>
      <w:r>
        <w:rPr>
          <w:rFonts w:ascii="Times New Roman" w:eastAsia="宋体" w:hAnsi="Times New Roman" w:cs="Times New Roman"/>
          <w:bCs/>
        </w:rPr>
        <w:t>，用如图所示的装置进行实验，实验数据如下表所示。</w:t>
      </w:r>
    </w:p>
    <w:tbl>
      <w:tblPr>
        <w:tblW w:w="7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15"/>
        <w:gridCol w:w="751"/>
        <w:gridCol w:w="1369"/>
        <w:gridCol w:w="1429"/>
        <w:gridCol w:w="1429"/>
        <w:gridCol w:w="1907"/>
      </w:tblGrid>
      <w:tr w:rsidR="00B60EBD">
        <w:trPr>
          <w:trHeight w:val="435"/>
        </w:trPr>
        <w:tc>
          <w:tcPr>
            <w:tcW w:w="915"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序号</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液体</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深度</w:t>
            </w:r>
            <w:r>
              <w:rPr>
                <w:rFonts w:ascii="Times New Roman" w:eastAsia="宋体" w:hAnsi="Times New Roman" w:cs="Times New Roman"/>
                <w:bCs/>
                <w:i/>
              </w:rPr>
              <w:t>h</w:t>
            </w:r>
            <w:r>
              <w:rPr>
                <w:rFonts w:ascii="Times New Roman" w:eastAsia="宋体" w:hAnsi="Times New Roman" w:cs="Times New Roman"/>
                <w:bCs/>
              </w:rPr>
              <w:t>/mm</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压强计</w:t>
            </w:r>
          </w:p>
        </w:tc>
      </w:tr>
      <w:tr w:rsidR="00B60EBD">
        <w:trPr>
          <w:trHeight w:val="435"/>
        </w:trPr>
        <w:tc>
          <w:tcPr>
            <w:tcW w:w="0" w:type="auto"/>
            <w:vMerge/>
            <w:tcBorders>
              <w:top w:val="single" w:sz="6" w:space="0" w:color="000000"/>
              <w:left w:val="single" w:sz="6" w:space="0" w:color="000000"/>
              <w:bottom w:val="single" w:sz="6" w:space="0" w:color="000000"/>
              <w:right w:val="single" w:sz="6" w:space="0" w:color="000000"/>
            </w:tcBorders>
          </w:tcPr>
          <w:p w:rsidR="00B60EBD" w:rsidRDefault="00B60EBD">
            <w:pPr>
              <w:spacing w:line="360" w:lineRule="auto"/>
              <w:ind w:firstLineChars="200" w:firstLine="420"/>
              <w:jc w:val="left"/>
              <w:textAlignment w:val="center"/>
              <w:rPr>
                <w:rFonts w:ascii="Times New Roman" w:eastAsia="宋体" w:hAnsi="Times New Roman" w:cs="Times New Roman"/>
                <w:bCs/>
              </w:rPr>
            </w:pPr>
          </w:p>
        </w:tc>
        <w:tc>
          <w:tcPr>
            <w:tcW w:w="0" w:type="auto"/>
            <w:vMerge/>
            <w:tcBorders>
              <w:top w:val="single" w:sz="6" w:space="0" w:color="000000"/>
              <w:left w:val="single" w:sz="6" w:space="0" w:color="000000"/>
              <w:bottom w:val="single" w:sz="6" w:space="0" w:color="000000"/>
              <w:right w:val="single" w:sz="6" w:space="0" w:color="000000"/>
            </w:tcBorders>
          </w:tcPr>
          <w:p w:rsidR="00B60EBD" w:rsidRDefault="00B60EBD">
            <w:pPr>
              <w:spacing w:line="360" w:lineRule="auto"/>
              <w:ind w:firstLineChars="200" w:firstLine="420"/>
              <w:jc w:val="left"/>
              <w:textAlignment w:val="center"/>
              <w:rPr>
                <w:rFonts w:ascii="Times New Roman" w:eastAsia="宋体" w:hAnsi="Times New Roman" w:cs="Times New Roman"/>
                <w:bCs/>
              </w:rPr>
            </w:pPr>
          </w:p>
        </w:tc>
        <w:tc>
          <w:tcPr>
            <w:tcW w:w="0" w:type="auto"/>
            <w:vMerge/>
            <w:tcBorders>
              <w:top w:val="single" w:sz="6" w:space="0" w:color="000000"/>
              <w:left w:val="single" w:sz="6" w:space="0" w:color="000000"/>
              <w:bottom w:val="single" w:sz="6" w:space="0" w:color="000000"/>
              <w:right w:val="single" w:sz="6" w:space="0" w:color="000000"/>
            </w:tcBorders>
          </w:tcPr>
          <w:p w:rsidR="00B60EBD" w:rsidRDefault="00B60EBD">
            <w:pPr>
              <w:spacing w:line="360" w:lineRule="auto"/>
              <w:ind w:firstLineChars="200" w:firstLine="420"/>
              <w:jc w:val="left"/>
              <w:textAlignment w:val="center"/>
              <w:rPr>
                <w:rFonts w:ascii="Times New Roman" w:eastAsia="宋体" w:hAnsi="Times New Roman" w:cs="Times New Roman"/>
                <w:bCs/>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左液面</w:t>
            </w:r>
            <w:r>
              <w:rPr>
                <w:rFonts w:ascii="Times New Roman" w:eastAsia="宋体" w:hAnsi="Times New Roman" w:cs="Times New Roman"/>
                <w:bCs/>
              </w:rPr>
              <w:lastRenderedPageBreak/>
              <w:t>/mm</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右液面</w:t>
            </w:r>
            <w:r>
              <w:rPr>
                <w:rFonts w:ascii="Times New Roman" w:eastAsia="宋体" w:hAnsi="Times New Roman" w:cs="Times New Roman"/>
                <w:bCs/>
              </w:rPr>
              <w:lastRenderedPageBreak/>
              <w:t>/mm</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液面高度差</w:t>
            </w:r>
            <w:r>
              <w:rPr>
                <w:rFonts w:ascii="Times New Roman" w:eastAsia="宋体" w:hAnsi="Times New Roman" w:cs="Times New Roman"/>
                <w:bCs/>
              </w:rPr>
              <w:lastRenderedPageBreak/>
              <w:t>/mm</w:t>
            </w:r>
          </w:p>
        </w:tc>
      </w:tr>
      <w:tr w:rsidR="00B60EBD">
        <w:trPr>
          <w:trHeight w:val="420"/>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186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214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28</w:t>
            </w:r>
          </w:p>
        </w:tc>
      </w:tr>
      <w:tr w:rsidR="00B60EBD">
        <w:trPr>
          <w:trHeight w:val="435"/>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171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229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58</w:t>
            </w:r>
          </w:p>
        </w:tc>
      </w:tr>
      <w:tr w:rsidR="00B60EBD">
        <w:trPr>
          <w:trHeight w:val="435"/>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242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84</w:t>
            </w:r>
          </w:p>
        </w:tc>
      </w:tr>
      <w:tr w:rsidR="00B60EBD">
        <w:trPr>
          <w:trHeight w:val="435"/>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盐水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246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92</w:t>
            </w:r>
          </w:p>
        </w:tc>
      </w:tr>
    </w:tbl>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904875" cy="1219200"/>
            <wp:effectExtent l="0" t="0" r="9525" b="0"/>
            <wp:docPr id="100020" name="图片 1000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924548" name="图片 100020" descr="figure"/>
                    <pic:cNvPicPr>
                      <a:picLocks noChangeAspect="1"/>
                    </pic:cNvPicPr>
                  </pic:nvPicPr>
                  <pic:blipFill>
                    <a:blip r:embed="rId21"/>
                    <a:stretch>
                      <a:fillRect/>
                    </a:stretch>
                  </pic:blipFill>
                  <pic:spPr>
                    <a:xfrm>
                      <a:off x="0" y="0"/>
                      <a:ext cx="904875" cy="1219200"/>
                    </a:xfrm>
                    <a:prstGeom prst="rect">
                      <a:avLst/>
                    </a:prstGeom>
                  </pic:spPr>
                </pic:pic>
              </a:graphicData>
            </a:graphic>
          </wp:inline>
        </w:drawing>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实验中通过观察</w:t>
      </w:r>
      <w:r>
        <w:rPr>
          <w:rFonts w:ascii="Times New Roman" w:eastAsia="宋体" w:hAnsi="Times New Roman" w:cs="Times New Roman"/>
          <w:bCs/>
        </w:rPr>
        <w:t>______</w:t>
      </w:r>
      <w:r>
        <w:rPr>
          <w:rFonts w:ascii="Times New Roman" w:eastAsia="宋体" w:hAnsi="Times New Roman" w:cs="Times New Roman"/>
          <w:bCs/>
        </w:rPr>
        <w:t>来判断液体压强的大小；</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分析表中序号为</w:t>
      </w: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的三组数据可得到的结论是：同种液体内部的压强随深度的增加而</w:t>
      </w:r>
      <w:r>
        <w:rPr>
          <w:rFonts w:ascii="Times New Roman" w:eastAsia="宋体" w:hAnsi="Times New Roman" w:cs="Times New Roman"/>
          <w:bCs/>
        </w:rPr>
        <w:t>______</w:t>
      </w:r>
      <w:r>
        <w:rPr>
          <w:rFonts w:ascii="Times New Roman" w:eastAsia="宋体" w:hAnsi="Times New Roman" w:cs="Times New Roman"/>
          <w:bCs/>
        </w:rPr>
        <w:t>；比较表中序号为</w:t>
      </w:r>
      <w:r>
        <w:rPr>
          <w:rFonts w:ascii="Times New Roman" w:eastAsia="宋体" w:hAnsi="Times New Roman" w:cs="Times New Roman"/>
          <w:bCs/>
        </w:rPr>
        <w:t>______</w:t>
      </w:r>
      <w:r>
        <w:rPr>
          <w:rFonts w:ascii="Times New Roman" w:eastAsia="宋体" w:hAnsi="Times New Roman" w:cs="Times New Roman"/>
          <w:bCs/>
        </w:rPr>
        <w:t>的数据可得到的结论是：液体内部的压强还跟液体的密度有关；</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为了进一步研究液体的压强，小丽保持探头在水中的深度不变，只改变探头的朝向，比较液体内部压强的大小。她探究的问题是：液体内部的压强与</w:t>
      </w:r>
      <w:r>
        <w:rPr>
          <w:rFonts w:ascii="Times New Roman" w:eastAsia="宋体" w:hAnsi="Times New Roman" w:cs="Times New Roman"/>
          <w:bCs/>
        </w:rPr>
        <w:t>______</w:t>
      </w:r>
      <w:r>
        <w:rPr>
          <w:rFonts w:ascii="Times New Roman" w:eastAsia="宋体" w:hAnsi="Times New Roman" w:cs="Times New Roman"/>
          <w:bCs/>
        </w:rPr>
        <w:t>是否有关。</w:t>
      </w:r>
    </w:p>
    <w:p w:rsidR="00B60EBD" w:rsidRDefault="00421483" w:rsidP="001B44B4">
      <w:pPr>
        <w:spacing w:line="360" w:lineRule="auto"/>
        <w:ind w:firstLineChars="200" w:firstLine="721"/>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四</w:t>
      </w:r>
      <w:r>
        <w:rPr>
          <w:rFonts w:ascii="华文行楷" w:eastAsia="华文行楷" w:hAnsi="华文行楷" w:cs="华文行楷" w:hint="eastAsia"/>
          <w:b/>
          <w:color w:val="2A61C6"/>
          <w:sz w:val="36"/>
          <w:szCs w:val="36"/>
        </w:rPr>
        <w:t>、模拟训练</w:t>
      </w:r>
    </w:p>
    <w:p w:rsidR="00B60EBD" w:rsidRDefault="00421483" w:rsidP="001B44B4">
      <w:pPr>
        <w:spacing w:line="360" w:lineRule="auto"/>
        <w:ind w:firstLineChars="200" w:firstLine="422"/>
        <w:rPr>
          <w:rFonts w:ascii="Times New Roman" w:eastAsia="宋体" w:hAnsi="Times New Roman" w:cs="Times New Roman"/>
          <w:b/>
          <w:bCs/>
        </w:rPr>
      </w:pPr>
      <w:r>
        <w:rPr>
          <w:rFonts w:ascii="Times New Roman" w:eastAsia="宋体" w:hAnsi="Times New Roman" w:cs="Times New Roman"/>
          <w:b/>
          <w:bCs/>
        </w:rPr>
        <w:t>一、基础练习</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北京八年级期末）</w:t>
      </w:r>
      <w:r>
        <w:rPr>
          <w:rFonts w:ascii="Times New Roman" w:eastAsia="宋体" w:hAnsi="Times New Roman" w:cs="Times New Roman"/>
          <w:bCs/>
        </w:rPr>
        <w:t>图所示为甲、乙两种液体的压强</w:t>
      </w:r>
      <w:r>
        <w:rPr>
          <w:rFonts w:ascii="Times New Roman" w:eastAsia="宋体" w:hAnsi="Times New Roman" w:cs="Times New Roman"/>
          <w:bCs/>
          <w:i/>
        </w:rPr>
        <w:t>p</w:t>
      </w:r>
      <w:r>
        <w:rPr>
          <w:rFonts w:ascii="Times New Roman" w:eastAsia="宋体" w:hAnsi="Times New Roman" w:cs="Times New Roman"/>
          <w:bCs/>
        </w:rPr>
        <w:t>随深度</w:t>
      </w:r>
      <w:r>
        <w:rPr>
          <w:rFonts w:ascii="Times New Roman" w:eastAsia="宋体" w:hAnsi="Times New Roman" w:cs="Times New Roman"/>
          <w:bCs/>
          <w:i/>
        </w:rPr>
        <w:t>h</w:t>
      </w:r>
      <w:r>
        <w:rPr>
          <w:rFonts w:ascii="Times New Roman" w:eastAsia="宋体" w:hAnsi="Times New Roman" w:cs="Times New Roman"/>
          <w:bCs/>
        </w:rPr>
        <w:t>变化的图像，下列说法正确的是（　　）</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047750" cy="1114425"/>
            <wp:effectExtent l="0" t="0" r="6350" b="3175"/>
            <wp:docPr id="100023" name="图片 1000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010041" name="图片 100023" descr="figure"/>
                    <pic:cNvPicPr>
                      <a:picLocks noChangeAspect="1"/>
                    </pic:cNvPicPr>
                  </pic:nvPicPr>
                  <pic:blipFill>
                    <a:blip r:embed="rId22"/>
                    <a:stretch>
                      <a:fillRect/>
                    </a:stretch>
                  </pic:blipFill>
                  <pic:spPr>
                    <a:xfrm>
                      <a:off x="0" y="0"/>
                      <a:ext cx="1047750" cy="1114425"/>
                    </a:xfrm>
                    <a:prstGeom prst="rect">
                      <a:avLst/>
                    </a:prstGeom>
                  </pic:spPr>
                </pic:pic>
              </a:graphicData>
            </a:graphic>
          </wp:inline>
        </w:drawing>
      </w:r>
    </w:p>
    <w:p w:rsidR="00B60EBD" w:rsidRDefault="00421483">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．甲液体的密度比乙液体的密度小</w:t>
      </w:r>
      <w:r>
        <w:rPr>
          <w:rFonts w:ascii="Times New Roman" w:eastAsia="宋体" w:hAnsi="Times New Roman" w:cs="Times New Roman"/>
          <w:bCs/>
        </w:rPr>
        <w:tab/>
        <w:t>B</w:t>
      </w:r>
      <w:r>
        <w:rPr>
          <w:rFonts w:ascii="Times New Roman" w:eastAsia="宋体" w:hAnsi="Times New Roman" w:cs="Times New Roman"/>
          <w:bCs/>
        </w:rPr>
        <w:t>．甲液体的压强比乙液体的压强大</w:t>
      </w:r>
    </w:p>
    <w:p w:rsidR="00B60EBD" w:rsidRDefault="00421483">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．甲液体的压强比乙液体的压强小</w:t>
      </w:r>
      <w:r>
        <w:rPr>
          <w:rFonts w:ascii="Times New Roman" w:eastAsia="宋体" w:hAnsi="Times New Roman" w:cs="Times New Roman"/>
          <w:bCs/>
        </w:rPr>
        <w:tab/>
        <w:t>D</w:t>
      </w:r>
      <w:r>
        <w:rPr>
          <w:rFonts w:ascii="Times New Roman" w:eastAsia="宋体" w:hAnsi="Times New Roman" w:cs="Times New Roman"/>
          <w:bCs/>
        </w:rPr>
        <w:t>．同种液体内部的压强随深度的增加而增大</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上海教院附中九年级期中）</w:t>
      </w:r>
      <w:r>
        <w:rPr>
          <w:rFonts w:ascii="Times New Roman" w:eastAsia="宋体" w:hAnsi="Times New Roman" w:cs="Times New Roman"/>
          <w:bCs/>
        </w:rPr>
        <w:t>如图中所示器材或装置中不是利用连通器原理工作的是（）</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647700" cy="771525"/>
            <wp:effectExtent l="0" t="0" r="0" b="317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132995" name="图片 100001" descr="figure"/>
                    <pic:cNvPicPr>
                      <a:picLocks noChangeAspect="1"/>
                    </pic:cNvPicPr>
                  </pic:nvPicPr>
                  <pic:blipFill>
                    <a:blip r:embed="rId23"/>
                    <a:stretch>
                      <a:fillRect/>
                    </a:stretch>
                  </pic:blipFill>
                  <pic:spPr>
                    <a:xfrm>
                      <a:off x="0" y="0"/>
                      <a:ext cx="647700" cy="771525"/>
                    </a:xfrm>
                    <a:prstGeom prst="rect">
                      <a:avLst/>
                    </a:prstGeom>
                  </pic:spPr>
                </pic:pic>
              </a:graphicData>
            </a:graphic>
          </wp:inline>
        </w:drawing>
      </w:r>
      <w:r>
        <w:rPr>
          <w:rFonts w:ascii="Times New Roman" w:eastAsia="宋体" w:hAnsi="Times New Roman" w:cs="Times New Roman"/>
          <w:bCs/>
        </w:rPr>
        <w:t>洗手池下的回水管</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619125" cy="838200"/>
            <wp:effectExtent l="0" t="0" r="3175"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509834" name="图片 100002" descr="figure"/>
                    <pic:cNvPicPr>
                      <a:picLocks noChangeAspect="1"/>
                    </pic:cNvPicPr>
                  </pic:nvPicPr>
                  <pic:blipFill>
                    <a:blip r:embed="rId24"/>
                    <a:stretch>
                      <a:fillRect/>
                    </a:stretch>
                  </pic:blipFill>
                  <pic:spPr>
                    <a:xfrm>
                      <a:off x="0" y="0"/>
                      <a:ext cx="619125" cy="838200"/>
                    </a:xfrm>
                    <a:prstGeom prst="rect">
                      <a:avLst/>
                    </a:prstGeom>
                  </pic:spPr>
                </pic:pic>
              </a:graphicData>
            </a:graphic>
          </wp:inline>
        </w:drawing>
      </w:r>
      <w:r>
        <w:rPr>
          <w:rFonts w:ascii="Times New Roman" w:eastAsia="宋体" w:hAnsi="Times New Roman" w:cs="Times New Roman"/>
          <w:bCs/>
        </w:rPr>
        <w:t>电热水器的水位计</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523875" cy="742950"/>
            <wp:effectExtent l="0" t="0" r="9525" b="635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635930" name="图片 100003" descr="figure"/>
                    <pic:cNvPicPr>
                      <a:picLocks noChangeAspect="1"/>
                    </pic:cNvPicPr>
                  </pic:nvPicPr>
                  <pic:blipFill>
                    <a:blip r:embed="rId25"/>
                    <a:stretch>
                      <a:fillRect/>
                    </a:stretch>
                  </pic:blipFill>
                  <pic:spPr>
                    <a:xfrm>
                      <a:off x="0" y="0"/>
                      <a:ext cx="523875" cy="742950"/>
                    </a:xfrm>
                    <a:prstGeom prst="rect">
                      <a:avLst/>
                    </a:prstGeom>
                  </pic:spPr>
                </pic:pic>
              </a:graphicData>
            </a:graphic>
          </wp:inline>
        </w:drawing>
      </w:r>
      <w:r>
        <w:rPr>
          <w:rFonts w:ascii="Times New Roman" w:eastAsia="宋体" w:hAnsi="Times New Roman" w:cs="Times New Roman"/>
          <w:bCs/>
        </w:rPr>
        <w:t>钢笔吸墨水</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866775" cy="809625"/>
            <wp:effectExtent l="0" t="0" r="9525" b="3175"/>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675745" name="图片 100004" descr="figure"/>
                    <pic:cNvPicPr>
                      <a:picLocks noChangeAspect="1"/>
                    </pic:cNvPicPr>
                  </pic:nvPicPr>
                  <pic:blipFill>
                    <a:blip r:embed="rId26"/>
                    <a:stretch>
                      <a:fillRect/>
                    </a:stretch>
                  </pic:blipFill>
                  <pic:spPr>
                    <a:xfrm>
                      <a:off x="0" y="0"/>
                      <a:ext cx="866775" cy="809625"/>
                    </a:xfrm>
                    <a:prstGeom prst="rect">
                      <a:avLst/>
                    </a:prstGeom>
                  </pic:spPr>
                </pic:pic>
              </a:graphicData>
            </a:graphic>
          </wp:inline>
        </w:drawing>
      </w:r>
      <w:r>
        <w:rPr>
          <w:rFonts w:ascii="Times New Roman" w:eastAsia="宋体" w:hAnsi="Times New Roman" w:cs="Times New Roman"/>
          <w:bCs/>
        </w:rPr>
        <w:t>牲蓄自动饮水机</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苏州市吴江区芦墟初级中学九年级一模）</w:t>
      </w:r>
      <w:r>
        <w:rPr>
          <w:rFonts w:ascii="Times New Roman" w:eastAsia="宋体" w:hAnsi="Times New Roman" w:cs="Times New Roman"/>
          <w:bCs/>
        </w:rPr>
        <w:t>将冰块放在浓盐水中，液面位置如图所示，若冰完全熔化后，液体对容器底部压强将（</w:t>
      </w:r>
      <w:r>
        <w:rPr>
          <w:rFonts w:ascii="Times New Roman" w:eastAsia="宋体" w:hAnsi="Times New Roman" w:cs="Times New Roman"/>
          <w:bCs/>
        </w:rPr>
        <w:t xml:space="preserve">   </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047750" cy="533400"/>
            <wp:effectExtent l="0" t="0" r="6350" b="0"/>
            <wp:docPr id="559538682" name="图片 5595386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550201" name="图片 559538682" descr="figure"/>
                    <pic:cNvPicPr>
                      <a:picLocks noChangeAspect="1"/>
                    </pic:cNvPicPr>
                  </pic:nvPicPr>
                  <pic:blipFill>
                    <a:blip r:embed="rId27"/>
                    <a:stretch>
                      <a:fillRect/>
                    </a:stretch>
                  </pic:blipFill>
                  <pic:spPr>
                    <a:xfrm>
                      <a:off x="0" y="0"/>
                      <a:ext cx="1047750" cy="533400"/>
                    </a:xfrm>
                    <a:prstGeom prst="rect">
                      <a:avLst/>
                    </a:prstGeom>
                  </pic:spPr>
                </pic:pic>
              </a:graphicData>
            </a:graphic>
          </wp:inline>
        </w:drawing>
      </w:r>
    </w:p>
    <w:p w:rsidR="00B60EBD" w:rsidRDefault="00421483">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．不变</w:t>
      </w:r>
      <w:r>
        <w:rPr>
          <w:rFonts w:ascii="Times New Roman" w:eastAsia="宋体" w:hAnsi="Times New Roman" w:cs="Times New Roman"/>
          <w:bCs/>
        </w:rPr>
        <w:tab/>
        <w:t>B</w:t>
      </w:r>
      <w:r>
        <w:rPr>
          <w:rFonts w:ascii="Times New Roman" w:eastAsia="宋体" w:hAnsi="Times New Roman" w:cs="Times New Roman"/>
          <w:bCs/>
        </w:rPr>
        <w:t>．增加</w:t>
      </w:r>
      <w:r>
        <w:rPr>
          <w:rFonts w:ascii="Times New Roman" w:eastAsia="宋体" w:hAnsi="Times New Roman" w:cs="Times New Roman"/>
          <w:bCs/>
        </w:rPr>
        <w:tab/>
        <w:t>C</w:t>
      </w:r>
      <w:r>
        <w:rPr>
          <w:rFonts w:ascii="Times New Roman" w:eastAsia="宋体" w:hAnsi="Times New Roman" w:cs="Times New Roman"/>
          <w:bCs/>
        </w:rPr>
        <w:t>．减小</w:t>
      </w:r>
      <w:r>
        <w:rPr>
          <w:rFonts w:ascii="Times New Roman" w:eastAsia="宋体" w:hAnsi="Times New Roman" w:cs="Times New Roman"/>
          <w:bCs/>
        </w:rPr>
        <w:tab/>
        <w:t>D</w:t>
      </w:r>
      <w:r>
        <w:rPr>
          <w:rFonts w:ascii="Times New Roman" w:eastAsia="宋体" w:hAnsi="Times New Roman" w:cs="Times New Roman"/>
          <w:bCs/>
        </w:rPr>
        <w:t>．无法确定</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河南洛阳市</w:t>
      </w:r>
      <w:r>
        <w:rPr>
          <w:rFonts w:ascii="Times New Roman" w:eastAsia="宋体" w:hAnsi="Times New Roman" w:cs="Times New Roman"/>
          <w:b/>
        </w:rPr>
        <w:t>·</w:t>
      </w:r>
      <w:r>
        <w:rPr>
          <w:rFonts w:ascii="Times New Roman" w:eastAsia="宋体" w:hAnsi="Times New Roman" w:cs="Times New Roman"/>
          <w:b/>
        </w:rPr>
        <w:t>东方二中八年级期中）</w:t>
      </w:r>
      <w:r>
        <w:rPr>
          <w:rFonts w:ascii="Times New Roman" w:eastAsia="宋体" w:hAnsi="Times New Roman" w:cs="Times New Roman"/>
          <w:bCs/>
        </w:rPr>
        <w:t>将未装满水且密闭的矿泉水瓶，先正立放置在水平桌面上，再倒水放置，如图所示。两次放置时，水对瓶底和瓶盖的压强分别为</w:t>
      </w:r>
      <w:r>
        <w:rPr>
          <w:rFonts w:ascii="Times New Roman" w:eastAsia="宋体" w:hAnsi="Times New Roman" w:cs="Times New Roman"/>
          <w:bCs/>
          <w:i/>
        </w:rPr>
        <w:t>p</w:t>
      </w:r>
      <w:r>
        <w:rPr>
          <w:rFonts w:ascii="Times New Roman" w:eastAsia="宋体" w:hAnsi="Times New Roman" w:cs="Times New Roman"/>
          <w:bCs/>
          <w:vertAlign w:val="subscript"/>
        </w:rPr>
        <w:t>A</w:t>
      </w:r>
      <w:r>
        <w:rPr>
          <w:rFonts w:ascii="Times New Roman" w:eastAsia="宋体" w:hAnsi="Times New Roman" w:cs="Times New Roman"/>
          <w:bCs/>
        </w:rPr>
        <w:t>和</w:t>
      </w:r>
      <w:r>
        <w:rPr>
          <w:rFonts w:ascii="Times New Roman" w:eastAsia="宋体" w:hAnsi="Times New Roman" w:cs="Times New Roman"/>
          <w:bCs/>
          <w:i/>
        </w:rPr>
        <w:t>p</w:t>
      </w:r>
      <w:r>
        <w:rPr>
          <w:rFonts w:ascii="Times New Roman" w:eastAsia="宋体" w:hAnsi="Times New Roman" w:cs="Times New Roman"/>
          <w:bCs/>
          <w:vertAlign w:val="subscript"/>
        </w:rPr>
        <w:t>B</w:t>
      </w:r>
      <w:r>
        <w:rPr>
          <w:rFonts w:ascii="Times New Roman" w:eastAsia="宋体" w:hAnsi="Times New Roman" w:cs="Times New Roman"/>
          <w:bCs/>
        </w:rPr>
        <w:t>，水对瓶底和瓶</w:t>
      </w:r>
      <w:r>
        <w:rPr>
          <w:rFonts w:ascii="Times New Roman" w:eastAsia="宋体" w:hAnsi="Times New Roman" w:cs="Times New Roman"/>
          <w:bCs/>
        </w:rPr>
        <w:t>盖的压力分别为</w:t>
      </w:r>
      <w:r>
        <w:rPr>
          <w:rFonts w:ascii="Times New Roman" w:eastAsia="宋体" w:hAnsi="Times New Roman" w:cs="Times New Roman"/>
          <w:bCs/>
          <w:i/>
        </w:rPr>
        <w:t>F</w:t>
      </w:r>
      <w:r>
        <w:rPr>
          <w:rFonts w:ascii="Times New Roman" w:eastAsia="宋体" w:hAnsi="Times New Roman" w:cs="Times New Roman"/>
          <w:bCs/>
          <w:vertAlign w:val="subscript"/>
        </w:rPr>
        <w:t>A</w:t>
      </w:r>
      <w:r>
        <w:rPr>
          <w:rFonts w:ascii="Times New Roman" w:eastAsia="宋体" w:hAnsi="Times New Roman" w:cs="Times New Roman"/>
          <w:bCs/>
        </w:rPr>
        <w:t>和</w:t>
      </w:r>
      <w:r>
        <w:rPr>
          <w:rFonts w:ascii="Times New Roman" w:eastAsia="宋体" w:hAnsi="Times New Roman" w:cs="Times New Roman"/>
          <w:bCs/>
          <w:i/>
        </w:rPr>
        <w:t>F</w:t>
      </w:r>
      <w:r>
        <w:rPr>
          <w:rFonts w:ascii="Times New Roman" w:eastAsia="宋体" w:hAnsi="Times New Roman" w:cs="Times New Roman"/>
          <w:bCs/>
          <w:vertAlign w:val="subscript"/>
        </w:rPr>
        <w:t>B</w:t>
      </w:r>
      <w:r>
        <w:rPr>
          <w:rFonts w:ascii="Times New Roman" w:eastAsia="宋体" w:hAnsi="Times New Roman" w:cs="Times New Roman"/>
          <w:bCs/>
        </w:rPr>
        <w:t>，则（　　）</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276350" cy="1123950"/>
            <wp:effectExtent l="0" t="0" r="6350" b="6350"/>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896352" name="图片 100013" descr="figure"/>
                    <pic:cNvPicPr>
                      <a:picLocks noChangeAspect="1"/>
                    </pic:cNvPicPr>
                  </pic:nvPicPr>
                  <pic:blipFill>
                    <a:blip r:embed="rId28"/>
                    <a:stretch>
                      <a:fillRect/>
                    </a:stretch>
                  </pic:blipFill>
                  <pic:spPr>
                    <a:xfrm>
                      <a:off x="0" y="0"/>
                      <a:ext cx="1276350" cy="1123950"/>
                    </a:xfrm>
                    <a:prstGeom prst="rect">
                      <a:avLst/>
                    </a:prstGeom>
                  </pic:spPr>
                </pic:pic>
              </a:graphicData>
            </a:graphic>
          </wp:inline>
        </w:drawing>
      </w:r>
    </w:p>
    <w:p w:rsidR="00B60EBD" w:rsidRDefault="00421483">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object w:dxaOrig="740" w:dyaOrig="330">
          <v:shape id="_x0000_i1029" type="#_x0000_t75" alt="eqId4915aa24237044beaa30cb0bb5feb71b" style="width:37pt;height:16.5pt" o:ole="">
            <v:imagedata r:id="rId29" o:title="eqId4915aa24237044beaa30cb0bb5feb71b"/>
          </v:shape>
          <o:OLEObject Type="Embed" ProgID="Equation.DSMT4" ShapeID="_x0000_i1029" DrawAspect="Content" ObjectID="_1678555248" r:id="rId30"/>
        </w:object>
      </w:r>
      <w:r>
        <w:rPr>
          <w:rFonts w:ascii="Times New Roman" w:eastAsia="宋体" w:hAnsi="Times New Roman" w:cs="Times New Roman"/>
          <w:bCs/>
        </w:rPr>
        <w:t>，</w:t>
      </w:r>
      <w:r>
        <w:rPr>
          <w:rFonts w:ascii="Times New Roman" w:eastAsia="宋体" w:hAnsi="Times New Roman" w:cs="Times New Roman"/>
          <w:bCs/>
        </w:rPr>
        <w:object w:dxaOrig="720" w:dyaOrig="330">
          <v:shape id="_x0000_i1030" type="#_x0000_t75" alt="eqId408008de5cb349b9a03ba62a283e41e7" style="width:36pt;height:16.5pt" o:ole="">
            <v:imagedata r:id="rId31" o:title="eqId408008de5cb349b9a03ba62a283e41e7"/>
          </v:shape>
          <o:OLEObject Type="Embed" ProgID="Equation.DSMT4" ShapeID="_x0000_i1030" DrawAspect="Content" ObjectID="_1678555249" r:id="rId32"/>
        </w:objec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object w:dxaOrig="740" w:dyaOrig="330">
          <v:shape id="_x0000_i1031" type="#_x0000_t75" alt="eqId8f4540733230411bb16d5ac4a6ba8be0" style="width:37pt;height:16.5pt" o:ole="">
            <v:imagedata r:id="rId33" o:title="eqId8f4540733230411bb16d5ac4a6ba8be0"/>
          </v:shape>
          <o:OLEObject Type="Embed" ProgID="Equation.DSMT4" ShapeID="_x0000_i1031" DrawAspect="Content" ObjectID="_1678555250" r:id="rId34"/>
        </w:object>
      </w:r>
      <w:r>
        <w:rPr>
          <w:rFonts w:ascii="Times New Roman" w:eastAsia="宋体" w:hAnsi="Times New Roman" w:cs="Times New Roman"/>
          <w:bCs/>
        </w:rPr>
        <w:t>，</w:t>
      </w:r>
      <w:r>
        <w:rPr>
          <w:rFonts w:ascii="Times New Roman" w:eastAsia="宋体" w:hAnsi="Times New Roman" w:cs="Times New Roman"/>
          <w:bCs/>
        </w:rPr>
        <w:object w:dxaOrig="720" w:dyaOrig="330">
          <v:shape id="_x0000_i1032" type="#_x0000_t75" alt="eqId72e31e8f984c47ac85309398a76205a2" style="width:36pt;height:16.5pt" o:ole="">
            <v:imagedata r:id="rId35" o:title="eqId72e31e8f984c47ac85309398a76205a2"/>
          </v:shape>
          <o:OLEObject Type="Embed" ProgID="Equation.DSMT4" ShapeID="_x0000_i1032" DrawAspect="Content" ObjectID="_1678555251" r:id="rId36"/>
        </w:object>
      </w:r>
    </w:p>
    <w:p w:rsidR="00B60EBD" w:rsidRDefault="00421483">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object w:dxaOrig="740" w:dyaOrig="330">
          <v:shape id="_x0000_i1033" type="#_x0000_t75" alt="eqId5f37ffcb961b4b27aa3c994a8a5e6637" style="width:37pt;height:16.5pt" o:ole="">
            <v:imagedata r:id="rId37" o:title="eqId5f37ffcb961b4b27aa3c994a8a5e6637"/>
          </v:shape>
          <o:OLEObject Type="Embed" ProgID="Equation.DSMT4" ShapeID="_x0000_i1033" DrawAspect="Content" ObjectID="_1678555252" r:id="rId38"/>
        </w:object>
      </w:r>
      <w:r>
        <w:rPr>
          <w:rFonts w:ascii="Times New Roman" w:eastAsia="宋体" w:hAnsi="Times New Roman" w:cs="Times New Roman"/>
          <w:bCs/>
        </w:rPr>
        <w:t>，</w:t>
      </w:r>
      <w:r>
        <w:rPr>
          <w:rFonts w:ascii="Times New Roman" w:eastAsia="宋体" w:hAnsi="Times New Roman" w:cs="Times New Roman"/>
          <w:bCs/>
        </w:rPr>
        <w:object w:dxaOrig="800" w:dyaOrig="366">
          <v:shape id="_x0000_i1034" type="#_x0000_t75" alt="eqId52bc53eb811f4d1eb43d4b61c86d7bec" style="width:40pt;height:18.3pt" o:ole="">
            <v:imagedata r:id="rId39" o:title="eqId52bc53eb811f4d1eb43d4b61c86d7bec"/>
          </v:shape>
          <o:OLEObject Type="Embed" ProgID="Equation.DSMT4" ShapeID="_x0000_i1034" DrawAspect="Content" ObjectID="_1678555253" r:id="rId40"/>
        </w:objec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object w:dxaOrig="740" w:dyaOrig="330">
          <v:shape id="_x0000_i1035" type="#_x0000_t75" alt="eqId8f4540733230411bb16d5ac4a6ba8be0" style="width:37pt;height:16.5pt" o:ole="">
            <v:imagedata r:id="rId33" o:title="eqId8f4540733230411bb16d5ac4a6ba8be0"/>
          </v:shape>
          <o:OLEObject Type="Embed" ProgID="Equation.DSMT4" ShapeID="_x0000_i1035" DrawAspect="Content" ObjectID="_1678555254" r:id="rId41"/>
        </w:object>
      </w:r>
      <w:r>
        <w:rPr>
          <w:rFonts w:ascii="Times New Roman" w:eastAsia="宋体" w:hAnsi="Times New Roman" w:cs="Times New Roman"/>
          <w:bCs/>
        </w:rPr>
        <w:t>，</w:t>
      </w:r>
      <w:r>
        <w:rPr>
          <w:rFonts w:ascii="Times New Roman" w:eastAsia="宋体" w:hAnsi="Times New Roman" w:cs="Times New Roman"/>
          <w:bCs/>
        </w:rPr>
        <w:object w:dxaOrig="720" w:dyaOrig="330">
          <v:shape id="_x0000_i1036" type="#_x0000_t75" alt="eqId408008de5cb349b9a03ba62a283e41e7" style="width:36pt;height:16.5pt" o:ole="">
            <v:imagedata r:id="rId31" o:title="eqId408008de5cb349b9a03ba62a283e41e7"/>
          </v:shape>
          <o:OLEObject Type="Embed" ProgID="Equation.DSMT4" ShapeID="_x0000_i1036" DrawAspect="Content" ObjectID="_1678555255" r:id="rId42"/>
        </w:objec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山西）</w:t>
      </w:r>
      <w:r>
        <w:rPr>
          <w:rFonts w:ascii="Times New Roman" w:eastAsia="宋体" w:hAnsi="Times New Roman" w:cs="Times New Roman"/>
          <w:bCs/>
        </w:rPr>
        <w:t>在如图所示的</w:t>
      </w:r>
      <w:r>
        <w:rPr>
          <w:rFonts w:ascii="Times New Roman" w:eastAsia="宋体" w:hAnsi="Times New Roman" w:cs="Times New Roman"/>
          <w:bCs/>
        </w:rPr>
        <w:t>“</w:t>
      </w:r>
      <w:r>
        <w:rPr>
          <w:rFonts w:ascii="Times New Roman" w:eastAsia="宋体" w:hAnsi="Times New Roman" w:cs="Times New Roman"/>
          <w:bCs/>
        </w:rPr>
        <w:t>探究液体内部压强特点</w:t>
      </w:r>
      <w:r>
        <w:rPr>
          <w:rFonts w:ascii="Times New Roman" w:eastAsia="宋体" w:hAnsi="Times New Roman" w:cs="Times New Roman"/>
          <w:bCs/>
        </w:rPr>
        <w:t>”</w:t>
      </w:r>
      <w:r>
        <w:rPr>
          <w:rFonts w:ascii="Times New Roman" w:eastAsia="宋体" w:hAnsi="Times New Roman" w:cs="Times New Roman"/>
          <w:bCs/>
        </w:rPr>
        <w:t>的实验中，将压强计的探头放入水中，下列做法中，能使</w:t>
      </w:r>
      <w:r>
        <w:rPr>
          <w:rFonts w:ascii="Times New Roman" w:eastAsia="宋体" w:hAnsi="Times New Roman" w:cs="Times New Roman"/>
          <w:bCs/>
        </w:rPr>
        <w:t>U</w:t>
      </w:r>
      <w:r>
        <w:rPr>
          <w:rFonts w:ascii="Times New Roman" w:eastAsia="宋体" w:hAnsi="Times New Roman" w:cs="Times New Roman"/>
          <w:bCs/>
        </w:rPr>
        <w:t>形管两边液面的高度差减小的是（　　）</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152525" cy="1266825"/>
            <wp:effectExtent l="0" t="0" r="3175" b="3175"/>
            <wp:docPr id="93372833" name="图片 933728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35086" name="图片 93372833" descr="figure"/>
                    <pic:cNvPicPr>
                      <a:picLocks noChangeAspect="1"/>
                    </pic:cNvPicPr>
                  </pic:nvPicPr>
                  <pic:blipFill>
                    <a:blip r:embed="rId43"/>
                    <a:stretch>
                      <a:fillRect/>
                    </a:stretch>
                  </pic:blipFill>
                  <pic:spPr>
                    <a:xfrm>
                      <a:off x="0" y="0"/>
                      <a:ext cx="1152525" cy="1266825"/>
                    </a:xfrm>
                    <a:prstGeom prst="rect">
                      <a:avLst/>
                    </a:prstGeom>
                  </pic:spPr>
                </pic:pic>
              </a:graphicData>
            </a:graphic>
          </wp:inline>
        </w:drawing>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．将探头放在同样深度的浓盐水中</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．将探头在原位置转动</w:t>
      </w:r>
      <w:r>
        <w:rPr>
          <w:rFonts w:ascii="Times New Roman" w:eastAsia="宋体" w:hAnsi="Times New Roman" w:cs="Times New Roman"/>
          <w:bCs/>
        </w:rPr>
        <w:t>180°</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．将探头向下移动一段距离</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．将探头向上移动一段距离</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山东滨州市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如图，下列设备没有利用连通器原理的是（　　）</w:t>
      </w:r>
    </w:p>
    <w:p w:rsidR="00B60EBD" w:rsidRDefault="00421483">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933450" cy="914400"/>
            <wp:effectExtent l="0" t="0" r="6350" b="0"/>
            <wp:docPr id="100010" name="图片 1000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500263" name="图片 100010" descr="figure"/>
                    <pic:cNvPicPr>
                      <a:picLocks noChangeAspect="1"/>
                    </pic:cNvPicPr>
                  </pic:nvPicPr>
                  <pic:blipFill>
                    <a:blip r:embed="rId44"/>
                    <a:stretch>
                      <a:fillRect/>
                    </a:stretch>
                  </pic:blipFill>
                  <pic:spPr>
                    <a:xfrm>
                      <a:off x="0" y="0"/>
                      <a:ext cx="933450" cy="914400"/>
                    </a:xfrm>
                    <a:prstGeom prst="rect">
                      <a:avLst/>
                    </a:prstGeom>
                  </pic:spPr>
                </pic:pic>
              </a:graphicData>
            </a:graphic>
          </wp:inline>
        </w:drawing>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724025" cy="1276350"/>
            <wp:effectExtent l="0" t="0" r="3175" b="6350"/>
            <wp:docPr id="100011" name="图片 1000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699066" name="图片 100011" descr="figure"/>
                    <pic:cNvPicPr>
                      <a:picLocks noChangeAspect="1"/>
                    </pic:cNvPicPr>
                  </pic:nvPicPr>
                  <pic:blipFill>
                    <a:blip r:embed="rId45"/>
                    <a:stretch>
                      <a:fillRect/>
                    </a:stretch>
                  </pic:blipFill>
                  <pic:spPr>
                    <a:xfrm>
                      <a:off x="0" y="0"/>
                      <a:ext cx="1724025" cy="1276350"/>
                    </a:xfrm>
                    <a:prstGeom prst="rect">
                      <a:avLst/>
                    </a:prstGeom>
                  </pic:spPr>
                </pic:pic>
              </a:graphicData>
            </a:graphic>
          </wp:inline>
        </w:drawing>
      </w: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038225" cy="1247775"/>
            <wp:effectExtent l="0" t="0" r="3175" b="9525"/>
            <wp:docPr id="100012" name="图片 1000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670662" name="图片 100012" descr="figure"/>
                    <pic:cNvPicPr>
                      <a:picLocks noChangeAspect="1"/>
                    </pic:cNvPicPr>
                  </pic:nvPicPr>
                  <pic:blipFill>
                    <a:blip r:embed="rId46"/>
                    <a:stretch>
                      <a:fillRect/>
                    </a:stretch>
                  </pic:blipFill>
                  <pic:spPr>
                    <a:xfrm>
                      <a:off x="0" y="0"/>
                      <a:ext cx="1038225" cy="1247775"/>
                    </a:xfrm>
                    <a:prstGeom prst="rect">
                      <a:avLst/>
                    </a:prstGeom>
                  </pic:spPr>
                </pic:pic>
              </a:graphicData>
            </a:graphic>
          </wp:inline>
        </w:drawing>
      </w: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009650" cy="1152525"/>
            <wp:effectExtent l="0" t="0" r="6350" b="3175"/>
            <wp:docPr id="1201157603" name="图片 12011576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066153" name="图片 1201157603" descr="figure"/>
                    <pic:cNvPicPr>
                      <a:picLocks noChangeAspect="1"/>
                    </pic:cNvPicPr>
                  </pic:nvPicPr>
                  <pic:blipFill>
                    <a:blip r:embed="rId47"/>
                    <a:stretch>
                      <a:fillRect/>
                    </a:stretch>
                  </pic:blipFill>
                  <pic:spPr>
                    <a:xfrm>
                      <a:off x="0" y="0"/>
                      <a:ext cx="1009650" cy="1152525"/>
                    </a:xfrm>
                    <a:prstGeom prst="rect">
                      <a:avLst/>
                    </a:prstGeom>
                  </pic:spPr>
                </pic:pic>
              </a:graphicData>
            </a:graphic>
          </wp:inline>
        </w:drawing>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全国八年级专题练习）</w:t>
      </w:r>
      <w:r>
        <w:rPr>
          <w:rFonts w:ascii="Times New Roman" w:eastAsia="宋体" w:hAnsi="Times New Roman" w:cs="Times New Roman"/>
          <w:bCs/>
        </w:rPr>
        <w:t>下列有关液体压强的说法中，不正确的是（　　）</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．液体内部的压强是因为液体受重力产生的</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．在液体内部向各个方向都有压强</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．液体内部的压强随深度的增加而增大</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．液体的重力越大，液体内部的压强一定越大</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8.</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上海市天山初级中学九年级月考）</w:t>
      </w:r>
      <w:r>
        <w:rPr>
          <w:rFonts w:ascii="Times New Roman" w:eastAsia="宋体" w:hAnsi="Times New Roman" w:cs="Times New Roman"/>
          <w:bCs/>
        </w:rPr>
        <w:t>如图下列器材或装置中，与连通器没有关系的是（　　）</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5274310" cy="1293495"/>
            <wp:effectExtent l="0" t="0" r="8890" b="1905"/>
            <wp:docPr id="350777222" name="图片 3507772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004880" name="图片 350777222" descr="figure"/>
                    <pic:cNvPicPr>
                      <a:picLocks noChangeAspect="1"/>
                    </pic:cNvPicPr>
                  </pic:nvPicPr>
                  <pic:blipFill>
                    <a:blip r:embed="rId48"/>
                    <a:stretch>
                      <a:fillRect/>
                    </a:stretch>
                  </pic:blipFill>
                  <pic:spPr>
                    <a:xfrm>
                      <a:off x="0" y="0"/>
                      <a:ext cx="5274310" cy="1293553"/>
                    </a:xfrm>
                    <a:prstGeom prst="rect">
                      <a:avLst/>
                    </a:prstGeom>
                  </pic:spPr>
                </pic:pic>
              </a:graphicData>
            </a:graphic>
          </wp:inline>
        </w:drawing>
      </w:r>
    </w:p>
    <w:p w:rsidR="00B60EBD" w:rsidRDefault="00421483">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d</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9.</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山西吕梁市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南水北调中线工程从丹江口水库引水，穿过黄河，直通北京，渠水在贯穿黄河时，工程师设计了如图所示的穿黄隧洞，整个穿黄隧洞由于具有</w:t>
      </w:r>
      <w:r>
        <w:rPr>
          <w:rFonts w:ascii="Times New Roman" w:eastAsia="宋体" w:hAnsi="Times New Roman" w:cs="Times New Roman"/>
          <w:bCs/>
        </w:rPr>
        <w:t>______</w:t>
      </w:r>
      <w:r>
        <w:rPr>
          <w:rFonts w:ascii="Times New Roman" w:eastAsia="宋体" w:hAnsi="Times New Roman" w:cs="Times New Roman"/>
          <w:bCs/>
        </w:rPr>
        <w:t>的特征，构建了</w:t>
      </w:r>
      <w:r>
        <w:rPr>
          <w:rFonts w:ascii="Times New Roman" w:eastAsia="宋体" w:hAnsi="Times New Roman" w:cs="Times New Roman"/>
          <w:bCs/>
        </w:rPr>
        <w:t>____</w:t>
      </w:r>
      <w:r>
        <w:rPr>
          <w:rFonts w:ascii="Times New Roman" w:eastAsia="宋体" w:hAnsi="Times New Roman" w:cs="Times New Roman"/>
          <w:bCs/>
        </w:rPr>
        <w:t>模型，实现了渠水全程自流。</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504950" cy="895350"/>
            <wp:effectExtent l="0" t="0" r="6350" b="6350"/>
            <wp:docPr id="100015" name="图片 1000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706032" name="图片 100015" descr="figure"/>
                    <pic:cNvPicPr>
                      <a:picLocks noChangeAspect="1"/>
                    </pic:cNvPicPr>
                  </pic:nvPicPr>
                  <pic:blipFill>
                    <a:blip r:embed="rId49"/>
                    <a:stretch>
                      <a:fillRect/>
                    </a:stretch>
                  </pic:blipFill>
                  <pic:spPr>
                    <a:xfrm>
                      <a:off x="0" y="0"/>
                      <a:ext cx="1504950" cy="895350"/>
                    </a:xfrm>
                    <a:prstGeom prst="rect">
                      <a:avLst/>
                    </a:prstGeom>
                  </pic:spPr>
                </pic:pic>
              </a:graphicData>
            </a:graphic>
          </wp:inline>
        </w:drawing>
      </w:r>
    </w:p>
    <w:p w:rsidR="00B60EBD" w:rsidRDefault="00421483">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10.</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如图所示的容器内装有某种液体，液体对</w:t>
      </w:r>
      <w:r>
        <w:rPr>
          <w:rFonts w:ascii="Times New Roman" w:eastAsia="宋体" w:hAnsi="Times New Roman" w:cs="Times New Roman"/>
          <w:bCs/>
          <w:i/>
        </w:rPr>
        <w:t>A</w:t>
      </w:r>
      <w:r>
        <w:rPr>
          <w:rFonts w:ascii="Times New Roman" w:eastAsia="宋体" w:hAnsi="Times New Roman" w:cs="Times New Roman"/>
          <w:bCs/>
        </w:rPr>
        <w:t>点的压强为</w:t>
      </w:r>
      <w:r>
        <w:rPr>
          <w:rFonts w:ascii="Times New Roman" w:eastAsia="宋体" w:hAnsi="Times New Roman" w:cs="Times New Roman"/>
          <w:bCs/>
        </w:rPr>
        <w:t>360Pa</w:t>
      </w:r>
      <w:r>
        <w:rPr>
          <w:rFonts w:ascii="Times New Roman" w:eastAsia="宋体" w:hAnsi="Times New Roman" w:cs="Times New Roman"/>
          <w:bCs/>
        </w:rPr>
        <w:t>，则该液体的密度为</w:t>
      </w:r>
      <w:r>
        <w:rPr>
          <w:rFonts w:ascii="Times New Roman" w:eastAsia="宋体" w:hAnsi="Times New Roman" w:cs="Times New Roman"/>
          <w:bCs/>
        </w:rPr>
        <w:t>______kg/m</w:t>
      </w:r>
      <w:r>
        <w:rPr>
          <w:rFonts w:ascii="Times New Roman" w:eastAsia="宋体" w:hAnsi="Times New Roman" w:cs="Times New Roman"/>
          <w:bCs/>
          <w:vertAlign w:val="superscript"/>
        </w:rPr>
        <w:t>3</w:t>
      </w:r>
      <w:r>
        <w:rPr>
          <w:rFonts w:ascii="Times New Roman" w:eastAsia="宋体" w:hAnsi="Times New Roman" w:cs="Times New Roman"/>
          <w:bCs/>
        </w:rPr>
        <w:t>。</w:t>
      </w:r>
    </w:p>
    <w:p w:rsidR="00B60EBD" w:rsidRDefault="00421483">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800225" cy="1200150"/>
            <wp:effectExtent l="0" t="0" r="3175" b="6350"/>
            <wp:docPr id="100029" name="图片 1000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234788" name="图片 100029" descr="figure"/>
                    <pic:cNvPicPr>
                      <a:picLocks noChangeAspect="1"/>
                    </pic:cNvPicPr>
                  </pic:nvPicPr>
                  <pic:blipFill>
                    <a:blip r:embed="rId50"/>
                    <a:stretch>
                      <a:fillRect/>
                    </a:stretch>
                  </pic:blipFill>
                  <pic:spPr>
                    <a:xfrm>
                      <a:off x="0" y="0"/>
                      <a:ext cx="1800225" cy="1200150"/>
                    </a:xfrm>
                    <a:prstGeom prst="rect">
                      <a:avLst/>
                    </a:prstGeom>
                  </pic:spPr>
                </pic:pic>
              </a:graphicData>
            </a:graphic>
          </wp:inline>
        </w:drawing>
      </w:r>
    </w:p>
    <w:p w:rsidR="00B60EBD" w:rsidRDefault="00421483">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11.</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潜水运动员穿坚固的潜水服才能潜入深水中，这是因为水的压强随着深度的增加而</w:t>
      </w:r>
      <w:r>
        <w:rPr>
          <w:rFonts w:ascii="Times New Roman" w:eastAsia="宋体" w:hAnsi="Times New Roman" w:cs="Times New Roman"/>
          <w:bCs/>
        </w:rPr>
        <w:t>______</w:t>
      </w:r>
      <w:r>
        <w:rPr>
          <w:rFonts w:ascii="Times New Roman" w:eastAsia="宋体" w:hAnsi="Times New Roman" w:cs="Times New Roman"/>
          <w:bCs/>
        </w:rPr>
        <w:t>（选填或</w:t>
      </w:r>
      <w:r>
        <w:rPr>
          <w:rFonts w:ascii="Times New Roman" w:eastAsia="宋体" w:hAnsi="Times New Roman" w:cs="Times New Roman"/>
          <w:bCs/>
        </w:rPr>
        <w:t>“</w:t>
      </w:r>
      <w:r>
        <w:rPr>
          <w:rFonts w:ascii="Times New Roman" w:eastAsia="宋体" w:hAnsi="Times New Roman" w:cs="Times New Roman"/>
          <w:bCs/>
        </w:rPr>
        <w:t>增大</w:t>
      </w:r>
      <w:r>
        <w:rPr>
          <w:rFonts w:ascii="Times New Roman" w:eastAsia="宋体" w:hAnsi="Times New Roman" w:cs="Times New Roman"/>
          <w:bCs/>
        </w:rPr>
        <w:t>”“</w:t>
      </w:r>
      <w:r>
        <w:rPr>
          <w:rFonts w:ascii="Times New Roman" w:eastAsia="宋体" w:hAnsi="Times New Roman" w:cs="Times New Roman"/>
          <w:bCs/>
        </w:rPr>
        <w:t>减小</w:t>
      </w:r>
      <w:r>
        <w:rPr>
          <w:rFonts w:ascii="Times New Roman" w:eastAsia="宋体" w:hAnsi="Times New Roman" w:cs="Times New Roman"/>
          <w:bCs/>
        </w:rPr>
        <w:t>”</w:t>
      </w:r>
      <w:r>
        <w:rPr>
          <w:rFonts w:ascii="Times New Roman" w:eastAsia="宋体" w:hAnsi="Times New Roman" w:cs="Times New Roman"/>
          <w:bCs/>
        </w:rPr>
        <w:t>）。如果潜水员穿着某种型号的潜水服型号在淡水里作业时允许下潜的最大深度是</w:t>
      </w:r>
      <w:r>
        <w:rPr>
          <w:rFonts w:ascii="Times New Roman" w:eastAsia="宋体" w:hAnsi="Times New Roman" w:cs="Times New Roman"/>
          <w:bCs/>
        </w:rPr>
        <w:t>200m</w:t>
      </w:r>
      <w:r>
        <w:rPr>
          <w:rFonts w:ascii="Times New Roman" w:eastAsia="宋体" w:hAnsi="Times New Roman" w:cs="Times New Roman"/>
          <w:bCs/>
        </w:rPr>
        <w:t>，则他穿着同样的潜水服在海水里作业时，下潜深度</w:t>
      </w:r>
      <w:r>
        <w:rPr>
          <w:rFonts w:ascii="Times New Roman" w:eastAsia="宋体" w:hAnsi="Times New Roman" w:cs="Times New Roman"/>
          <w:bCs/>
        </w:rPr>
        <w:t>______200m</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12.</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北京八年级期末）</w:t>
      </w:r>
      <w:r>
        <w:rPr>
          <w:rFonts w:ascii="Times New Roman" w:eastAsia="宋体" w:hAnsi="Times New Roman" w:cs="Times New Roman"/>
          <w:bCs/>
        </w:rPr>
        <w:t>图所示，用隔板将容器分成左、右两部分，隔板下部有一个圆孔用薄橡皮膜封闭。为了探究液体压强和深度的关系，在容器左、右两部分注入不同深度的</w:t>
      </w:r>
      <w:r>
        <w:rPr>
          <w:rFonts w:ascii="Times New Roman" w:eastAsia="宋体" w:hAnsi="Times New Roman" w:cs="Times New Roman"/>
          <w:bCs/>
        </w:rPr>
        <w:t>_________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同种</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不同种</w:t>
      </w:r>
      <w:r>
        <w:rPr>
          <w:rFonts w:ascii="Times New Roman" w:eastAsia="宋体" w:hAnsi="Times New Roman" w:cs="Times New Roman"/>
          <w:bCs/>
        </w:rPr>
        <w:t>”</w:t>
      </w:r>
      <w:r>
        <w:rPr>
          <w:rFonts w:ascii="Times New Roman" w:eastAsia="宋体" w:hAnsi="Times New Roman" w:cs="Times New Roman"/>
          <w:bCs/>
        </w:rPr>
        <w:t>）液体时（液面位置如图中虚线所示），橡皮膜发生了形变，形变情况是向</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左</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右</w:t>
      </w:r>
      <w:r>
        <w:rPr>
          <w:rFonts w:ascii="Times New Roman" w:eastAsia="宋体" w:hAnsi="Times New Roman" w:cs="Times New Roman"/>
          <w:bCs/>
        </w:rPr>
        <w:t>”</w:t>
      </w:r>
      <w:r>
        <w:rPr>
          <w:rFonts w:ascii="Times New Roman" w:eastAsia="宋体" w:hAnsi="Times New Roman" w:cs="Times New Roman"/>
          <w:bCs/>
        </w:rPr>
        <w:t>）侧凸起。</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038225" cy="685800"/>
            <wp:effectExtent l="0" t="0" r="3175" b="0"/>
            <wp:docPr id="100043" name="图片 1000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678909" name="图片 100043" descr="figure"/>
                    <pic:cNvPicPr>
                      <a:picLocks noChangeAspect="1"/>
                    </pic:cNvPicPr>
                  </pic:nvPicPr>
                  <pic:blipFill>
                    <a:blip r:embed="rId51"/>
                    <a:stretch>
                      <a:fillRect/>
                    </a:stretch>
                  </pic:blipFill>
                  <pic:spPr>
                    <a:xfrm>
                      <a:off x="0" y="0"/>
                      <a:ext cx="1038225" cy="685800"/>
                    </a:xfrm>
                    <a:prstGeom prst="rect">
                      <a:avLst/>
                    </a:prstGeom>
                  </pic:spPr>
                </pic:pic>
              </a:graphicData>
            </a:graphic>
          </wp:inline>
        </w:drawing>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13.</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云南玉溪市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我国三峡工程是举世瞩目的跨世纪工程，图是三峡船闸中轮船通过船闸的示意图，此时上游阀门</w:t>
      </w:r>
      <w:r>
        <w:rPr>
          <w:rFonts w:ascii="Times New Roman" w:eastAsia="宋体" w:hAnsi="Times New Roman" w:cs="Times New Roman"/>
          <w:bCs/>
        </w:rPr>
        <w:t>A</w:t>
      </w:r>
      <w:r>
        <w:rPr>
          <w:rFonts w:ascii="Times New Roman" w:eastAsia="宋体" w:hAnsi="Times New Roman" w:cs="Times New Roman"/>
          <w:bCs/>
        </w:rPr>
        <w:t>打开，下游阀门</w:t>
      </w:r>
      <w:r>
        <w:rPr>
          <w:rFonts w:ascii="Times New Roman" w:eastAsia="宋体" w:hAnsi="Times New Roman" w:cs="Times New Roman"/>
          <w:bCs/>
        </w:rPr>
        <w:t>B</w:t>
      </w:r>
      <w:r>
        <w:rPr>
          <w:rFonts w:ascii="Times New Roman" w:eastAsia="宋体" w:hAnsi="Times New Roman" w:cs="Times New Roman"/>
          <w:bCs/>
        </w:rPr>
        <w:t>关闭，闸室和上游水道构成</w:t>
      </w:r>
      <w:r>
        <w:rPr>
          <w:rFonts w:ascii="Times New Roman" w:eastAsia="宋体" w:hAnsi="Times New Roman" w:cs="Times New Roman"/>
          <w:bCs/>
        </w:rPr>
        <w:t>______</w:t>
      </w:r>
      <w:r>
        <w:rPr>
          <w:rFonts w:ascii="Times New Roman" w:eastAsia="宋体" w:hAnsi="Times New Roman" w:cs="Times New Roman"/>
          <w:bCs/>
        </w:rPr>
        <w:t>，水对阀门</w:t>
      </w:r>
      <w:r>
        <w:rPr>
          <w:rFonts w:ascii="Times New Roman" w:eastAsia="宋体" w:hAnsi="Times New Roman" w:cs="Times New Roman"/>
          <w:bCs/>
        </w:rPr>
        <w:t>A</w:t>
      </w:r>
      <w:r>
        <w:rPr>
          <w:rFonts w:ascii="Times New Roman" w:eastAsia="宋体" w:hAnsi="Times New Roman" w:cs="Times New Roman"/>
          <w:bCs/>
        </w:rPr>
        <w:t>右侧的压力</w:t>
      </w:r>
      <w:r>
        <w:rPr>
          <w:rFonts w:ascii="Times New Roman" w:eastAsia="宋体" w:hAnsi="Times New Roman" w:cs="Times New Roman"/>
          <w:bCs/>
        </w:rPr>
        <w:t>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）左侧的压力。</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457325" cy="914400"/>
            <wp:effectExtent l="0" t="0" r="3175" b="0"/>
            <wp:docPr id="1735606755" name="图片 17356067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991165" name="图片 1735606755" descr="figure"/>
                    <pic:cNvPicPr>
                      <a:picLocks noChangeAspect="1"/>
                    </pic:cNvPicPr>
                  </pic:nvPicPr>
                  <pic:blipFill>
                    <a:blip r:embed="rId52"/>
                    <a:stretch>
                      <a:fillRect/>
                    </a:stretch>
                  </pic:blipFill>
                  <pic:spPr>
                    <a:xfrm>
                      <a:off x="0" y="0"/>
                      <a:ext cx="1457325" cy="914400"/>
                    </a:xfrm>
                    <a:prstGeom prst="rect">
                      <a:avLst/>
                    </a:prstGeom>
                  </pic:spPr>
                </pic:pic>
              </a:graphicData>
            </a:graphic>
          </wp:inline>
        </w:drawing>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14.</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河南洛阳市</w:t>
      </w:r>
      <w:r>
        <w:rPr>
          <w:rFonts w:ascii="Times New Roman" w:eastAsia="宋体" w:hAnsi="Times New Roman" w:cs="Times New Roman"/>
          <w:b/>
        </w:rPr>
        <w:t>·</w:t>
      </w:r>
      <w:r>
        <w:rPr>
          <w:rFonts w:ascii="Times New Roman" w:eastAsia="宋体" w:hAnsi="Times New Roman" w:cs="Times New Roman"/>
          <w:b/>
        </w:rPr>
        <w:t>东方二中八年级期中）</w:t>
      </w:r>
      <w:r>
        <w:rPr>
          <w:rFonts w:ascii="Times New Roman" w:eastAsia="宋体" w:hAnsi="Times New Roman" w:cs="Times New Roman"/>
          <w:bCs/>
        </w:rPr>
        <w:t>如图所示，容器中装有水，其中</w:t>
      </w:r>
      <w:r>
        <w:rPr>
          <w:rFonts w:ascii="Times New Roman" w:eastAsia="宋体" w:hAnsi="Times New Roman" w:cs="Times New Roman"/>
          <w:bCs/>
          <w:i/>
        </w:rPr>
        <w:t>h</w:t>
      </w:r>
      <w:r>
        <w:rPr>
          <w:rFonts w:ascii="Times New Roman" w:eastAsia="宋体" w:hAnsi="Times New Roman" w:cs="Times New Roman"/>
          <w:bCs/>
          <w:vertAlign w:val="subscript"/>
        </w:rPr>
        <w:t>1</w:t>
      </w:r>
      <w:r>
        <w:rPr>
          <w:rFonts w:ascii="Times New Roman" w:eastAsia="宋体" w:hAnsi="Times New Roman" w:cs="Times New Roman"/>
          <w:bCs/>
        </w:rPr>
        <w:t>＝</w:t>
      </w:r>
      <w:r>
        <w:rPr>
          <w:rFonts w:ascii="Times New Roman" w:eastAsia="宋体" w:hAnsi="Times New Roman" w:cs="Times New Roman"/>
          <w:bCs/>
        </w:rPr>
        <w:t>0.8m</w:t>
      </w:r>
      <w:r>
        <w:rPr>
          <w:rFonts w:ascii="Times New Roman" w:eastAsia="宋体" w:hAnsi="Times New Roman" w:cs="Times New Roman"/>
          <w:bCs/>
        </w:rPr>
        <w:t>，</w:t>
      </w:r>
      <w:r>
        <w:rPr>
          <w:rFonts w:ascii="Times New Roman" w:eastAsia="宋体" w:hAnsi="Times New Roman" w:cs="Times New Roman"/>
          <w:bCs/>
          <w:i/>
        </w:rPr>
        <w:t>h</w:t>
      </w:r>
      <w:r>
        <w:rPr>
          <w:rFonts w:ascii="Times New Roman" w:eastAsia="宋体" w:hAnsi="Times New Roman" w:cs="Times New Roman"/>
          <w:bCs/>
          <w:vertAlign w:val="subscript"/>
        </w:rPr>
        <w:t>2</w:t>
      </w:r>
      <w:r>
        <w:rPr>
          <w:rFonts w:ascii="Times New Roman" w:eastAsia="宋体" w:hAnsi="Times New Roman" w:cs="Times New Roman"/>
          <w:bCs/>
        </w:rPr>
        <w:t>＝</w:t>
      </w:r>
      <w:r>
        <w:rPr>
          <w:rFonts w:ascii="Times New Roman" w:eastAsia="宋体" w:hAnsi="Times New Roman" w:cs="Times New Roman"/>
          <w:bCs/>
        </w:rPr>
        <w:t>60cm</w:t>
      </w:r>
      <w:r>
        <w:rPr>
          <w:rFonts w:ascii="Times New Roman" w:eastAsia="宋体" w:hAnsi="Times New Roman" w:cs="Times New Roman"/>
          <w:bCs/>
        </w:rPr>
        <w:t>，容器的底面积</w:t>
      </w:r>
      <w:r>
        <w:rPr>
          <w:rFonts w:ascii="Times New Roman" w:eastAsia="宋体" w:hAnsi="Times New Roman" w:cs="Times New Roman"/>
          <w:bCs/>
          <w:i/>
        </w:rPr>
        <w:t>S</w:t>
      </w:r>
      <w:r>
        <w:rPr>
          <w:rFonts w:ascii="Times New Roman" w:eastAsia="宋体" w:hAnsi="Times New Roman" w:cs="Times New Roman"/>
          <w:bCs/>
        </w:rPr>
        <w:t>＝</w:t>
      </w:r>
      <w:r>
        <w:rPr>
          <w:rFonts w:ascii="Times New Roman" w:eastAsia="宋体" w:hAnsi="Times New Roman" w:cs="Times New Roman"/>
          <w:bCs/>
        </w:rPr>
        <w:t>20cm</w:t>
      </w:r>
      <w:r>
        <w:rPr>
          <w:rFonts w:ascii="Times New Roman" w:eastAsia="宋体" w:hAnsi="Times New Roman" w:cs="Times New Roman"/>
          <w:bCs/>
          <w:vertAlign w:val="superscript"/>
        </w:rPr>
        <w:t>2</w:t>
      </w:r>
      <w:r>
        <w:rPr>
          <w:rFonts w:ascii="Times New Roman" w:eastAsia="宋体" w:hAnsi="Times New Roman" w:cs="Times New Roman"/>
          <w:bCs/>
        </w:rPr>
        <w:t>，则水对容器顶部的压力为</w:t>
      </w:r>
      <w:r>
        <w:rPr>
          <w:rFonts w:ascii="Times New Roman" w:eastAsia="宋体" w:hAnsi="Times New Roman" w:cs="Times New Roman"/>
          <w:bCs/>
        </w:rPr>
        <w:t>_______N</w:t>
      </w:r>
      <w:r>
        <w:rPr>
          <w:rFonts w:ascii="Times New Roman" w:eastAsia="宋体" w:hAnsi="Times New Roman" w:cs="Times New Roman"/>
          <w:bCs/>
        </w:rPr>
        <w:t>。（取</w:t>
      </w:r>
      <w:r>
        <w:rPr>
          <w:rFonts w:ascii="Times New Roman" w:eastAsia="宋体" w:hAnsi="Times New Roman" w:cs="Times New Roman"/>
          <w:bCs/>
          <w:i/>
        </w:rPr>
        <w:t>g</w:t>
      </w:r>
      <w:r>
        <w:rPr>
          <w:rFonts w:ascii="Times New Roman" w:eastAsia="宋体" w:hAnsi="Times New Roman" w:cs="Times New Roman"/>
          <w:bCs/>
        </w:rPr>
        <w:t>=10N/kg</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162050" cy="1095375"/>
            <wp:effectExtent l="0" t="0" r="6350" b="9525"/>
            <wp:docPr id="100036" name="图片 1000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25520" name="图片 100036" descr="figure"/>
                    <pic:cNvPicPr>
                      <a:picLocks noChangeAspect="1"/>
                    </pic:cNvPicPr>
                  </pic:nvPicPr>
                  <pic:blipFill>
                    <a:blip r:embed="rId53"/>
                    <a:stretch>
                      <a:fillRect/>
                    </a:stretch>
                  </pic:blipFill>
                  <pic:spPr>
                    <a:xfrm>
                      <a:off x="0" y="0"/>
                      <a:ext cx="1162050" cy="1095375"/>
                    </a:xfrm>
                    <a:prstGeom prst="rect">
                      <a:avLst/>
                    </a:prstGeom>
                  </pic:spPr>
                </pic:pic>
              </a:graphicData>
            </a:graphic>
          </wp:inline>
        </w:drawing>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15.</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安徽宣城市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如图所示的实验装置，图（</w:t>
      </w:r>
      <w:r>
        <w:rPr>
          <w:rFonts w:ascii="Times New Roman" w:eastAsia="宋体" w:hAnsi="Times New Roman" w:cs="Times New Roman"/>
          <w:bCs/>
        </w:rPr>
        <w:t>A</w:t>
      </w:r>
      <w:r>
        <w:rPr>
          <w:rFonts w:ascii="Times New Roman" w:eastAsia="宋体" w:hAnsi="Times New Roman" w:cs="Times New Roman"/>
          <w:bCs/>
        </w:rPr>
        <w:t>）是装有水的透明塑料管，可以用来说明</w:t>
      </w:r>
      <w:r>
        <w:rPr>
          <w:rFonts w:ascii="Times New Roman" w:eastAsia="宋体" w:hAnsi="Times New Roman" w:cs="Times New Roman"/>
          <w:bCs/>
        </w:rPr>
        <w:t>______</w:t>
      </w:r>
      <w:r>
        <w:rPr>
          <w:rFonts w:ascii="Times New Roman" w:eastAsia="宋体" w:hAnsi="Times New Roman" w:cs="Times New Roman"/>
          <w:bCs/>
        </w:rPr>
        <w:t>原理；图（</w:t>
      </w:r>
      <w:r>
        <w:rPr>
          <w:rFonts w:ascii="Times New Roman" w:eastAsia="宋体" w:hAnsi="Times New Roman" w:cs="Times New Roman"/>
          <w:bCs/>
        </w:rPr>
        <w:t>B</w:t>
      </w:r>
      <w:r>
        <w:rPr>
          <w:rFonts w:ascii="Times New Roman" w:eastAsia="宋体" w:hAnsi="Times New Roman" w:cs="Times New Roman"/>
          <w:bCs/>
        </w:rPr>
        <w:t>）所示实验装置的名称为</w:t>
      </w:r>
      <w:r>
        <w:rPr>
          <w:rFonts w:ascii="Times New Roman" w:eastAsia="宋体" w:hAnsi="Times New Roman" w:cs="Times New Roman"/>
          <w:bCs/>
        </w:rPr>
        <w:t>______</w:t>
      </w:r>
      <w:r>
        <w:rPr>
          <w:rFonts w:ascii="Times New Roman" w:eastAsia="宋体" w:hAnsi="Times New Roman" w:cs="Times New Roman"/>
          <w:bCs/>
        </w:rPr>
        <w:t>，可以用来比较</w:t>
      </w:r>
      <w:r>
        <w:rPr>
          <w:rFonts w:ascii="Times New Roman" w:eastAsia="宋体" w:hAnsi="Times New Roman" w:cs="Times New Roman"/>
          <w:bCs/>
        </w:rPr>
        <w:t>______</w:t>
      </w:r>
      <w:r>
        <w:rPr>
          <w:rFonts w:ascii="Times New Roman" w:eastAsia="宋体" w:hAnsi="Times New Roman" w:cs="Times New Roman"/>
          <w:bCs/>
        </w:rPr>
        <w:t>的大小。</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819275" cy="1495425"/>
            <wp:effectExtent l="0" t="0" r="9525" b="3175"/>
            <wp:docPr id="100019" name="图片 1000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744085" name="图片 100019" descr="figure"/>
                    <pic:cNvPicPr>
                      <a:picLocks noChangeAspect="1"/>
                    </pic:cNvPicPr>
                  </pic:nvPicPr>
                  <pic:blipFill>
                    <a:blip r:embed="rId54"/>
                    <a:stretch>
                      <a:fillRect/>
                    </a:stretch>
                  </pic:blipFill>
                  <pic:spPr>
                    <a:xfrm>
                      <a:off x="0" y="0"/>
                      <a:ext cx="1819275" cy="1495425"/>
                    </a:xfrm>
                    <a:prstGeom prst="rect">
                      <a:avLst/>
                    </a:prstGeom>
                  </pic:spPr>
                </pic:pic>
              </a:graphicData>
            </a:graphic>
          </wp:inline>
        </w:drawing>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16.</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四川眉山仁寿外国语学校八年级期末）</w:t>
      </w:r>
      <w:r>
        <w:rPr>
          <w:rFonts w:ascii="Times New Roman" w:eastAsia="宋体" w:hAnsi="Times New Roman" w:cs="Times New Roman"/>
          <w:bCs/>
        </w:rPr>
        <w:t>如图（</w:t>
      </w:r>
      <w:r>
        <w:rPr>
          <w:rFonts w:ascii="Times New Roman" w:eastAsia="宋体" w:hAnsi="Times New Roman" w:cs="Times New Roman"/>
          <w:bCs/>
        </w:rPr>
        <w:t>1</w:t>
      </w:r>
      <w:r>
        <w:rPr>
          <w:rFonts w:ascii="Times New Roman" w:eastAsia="宋体" w:hAnsi="Times New Roman" w:cs="Times New Roman"/>
          <w:bCs/>
        </w:rPr>
        <w:t>）所示，一个空的塑料药瓶，瓶口扎上橡皮膜，竖直地浸入水中，一次瓶口朝上，一次瓶口朝下，这两次药瓶在水里的位置相同，橡皮膜都向内凹，口向下时，凹进的更多，说明液体内部的压强与</w:t>
      </w:r>
      <w:r>
        <w:rPr>
          <w:rFonts w:ascii="Times New Roman" w:eastAsia="宋体" w:hAnsi="Times New Roman" w:cs="Times New Roman"/>
          <w:bCs/>
        </w:rPr>
        <w:t>_____</w:t>
      </w:r>
      <w:r>
        <w:rPr>
          <w:rFonts w:ascii="Times New Roman" w:eastAsia="宋体" w:hAnsi="Times New Roman" w:cs="Times New Roman"/>
          <w:bCs/>
        </w:rPr>
        <w:t>有关。如图（</w:t>
      </w:r>
      <w:r>
        <w:rPr>
          <w:rFonts w:ascii="Times New Roman" w:eastAsia="宋体" w:hAnsi="Times New Roman" w:cs="Times New Roman"/>
          <w:bCs/>
        </w:rPr>
        <w:t>2</w:t>
      </w:r>
      <w:r>
        <w:rPr>
          <w:rFonts w:ascii="Times New Roman" w:eastAsia="宋体" w:hAnsi="Times New Roman" w:cs="Times New Roman"/>
          <w:bCs/>
        </w:rPr>
        <w:t>）所示，甲乙两个圆形玻璃容器，盛有质量相同的同种液体，容器底部所受到的压强</w:t>
      </w:r>
      <w:r>
        <w:rPr>
          <w:rFonts w:ascii="Times New Roman" w:eastAsia="宋体" w:hAnsi="Times New Roman" w:cs="Times New Roman"/>
          <w:bCs/>
          <w:i/>
        </w:rPr>
        <w:t>p</w:t>
      </w:r>
      <w:r>
        <w:rPr>
          <w:rFonts w:ascii="Times New Roman" w:eastAsia="宋体" w:hAnsi="Times New Roman" w:cs="Times New Roman"/>
          <w:bCs/>
          <w:vertAlign w:val="subscript"/>
        </w:rPr>
        <w:t>甲</w:t>
      </w:r>
      <w:r>
        <w:rPr>
          <w:rFonts w:ascii="Times New Roman" w:eastAsia="宋体" w:hAnsi="Times New Roman" w:cs="Times New Roman"/>
          <w:bCs/>
        </w:rPr>
        <w:t>_____</w:t>
      </w:r>
      <w:r>
        <w:rPr>
          <w:rFonts w:ascii="Times New Roman" w:eastAsia="宋体" w:hAnsi="Times New Roman" w:cs="Times New Roman"/>
          <w:bCs/>
          <w:i/>
        </w:rPr>
        <w:t>p</w:t>
      </w:r>
      <w:r>
        <w:rPr>
          <w:rFonts w:ascii="Times New Roman" w:eastAsia="宋体" w:hAnsi="Times New Roman" w:cs="Times New Roman"/>
          <w:bCs/>
          <w:vertAlign w:val="subscript"/>
        </w:rPr>
        <w:t>乙</w:t>
      </w:r>
      <w:r>
        <w:rPr>
          <w:rFonts w:ascii="Times New Roman" w:eastAsia="宋体" w:hAnsi="Times New Roman" w:cs="Times New Roman"/>
          <w:bCs/>
        </w:rPr>
        <w:t>（选填＞，＜，＝）。</w:t>
      </w:r>
    </w:p>
    <w:p w:rsidR="00B60EBD" w:rsidRDefault="00421483">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4562475" cy="1371600"/>
            <wp:effectExtent l="0" t="0" r="9525" b="0"/>
            <wp:docPr id="1224748332" name="图片 12247483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565544" name="图片 1224748332" descr="figure"/>
                    <pic:cNvPicPr>
                      <a:picLocks noChangeAspect="1"/>
                    </pic:cNvPicPr>
                  </pic:nvPicPr>
                  <pic:blipFill>
                    <a:blip r:embed="rId55"/>
                    <a:stretch>
                      <a:fillRect/>
                    </a:stretch>
                  </pic:blipFill>
                  <pic:spPr>
                    <a:xfrm>
                      <a:off x="0" y="0"/>
                      <a:ext cx="4562475" cy="1371600"/>
                    </a:xfrm>
                    <a:prstGeom prst="rect">
                      <a:avLst/>
                    </a:prstGeom>
                  </pic:spPr>
                </pic:pic>
              </a:graphicData>
            </a:graphic>
          </wp:inline>
        </w:drawing>
      </w:r>
    </w:p>
    <w:p w:rsidR="00B60EBD" w:rsidRDefault="00421483">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17.</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如图所示，小球从水里上浮直至漂浮在水面上。小球在</w:t>
      </w:r>
      <w:r>
        <w:rPr>
          <w:rFonts w:ascii="Times New Roman" w:eastAsia="宋体" w:hAnsi="Times New Roman" w:cs="Times New Roman"/>
          <w:bCs/>
          <w:i/>
        </w:rPr>
        <w:t>A</w:t>
      </w:r>
      <w:r>
        <w:rPr>
          <w:rFonts w:ascii="Times New Roman" w:eastAsia="宋体" w:hAnsi="Times New Roman" w:cs="Times New Roman"/>
          <w:bCs/>
        </w:rPr>
        <w:t>位置时受到的浮力为</w:t>
      </w:r>
      <w:r>
        <w:rPr>
          <w:rFonts w:ascii="Times New Roman" w:eastAsia="宋体" w:hAnsi="Times New Roman" w:cs="Times New Roman"/>
          <w:bCs/>
          <w:i/>
        </w:rPr>
        <w:t>F</w:t>
      </w:r>
      <w:r>
        <w:rPr>
          <w:rFonts w:ascii="Times New Roman" w:eastAsia="宋体" w:hAnsi="Times New Roman" w:cs="Times New Roman"/>
          <w:bCs/>
          <w:vertAlign w:val="subscript"/>
        </w:rPr>
        <w:t>A</w:t>
      </w:r>
      <w:r>
        <w:rPr>
          <w:rFonts w:ascii="Times New Roman" w:eastAsia="宋体" w:hAnsi="Times New Roman" w:cs="Times New Roman"/>
          <w:bCs/>
        </w:rPr>
        <w:t>，水对杯底压强为</w:t>
      </w:r>
      <w:r>
        <w:rPr>
          <w:rFonts w:ascii="Times New Roman" w:eastAsia="宋体" w:hAnsi="Times New Roman" w:cs="Times New Roman"/>
          <w:bCs/>
          <w:i/>
        </w:rPr>
        <w:t>p</w:t>
      </w:r>
      <w:r>
        <w:rPr>
          <w:rFonts w:ascii="Times New Roman" w:eastAsia="宋体" w:hAnsi="Times New Roman" w:cs="Times New Roman"/>
          <w:bCs/>
          <w:vertAlign w:val="subscript"/>
        </w:rPr>
        <w:t>A</w:t>
      </w:r>
      <w:r>
        <w:rPr>
          <w:rFonts w:ascii="Times New Roman" w:eastAsia="宋体" w:hAnsi="Times New Roman" w:cs="Times New Roman"/>
          <w:bCs/>
        </w:rPr>
        <w:t>；在</w:t>
      </w:r>
      <w:r>
        <w:rPr>
          <w:rFonts w:ascii="Times New Roman" w:eastAsia="宋体" w:hAnsi="Times New Roman" w:cs="Times New Roman"/>
          <w:bCs/>
          <w:i/>
        </w:rPr>
        <w:t>B</w:t>
      </w:r>
      <w:r>
        <w:rPr>
          <w:rFonts w:ascii="Times New Roman" w:eastAsia="宋体" w:hAnsi="Times New Roman" w:cs="Times New Roman"/>
          <w:bCs/>
        </w:rPr>
        <w:t>位置时受到的浮力为</w:t>
      </w:r>
      <w:r>
        <w:rPr>
          <w:rFonts w:ascii="Times New Roman" w:eastAsia="宋体" w:hAnsi="Times New Roman" w:cs="Times New Roman"/>
          <w:bCs/>
          <w:i/>
        </w:rPr>
        <w:t>F</w:t>
      </w:r>
      <w:r>
        <w:rPr>
          <w:rFonts w:ascii="Times New Roman" w:eastAsia="宋体" w:hAnsi="Times New Roman" w:cs="Times New Roman"/>
          <w:bCs/>
          <w:vertAlign w:val="subscript"/>
        </w:rPr>
        <w:t>B</w:t>
      </w:r>
      <w:r>
        <w:rPr>
          <w:rFonts w:ascii="Times New Roman" w:eastAsia="宋体" w:hAnsi="Times New Roman" w:cs="Times New Roman"/>
          <w:bCs/>
        </w:rPr>
        <w:t>，水对杯底的压强为</w:t>
      </w:r>
      <w:r>
        <w:rPr>
          <w:rFonts w:ascii="Times New Roman" w:eastAsia="宋体" w:hAnsi="Times New Roman" w:cs="Times New Roman"/>
          <w:bCs/>
          <w:i/>
        </w:rPr>
        <w:t>p</w:t>
      </w:r>
      <w:r>
        <w:rPr>
          <w:rFonts w:ascii="Times New Roman" w:eastAsia="宋体" w:hAnsi="Times New Roman" w:cs="Times New Roman"/>
          <w:bCs/>
          <w:vertAlign w:val="subscript"/>
        </w:rPr>
        <w:t>B</w:t>
      </w:r>
      <w:r>
        <w:rPr>
          <w:rFonts w:ascii="Times New Roman" w:eastAsia="宋体" w:hAnsi="Times New Roman" w:cs="Times New Roman"/>
          <w:bCs/>
        </w:rPr>
        <w:t>。则是它们</w:t>
      </w:r>
      <w:r>
        <w:rPr>
          <w:rFonts w:ascii="Times New Roman" w:eastAsia="宋体" w:hAnsi="Times New Roman" w:cs="Times New Roman"/>
          <w:bCs/>
        </w:rPr>
        <w:t>的大小关系是</w:t>
      </w:r>
      <w:r>
        <w:rPr>
          <w:rFonts w:ascii="Times New Roman" w:eastAsia="宋体" w:hAnsi="Times New Roman" w:cs="Times New Roman"/>
          <w:bCs/>
          <w:i/>
        </w:rPr>
        <w:t>F</w:t>
      </w:r>
      <w:r>
        <w:rPr>
          <w:rFonts w:ascii="Times New Roman" w:eastAsia="宋体" w:hAnsi="Times New Roman" w:cs="Times New Roman"/>
          <w:bCs/>
          <w:vertAlign w:val="subscript"/>
        </w:rPr>
        <w:t>A</w:t>
      </w:r>
      <w:r>
        <w:rPr>
          <w:rFonts w:ascii="Times New Roman" w:eastAsia="宋体" w:hAnsi="Times New Roman" w:cs="Times New Roman"/>
          <w:bCs/>
        </w:rPr>
        <w:t>____</w:t>
      </w:r>
      <w:r>
        <w:rPr>
          <w:rFonts w:ascii="Times New Roman" w:eastAsia="宋体" w:hAnsi="Times New Roman" w:cs="Times New Roman"/>
          <w:bCs/>
          <w:i/>
        </w:rPr>
        <w:t>F</w:t>
      </w:r>
      <w:r>
        <w:rPr>
          <w:rFonts w:ascii="Times New Roman" w:eastAsia="宋体" w:hAnsi="Times New Roman" w:cs="Times New Roman"/>
          <w:bCs/>
          <w:vertAlign w:val="subscript"/>
        </w:rPr>
        <w:t>B</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，下同），小强可以通过观察得到</w:t>
      </w:r>
      <w:r>
        <w:rPr>
          <w:rFonts w:ascii="Times New Roman" w:eastAsia="宋体" w:hAnsi="Times New Roman" w:cs="Times New Roman"/>
          <w:bCs/>
          <w:i/>
        </w:rPr>
        <w:t>p</w:t>
      </w:r>
      <w:r>
        <w:rPr>
          <w:rFonts w:ascii="Times New Roman" w:eastAsia="宋体" w:hAnsi="Times New Roman" w:cs="Times New Roman"/>
          <w:bCs/>
          <w:vertAlign w:val="subscript"/>
        </w:rPr>
        <w:t>A</w:t>
      </w:r>
      <w:r>
        <w:rPr>
          <w:rFonts w:ascii="Times New Roman" w:eastAsia="宋体" w:hAnsi="Times New Roman" w:cs="Times New Roman"/>
          <w:bCs/>
        </w:rPr>
        <w:t>_____</w:t>
      </w:r>
      <w:r>
        <w:rPr>
          <w:rFonts w:ascii="Times New Roman" w:eastAsia="宋体" w:hAnsi="Times New Roman" w:cs="Times New Roman"/>
          <w:bCs/>
          <w:i/>
        </w:rPr>
        <w:t>p</w:t>
      </w:r>
      <w:r>
        <w:rPr>
          <w:rFonts w:ascii="Times New Roman" w:eastAsia="宋体" w:hAnsi="Times New Roman" w:cs="Times New Roman"/>
          <w:bCs/>
          <w:vertAlign w:val="subscript"/>
        </w:rPr>
        <w:t>B</w:t>
      </w:r>
      <w:r>
        <w:rPr>
          <w:rFonts w:ascii="Times New Roman" w:eastAsia="宋体" w:hAnsi="Times New Roman" w:cs="Times New Roman"/>
          <w:bCs/>
        </w:rPr>
        <w:t>。</w:t>
      </w:r>
    </w:p>
    <w:p w:rsidR="00B60EBD" w:rsidRDefault="00421483">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857250" cy="838200"/>
            <wp:effectExtent l="0" t="0" r="6350" b="0"/>
            <wp:docPr id="1704268708" name="图片 17042687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686618" name="图片 1704268708" descr="figure"/>
                    <pic:cNvPicPr>
                      <a:picLocks noChangeAspect="1"/>
                    </pic:cNvPicPr>
                  </pic:nvPicPr>
                  <pic:blipFill>
                    <a:blip r:embed="rId56"/>
                    <a:stretch>
                      <a:fillRect/>
                    </a:stretch>
                  </pic:blipFill>
                  <pic:spPr>
                    <a:xfrm>
                      <a:off x="0" y="0"/>
                      <a:ext cx="857250" cy="838200"/>
                    </a:xfrm>
                    <a:prstGeom prst="rect">
                      <a:avLst/>
                    </a:prstGeom>
                  </pic:spPr>
                </pic:pic>
              </a:graphicData>
            </a:graphic>
          </wp:inline>
        </w:drawing>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18.</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上海市天山初级中学九年级月考）</w:t>
      </w:r>
      <w:r>
        <w:rPr>
          <w:rFonts w:ascii="Times New Roman" w:eastAsia="宋体" w:hAnsi="Times New Roman" w:cs="Times New Roman"/>
          <w:bCs/>
        </w:rPr>
        <w:t>某小组同学用水、盐水、两种不同形状的容器和指针式压强计验证液体内部压强的规律。压强计指针顺时针偏转的角度越大，表示压强越大。他们的研究情况如图（</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t>（</w:t>
      </w: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t>所示。</w:t>
      </w:r>
      <w:r>
        <w:rPr>
          <w:rFonts w:ascii="Times New Roman" w:eastAsia="宋体" w:hAnsi="Times New Roman" w:cs="Times New Roman"/>
          <w:bCs/>
        </w:rPr>
        <w:t>[</w:t>
      </w:r>
      <w:r>
        <w:rPr>
          <w:rFonts w:ascii="Times New Roman" w:eastAsia="宋体" w:hAnsi="Times New Roman" w:cs="Times New Roman"/>
          <w:bCs/>
        </w:rPr>
        <w:t>图（</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d</w:t>
      </w:r>
      <w:r>
        <w:rPr>
          <w:rFonts w:ascii="Times New Roman" w:eastAsia="宋体" w:hAnsi="Times New Roman" w:cs="Times New Roman"/>
          <w:bCs/>
        </w:rPr>
        <w:t>）中的容器内均装满液体，且</w:t>
      </w:r>
      <w:r>
        <w:rPr>
          <w:rFonts w:ascii="Times New Roman" w:eastAsia="宋体" w:hAnsi="Times New Roman" w:cs="Times New Roman"/>
          <w:bCs/>
          <w:i/>
        </w:rPr>
        <w:t>ρ</w:t>
      </w:r>
      <w:r>
        <w:rPr>
          <w:rFonts w:ascii="Times New Roman" w:eastAsia="宋体" w:hAnsi="Times New Roman" w:cs="Times New Roman"/>
          <w:bCs/>
          <w:vertAlign w:val="subscript"/>
        </w:rPr>
        <w:t>盐水</w:t>
      </w:r>
      <w:r>
        <w:rPr>
          <w:rFonts w:ascii="Times New Roman" w:eastAsia="宋体" w:hAnsi="Times New Roman" w:cs="Times New Roman"/>
          <w:bCs/>
        </w:rPr>
        <w:t>&gt;</w:t>
      </w:r>
      <w:r>
        <w:rPr>
          <w:rFonts w:ascii="Times New Roman" w:eastAsia="宋体" w:hAnsi="Times New Roman" w:cs="Times New Roman"/>
          <w:bCs/>
          <w:i/>
        </w:rPr>
        <w:t>ρ</w:t>
      </w:r>
      <w:r>
        <w:rPr>
          <w:rFonts w:ascii="Times New Roman" w:eastAsia="宋体" w:hAnsi="Times New Roman" w:cs="Times New Roman"/>
          <w:bCs/>
          <w:vertAlign w:val="subscript"/>
        </w:rPr>
        <w:t>水</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162425" cy="847725"/>
            <wp:effectExtent l="0" t="0" r="3175" b="3175"/>
            <wp:docPr id="100033" name="图片 1000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341093" name="图片 100033" descr="figure"/>
                    <pic:cNvPicPr>
                      <a:picLocks noChangeAspect="1"/>
                    </pic:cNvPicPr>
                  </pic:nvPicPr>
                  <pic:blipFill>
                    <a:blip r:embed="rId57"/>
                    <a:stretch>
                      <a:fillRect/>
                    </a:stretch>
                  </pic:blipFill>
                  <pic:spPr>
                    <a:xfrm>
                      <a:off x="0" y="0"/>
                      <a:ext cx="4162425" cy="847725"/>
                    </a:xfrm>
                    <a:prstGeom prst="rect">
                      <a:avLst/>
                    </a:prstGeom>
                  </pic:spPr>
                </pic:pic>
              </a:graphicData>
            </a:graphic>
          </wp:inline>
        </w:drawing>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根据图</w:t>
      </w:r>
      <w:r>
        <w:rPr>
          <w:rFonts w:ascii="Times New Roman" w:eastAsia="宋体" w:hAnsi="Times New Roman" w:cs="Times New Roman"/>
          <w:bCs/>
        </w:rPr>
        <w:t>__________</w:t>
      </w:r>
      <w:r>
        <w:rPr>
          <w:rFonts w:ascii="Times New Roman" w:eastAsia="宋体" w:hAnsi="Times New Roman" w:cs="Times New Roman"/>
          <w:bCs/>
        </w:rPr>
        <w:t>可验证：当深度相同时，同种液体内部压强与液体质量无关。</w:t>
      </w:r>
      <w:r>
        <w:rPr>
          <w:rFonts w:ascii="Times New Roman" w:eastAsia="宋体" w:hAnsi="Times New Roman" w:cs="Times New Roman"/>
          <w:bCs/>
        </w:rPr>
        <w:t xml:space="preserve"> </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根据图（</w:t>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t>可验证：</w:t>
      </w:r>
      <w:r>
        <w:rPr>
          <w:rFonts w:ascii="Times New Roman" w:eastAsia="宋体" w:hAnsi="Times New Roman" w:cs="Times New Roman"/>
          <w:bCs/>
        </w:rPr>
        <w:t>______________</w:t>
      </w:r>
      <w:r>
        <w:rPr>
          <w:rFonts w:ascii="Times New Roman" w:eastAsia="宋体" w:hAnsi="Times New Roman" w:cs="Times New Roman"/>
          <w:bCs/>
        </w:rPr>
        <w:t>，液体内部压强随深度的增大而增大。</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根据图（</w:t>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d</w:t>
      </w:r>
      <w:r>
        <w:rPr>
          <w:rFonts w:ascii="Times New Roman" w:eastAsia="宋体" w:hAnsi="Times New Roman" w:cs="Times New Roman"/>
          <w:bCs/>
        </w:rPr>
        <w:t>）可验证：当深度相同时，</w:t>
      </w:r>
      <w:r>
        <w:rPr>
          <w:rFonts w:ascii="Times New Roman" w:eastAsia="宋体" w:hAnsi="Times New Roman" w:cs="Times New Roman"/>
          <w:bCs/>
        </w:rPr>
        <w:t>__________________</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若在图</w:t>
      </w:r>
      <w:r>
        <w:rPr>
          <w:rFonts w:ascii="Times New Roman" w:eastAsia="宋体" w:hAnsi="Times New Roman" w:cs="Times New Roman"/>
          <w:bCs/>
        </w:rPr>
        <w:t>_______</w:t>
      </w:r>
      <w:r>
        <w:rPr>
          <w:rFonts w:ascii="Times New Roman" w:eastAsia="宋体" w:hAnsi="Times New Roman" w:cs="Times New Roman"/>
          <w:bCs/>
        </w:rPr>
        <w:t>中的容器内轻轻放入一木块，压强计指针偏转的角度会增大。</w:t>
      </w:r>
      <w:r>
        <w:rPr>
          <w:rFonts w:ascii="Times New Roman" w:eastAsia="宋体" w:hAnsi="Times New Roman" w:cs="Times New Roman"/>
          <w:bCs/>
        </w:rPr>
        <w:t>[</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19.</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福建宁德市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小轩同学研究液体内部的压强：</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5257800" cy="1095375"/>
            <wp:effectExtent l="0" t="0" r="0" b="9525"/>
            <wp:docPr id="100042" name="图片 1000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873774" name="图片 100042" descr="figure"/>
                    <pic:cNvPicPr>
                      <a:picLocks noChangeAspect="1"/>
                    </pic:cNvPicPr>
                  </pic:nvPicPr>
                  <pic:blipFill>
                    <a:blip r:embed="rId58"/>
                    <a:stretch>
                      <a:fillRect/>
                    </a:stretch>
                  </pic:blipFill>
                  <pic:spPr>
                    <a:xfrm>
                      <a:off x="0" y="0"/>
                      <a:ext cx="5257800" cy="1095375"/>
                    </a:xfrm>
                    <a:prstGeom prst="rect">
                      <a:avLst/>
                    </a:prstGeom>
                  </pic:spPr>
                </pic:pic>
              </a:graphicData>
            </a:graphic>
          </wp:inline>
        </w:drawing>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为了探究液体压强与深度的关系应选择</w:t>
      </w:r>
      <w:r>
        <w:rPr>
          <w:rFonts w:ascii="Times New Roman" w:eastAsia="宋体" w:hAnsi="Times New Roman" w:cs="Times New Roman"/>
          <w:bCs/>
        </w:rPr>
        <w:t>______</w:t>
      </w:r>
      <w:r>
        <w:rPr>
          <w:rFonts w:ascii="Times New Roman" w:eastAsia="宋体" w:hAnsi="Times New Roman" w:cs="Times New Roman"/>
          <w:bCs/>
        </w:rPr>
        <w:t>两图；</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在图丙中，保持探头在盐水中的深度不变，改变探头的方向，这是为了探究同一深度液体向</w:t>
      </w:r>
      <w:r>
        <w:rPr>
          <w:rFonts w:ascii="Times New Roman" w:eastAsia="宋体" w:hAnsi="Times New Roman" w:cs="Times New Roman"/>
          <w:bCs/>
        </w:rPr>
        <w:t>______</w:t>
      </w:r>
      <w:r>
        <w:rPr>
          <w:rFonts w:ascii="Times New Roman" w:eastAsia="宋体" w:hAnsi="Times New Roman" w:cs="Times New Roman"/>
          <w:bCs/>
        </w:rPr>
        <w:t>压强大小关系；</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为了探究液体压强与密度的关系，选择乙、丙两图对比、可得出液体压强与所盛液体的密度</w:t>
      </w:r>
      <w:r>
        <w:rPr>
          <w:rFonts w:ascii="Times New Roman" w:eastAsia="宋体" w:hAnsi="Times New Roman" w:cs="Times New Roman"/>
          <w:bCs/>
        </w:rPr>
        <w:t>______</w:t>
      </w:r>
      <w:r>
        <w:rPr>
          <w:rFonts w:ascii="Times New Roman" w:eastAsia="宋体" w:hAnsi="Times New Roman" w:cs="Times New Roman"/>
          <w:bCs/>
        </w:rPr>
        <w:t>关（选填</w:t>
      </w:r>
      <w:r>
        <w:rPr>
          <w:rFonts w:ascii="Times New Roman" w:eastAsia="宋体" w:hAnsi="Times New Roman" w:cs="Times New Roman"/>
          <w:bCs/>
        </w:rPr>
        <w:t>“</w:t>
      </w:r>
      <w:r>
        <w:rPr>
          <w:rFonts w:ascii="Times New Roman" w:eastAsia="宋体" w:hAnsi="Times New Roman" w:cs="Times New Roman"/>
          <w:bCs/>
        </w:rPr>
        <w:t>有</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无</w:t>
      </w:r>
      <w:r>
        <w:rPr>
          <w:rFonts w:ascii="Times New Roman" w:eastAsia="宋体" w:hAnsi="Times New Roman" w:cs="Times New Roman"/>
          <w:bCs/>
        </w:rPr>
        <w:t>”</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选择丙、丁两图对比，可得出液体压强与盛液体的容器形状</w:t>
      </w:r>
      <w:r>
        <w:rPr>
          <w:rFonts w:ascii="Times New Roman" w:eastAsia="宋体" w:hAnsi="Times New Roman" w:cs="Times New Roman"/>
          <w:bCs/>
        </w:rPr>
        <w:t>______</w:t>
      </w:r>
      <w:r>
        <w:rPr>
          <w:rFonts w:ascii="Times New Roman" w:eastAsia="宋体" w:hAnsi="Times New Roman" w:cs="Times New Roman"/>
          <w:bCs/>
        </w:rPr>
        <w:t>关（选填</w:t>
      </w:r>
      <w:r>
        <w:rPr>
          <w:rFonts w:ascii="Times New Roman" w:eastAsia="宋体" w:hAnsi="Times New Roman" w:cs="Times New Roman"/>
          <w:bCs/>
        </w:rPr>
        <w:t>“</w:t>
      </w:r>
      <w:r>
        <w:rPr>
          <w:rFonts w:ascii="Times New Roman" w:eastAsia="宋体" w:hAnsi="Times New Roman" w:cs="Times New Roman"/>
          <w:bCs/>
        </w:rPr>
        <w:t>有</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无</w:t>
      </w:r>
      <w:r>
        <w:rPr>
          <w:rFonts w:ascii="Times New Roman" w:eastAsia="宋体" w:hAnsi="Times New Roman" w:cs="Times New Roman"/>
          <w:bCs/>
        </w:rPr>
        <w:t>”</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河南平顶山市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将一未装满水的密闭矿泉水瓶，先正立放置在水平桌面上，再倒立放置。如图所示，瓶盖的面积是</w:t>
      </w:r>
      <w:r>
        <w:rPr>
          <w:rFonts w:ascii="Times New Roman" w:eastAsia="宋体" w:hAnsi="Times New Roman" w:cs="Times New Roman"/>
          <w:bCs/>
        </w:rPr>
        <w:t>8cm</w:t>
      </w:r>
      <w:r>
        <w:rPr>
          <w:rFonts w:ascii="Times New Roman" w:eastAsia="宋体" w:hAnsi="Times New Roman" w:cs="Times New Roman"/>
          <w:bCs/>
          <w:vertAlign w:val="superscript"/>
        </w:rPr>
        <w:t>2</w:t>
      </w:r>
      <w:r>
        <w:rPr>
          <w:rFonts w:ascii="Times New Roman" w:eastAsia="宋体" w:hAnsi="Times New Roman" w:cs="Times New Roman"/>
          <w:bCs/>
        </w:rPr>
        <w:t>，瓶底的面积是</w:t>
      </w:r>
      <w:r>
        <w:rPr>
          <w:rFonts w:ascii="Times New Roman" w:eastAsia="宋体" w:hAnsi="Times New Roman" w:cs="Times New Roman"/>
          <w:bCs/>
        </w:rPr>
        <w:t>28cm</w:t>
      </w:r>
      <w:r>
        <w:rPr>
          <w:rFonts w:ascii="Times New Roman" w:eastAsia="宋体" w:hAnsi="Times New Roman" w:cs="Times New Roman"/>
          <w:bCs/>
          <w:vertAlign w:val="superscript"/>
        </w:rPr>
        <w:t>2</w:t>
      </w:r>
      <w:r>
        <w:rPr>
          <w:rFonts w:ascii="Times New Roman" w:eastAsia="宋体" w:hAnsi="Times New Roman" w:cs="Times New Roman"/>
          <w:bCs/>
        </w:rPr>
        <w:t>，瓶重和厚度忽略不计。求：（</w:t>
      </w:r>
      <w:r>
        <w:rPr>
          <w:rFonts w:ascii="Times New Roman" w:eastAsia="宋体" w:hAnsi="Times New Roman" w:cs="Times New Roman"/>
          <w:bCs/>
        </w:rPr>
        <w:t>g</w:t>
      </w:r>
      <w:r>
        <w:rPr>
          <w:rFonts w:ascii="Times New Roman" w:eastAsia="宋体" w:hAnsi="Times New Roman" w:cs="Times New Roman"/>
          <w:bCs/>
        </w:rPr>
        <w:t>取</w:t>
      </w:r>
      <w:r>
        <w:rPr>
          <w:rFonts w:ascii="Times New Roman" w:eastAsia="宋体" w:hAnsi="Times New Roman" w:cs="Times New Roman"/>
          <w:bCs/>
        </w:rPr>
        <w:t>10N/kg</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瓶内水的质量为多少；</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倒立放置时瓶盖所受水的压强和压力；</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倒立放置时矿泉水瓶对桌面的压强。</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819275" cy="1266825"/>
            <wp:effectExtent l="0" t="0" r="9525" b="3175"/>
            <wp:docPr id="1002969968" name="图片 10029699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609914" name="图片 1002969968" descr="figure"/>
                    <pic:cNvPicPr>
                      <a:picLocks noChangeAspect="1"/>
                    </pic:cNvPicPr>
                  </pic:nvPicPr>
                  <pic:blipFill>
                    <a:blip r:embed="rId59"/>
                    <a:stretch>
                      <a:fillRect/>
                    </a:stretch>
                  </pic:blipFill>
                  <pic:spPr>
                    <a:xfrm>
                      <a:off x="0" y="0"/>
                      <a:ext cx="1819275" cy="1266825"/>
                    </a:xfrm>
                    <a:prstGeom prst="rect">
                      <a:avLst/>
                    </a:prstGeom>
                  </pic:spPr>
                </pic:pic>
              </a:graphicData>
            </a:graphic>
          </wp:inline>
        </w:drawing>
      </w:r>
    </w:p>
    <w:p w:rsidR="00B60EBD" w:rsidRDefault="00421483" w:rsidP="001B44B4">
      <w:pPr>
        <w:spacing w:line="360" w:lineRule="auto"/>
        <w:ind w:firstLineChars="200" w:firstLine="422"/>
        <w:jc w:val="left"/>
        <w:textAlignment w:val="center"/>
        <w:rPr>
          <w:rFonts w:ascii="Times New Roman" w:eastAsia="宋体" w:hAnsi="Times New Roman" w:cs="Times New Roman"/>
          <w:b/>
          <w:bCs/>
          <w:szCs w:val="21"/>
        </w:rPr>
      </w:pPr>
      <w:r>
        <w:rPr>
          <w:rFonts w:ascii="Times New Roman" w:eastAsia="宋体" w:hAnsi="Times New Roman" w:cs="Times New Roman"/>
          <w:b/>
          <w:bCs/>
          <w:szCs w:val="21"/>
        </w:rPr>
        <w:t>二、提升练习</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山东九年级竞赛）</w:t>
      </w:r>
      <w:r>
        <w:rPr>
          <w:rFonts w:ascii="Times New Roman" w:eastAsia="宋体" w:hAnsi="Times New Roman" w:cs="Times New Roman"/>
          <w:bCs/>
        </w:rPr>
        <w:t>一根两端开口的</w:t>
      </w:r>
      <w:r>
        <w:rPr>
          <w:rFonts w:ascii="Times New Roman" w:eastAsia="宋体" w:hAnsi="Times New Roman" w:cs="Times New Roman"/>
          <w:bCs/>
        </w:rPr>
        <w:t>U</w:t>
      </w:r>
      <w:r>
        <w:rPr>
          <w:rFonts w:ascii="Times New Roman" w:eastAsia="宋体" w:hAnsi="Times New Roman" w:cs="Times New Roman"/>
          <w:bCs/>
        </w:rPr>
        <w:t>形细玻璃注入一定量的水银，液面相平。再从另一端注入高度为</w:t>
      </w:r>
      <w:r>
        <w:rPr>
          <w:rFonts w:ascii="Times New Roman" w:eastAsia="宋体" w:hAnsi="Times New Roman" w:cs="Times New Roman"/>
          <w:bCs/>
        </w:rPr>
        <w:object w:dxaOrig="240" w:dyaOrig="360">
          <v:shape id="_x0000_i1037" type="#_x0000_t75" alt="eqId9dbfc788141b467fa990cb3e5536dd99" style="width:12pt;height:18pt" o:ole="">
            <v:imagedata r:id="rId60" o:title="eqId9dbfc788141b467fa990cb3e5536dd99"/>
          </v:shape>
          <o:OLEObject Type="Embed" ProgID="Equation.DSMT4" ShapeID="_x0000_i1037" DrawAspect="Content" ObjectID="_1678555256" r:id="rId61"/>
        </w:object>
      </w:r>
      <w:r>
        <w:rPr>
          <w:rFonts w:ascii="Times New Roman" w:eastAsia="宋体" w:hAnsi="Times New Roman" w:cs="Times New Roman"/>
          <w:bCs/>
        </w:rPr>
        <w:t>的某种液柱，结果使管内水银面下降了</w:t>
      </w:r>
      <w:r>
        <w:rPr>
          <w:rFonts w:ascii="Times New Roman" w:eastAsia="宋体" w:hAnsi="Times New Roman" w:cs="Times New Roman"/>
          <w:bCs/>
        </w:rPr>
        <w:object w:dxaOrig="255" w:dyaOrig="360">
          <v:shape id="_x0000_i1038" type="#_x0000_t75" alt="eqIdba69fae648d64443a3b762312542a954" style="width:12.75pt;height:18pt" o:ole="">
            <v:imagedata r:id="rId62" o:title="eqIdba69fae648d64443a3b762312542a954"/>
          </v:shape>
          <o:OLEObject Type="Embed" ProgID="Equation.DSMT4" ShapeID="_x0000_i1038" DrawAspect="Content" ObjectID="_1678555257" r:id="rId63"/>
        </w:object>
      </w:r>
      <w:r>
        <w:rPr>
          <w:rFonts w:ascii="Times New Roman" w:eastAsia="宋体" w:hAnsi="Times New Roman" w:cs="Times New Roman"/>
          <w:bCs/>
        </w:rPr>
        <w:t>。如果水银密度为</w:t>
      </w:r>
      <w:r>
        <w:rPr>
          <w:rFonts w:ascii="Times New Roman" w:eastAsia="宋体" w:hAnsi="Times New Roman" w:cs="Times New Roman"/>
          <w:bCs/>
        </w:rPr>
        <w:object w:dxaOrig="300" w:dyaOrig="360">
          <v:shape id="_x0000_i1039" type="#_x0000_t75" alt="eqIdd9799795775649d68713d7f8e55b9ee5" style="width:15pt;height:18pt" o:ole="">
            <v:imagedata r:id="rId64" o:title="eqIdd9799795775649d68713d7f8e55b9ee5"/>
          </v:shape>
          <o:OLEObject Type="Embed" ProgID="Equation.DSMT4" ShapeID="_x0000_i1039" DrawAspect="Content" ObjectID="_1678555258" r:id="rId65"/>
        </w:object>
      </w:r>
      <w:r>
        <w:rPr>
          <w:rFonts w:ascii="Times New Roman" w:eastAsia="宋体" w:hAnsi="Times New Roman" w:cs="Times New Roman"/>
          <w:bCs/>
        </w:rPr>
        <w:t>，则该液体密度为（</w:t>
      </w:r>
      <w:r>
        <w:rPr>
          <w:rFonts w:ascii="Times New Roman" w:eastAsia="宋体" w:hAnsi="Times New Roman" w:cs="Times New Roman"/>
          <w:bCs/>
        </w:rPr>
        <w:t xml:space="preserve">    </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609600" cy="1257300"/>
            <wp:effectExtent l="0" t="0" r="0" b="0"/>
            <wp:docPr id="5"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047778" name="图片 5" descr="figure"/>
                    <pic:cNvPicPr>
                      <a:picLocks noChangeAspect="1"/>
                    </pic:cNvPicPr>
                  </pic:nvPicPr>
                  <pic:blipFill>
                    <a:blip r:embed="rId66"/>
                    <a:stretch>
                      <a:fillRect/>
                    </a:stretch>
                  </pic:blipFill>
                  <pic:spPr>
                    <a:xfrm>
                      <a:off x="0" y="0"/>
                      <a:ext cx="609600" cy="1257300"/>
                    </a:xfrm>
                    <a:prstGeom prst="rect">
                      <a:avLst/>
                    </a:prstGeom>
                  </pic:spPr>
                </pic:pic>
              </a:graphicData>
            </a:graphic>
          </wp:inline>
        </w:drawing>
      </w:r>
    </w:p>
    <w:p w:rsidR="00B60EBD" w:rsidRDefault="00421483">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object w:dxaOrig="960" w:dyaOrig="315">
          <v:shape id="_x0000_i1040" type="#_x0000_t75" alt="eqIdee120c1872184011ad7cf29a0479b173" style="width:48pt;height:15.75pt" o:ole="">
            <v:imagedata r:id="rId67" o:title="eqIdee120c1872184011ad7cf29a0479b173"/>
          </v:shape>
          <o:OLEObject Type="Embed" ProgID="Equation.DSMT4" ShapeID="_x0000_i1040" DrawAspect="Content" ObjectID="_1678555259" r:id="rId68"/>
        </w:objec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object w:dxaOrig="499" w:dyaOrig="599">
          <v:shape id="_x0000_i1041" type="#_x0000_t75" alt="eqId93f5c7c55e6e45aca94f16f51dc33274" style="width:24.95pt;height:29.95pt" o:ole="">
            <v:imagedata r:id="rId69" o:title="eqId93f5c7c55e6e45aca94f16f51dc33274"/>
          </v:shape>
          <o:OLEObject Type="Embed" ProgID="Equation.DSMT4" ShapeID="_x0000_i1041" DrawAspect="Content" ObjectID="_1678555260" r:id="rId70"/>
        </w:object>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rPr>
        <w:object w:dxaOrig="458" w:dyaOrig="599">
          <v:shape id="_x0000_i1042" type="#_x0000_t75" alt="eqId1e83a7c93d4744a4a2d0283f9feaf102" style="width:22.9pt;height:29.95pt" o:ole="">
            <v:imagedata r:id="rId71" o:title="eqId1e83a7c93d4744a4a2d0283f9feaf102"/>
          </v:shape>
          <o:OLEObject Type="Embed" ProgID="Equation.DSMT4" ShapeID="_x0000_i1042" DrawAspect="Content" ObjectID="_1678555261" r:id="rId72"/>
        </w:objec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object w:dxaOrig="616" w:dyaOrig="599">
          <v:shape id="_x0000_i1043" type="#_x0000_t75" alt="eqIdd9806620977a4711b3874d6b29c0fd9c" style="width:30.8pt;height:29.95pt" o:ole="">
            <v:imagedata r:id="rId73" o:title="eqIdd9806620977a4711b3874d6b29c0fd9c"/>
          </v:shape>
          <o:OLEObject Type="Embed" ProgID="Equation.DSMT4" ShapeID="_x0000_i1043" DrawAspect="Content" ObjectID="_1678555262" r:id="rId74"/>
        </w:objec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云南文山壮族苗族自治州</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在探究液体内部压强的实验中，以下说法正确的是（　　）</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．液体内部的压强大小通过</w:t>
      </w:r>
      <w:r>
        <w:rPr>
          <w:rFonts w:ascii="Times New Roman" w:eastAsia="宋体" w:hAnsi="Times New Roman" w:cs="Times New Roman"/>
          <w:bCs/>
        </w:rPr>
        <w:t>U</w:t>
      </w:r>
      <w:r>
        <w:rPr>
          <w:rFonts w:ascii="Times New Roman" w:eastAsia="宋体" w:hAnsi="Times New Roman" w:cs="Times New Roman"/>
          <w:bCs/>
        </w:rPr>
        <w:t>形管液面的高度来体现</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．对于不同种液体而言，液体的密度越大，压强就越大</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．液体压强的大小与盛液体的容器形状有关</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．当手指用力按压橡皮膜时，</w:t>
      </w:r>
      <w:r>
        <w:rPr>
          <w:rFonts w:ascii="Times New Roman" w:eastAsia="宋体" w:hAnsi="Times New Roman" w:cs="Times New Roman"/>
          <w:bCs/>
        </w:rPr>
        <w:t>U</w:t>
      </w:r>
      <w:r>
        <w:rPr>
          <w:rFonts w:ascii="Times New Roman" w:eastAsia="宋体" w:hAnsi="Times New Roman" w:cs="Times New Roman"/>
          <w:bCs/>
        </w:rPr>
        <w:t>形管两侧液面的高度几乎无变化，可能是因为压强计的密封性不好</w:t>
      </w:r>
    </w:p>
    <w:p w:rsidR="00B60EBD" w:rsidRDefault="00421483">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如图所示，上小下大的圆台形杯里盛有密度分别为</w:t>
      </w:r>
      <w:r>
        <w:rPr>
          <w:rFonts w:ascii="Times New Roman" w:eastAsia="宋体" w:hAnsi="Times New Roman" w:cs="Times New Roman"/>
          <w:bCs/>
          <w:i/>
        </w:rPr>
        <w:t>ρ</w:t>
      </w:r>
      <w:r>
        <w:rPr>
          <w:rFonts w:ascii="Times New Roman" w:eastAsia="宋体" w:hAnsi="Times New Roman" w:cs="Times New Roman"/>
          <w:bCs/>
          <w:vertAlign w:val="subscript"/>
        </w:rPr>
        <w:t>1</w:t>
      </w:r>
      <w:r>
        <w:rPr>
          <w:rFonts w:ascii="Times New Roman" w:eastAsia="宋体" w:hAnsi="Times New Roman" w:cs="Times New Roman"/>
          <w:bCs/>
        </w:rPr>
        <w:t>、</w:t>
      </w:r>
      <w:r>
        <w:rPr>
          <w:rFonts w:ascii="Times New Roman" w:eastAsia="宋体" w:hAnsi="Times New Roman" w:cs="Times New Roman"/>
          <w:bCs/>
          <w:i/>
        </w:rPr>
        <w:t>ρ</w:t>
      </w:r>
      <w:r>
        <w:rPr>
          <w:rFonts w:ascii="Times New Roman" w:eastAsia="宋体" w:hAnsi="Times New Roman" w:cs="Times New Roman"/>
          <w:bCs/>
          <w:vertAlign w:val="subscript"/>
        </w:rPr>
        <w:t>2</w:t>
      </w:r>
      <w:r>
        <w:rPr>
          <w:rFonts w:ascii="Times New Roman" w:eastAsia="宋体" w:hAnsi="Times New Roman" w:cs="Times New Roman"/>
          <w:bCs/>
        </w:rPr>
        <w:t>（</w:t>
      </w:r>
      <w:r>
        <w:rPr>
          <w:rFonts w:ascii="Times New Roman" w:eastAsia="宋体" w:hAnsi="Times New Roman" w:cs="Times New Roman"/>
          <w:bCs/>
          <w:i/>
        </w:rPr>
        <w:t>ρ</w:t>
      </w:r>
      <w:r>
        <w:rPr>
          <w:rFonts w:ascii="Times New Roman" w:eastAsia="宋体" w:hAnsi="Times New Roman" w:cs="Times New Roman"/>
          <w:bCs/>
          <w:vertAlign w:val="subscript"/>
        </w:rPr>
        <w:t>1</w:t>
      </w:r>
      <w:r>
        <w:rPr>
          <w:rFonts w:ascii="Times New Roman" w:eastAsia="宋体" w:hAnsi="Times New Roman" w:cs="Times New Roman"/>
          <w:bCs/>
        </w:rPr>
        <w:t>＜</w:t>
      </w:r>
      <w:r>
        <w:rPr>
          <w:rFonts w:ascii="Times New Roman" w:eastAsia="宋体" w:hAnsi="Times New Roman" w:cs="Times New Roman"/>
          <w:bCs/>
          <w:i/>
        </w:rPr>
        <w:t>ρ</w:t>
      </w:r>
      <w:r>
        <w:rPr>
          <w:rFonts w:ascii="Times New Roman" w:eastAsia="宋体" w:hAnsi="Times New Roman" w:cs="Times New Roman"/>
          <w:bCs/>
          <w:vertAlign w:val="subscript"/>
        </w:rPr>
        <w:t>2</w:t>
      </w:r>
      <w:r>
        <w:rPr>
          <w:rFonts w:ascii="Times New Roman" w:eastAsia="宋体" w:hAnsi="Times New Roman" w:cs="Times New Roman"/>
          <w:bCs/>
        </w:rPr>
        <w:t>）分界清晰的两种液体，这时杯底受到液体的压强为</w:t>
      </w:r>
      <w:r>
        <w:rPr>
          <w:rFonts w:ascii="Times New Roman" w:eastAsia="宋体" w:hAnsi="Times New Roman" w:cs="Times New Roman"/>
          <w:bCs/>
          <w:i/>
        </w:rPr>
        <w:t>p</w:t>
      </w:r>
      <w:r>
        <w:rPr>
          <w:rFonts w:ascii="Times New Roman" w:eastAsia="宋体" w:hAnsi="Times New Roman" w:cs="Times New Roman"/>
          <w:bCs/>
          <w:vertAlign w:val="subscript"/>
        </w:rPr>
        <w:t>A</w:t>
      </w:r>
      <w:r>
        <w:rPr>
          <w:rFonts w:ascii="Times New Roman" w:eastAsia="宋体" w:hAnsi="Times New Roman" w:cs="Times New Roman"/>
          <w:bCs/>
        </w:rPr>
        <w:t>，如果把杯内液体搅拌均匀后（总体积不变），杯底受到液体的压强为</w:t>
      </w:r>
      <w:r>
        <w:rPr>
          <w:rFonts w:ascii="Times New Roman" w:eastAsia="宋体" w:hAnsi="Times New Roman" w:cs="Times New Roman"/>
          <w:bCs/>
          <w:i/>
        </w:rPr>
        <w:t>p</w:t>
      </w:r>
      <w:r>
        <w:rPr>
          <w:rFonts w:ascii="Times New Roman" w:eastAsia="宋体" w:hAnsi="Times New Roman" w:cs="Times New Roman"/>
          <w:bCs/>
          <w:vertAlign w:val="subscript"/>
        </w:rPr>
        <w:t>B</w:t>
      </w:r>
      <w:r>
        <w:rPr>
          <w:rFonts w:ascii="Times New Roman" w:eastAsia="宋体" w:hAnsi="Times New Roman" w:cs="Times New Roman"/>
          <w:bCs/>
        </w:rPr>
        <w:t>，比较</w:t>
      </w:r>
      <w:r>
        <w:rPr>
          <w:rFonts w:ascii="Times New Roman" w:eastAsia="宋体" w:hAnsi="Times New Roman" w:cs="Times New Roman"/>
          <w:bCs/>
          <w:i/>
        </w:rPr>
        <w:t>p</w:t>
      </w:r>
      <w:r>
        <w:rPr>
          <w:rFonts w:ascii="Times New Roman" w:eastAsia="宋体" w:hAnsi="Times New Roman" w:cs="Times New Roman"/>
          <w:bCs/>
          <w:vertAlign w:val="subscript"/>
        </w:rPr>
        <w:t>A</w:t>
      </w:r>
      <w:r>
        <w:rPr>
          <w:rFonts w:ascii="Times New Roman" w:eastAsia="宋体" w:hAnsi="Times New Roman" w:cs="Times New Roman"/>
          <w:bCs/>
        </w:rPr>
        <w:t>和</w:t>
      </w:r>
      <w:r>
        <w:rPr>
          <w:rFonts w:ascii="Times New Roman" w:eastAsia="宋体" w:hAnsi="Times New Roman" w:cs="Times New Roman"/>
          <w:bCs/>
          <w:i/>
        </w:rPr>
        <w:t>p</w:t>
      </w:r>
      <w:r>
        <w:rPr>
          <w:rFonts w:ascii="Times New Roman" w:eastAsia="宋体" w:hAnsi="Times New Roman" w:cs="Times New Roman"/>
          <w:bCs/>
          <w:vertAlign w:val="subscript"/>
        </w:rPr>
        <w:t>B</w:t>
      </w:r>
      <w:r>
        <w:rPr>
          <w:rFonts w:ascii="Times New Roman" w:eastAsia="宋体" w:hAnsi="Times New Roman" w:cs="Times New Roman"/>
          <w:bCs/>
        </w:rPr>
        <w:t>的大小，正确的是（　　）</w:t>
      </w:r>
    </w:p>
    <w:p w:rsidR="00B60EBD" w:rsidRDefault="00421483">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009650" cy="533400"/>
            <wp:effectExtent l="0" t="0" r="6350" b="0"/>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520090" name="图片 100009" descr="figure"/>
                    <pic:cNvPicPr>
                      <a:picLocks noChangeAspect="1"/>
                    </pic:cNvPicPr>
                  </pic:nvPicPr>
                  <pic:blipFill>
                    <a:blip r:embed="rId75"/>
                    <a:stretch>
                      <a:fillRect/>
                    </a:stretch>
                  </pic:blipFill>
                  <pic:spPr>
                    <a:xfrm>
                      <a:off x="0" y="0"/>
                      <a:ext cx="1009650" cy="533400"/>
                    </a:xfrm>
                    <a:prstGeom prst="rect">
                      <a:avLst/>
                    </a:prstGeom>
                  </pic:spPr>
                </pic:pic>
              </a:graphicData>
            </a:graphic>
          </wp:inline>
        </w:drawing>
      </w:r>
    </w:p>
    <w:p w:rsidR="00B60EBD" w:rsidRDefault="00421483">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i/>
        </w:rPr>
        <w:t>p</w:t>
      </w:r>
      <w:r>
        <w:rPr>
          <w:rFonts w:ascii="Times New Roman" w:eastAsia="宋体" w:hAnsi="Times New Roman" w:cs="Times New Roman"/>
          <w:bCs/>
          <w:vertAlign w:val="subscript"/>
        </w:rPr>
        <w:t>A</w:t>
      </w:r>
      <w:r>
        <w:rPr>
          <w:rFonts w:ascii="Times New Roman" w:eastAsia="宋体" w:hAnsi="Times New Roman" w:cs="Times New Roman"/>
          <w:bCs/>
        </w:rPr>
        <w:t>＞</w:t>
      </w:r>
      <w:r>
        <w:rPr>
          <w:rFonts w:ascii="Times New Roman" w:eastAsia="宋体" w:hAnsi="Times New Roman" w:cs="Times New Roman"/>
          <w:bCs/>
          <w:i/>
        </w:rPr>
        <w:t>p</w:t>
      </w:r>
      <w:r>
        <w:rPr>
          <w:rFonts w:ascii="Times New Roman" w:eastAsia="宋体" w:hAnsi="Times New Roman" w:cs="Times New Roman"/>
          <w:bCs/>
          <w:vertAlign w:val="subscript"/>
        </w:rPr>
        <w:t>B</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i/>
        </w:rPr>
        <w:t>p</w:t>
      </w:r>
      <w:r>
        <w:rPr>
          <w:rFonts w:ascii="Times New Roman" w:eastAsia="宋体" w:hAnsi="Times New Roman" w:cs="Times New Roman"/>
          <w:bCs/>
          <w:vertAlign w:val="subscript"/>
        </w:rPr>
        <w:t>A</w:t>
      </w:r>
      <w:r>
        <w:rPr>
          <w:rFonts w:ascii="Times New Roman" w:eastAsia="宋体" w:hAnsi="Times New Roman" w:cs="Times New Roman"/>
          <w:bCs/>
        </w:rPr>
        <w:t>＝</w:t>
      </w:r>
      <w:r>
        <w:rPr>
          <w:rFonts w:ascii="Times New Roman" w:eastAsia="宋体" w:hAnsi="Times New Roman" w:cs="Times New Roman"/>
          <w:bCs/>
          <w:i/>
        </w:rPr>
        <w:t>p</w:t>
      </w:r>
      <w:r>
        <w:rPr>
          <w:rFonts w:ascii="Times New Roman" w:eastAsia="宋体" w:hAnsi="Times New Roman" w:cs="Times New Roman"/>
          <w:bCs/>
          <w:vertAlign w:val="subscript"/>
        </w:rPr>
        <w:t>B</w:t>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i/>
        </w:rPr>
        <w:t>p</w:t>
      </w:r>
      <w:r>
        <w:rPr>
          <w:rFonts w:ascii="Times New Roman" w:eastAsia="宋体" w:hAnsi="Times New Roman" w:cs="Times New Roman"/>
          <w:bCs/>
          <w:vertAlign w:val="subscript"/>
        </w:rPr>
        <w:t>A</w:t>
      </w:r>
      <w:r>
        <w:rPr>
          <w:rFonts w:ascii="Times New Roman" w:eastAsia="宋体" w:hAnsi="Times New Roman" w:cs="Times New Roman"/>
          <w:bCs/>
        </w:rPr>
        <w:t>＜</w:t>
      </w:r>
      <w:r>
        <w:rPr>
          <w:rFonts w:ascii="Times New Roman" w:eastAsia="宋体" w:hAnsi="Times New Roman" w:cs="Times New Roman"/>
          <w:bCs/>
          <w:i/>
        </w:rPr>
        <w:t>p</w:t>
      </w:r>
      <w:r>
        <w:rPr>
          <w:rFonts w:ascii="Times New Roman" w:eastAsia="宋体" w:hAnsi="Times New Roman" w:cs="Times New Roman"/>
          <w:bCs/>
          <w:vertAlign w:val="subscript"/>
        </w:rPr>
        <w:t>B</w:t>
      </w:r>
      <w:r>
        <w:rPr>
          <w:rFonts w:ascii="Times New Roman" w:eastAsia="宋体" w:hAnsi="Times New Roman" w:cs="Times New Roman"/>
          <w:bCs/>
        </w:rPr>
        <w:tab/>
        <w:t>D</w:t>
      </w:r>
      <w:r>
        <w:rPr>
          <w:rFonts w:ascii="Times New Roman" w:eastAsia="宋体" w:hAnsi="Times New Roman" w:cs="Times New Roman"/>
          <w:bCs/>
        </w:rPr>
        <w:t>．不能确定</w:t>
      </w:r>
    </w:p>
    <w:p w:rsidR="00B60EBD" w:rsidRDefault="00421483">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如图所示，水平地面上的两个轻质圆柱形容器甲、乙，分别装有一定量的水，甲、乙两容器的底面积分别为</w:t>
      </w:r>
      <w:r>
        <w:rPr>
          <w:rFonts w:ascii="Times New Roman" w:eastAsia="宋体" w:hAnsi="Times New Roman" w:cs="Times New Roman"/>
          <w:bCs/>
        </w:rPr>
        <w:t>2</w:t>
      </w:r>
      <w:r>
        <w:rPr>
          <w:rFonts w:ascii="Times New Roman" w:eastAsia="宋体" w:hAnsi="Times New Roman" w:cs="Times New Roman"/>
          <w:bCs/>
          <w:i/>
        </w:rPr>
        <w:t>S</w:t>
      </w:r>
      <w:r>
        <w:rPr>
          <w:rFonts w:ascii="Times New Roman" w:eastAsia="宋体" w:hAnsi="Times New Roman" w:cs="Times New Roman"/>
          <w:bCs/>
        </w:rPr>
        <w:t>、</w:t>
      </w:r>
      <w:r>
        <w:rPr>
          <w:rFonts w:ascii="Times New Roman" w:eastAsia="宋体" w:hAnsi="Times New Roman" w:cs="Times New Roman"/>
          <w:bCs/>
          <w:i/>
        </w:rPr>
        <w:t>S</w:t>
      </w:r>
      <w:r>
        <w:rPr>
          <w:rFonts w:ascii="Times New Roman" w:eastAsia="宋体" w:hAnsi="Times New Roman" w:cs="Times New Roman"/>
          <w:bCs/>
        </w:rPr>
        <w:t>。将</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两个物体分别浸没在甲、乙两容器的水中（水未溢出），已知物体</w:t>
      </w:r>
      <w:r>
        <w:rPr>
          <w:rFonts w:ascii="Times New Roman" w:eastAsia="宋体" w:hAnsi="Times New Roman" w:cs="Times New Roman"/>
          <w:bCs/>
        </w:rPr>
        <w:t>A</w:t>
      </w:r>
      <w:r>
        <w:rPr>
          <w:rFonts w:ascii="Times New Roman" w:eastAsia="宋体" w:hAnsi="Times New Roman" w:cs="Times New Roman"/>
          <w:bCs/>
        </w:rPr>
        <w:t>的密度为</w:t>
      </w:r>
      <w:r>
        <w:rPr>
          <w:rFonts w:ascii="Times New Roman" w:eastAsia="宋体" w:hAnsi="Times New Roman" w:cs="Times New Roman"/>
          <w:bCs/>
        </w:rPr>
        <w:t>2</w:t>
      </w:r>
      <w:r>
        <w:rPr>
          <w:rFonts w:ascii="Times New Roman" w:eastAsia="宋体" w:hAnsi="Times New Roman" w:cs="Times New Roman"/>
          <w:bCs/>
          <w:i/>
        </w:rPr>
        <w:t>ρ</w:t>
      </w:r>
      <w:r>
        <w:rPr>
          <w:rFonts w:ascii="Times New Roman" w:eastAsia="宋体" w:hAnsi="Times New Roman" w:cs="Times New Roman"/>
          <w:bCs/>
        </w:rPr>
        <w:t>、体积为</w:t>
      </w:r>
      <w:r>
        <w:rPr>
          <w:rFonts w:ascii="Times New Roman" w:eastAsia="宋体" w:hAnsi="Times New Roman" w:cs="Times New Roman"/>
          <w:bCs/>
        </w:rPr>
        <w:t>2</w:t>
      </w:r>
      <w:r>
        <w:rPr>
          <w:rFonts w:ascii="Times New Roman" w:eastAsia="宋体" w:hAnsi="Times New Roman" w:cs="Times New Roman"/>
          <w:bCs/>
          <w:i/>
        </w:rPr>
        <w:t>V</w:t>
      </w:r>
      <w:r>
        <w:rPr>
          <w:rFonts w:ascii="Times New Roman" w:eastAsia="宋体" w:hAnsi="Times New Roman" w:cs="Times New Roman"/>
          <w:bCs/>
        </w:rPr>
        <w:t>；物体</w:t>
      </w:r>
      <w:r>
        <w:rPr>
          <w:rFonts w:ascii="Times New Roman" w:eastAsia="宋体" w:hAnsi="Times New Roman" w:cs="Times New Roman"/>
          <w:bCs/>
        </w:rPr>
        <w:t>B</w:t>
      </w:r>
      <w:r>
        <w:rPr>
          <w:rFonts w:ascii="Times New Roman" w:eastAsia="宋体" w:hAnsi="Times New Roman" w:cs="Times New Roman"/>
          <w:bCs/>
        </w:rPr>
        <w:t>的密度为</w:t>
      </w:r>
      <w:r>
        <w:rPr>
          <w:rFonts w:ascii="Times New Roman" w:eastAsia="宋体" w:hAnsi="Times New Roman" w:cs="Times New Roman"/>
          <w:bCs/>
          <w:i/>
        </w:rPr>
        <w:t>ρ</w:t>
      </w:r>
      <w:r>
        <w:rPr>
          <w:rFonts w:ascii="Times New Roman" w:eastAsia="宋体" w:hAnsi="Times New Roman" w:cs="Times New Roman"/>
          <w:bCs/>
        </w:rPr>
        <w:t>、体积为</w:t>
      </w:r>
      <w:r>
        <w:rPr>
          <w:rFonts w:ascii="Times New Roman" w:eastAsia="宋体" w:hAnsi="Times New Roman" w:cs="Times New Roman"/>
          <w:bCs/>
          <w:i/>
        </w:rPr>
        <w:t>V</w:t>
      </w:r>
      <w:r>
        <w:rPr>
          <w:rFonts w:ascii="Times New Roman" w:eastAsia="宋体" w:hAnsi="Times New Roman" w:cs="Times New Roman"/>
          <w:bCs/>
        </w:rPr>
        <w:t>。则甲、乙两容器中放入物体后，下列说法正确的是（　　）</w:t>
      </w:r>
    </w:p>
    <w:p w:rsidR="00B60EBD" w:rsidRDefault="00421483">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114425" cy="857250"/>
            <wp:effectExtent l="0" t="0" r="3175" b="6350"/>
            <wp:docPr id="100026" name="图片 1000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716544" name="图片 100026" descr="figure"/>
                    <pic:cNvPicPr>
                      <a:picLocks noChangeAspect="1"/>
                    </pic:cNvPicPr>
                  </pic:nvPicPr>
                  <pic:blipFill>
                    <a:blip r:embed="rId76"/>
                    <a:stretch>
                      <a:fillRect/>
                    </a:stretch>
                  </pic:blipFill>
                  <pic:spPr>
                    <a:xfrm>
                      <a:off x="0" y="0"/>
                      <a:ext cx="1114425" cy="857250"/>
                    </a:xfrm>
                    <a:prstGeom prst="rect">
                      <a:avLst/>
                    </a:prstGeom>
                  </pic:spPr>
                </pic:pic>
              </a:graphicData>
            </a:graphic>
          </wp:inline>
        </w:drawing>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．乙容器中水对底部的压强变化量较大</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．若甲容器对桌面的压力较大，则原来甲容器中水的重力较大</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．若甲、乙两容器对桌面的压强相等，则原来乙容器中水的深度较大</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．若甲、乙两容器中水对容器底部的压强相等，则原来甲、乙两容器中水的质量相等</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四川成都市</w:t>
      </w:r>
      <w:r>
        <w:rPr>
          <w:rFonts w:ascii="Times New Roman" w:eastAsia="宋体" w:hAnsi="Times New Roman" w:cs="Times New Roman"/>
          <w:b/>
        </w:rPr>
        <w:t>·</w:t>
      </w:r>
      <w:r>
        <w:rPr>
          <w:rFonts w:ascii="Times New Roman" w:eastAsia="宋体" w:hAnsi="Times New Roman" w:cs="Times New Roman"/>
          <w:b/>
        </w:rPr>
        <w:t>成都实外九年级一模）</w:t>
      </w:r>
      <w:r>
        <w:rPr>
          <w:rFonts w:ascii="Times New Roman" w:eastAsia="宋体" w:hAnsi="Times New Roman" w:cs="Times New Roman"/>
          <w:bCs/>
        </w:rPr>
        <w:t>如图所示，把质量分布均匀的圆柱体甲和装有适量某液体的圆柱形容器乙放在同一水平桌面上，在甲物体上，沿水平方向截取一段长为</w:t>
      </w:r>
      <w:r>
        <w:rPr>
          <w:rFonts w:ascii="Times New Roman" w:eastAsia="宋体" w:hAnsi="Times New Roman" w:cs="Times New Roman"/>
          <w:bCs/>
        </w:rPr>
        <w:object w:dxaOrig="193" w:dyaOrig="226">
          <v:shape id="_x0000_i1044" type="#_x0000_t75" alt="eqIda9cd3f94eb8045438f75e9daccfa7200" style="width:9.65pt;height:11.3pt" o:ole="">
            <v:imagedata r:id="rId77" o:title="eqIda9cd3f94eb8045438f75e9daccfa7200"/>
          </v:shape>
          <o:OLEObject Type="Embed" ProgID="Equation.DSMT4" ShapeID="_x0000_i1044" DrawAspect="Content" ObjectID="_1678555263" r:id="rId78"/>
        </w:object>
      </w:r>
      <w:r>
        <w:rPr>
          <w:rFonts w:ascii="Times New Roman" w:eastAsia="宋体" w:hAnsi="Times New Roman" w:cs="Times New Roman"/>
          <w:bCs/>
        </w:rPr>
        <w:t>的物体</w:t>
      </w:r>
      <w:r>
        <w:rPr>
          <w:rFonts w:ascii="Times New Roman" w:eastAsia="宋体" w:hAnsi="Times New Roman" w:cs="Times New Roman"/>
          <w:bCs/>
        </w:rPr>
        <w:t>A</w:t>
      </w:r>
      <w:r>
        <w:rPr>
          <w:rFonts w:ascii="Times New Roman" w:eastAsia="宋体" w:hAnsi="Times New Roman" w:cs="Times New Roman"/>
          <w:bCs/>
        </w:rPr>
        <w:t>，并平稳放入容器乙中，用力使</w:t>
      </w:r>
      <w:r>
        <w:rPr>
          <w:rFonts w:ascii="Times New Roman" w:eastAsia="宋体" w:hAnsi="Times New Roman" w:cs="Times New Roman"/>
          <w:bCs/>
        </w:rPr>
        <w:t>A</w:t>
      </w:r>
      <w:r>
        <w:rPr>
          <w:rFonts w:ascii="Times New Roman" w:eastAsia="宋体" w:hAnsi="Times New Roman" w:cs="Times New Roman"/>
          <w:bCs/>
        </w:rPr>
        <w:t>物体刚好浸没在液体中（</w:t>
      </w:r>
      <w:r>
        <w:rPr>
          <w:rFonts w:ascii="Times New Roman" w:eastAsia="宋体" w:hAnsi="Times New Roman" w:cs="Times New Roman"/>
          <w:bCs/>
        </w:rPr>
        <w:t>A</w:t>
      </w:r>
      <w:r>
        <w:rPr>
          <w:rFonts w:ascii="Times New Roman" w:eastAsia="宋体" w:hAnsi="Times New Roman" w:cs="Times New Roman"/>
          <w:bCs/>
        </w:rPr>
        <w:t>不与容器乙接触，液体无溢出）。截取后，甲、乙对桌面的压强随截取长度</w:t>
      </w:r>
      <w:r>
        <w:rPr>
          <w:rFonts w:ascii="Times New Roman" w:eastAsia="宋体" w:hAnsi="Times New Roman" w:cs="Times New Roman"/>
          <w:bCs/>
        </w:rPr>
        <w:object w:dxaOrig="193" w:dyaOrig="226">
          <v:shape id="_x0000_i1045" type="#_x0000_t75" alt="eqIda9cd3f94eb8045438f75e9daccfa7200" style="width:9.65pt;height:11.3pt" o:ole="">
            <v:imagedata r:id="rId77" o:title="eqIda9cd3f94eb8045438f75e9daccfa7200"/>
          </v:shape>
          <o:OLEObject Type="Embed" ProgID="Equation.DSMT4" ShapeID="_x0000_i1045" DrawAspect="Content" ObjectID="_1678555264" r:id="rId79"/>
        </w:object>
      </w:r>
      <w:r>
        <w:rPr>
          <w:rFonts w:ascii="Times New Roman" w:eastAsia="宋体" w:hAnsi="Times New Roman" w:cs="Times New Roman"/>
          <w:bCs/>
        </w:rPr>
        <w:t>的变化关系如图丙所示（图中</w:t>
      </w:r>
      <w:r>
        <w:rPr>
          <w:rFonts w:ascii="Times New Roman" w:eastAsia="宋体" w:hAnsi="Times New Roman" w:cs="Times New Roman"/>
          <w:bCs/>
        </w:rPr>
        <w:object w:dxaOrig="260" w:dyaOrig="360">
          <v:shape id="_x0000_i1046" type="#_x0000_t75" alt="eqId7c79ef7a09ce49e2982f71813ff9deef" style="width:13pt;height:18pt" o:ole="">
            <v:imagedata r:id="rId80" o:title="eqId7c79ef7a09ce49e2982f71813ff9deef"/>
          </v:shape>
          <o:OLEObject Type="Embed" ProgID="Equation.DSMT4" ShapeID="_x0000_i1046" DrawAspect="Content" ObjectID="_1678555265" r:id="rId81"/>
        </w:object>
      </w:r>
      <w:r>
        <w:rPr>
          <w:rFonts w:ascii="Times New Roman" w:eastAsia="宋体" w:hAnsi="Times New Roman" w:cs="Times New Roman"/>
          <w:bCs/>
        </w:rPr>
        <w:t>未知）。已知甲和乙容器的底面积之比为</w:t>
      </w:r>
      <w:r>
        <w:rPr>
          <w:rFonts w:ascii="Times New Roman" w:eastAsia="宋体" w:hAnsi="Times New Roman" w:cs="Times New Roman"/>
          <w:bCs/>
        </w:rPr>
        <w:object w:dxaOrig="435" w:dyaOrig="285">
          <v:shape id="_x0000_i1047" type="#_x0000_t75" alt="eqIdd63e27d0d9d64439ae29660305bfc9c7" style="width:21.75pt;height:14.25pt" o:ole="">
            <v:imagedata r:id="rId82" o:title="eqIdd63e27d0d9d64439ae29660305bfc9c7"/>
          </v:shape>
          <o:OLEObject Type="Embed" ProgID="Equation.DSMT4" ShapeID="_x0000_i1047" DrawAspect="Content" ObjectID="_1678555266" r:id="rId83"/>
        </w:object>
      </w:r>
      <w:r>
        <w:rPr>
          <w:rFonts w:ascii="Times New Roman" w:eastAsia="宋体" w:hAnsi="Times New Roman" w:cs="Times New Roman"/>
          <w:bCs/>
        </w:rPr>
        <w:t>，甲的密度为</w:t>
      </w:r>
      <w:r>
        <w:rPr>
          <w:rFonts w:ascii="Times New Roman" w:eastAsia="宋体" w:hAnsi="Times New Roman" w:cs="Times New Roman"/>
          <w:bCs/>
        </w:rPr>
        <w:object w:dxaOrig="1515" w:dyaOrig="360">
          <v:shape id="_x0000_i1048" type="#_x0000_t75" alt="eqIdc4a026ad38fd42b1a8a313c4eb825942" style="width:75.75pt;height:18pt" o:ole="">
            <v:imagedata r:id="rId84" o:title="eqIdc4a026ad38fd42b1a8a313c4eb825942"/>
          </v:shape>
          <o:OLEObject Type="Embed" ProgID="Equation.DSMT4" ShapeID="_x0000_i1048" DrawAspect="Content" ObjectID="_1678555267" r:id="rId85"/>
        </w:object>
      </w:r>
      <w:r>
        <w:rPr>
          <w:rFonts w:ascii="Times New Roman" w:eastAsia="宋体" w:hAnsi="Times New Roman" w:cs="Times New Roman"/>
          <w:bCs/>
        </w:rPr>
        <w:t>，容器乙的壁厚和质量均忽略不计，</w:t>
      </w:r>
      <w:r>
        <w:rPr>
          <w:rFonts w:ascii="Times New Roman" w:eastAsia="宋体" w:hAnsi="Times New Roman" w:cs="Times New Roman"/>
          <w:bCs/>
        </w:rPr>
        <w:object w:dxaOrig="225" w:dyaOrig="253">
          <v:shape id="_x0000_i1049" type="#_x0000_t75" alt="eqIdbc3c0a64f83b4b4b90e79160306632d1" style="width:11.25pt;height:12.65pt" o:ole="">
            <v:imagedata r:id="rId86" o:title="eqIdbc3c0a64f83b4b4b90e79160306632d1"/>
          </v:shape>
          <o:OLEObject Type="Embed" ProgID="Equation.DSMT4" ShapeID="_x0000_i1049" DrawAspect="Content" ObjectID="_1678555268" r:id="rId87"/>
        </w:object>
      </w:r>
      <w:r>
        <w:rPr>
          <w:rFonts w:ascii="Times New Roman" w:eastAsia="宋体" w:hAnsi="Times New Roman" w:cs="Times New Roman"/>
          <w:bCs/>
        </w:rPr>
        <w:t>取</w:t>
      </w:r>
      <w:r>
        <w:rPr>
          <w:rFonts w:ascii="Times New Roman" w:eastAsia="宋体" w:hAnsi="Times New Roman" w:cs="Times New Roman"/>
          <w:bCs/>
        </w:rPr>
        <w:object w:dxaOrig="780" w:dyaOrig="315">
          <v:shape id="_x0000_i1050" type="#_x0000_t75" alt="eqIdfd381c90f11a45c3bde5f0e903c313b0" style="width:39pt;height:15.75pt" o:ole="">
            <v:imagedata r:id="rId88" o:title="eqIdfd381c90f11a45c3bde5f0e903c313b0"/>
          </v:shape>
          <o:OLEObject Type="Embed" ProgID="Equation.DSMT4" ShapeID="_x0000_i1050" DrawAspect="Content" ObjectID="_1678555269" r:id="rId89"/>
        </w:object>
      </w:r>
      <w:r>
        <w:rPr>
          <w:rFonts w:ascii="Times New Roman" w:eastAsia="宋体" w:hAnsi="Times New Roman" w:cs="Times New Roman"/>
          <w:bCs/>
        </w:rPr>
        <w:t>，则下列说法正确的是（</w:t>
      </w:r>
      <w:r>
        <w:rPr>
          <w:rFonts w:ascii="Times New Roman" w:eastAsia="宋体" w:hAnsi="Times New Roman" w:cs="Times New Roman"/>
          <w:bCs/>
        </w:rPr>
        <w:t xml:space="preserve">    </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3552825" cy="1704975"/>
            <wp:effectExtent l="0" t="0" r="3175" b="9525"/>
            <wp:docPr id="100034" name="图片 1000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885432" name="图片 100034" descr="figure"/>
                    <pic:cNvPicPr>
                      <a:picLocks noChangeAspect="1"/>
                    </pic:cNvPicPr>
                  </pic:nvPicPr>
                  <pic:blipFill>
                    <a:blip r:embed="rId90"/>
                    <a:stretch>
                      <a:fillRect/>
                    </a:stretch>
                  </pic:blipFill>
                  <pic:spPr>
                    <a:xfrm>
                      <a:off x="0" y="0"/>
                      <a:ext cx="3552825" cy="1704975"/>
                    </a:xfrm>
                    <a:prstGeom prst="rect">
                      <a:avLst/>
                    </a:prstGeom>
                  </pic:spPr>
                </pic:pic>
              </a:graphicData>
            </a:graphic>
          </wp:inline>
        </w:drawing>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．圆柱体甲截取前和容器乙中液体的质量之比为</w:t>
      </w:r>
      <w:r>
        <w:rPr>
          <w:rFonts w:ascii="Times New Roman" w:eastAsia="宋体" w:hAnsi="Times New Roman" w:cs="Times New Roman"/>
          <w:bCs/>
        </w:rPr>
        <w:object w:dxaOrig="540" w:dyaOrig="285">
          <v:shape id="_x0000_i1051" type="#_x0000_t75" alt="eqId7cd44d34193d435ba393de26796f9ad2" style="width:27pt;height:14.25pt" o:ole="">
            <v:imagedata r:id="rId91" o:title="eqId7cd44d34193d435ba393de26796f9ad2"/>
          </v:shape>
          <o:OLEObject Type="Embed" ProgID="Equation.DSMT4" ShapeID="_x0000_i1051" DrawAspect="Content" ObjectID="_1678555270" r:id="rId92"/>
        </w:objec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．甲截取前，用力将甲刚好浸没在液体</w:t>
      </w:r>
      <w:r>
        <w:rPr>
          <w:rFonts w:ascii="Times New Roman" w:eastAsia="宋体" w:hAnsi="Times New Roman" w:cs="Times New Roman"/>
          <w:bCs/>
        </w:rPr>
        <w:t>乙中（甲不与容器接触，液体无溢出），此时乙对桌面的压强为</w:t>
      </w:r>
      <w:r>
        <w:rPr>
          <w:rFonts w:ascii="Times New Roman" w:eastAsia="宋体" w:hAnsi="Times New Roman" w:cs="Times New Roman"/>
          <w:bCs/>
        </w:rPr>
        <w:object w:dxaOrig="780" w:dyaOrig="280">
          <v:shape id="_x0000_i1052" type="#_x0000_t75" alt="eqIda71f6a06ef054b3280480f35d9f7c599" style="width:39pt;height:14pt" o:ole="">
            <v:imagedata r:id="rId93" o:title="eqIda71f6a06ef054b3280480f35d9f7c599"/>
          </v:shape>
          <o:OLEObject Type="Embed" ProgID="Equation.DSMT4" ShapeID="_x0000_i1052" DrawAspect="Content" ObjectID="_1678555271" r:id="rId94"/>
        </w:objec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object w:dxaOrig="1140" w:dyaOrig="360">
          <v:shape id="_x0000_i1053" type="#_x0000_t75" alt="eqIdc4f953dc4ef946b8822a7b41baa2065f" style="width:57pt;height:18pt" o:ole="">
            <v:imagedata r:id="rId95" o:title="eqIdc4f953dc4ef946b8822a7b41baa2065f"/>
          </v:shape>
          <o:OLEObject Type="Embed" ProgID="Equation.DSMT4" ShapeID="_x0000_i1053" DrawAspect="Content" ObjectID="_1678555272" r:id="rId96"/>
        </w:objec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．乙液体的密度为</w:t>
      </w:r>
      <w:r>
        <w:rPr>
          <w:rFonts w:ascii="Times New Roman" w:eastAsia="宋体" w:hAnsi="Times New Roman" w:cs="Times New Roman"/>
          <w:bCs/>
        </w:rPr>
        <w:object w:dxaOrig="1280" w:dyaOrig="340">
          <v:shape id="_x0000_i1054" type="#_x0000_t75" alt="eqId4152a19193b54fb9abfb9af5f00b79ca" style="width:64pt;height:17pt" o:ole="">
            <v:imagedata r:id="rId97" o:title="eqId4152a19193b54fb9abfb9af5f00b79ca"/>
          </v:shape>
          <o:OLEObject Type="Embed" ProgID="Equation.DSMT4" ShapeID="_x0000_i1054" DrawAspect="Content" ObjectID="_1678555273" r:id="rId98"/>
        </w:objec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lastRenderedPageBreak/>
        <w:t>6</w:t>
      </w:r>
      <w:r>
        <w:rPr>
          <w:rFonts w:ascii="Times New Roman" w:eastAsia="宋体" w:hAnsi="Times New Roman" w:cs="Times New Roman"/>
          <w:color w:val="000000"/>
          <w:szCs w:val="21"/>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山东潍坊市</w:t>
      </w:r>
      <w:r>
        <w:rPr>
          <w:rFonts w:ascii="Times New Roman" w:eastAsia="宋体" w:hAnsi="Times New Roman" w:cs="Times New Roman"/>
          <w:b/>
        </w:rPr>
        <w:t>·</w:t>
      </w:r>
      <w:r>
        <w:rPr>
          <w:rFonts w:ascii="Times New Roman" w:eastAsia="宋体" w:hAnsi="Times New Roman" w:cs="Times New Roman"/>
          <w:b/>
        </w:rPr>
        <w:t>九年级零模）</w:t>
      </w:r>
      <w:r>
        <w:rPr>
          <w:rFonts w:ascii="Times New Roman" w:eastAsia="宋体" w:hAnsi="Times New Roman" w:cs="Times New Roman"/>
          <w:bCs/>
        </w:rPr>
        <w:t>如图所示，</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C</w:t>
      </w:r>
      <w:r>
        <w:rPr>
          <w:rFonts w:ascii="Times New Roman" w:eastAsia="宋体" w:hAnsi="Times New Roman" w:cs="Times New Roman"/>
          <w:bCs/>
        </w:rPr>
        <w:t>三个容器的底面积相同，分别装有硫酸、水、酒精（</w:t>
      </w:r>
      <w:r>
        <w:rPr>
          <w:rFonts w:ascii="Times New Roman" w:eastAsia="宋体" w:hAnsi="Times New Roman" w:cs="Times New Roman"/>
          <w:bCs/>
        </w:rPr>
        <w:object w:dxaOrig="1600" w:dyaOrig="380">
          <v:shape id="_x0000_i1055" type="#_x0000_t75" alt="eqId34a94380cbb14466bad772a8cc2ba7dd" style="width:80pt;height:19pt" o:ole="">
            <v:imagedata r:id="rId99" o:title="eqId34a94380cbb14466bad772a8cc2ba7dd"/>
          </v:shape>
          <o:OLEObject Type="Embed" ProgID="Equation.DSMT4" ShapeID="_x0000_i1055" DrawAspect="Content" ObjectID="_1678555274" r:id="rId100"/>
        </w:object>
      </w:r>
      <w:r>
        <w:rPr>
          <w:rFonts w:ascii="Times New Roman" w:eastAsia="宋体" w:hAnsi="Times New Roman" w:cs="Times New Roman"/>
          <w:bCs/>
        </w:rPr>
        <w:t>），已知三个容器底面受到的压力相等，请判断三种液体的质量大小（　　）</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819275" cy="752475"/>
            <wp:effectExtent l="0" t="0" r="9525" b="9525"/>
            <wp:docPr id="1090585781" name="图片 10905857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558092" name="图片 1090585781" descr="figure"/>
                    <pic:cNvPicPr>
                      <a:picLocks noChangeAspect="1"/>
                    </pic:cNvPicPr>
                  </pic:nvPicPr>
                  <pic:blipFill>
                    <a:blip r:embed="rId101"/>
                    <a:stretch>
                      <a:fillRect/>
                    </a:stretch>
                  </pic:blipFill>
                  <pic:spPr>
                    <a:xfrm>
                      <a:off x="0" y="0"/>
                      <a:ext cx="1819275" cy="752475"/>
                    </a:xfrm>
                    <a:prstGeom prst="rect">
                      <a:avLst/>
                    </a:prstGeom>
                  </pic:spPr>
                </pic:pic>
              </a:graphicData>
            </a:graphic>
          </wp:inline>
        </w:drawing>
      </w:r>
    </w:p>
    <w:p w:rsidR="00B60EBD" w:rsidRDefault="00421483">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．硫酸质量最小</w:t>
      </w:r>
      <w:r>
        <w:rPr>
          <w:rFonts w:ascii="Times New Roman" w:eastAsia="宋体" w:hAnsi="Times New Roman" w:cs="Times New Roman"/>
          <w:bCs/>
        </w:rPr>
        <w:tab/>
        <w:t>B</w:t>
      </w:r>
      <w:r>
        <w:rPr>
          <w:rFonts w:ascii="Times New Roman" w:eastAsia="宋体" w:hAnsi="Times New Roman" w:cs="Times New Roman"/>
          <w:bCs/>
        </w:rPr>
        <w:t>．水的质量最小</w:t>
      </w:r>
    </w:p>
    <w:p w:rsidR="00B60EBD" w:rsidRDefault="00421483">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．酒精质量最小</w:t>
      </w:r>
      <w:r>
        <w:rPr>
          <w:rFonts w:ascii="Times New Roman" w:eastAsia="宋体" w:hAnsi="Times New Roman" w:cs="Times New Roman"/>
          <w:bCs/>
        </w:rPr>
        <w:tab/>
        <w:t>D</w:t>
      </w:r>
      <w:r>
        <w:rPr>
          <w:rFonts w:ascii="Times New Roman" w:eastAsia="宋体" w:hAnsi="Times New Roman" w:cs="Times New Roman"/>
          <w:bCs/>
        </w:rPr>
        <w:t>．三者质量关系不能确定</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7</w:t>
      </w:r>
      <w:r>
        <w:rPr>
          <w:rFonts w:ascii="Times New Roman" w:eastAsia="宋体" w:hAnsi="Times New Roman" w:cs="Times New Roman"/>
          <w:szCs w:val="21"/>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北京顺义区</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水平桌面上有微小压强计和装有等体积的酒精和浓盐水的甲、乙两个烧杯。当微小压强计的探头分别放入这两种液体中相同深度</w:t>
      </w:r>
      <w:r>
        <w:rPr>
          <w:rFonts w:ascii="Times New Roman" w:eastAsia="宋体" w:hAnsi="Times New Roman" w:cs="Times New Roman"/>
          <w:bCs/>
          <w:i/>
        </w:rPr>
        <w:t>h</w:t>
      </w:r>
      <w:r>
        <w:rPr>
          <w:rFonts w:ascii="Times New Roman" w:eastAsia="宋体" w:hAnsi="Times New Roman" w:cs="Times New Roman"/>
          <w:bCs/>
        </w:rPr>
        <w:t>时，微小压强计</w:t>
      </w:r>
      <w:r>
        <w:rPr>
          <w:rFonts w:ascii="Times New Roman" w:eastAsia="宋体" w:hAnsi="Times New Roman" w:cs="Times New Roman"/>
          <w:bCs/>
        </w:rPr>
        <w:t>U</w:t>
      </w:r>
      <w:r>
        <w:rPr>
          <w:rFonts w:ascii="Times New Roman" w:eastAsia="宋体" w:hAnsi="Times New Roman" w:cs="Times New Roman"/>
          <w:bCs/>
        </w:rPr>
        <w:t>型管两端的液面高度差分别为</w:t>
      </w:r>
      <w:r>
        <w:rPr>
          <w:rFonts w:ascii="Times New Roman" w:eastAsia="宋体" w:hAnsi="Times New Roman" w:cs="Times New Roman"/>
          <w:bCs/>
          <w:i/>
        </w:rPr>
        <w:t>h</w:t>
      </w:r>
      <w:r>
        <w:rPr>
          <w:rFonts w:ascii="Times New Roman" w:eastAsia="宋体" w:hAnsi="Times New Roman" w:cs="Times New Roman"/>
          <w:bCs/>
          <w:vertAlign w:val="subscript"/>
        </w:rPr>
        <w:t>甲</w:t>
      </w:r>
      <w:r>
        <w:rPr>
          <w:rFonts w:ascii="Times New Roman" w:eastAsia="宋体" w:hAnsi="Times New Roman" w:cs="Times New Roman"/>
          <w:bCs/>
        </w:rPr>
        <w:t>和</w:t>
      </w:r>
      <w:r>
        <w:rPr>
          <w:rFonts w:ascii="Times New Roman" w:eastAsia="宋体" w:hAnsi="Times New Roman" w:cs="Times New Roman"/>
          <w:bCs/>
          <w:i/>
        </w:rPr>
        <w:t>h</w:t>
      </w:r>
      <w:r>
        <w:rPr>
          <w:rFonts w:ascii="Times New Roman" w:eastAsia="宋体" w:hAnsi="Times New Roman" w:cs="Times New Roman"/>
          <w:bCs/>
          <w:vertAlign w:val="subscript"/>
        </w:rPr>
        <w:t>乙</w:t>
      </w:r>
      <w:r>
        <w:rPr>
          <w:rFonts w:ascii="Times New Roman" w:eastAsia="宋体" w:hAnsi="Times New Roman" w:cs="Times New Roman"/>
          <w:bCs/>
        </w:rPr>
        <w:t>，且</w:t>
      </w:r>
      <w:r>
        <w:rPr>
          <w:rFonts w:ascii="Times New Roman" w:eastAsia="宋体" w:hAnsi="Times New Roman" w:cs="Times New Roman"/>
          <w:bCs/>
          <w:i/>
        </w:rPr>
        <w:t>h</w:t>
      </w:r>
      <w:r>
        <w:rPr>
          <w:rFonts w:ascii="Times New Roman" w:eastAsia="宋体" w:hAnsi="Times New Roman" w:cs="Times New Roman"/>
          <w:bCs/>
          <w:vertAlign w:val="subscript"/>
        </w:rPr>
        <w:t>甲</w:t>
      </w:r>
      <w:r>
        <w:rPr>
          <w:rFonts w:ascii="Times New Roman" w:eastAsia="宋体" w:hAnsi="Times New Roman" w:cs="Times New Roman"/>
          <w:bCs/>
        </w:rPr>
        <w:t>&gt;</w:t>
      </w:r>
      <w:r>
        <w:rPr>
          <w:rFonts w:ascii="Times New Roman" w:eastAsia="宋体" w:hAnsi="Times New Roman" w:cs="Times New Roman"/>
          <w:bCs/>
          <w:i/>
        </w:rPr>
        <w:t>h</w:t>
      </w:r>
      <w:r>
        <w:rPr>
          <w:rFonts w:ascii="Times New Roman" w:eastAsia="宋体" w:hAnsi="Times New Roman" w:cs="Times New Roman"/>
          <w:bCs/>
          <w:vertAlign w:val="subscript"/>
        </w:rPr>
        <w:t>乙</w:t>
      </w:r>
      <w:r>
        <w:rPr>
          <w:rFonts w:ascii="Times New Roman" w:eastAsia="宋体" w:hAnsi="Times New Roman" w:cs="Times New Roman"/>
          <w:bCs/>
        </w:rPr>
        <w:t>，如图所示。若已知浓盐水的密度大于酒精的密度，由此可以判断甲容器中的液体是</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酒精</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浓盐水</w:t>
      </w:r>
      <w:r>
        <w:rPr>
          <w:rFonts w:ascii="Times New Roman" w:eastAsia="宋体" w:hAnsi="Times New Roman" w:cs="Times New Roman"/>
          <w:bCs/>
        </w:rPr>
        <w:t>”</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924050" cy="1200150"/>
            <wp:effectExtent l="0" t="0" r="6350" b="0"/>
            <wp:docPr id="876217794" name="图片 8762177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422115" name="图片 876217794" descr="figure"/>
                    <pic:cNvPicPr>
                      <a:picLocks noChangeAspect="1"/>
                    </pic:cNvPicPr>
                  </pic:nvPicPr>
                  <pic:blipFill>
                    <a:blip r:embed="rId102"/>
                    <a:stretch>
                      <a:fillRect/>
                    </a:stretch>
                  </pic:blipFill>
                  <pic:spPr>
                    <a:xfrm>
                      <a:off x="0" y="0"/>
                      <a:ext cx="1924050" cy="1200150"/>
                    </a:xfrm>
                    <a:prstGeom prst="rect">
                      <a:avLst/>
                    </a:prstGeom>
                  </pic:spPr>
                </pic:pic>
              </a:graphicData>
            </a:graphic>
          </wp:inline>
        </w:drawing>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8.</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江苏无锡市</w:t>
      </w:r>
      <w:r>
        <w:rPr>
          <w:rFonts w:ascii="Times New Roman" w:eastAsia="宋体" w:hAnsi="Times New Roman" w:cs="Times New Roman"/>
          <w:b/>
        </w:rPr>
        <w:t>·</w:t>
      </w:r>
      <w:r>
        <w:rPr>
          <w:rFonts w:ascii="Times New Roman" w:eastAsia="宋体" w:hAnsi="Times New Roman" w:cs="Times New Roman"/>
          <w:b/>
        </w:rPr>
        <w:t>中考真题）</w:t>
      </w:r>
      <w:r>
        <w:rPr>
          <w:rFonts w:ascii="Times New Roman" w:eastAsia="宋体" w:hAnsi="Times New Roman" w:cs="Times New Roman"/>
          <w:bCs/>
        </w:rPr>
        <w:t>小明在做</w:t>
      </w:r>
      <w:r>
        <w:rPr>
          <w:rFonts w:ascii="Times New Roman" w:eastAsia="宋体" w:hAnsi="Times New Roman" w:cs="Times New Roman"/>
          <w:bCs/>
        </w:rPr>
        <w:t>“</w:t>
      </w:r>
      <w:r>
        <w:rPr>
          <w:rFonts w:ascii="Times New Roman" w:eastAsia="宋体" w:hAnsi="Times New Roman" w:cs="Times New Roman"/>
          <w:bCs/>
        </w:rPr>
        <w:t>探究影响液体内部压强的因素</w:t>
      </w:r>
      <w:r>
        <w:rPr>
          <w:rFonts w:ascii="Times New Roman" w:eastAsia="宋体" w:hAnsi="Times New Roman" w:cs="Times New Roman"/>
          <w:bCs/>
        </w:rPr>
        <w:t>”</w:t>
      </w:r>
      <w:r>
        <w:rPr>
          <w:rFonts w:ascii="Times New Roman" w:eastAsia="宋体" w:hAnsi="Times New Roman" w:cs="Times New Roman"/>
          <w:bCs/>
        </w:rPr>
        <w:t>的实验，如图甲所示，他用手按压金属盒上的橡皮膜，观察</w:t>
      </w:r>
      <w:r>
        <w:rPr>
          <w:rFonts w:ascii="Times New Roman" w:eastAsia="宋体" w:hAnsi="Times New Roman" w:cs="Times New Roman"/>
          <w:bCs/>
        </w:rPr>
        <w:t>U</w:t>
      </w:r>
      <w:r>
        <w:rPr>
          <w:rFonts w:ascii="Times New Roman" w:eastAsia="宋体" w:hAnsi="Times New Roman" w:cs="Times New Roman"/>
          <w:bCs/>
        </w:rPr>
        <w:t>形管两侧的液面是否发生变化，其目的是</w:t>
      </w:r>
      <w:r>
        <w:rPr>
          <w:rFonts w:ascii="Times New Roman" w:eastAsia="宋体" w:hAnsi="Times New Roman" w:cs="Times New Roman"/>
          <w:bCs/>
        </w:rPr>
        <w:t>__________</w:t>
      </w:r>
      <w:r>
        <w:rPr>
          <w:rFonts w:ascii="Times New Roman" w:eastAsia="宋体" w:hAnsi="Times New Roman" w:cs="Times New Roman"/>
          <w:bCs/>
        </w:rPr>
        <w:t>；如图乙所示，金属盒进入水中的深度越深，</w:t>
      </w:r>
      <w:r>
        <w:rPr>
          <w:rFonts w:ascii="Times New Roman" w:eastAsia="宋体" w:hAnsi="Times New Roman" w:cs="Times New Roman"/>
          <w:bCs/>
        </w:rPr>
        <w:t>U</w:t>
      </w:r>
      <w:r>
        <w:rPr>
          <w:rFonts w:ascii="Times New Roman" w:eastAsia="宋体" w:hAnsi="Times New Roman" w:cs="Times New Roman"/>
          <w:bCs/>
        </w:rPr>
        <w:t>形管两侧的液面高度差越大，说明</w:t>
      </w:r>
      <w:r>
        <w:rPr>
          <w:rFonts w:ascii="Times New Roman" w:eastAsia="宋体" w:hAnsi="Times New Roman" w:cs="Times New Roman"/>
          <w:bCs/>
        </w:rPr>
        <w:t>_________</w:t>
      </w:r>
      <w:r>
        <w:rPr>
          <w:rFonts w:ascii="Times New Roman" w:eastAsia="宋体" w:hAnsi="Times New Roman" w:cs="Times New Roman"/>
          <w:bCs/>
        </w:rPr>
        <w:t>；将金属盒从水中移至浓盐水中同一深度处，可以探究</w:t>
      </w:r>
      <w:r>
        <w:rPr>
          <w:rFonts w:ascii="Times New Roman" w:eastAsia="宋体" w:hAnsi="Times New Roman" w:cs="Times New Roman"/>
          <w:bCs/>
        </w:rPr>
        <w:t>___________</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647825" cy="1352550"/>
            <wp:effectExtent l="0" t="0" r="3175" b="6350"/>
            <wp:docPr id="1819758682" name="图片 18197586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724797" name="图片 1819758682" descr="figure"/>
                    <pic:cNvPicPr>
                      <a:picLocks noChangeAspect="1"/>
                    </pic:cNvPicPr>
                  </pic:nvPicPr>
                  <pic:blipFill>
                    <a:blip r:embed="rId103"/>
                    <a:stretch>
                      <a:fillRect/>
                    </a:stretch>
                  </pic:blipFill>
                  <pic:spPr>
                    <a:xfrm>
                      <a:off x="0" y="0"/>
                      <a:ext cx="1647825" cy="1352550"/>
                    </a:xfrm>
                    <a:prstGeom prst="rect">
                      <a:avLst/>
                    </a:prstGeom>
                  </pic:spPr>
                </pic:pic>
              </a:graphicData>
            </a:graphic>
          </wp:inline>
        </w:drawing>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9</w:t>
      </w:r>
      <w:r>
        <w:rPr>
          <w:rFonts w:ascii="Times New Roman" w:eastAsia="宋体" w:hAnsi="Times New Roman" w:cs="Times New Roman"/>
          <w:color w:val="000000"/>
          <w:szCs w:val="21"/>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福建宁德市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装有液体的轻质密闭圆台形容器如图放置在水平地</w:t>
      </w:r>
      <w:r>
        <w:rPr>
          <w:rFonts w:ascii="Times New Roman" w:eastAsia="宋体" w:hAnsi="Times New Roman" w:cs="Times New Roman"/>
          <w:bCs/>
        </w:rPr>
        <w:lastRenderedPageBreak/>
        <w:t>面上。若将该容器倒置放置，则容器对水平地面的压强将</w:t>
      </w:r>
      <w:r>
        <w:rPr>
          <w:rFonts w:ascii="Times New Roman" w:eastAsia="宋体" w:hAnsi="Times New Roman" w:cs="Times New Roman"/>
          <w:bCs/>
        </w:rPr>
        <w:t>______</w:t>
      </w:r>
      <w:r>
        <w:rPr>
          <w:rFonts w:ascii="Times New Roman" w:eastAsia="宋体" w:hAnsi="Times New Roman" w:cs="Times New Roman"/>
          <w:bCs/>
        </w:rPr>
        <w:t>，液体对容器底部的压力将</w:t>
      </w:r>
      <w:r>
        <w:rPr>
          <w:rFonts w:ascii="Times New Roman" w:eastAsia="宋体" w:hAnsi="Times New Roman" w:cs="Times New Roman"/>
          <w:bCs/>
        </w:rPr>
        <w:t>______</w:t>
      </w:r>
      <w:r>
        <w:rPr>
          <w:rFonts w:ascii="Times New Roman" w:eastAsia="宋体" w:hAnsi="Times New Roman" w:cs="Times New Roman"/>
          <w:bCs/>
        </w:rPr>
        <w:t>（均选填</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变小</w:t>
      </w:r>
      <w:r>
        <w:rPr>
          <w:rFonts w:ascii="Times New Roman" w:eastAsia="宋体" w:hAnsi="Times New Roman" w:cs="Times New Roman"/>
          <w:bCs/>
        </w:rPr>
        <w:t>”</w:t>
      </w:r>
      <w:r>
        <w:rPr>
          <w:rFonts w:ascii="Times New Roman" w:eastAsia="宋体" w:hAnsi="Times New Roman" w:cs="Times New Roman"/>
          <w:bCs/>
        </w:rPr>
        <w:t>）。如果倒置前、后容器对地面的压强变化量为</w:t>
      </w:r>
      <w:r>
        <w:rPr>
          <w:rFonts w:ascii="Times New Roman" w:eastAsia="宋体" w:hAnsi="Times New Roman" w:cs="Times New Roman"/>
          <w:bCs/>
        </w:rPr>
        <w:object w:dxaOrig="480" w:dyaOrig="380">
          <v:shape id="_x0000_i1056" type="#_x0000_t75" alt="eqIdf64db1a7cd1e48d2ad6c246c8dee380b" style="width:24pt;height:19pt" o:ole="">
            <v:imagedata r:id="rId104" o:title="eqIdf64db1a7cd1e48d2ad6c246c8dee380b"/>
          </v:shape>
          <o:OLEObject Type="Embed" ProgID="Equation.DSMT4" ShapeID="_x0000_i1056" DrawAspect="Content" ObjectID="_1678555275" r:id="rId105"/>
        </w:object>
      </w:r>
      <w:r>
        <w:rPr>
          <w:rFonts w:ascii="Times New Roman" w:eastAsia="宋体" w:hAnsi="Times New Roman" w:cs="Times New Roman"/>
          <w:bCs/>
        </w:rPr>
        <w:t>，液体对容器底部的压强变化量为</w:t>
      </w:r>
      <w:r>
        <w:rPr>
          <w:rFonts w:ascii="Times New Roman" w:eastAsia="宋体" w:hAnsi="Times New Roman" w:cs="Times New Roman"/>
          <w:bCs/>
        </w:rPr>
        <w:object w:dxaOrig="480" w:dyaOrig="390">
          <v:shape id="_x0000_i1057" type="#_x0000_t75" alt="eqIdfdceb4be89a449b69fafa48909408c99" style="width:24pt;height:19.5pt" o:ole="">
            <v:imagedata r:id="rId106" o:title="eqIdfdceb4be89a449b69fafa48909408c99"/>
          </v:shape>
          <o:OLEObject Type="Embed" ProgID="Equation.DSMT4" ShapeID="_x0000_i1057" DrawAspect="Content" ObjectID="_1678555276" r:id="rId107"/>
        </w:object>
      </w:r>
      <w:r>
        <w:rPr>
          <w:rFonts w:ascii="Times New Roman" w:eastAsia="宋体" w:hAnsi="Times New Roman" w:cs="Times New Roman"/>
          <w:bCs/>
        </w:rPr>
        <w:t>，则</w:t>
      </w:r>
      <w:r>
        <w:rPr>
          <w:rFonts w:ascii="Times New Roman" w:eastAsia="宋体" w:hAnsi="Times New Roman" w:cs="Times New Roman"/>
          <w:bCs/>
        </w:rPr>
        <w:object w:dxaOrig="480" w:dyaOrig="380">
          <v:shape id="_x0000_i1058" type="#_x0000_t75" alt="eqIdf64db1a7cd1e48d2ad6c246c8dee380b" style="width:24pt;height:19pt" o:ole="">
            <v:imagedata r:id="rId104" o:title="eqIdf64db1a7cd1e48d2ad6c246c8dee380b"/>
          </v:shape>
          <o:OLEObject Type="Embed" ProgID="Equation.DSMT4" ShapeID="_x0000_i1058" DrawAspect="Content" ObjectID="_1678555277" r:id="rId108"/>
        </w:object>
      </w:r>
      <w:r>
        <w:rPr>
          <w:rFonts w:ascii="Times New Roman" w:eastAsia="宋体" w:hAnsi="Times New Roman" w:cs="Times New Roman"/>
          <w:bCs/>
        </w:rPr>
        <w:t>______</w:t>
      </w:r>
      <w:r>
        <w:rPr>
          <w:rFonts w:ascii="Times New Roman" w:eastAsia="宋体" w:hAnsi="Times New Roman" w:cs="Times New Roman"/>
          <w:bCs/>
        </w:rPr>
        <w:object w:dxaOrig="480" w:dyaOrig="390">
          <v:shape id="_x0000_i1059" type="#_x0000_t75" alt="eqIdfdceb4be89a449b69fafa48909408c99" style="width:24pt;height:19.5pt" o:ole="">
            <v:imagedata r:id="rId106" o:title="eqIdfdceb4be89a449b69fafa48909408c99"/>
          </v:shape>
          <o:OLEObject Type="Embed" ProgID="Equation.DSMT4" ShapeID="_x0000_i1059" DrawAspect="Content" ObjectID="_1678555278" r:id="rId109"/>
        </w:objec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object w:dxaOrig="195" w:dyaOrig="210">
          <v:shape id="_x0000_i1060" type="#_x0000_t75" alt="eqId26c68a5adcee40a8b6edcb0d126dc0c7" style="width:9.75pt;height:10.5pt" o:ole="">
            <v:imagedata r:id="rId110" o:title="eqId26c68a5adcee40a8b6edcb0d126dc0c7"/>
          </v:shape>
          <o:OLEObject Type="Embed" ProgID="Equation.DSMT4" ShapeID="_x0000_i1060" DrawAspect="Content" ObjectID="_1678555279" r:id="rId111"/>
        </w:objec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object w:dxaOrig="195" w:dyaOrig="210">
          <v:shape id="_x0000_i1061" type="#_x0000_t75" alt="eqId11ecd0343b004be08b6c320745e5c99c" style="width:9.75pt;height:10.5pt" o:ole="">
            <v:imagedata r:id="rId112" o:title="eqId11ecd0343b004be08b6c320745e5c99c"/>
          </v:shape>
          <o:OLEObject Type="Embed" ProgID="Equation.DSMT4" ShapeID="_x0000_i1061" DrawAspect="Content" ObjectID="_1678555280" r:id="rId113"/>
        </w:object>
      </w:r>
      <w:r>
        <w:rPr>
          <w:rFonts w:ascii="Times New Roman" w:eastAsia="宋体" w:hAnsi="Times New Roman" w:cs="Times New Roman"/>
          <w:bCs/>
        </w:rPr>
        <w:t>”</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162050" cy="638175"/>
            <wp:effectExtent l="0" t="0" r="6350" b="9525"/>
            <wp:docPr id="280319974" name="图片 2803199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272833" name="图片 280319974" descr="figure"/>
                    <pic:cNvPicPr>
                      <a:picLocks noChangeAspect="1"/>
                    </pic:cNvPicPr>
                  </pic:nvPicPr>
                  <pic:blipFill>
                    <a:blip r:embed="rId114"/>
                    <a:stretch>
                      <a:fillRect/>
                    </a:stretch>
                  </pic:blipFill>
                  <pic:spPr>
                    <a:xfrm>
                      <a:off x="0" y="0"/>
                      <a:ext cx="1162050" cy="638175"/>
                    </a:xfrm>
                    <a:prstGeom prst="rect">
                      <a:avLst/>
                    </a:prstGeom>
                  </pic:spPr>
                </pic:pic>
              </a:graphicData>
            </a:graphic>
          </wp:inline>
        </w:drawing>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10.</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上海普陀区</w:t>
      </w:r>
      <w:r>
        <w:rPr>
          <w:rFonts w:ascii="Times New Roman" w:eastAsia="宋体" w:hAnsi="Times New Roman" w:cs="Times New Roman"/>
          <w:b/>
        </w:rPr>
        <w:t>·</w:t>
      </w:r>
      <w:r>
        <w:rPr>
          <w:rFonts w:ascii="Times New Roman" w:eastAsia="宋体" w:hAnsi="Times New Roman" w:cs="Times New Roman"/>
          <w:b/>
        </w:rPr>
        <w:t>九年级月考）</w:t>
      </w:r>
      <w:r>
        <w:rPr>
          <w:rFonts w:ascii="Times New Roman" w:eastAsia="宋体" w:hAnsi="Times New Roman" w:cs="Times New Roman"/>
          <w:bCs/>
        </w:rPr>
        <w:t>如图</w:t>
      </w:r>
      <w:r>
        <w:rPr>
          <w:rFonts w:ascii="Times New Roman" w:eastAsia="宋体" w:hAnsi="Times New Roman" w:cs="Times New Roman"/>
          <w:bCs/>
        </w:rPr>
        <w:t>(a)</w:t>
      </w:r>
      <w:r>
        <w:rPr>
          <w:rFonts w:ascii="Times New Roman" w:eastAsia="宋体" w:hAnsi="Times New Roman" w:cs="Times New Roman"/>
          <w:bCs/>
        </w:rPr>
        <w:t>所示，物体</w:t>
      </w:r>
      <w:r>
        <w:rPr>
          <w:rFonts w:ascii="Times New Roman" w:eastAsia="宋体" w:hAnsi="Times New Roman" w:cs="Times New Roman"/>
          <w:bCs/>
        </w:rPr>
        <w:t>A</w:t>
      </w:r>
      <w:r>
        <w:rPr>
          <w:rFonts w:ascii="Times New Roman" w:eastAsia="宋体" w:hAnsi="Times New Roman" w:cs="Times New Roman"/>
          <w:bCs/>
        </w:rPr>
        <w:t>重为</w:t>
      </w:r>
      <w:r>
        <w:rPr>
          <w:rFonts w:ascii="Times New Roman" w:eastAsia="宋体" w:hAnsi="Times New Roman" w:cs="Times New Roman"/>
          <w:bCs/>
        </w:rPr>
        <w:t>37.4</w:t>
      </w:r>
      <w:r>
        <w:rPr>
          <w:rFonts w:ascii="Times New Roman" w:eastAsia="宋体" w:hAnsi="Times New Roman" w:cs="Times New Roman"/>
          <w:bCs/>
        </w:rPr>
        <w:t>牛，体积为</w:t>
      </w:r>
      <w:r>
        <w:rPr>
          <w:rFonts w:ascii="Times New Roman" w:eastAsia="宋体" w:hAnsi="Times New Roman" w:cs="Times New Roman"/>
          <w:bCs/>
        </w:rPr>
        <w:t>3×10</w:t>
      </w:r>
      <w:r>
        <w:rPr>
          <w:rFonts w:ascii="Times New Roman" w:eastAsia="宋体" w:hAnsi="Times New Roman" w:cs="Times New Roman"/>
          <w:bCs/>
          <w:vertAlign w:val="superscript"/>
        </w:rPr>
        <w:t>﹣</w:t>
      </w:r>
      <w:r>
        <w:rPr>
          <w:rFonts w:ascii="Times New Roman" w:eastAsia="宋体" w:hAnsi="Times New Roman" w:cs="Times New Roman"/>
          <w:bCs/>
          <w:vertAlign w:val="superscript"/>
        </w:rPr>
        <w:t>3</w:t>
      </w:r>
      <w:r>
        <w:rPr>
          <w:rFonts w:ascii="Times New Roman" w:eastAsia="宋体" w:hAnsi="Times New Roman" w:cs="Times New Roman"/>
          <w:bCs/>
        </w:rPr>
        <w:t>m</w:t>
      </w:r>
      <w:r>
        <w:rPr>
          <w:rFonts w:ascii="Times New Roman" w:eastAsia="宋体" w:hAnsi="Times New Roman" w:cs="Times New Roman"/>
          <w:bCs/>
          <w:vertAlign w:val="superscript"/>
        </w:rPr>
        <w:t>3</w:t>
      </w:r>
      <w:r>
        <w:rPr>
          <w:rFonts w:ascii="Times New Roman" w:eastAsia="宋体" w:hAnsi="Times New Roman" w:cs="Times New Roman"/>
          <w:bCs/>
        </w:rPr>
        <w:t>。如图</w:t>
      </w:r>
      <w:r>
        <w:rPr>
          <w:rFonts w:ascii="Times New Roman" w:eastAsia="宋体" w:hAnsi="Times New Roman" w:cs="Times New Roman"/>
          <w:bCs/>
        </w:rPr>
        <w:t>(b)</w:t>
      </w:r>
      <w:r>
        <w:rPr>
          <w:rFonts w:ascii="Times New Roman" w:eastAsia="宋体" w:hAnsi="Times New Roman" w:cs="Times New Roman"/>
          <w:bCs/>
        </w:rPr>
        <w:t>所示，水平地面上有一个重为</w:t>
      </w:r>
      <w:r>
        <w:rPr>
          <w:rFonts w:ascii="Times New Roman" w:eastAsia="宋体" w:hAnsi="Times New Roman" w:cs="Times New Roman"/>
          <w:bCs/>
        </w:rPr>
        <w:t>12</w:t>
      </w:r>
      <w:r>
        <w:rPr>
          <w:rFonts w:ascii="Times New Roman" w:eastAsia="宋体" w:hAnsi="Times New Roman" w:cs="Times New Roman"/>
          <w:bCs/>
        </w:rPr>
        <w:t>牛、底面积为</w:t>
      </w:r>
      <w:r>
        <w:rPr>
          <w:rFonts w:ascii="Times New Roman" w:eastAsia="宋体" w:hAnsi="Times New Roman" w:cs="Times New Roman"/>
          <w:bCs/>
        </w:rPr>
        <w:t>S</w:t>
      </w:r>
      <w:r>
        <w:rPr>
          <w:rFonts w:ascii="Times New Roman" w:eastAsia="宋体" w:hAnsi="Times New Roman" w:cs="Times New Roman"/>
          <w:bCs/>
        </w:rPr>
        <w:t>的薄壁圆柱形容器，容器足够高，容器内盛有重为</w:t>
      </w:r>
      <w:r>
        <w:rPr>
          <w:rFonts w:ascii="Times New Roman" w:eastAsia="宋体" w:hAnsi="Times New Roman" w:cs="Times New Roman"/>
          <w:bCs/>
        </w:rPr>
        <w:t>50.6</w:t>
      </w:r>
      <w:r>
        <w:rPr>
          <w:rFonts w:ascii="Times New Roman" w:eastAsia="宋体" w:hAnsi="Times New Roman" w:cs="Times New Roman"/>
          <w:bCs/>
        </w:rPr>
        <w:t>牛的水。</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若用绳子吊着物体</w:t>
      </w:r>
      <w:r>
        <w:rPr>
          <w:rFonts w:ascii="Times New Roman" w:eastAsia="宋体" w:hAnsi="Times New Roman" w:cs="Times New Roman"/>
          <w:bCs/>
        </w:rPr>
        <w:t>A</w:t>
      </w:r>
      <w:r>
        <w:rPr>
          <w:rFonts w:ascii="Times New Roman" w:eastAsia="宋体" w:hAnsi="Times New Roman" w:cs="Times New Roman"/>
          <w:bCs/>
        </w:rPr>
        <w:t>，将三分之一体积浸入水中，水对容器底压强的增加量</w:t>
      </w:r>
      <w:r>
        <w:rPr>
          <w:rFonts w:ascii="Times New Roman" w:eastAsia="宋体" w:hAnsi="Times New Roman" w:cs="Times New Roman"/>
          <w:bCs/>
        </w:rPr>
        <w:t>△</w:t>
      </w:r>
      <w:r>
        <w:rPr>
          <w:rFonts w:ascii="Times New Roman" w:eastAsia="宋体" w:hAnsi="Times New Roman" w:cs="Times New Roman"/>
          <w:bCs/>
          <w:i/>
        </w:rPr>
        <w:t>p</w:t>
      </w:r>
      <w:r>
        <w:rPr>
          <w:rFonts w:ascii="Times New Roman" w:eastAsia="宋体" w:hAnsi="Times New Roman" w:cs="Times New Roman"/>
          <w:bCs/>
          <w:vertAlign w:val="subscript"/>
        </w:rPr>
        <w:t>水</w:t>
      </w:r>
      <w:r>
        <w:rPr>
          <w:rFonts w:ascii="Times New Roman" w:eastAsia="宋体" w:hAnsi="Times New Roman" w:cs="Times New Roman"/>
          <w:bCs/>
        </w:rPr>
        <w:t>与容器对桌面的压强增加量</w:t>
      </w:r>
      <w:r>
        <w:rPr>
          <w:rFonts w:ascii="Times New Roman" w:eastAsia="宋体" w:hAnsi="Times New Roman" w:cs="Times New Roman"/>
          <w:bCs/>
        </w:rPr>
        <w:t>△</w:t>
      </w:r>
      <w:r>
        <w:rPr>
          <w:rFonts w:ascii="Times New Roman" w:eastAsia="宋体" w:hAnsi="Times New Roman" w:cs="Times New Roman"/>
          <w:bCs/>
          <w:i/>
        </w:rPr>
        <w:t>p</w:t>
      </w:r>
      <w:r>
        <w:rPr>
          <w:rFonts w:ascii="Times New Roman" w:eastAsia="宋体" w:hAnsi="Times New Roman" w:cs="Times New Roman"/>
          <w:bCs/>
          <w:vertAlign w:val="subscript"/>
        </w:rPr>
        <w:t>桌</w:t>
      </w:r>
      <w:r>
        <w:rPr>
          <w:rFonts w:ascii="Times New Roman" w:eastAsia="宋体" w:hAnsi="Times New Roman" w:cs="Times New Roman"/>
          <w:bCs/>
        </w:rPr>
        <w:t>比值为</w:t>
      </w:r>
      <w:r>
        <w:rPr>
          <w:rFonts w:ascii="Times New Roman" w:eastAsia="宋体" w:hAnsi="Times New Roman" w:cs="Times New Roman"/>
          <w:bCs/>
        </w:rPr>
        <w:t>_____</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若剪断绳子后，物体</w:t>
      </w:r>
      <w:r>
        <w:rPr>
          <w:rFonts w:ascii="Times New Roman" w:eastAsia="宋体" w:hAnsi="Times New Roman" w:cs="Times New Roman"/>
          <w:bCs/>
        </w:rPr>
        <w:t>A</w:t>
      </w:r>
      <w:r>
        <w:rPr>
          <w:rFonts w:ascii="Times New Roman" w:eastAsia="宋体" w:hAnsi="Times New Roman" w:cs="Times New Roman"/>
          <w:bCs/>
        </w:rPr>
        <w:t>下沉至容器底部且完全浸没在水中，此时水对容器底的压强</w:t>
      </w:r>
      <w:r>
        <w:rPr>
          <w:rFonts w:ascii="Times New Roman" w:eastAsia="宋体" w:hAnsi="Times New Roman" w:cs="Times New Roman"/>
          <w:bCs/>
          <w:i/>
        </w:rPr>
        <w:t>p</w:t>
      </w:r>
      <w:r>
        <w:rPr>
          <w:rFonts w:ascii="Times New Roman" w:eastAsia="宋体" w:hAnsi="Times New Roman" w:cs="Times New Roman"/>
          <w:bCs/>
          <w:vertAlign w:val="subscript"/>
        </w:rPr>
        <w:t>水</w:t>
      </w:r>
      <w:r>
        <w:rPr>
          <w:rFonts w:ascii="Times New Roman" w:eastAsia="宋体" w:hAnsi="Times New Roman" w:cs="Times New Roman"/>
          <w:bCs/>
        </w:rPr>
        <w:t>与容器对桌面压强</w:t>
      </w:r>
      <w:r>
        <w:rPr>
          <w:rFonts w:ascii="Times New Roman" w:eastAsia="宋体" w:hAnsi="Times New Roman" w:cs="Times New Roman"/>
          <w:bCs/>
          <w:i/>
        </w:rPr>
        <w:t>p</w:t>
      </w:r>
      <w:r>
        <w:rPr>
          <w:rFonts w:ascii="Times New Roman" w:eastAsia="宋体" w:hAnsi="Times New Roman" w:cs="Times New Roman"/>
          <w:bCs/>
          <w:vertAlign w:val="subscript"/>
        </w:rPr>
        <w:t>桌</w:t>
      </w:r>
      <w:r>
        <w:rPr>
          <w:rFonts w:ascii="Times New Roman" w:eastAsia="宋体" w:hAnsi="Times New Roman" w:cs="Times New Roman"/>
          <w:bCs/>
        </w:rPr>
        <w:t>的比值为</w:t>
      </w:r>
      <w:r>
        <w:rPr>
          <w:rFonts w:ascii="Times New Roman" w:eastAsia="宋体" w:hAnsi="Times New Roman" w:cs="Times New Roman"/>
          <w:bCs/>
        </w:rPr>
        <w:t>_____</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543050" cy="1476375"/>
            <wp:effectExtent l="0" t="0" r="6350" b="9525"/>
            <wp:docPr id="100014" name="图片 1000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654255" name="图片 100014" descr="figure"/>
                    <pic:cNvPicPr>
                      <a:picLocks noChangeAspect="1"/>
                    </pic:cNvPicPr>
                  </pic:nvPicPr>
                  <pic:blipFill>
                    <a:blip r:embed="rId115"/>
                    <a:stretch>
                      <a:fillRect/>
                    </a:stretch>
                  </pic:blipFill>
                  <pic:spPr>
                    <a:xfrm>
                      <a:off x="0" y="0"/>
                      <a:ext cx="1543050" cy="1476375"/>
                    </a:xfrm>
                    <a:prstGeom prst="rect">
                      <a:avLst/>
                    </a:prstGeom>
                  </pic:spPr>
                </pic:pic>
              </a:graphicData>
            </a:graphic>
          </wp:inline>
        </w:drawing>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11.</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山东德州市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在研究液体压强的实验中，进行了如图所示的操作：</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3143250" cy="1133475"/>
            <wp:effectExtent l="0" t="0" r="6350" b="9525"/>
            <wp:docPr id="1552235189" name="图片 15522351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46396" name="图片 1552235189" descr="figure"/>
                    <pic:cNvPicPr>
                      <a:picLocks noChangeAspect="1"/>
                    </pic:cNvPicPr>
                  </pic:nvPicPr>
                  <pic:blipFill>
                    <a:blip r:embed="rId116"/>
                    <a:stretch>
                      <a:fillRect/>
                    </a:stretch>
                  </pic:blipFill>
                  <pic:spPr>
                    <a:xfrm>
                      <a:off x="0" y="0"/>
                      <a:ext cx="3143250" cy="1133475"/>
                    </a:xfrm>
                    <a:prstGeom prst="rect">
                      <a:avLst/>
                    </a:prstGeom>
                  </pic:spPr>
                </pic:pic>
              </a:graphicData>
            </a:graphic>
          </wp:inline>
        </w:drawing>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实验前，应调整</w:t>
      </w:r>
      <w:r>
        <w:rPr>
          <w:rFonts w:ascii="Times New Roman" w:eastAsia="宋体" w:hAnsi="Times New Roman" w:cs="Times New Roman"/>
          <w:bCs/>
        </w:rPr>
        <w:t>U</w:t>
      </w:r>
      <w:r>
        <w:rPr>
          <w:rFonts w:ascii="Times New Roman" w:eastAsia="宋体" w:hAnsi="Times New Roman" w:cs="Times New Roman"/>
          <w:bCs/>
        </w:rPr>
        <w:t>形管压强计，使左右两边玻璃管中的液面</w:t>
      </w:r>
      <w:r>
        <w:rPr>
          <w:rFonts w:ascii="Times New Roman" w:eastAsia="宋体" w:hAnsi="Times New Roman" w:cs="Times New Roman"/>
          <w:bCs/>
        </w:rPr>
        <w:t>______</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甲、乙两图是探究液体压强与</w:t>
      </w:r>
      <w:r>
        <w:rPr>
          <w:rFonts w:ascii="Times New Roman" w:eastAsia="宋体" w:hAnsi="Times New Roman" w:cs="Times New Roman"/>
          <w:bCs/>
        </w:rPr>
        <w:t>______</w:t>
      </w:r>
      <w:r>
        <w:rPr>
          <w:rFonts w:ascii="Times New Roman" w:eastAsia="宋体" w:hAnsi="Times New Roman" w:cs="Times New Roman"/>
          <w:bCs/>
        </w:rPr>
        <w:t>的关系；</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(3)</w:t>
      </w:r>
      <w:r>
        <w:rPr>
          <w:rFonts w:ascii="Times New Roman" w:eastAsia="宋体" w:hAnsi="Times New Roman" w:cs="Times New Roman"/>
          <w:bCs/>
        </w:rPr>
        <w:t>要探究液体压强与盛液体的容器形状是否有关，应选择</w:t>
      </w:r>
      <w:r>
        <w:rPr>
          <w:rFonts w:ascii="Times New Roman" w:eastAsia="宋体" w:hAnsi="Times New Roman" w:cs="Times New Roman"/>
          <w:bCs/>
        </w:rPr>
        <w:t>______</w:t>
      </w:r>
      <w:r>
        <w:rPr>
          <w:rFonts w:ascii="Times New Roman" w:eastAsia="宋体" w:hAnsi="Times New Roman" w:cs="Times New Roman"/>
          <w:bCs/>
        </w:rPr>
        <w:t>两图进行对比，结论是液体压强与盛液体的容器形状</w:t>
      </w:r>
      <w:r>
        <w:rPr>
          <w:rFonts w:ascii="Times New Roman" w:eastAsia="宋体" w:hAnsi="Times New Roman" w:cs="Times New Roman"/>
          <w:bCs/>
        </w:rPr>
        <w:t>______</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要探究液体压强与密度的关系，应选用</w:t>
      </w:r>
      <w:r>
        <w:rPr>
          <w:rFonts w:ascii="Times New Roman" w:eastAsia="宋体" w:hAnsi="Times New Roman" w:cs="Times New Roman"/>
          <w:bCs/>
        </w:rPr>
        <w:t>______</w:t>
      </w:r>
      <w:r>
        <w:rPr>
          <w:rFonts w:ascii="Times New Roman" w:eastAsia="宋体" w:hAnsi="Times New Roman" w:cs="Times New Roman"/>
          <w:bCs/>
        </w:rPr>
        <w:t>两图进行对比；</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在图丙中，保持</w:t>
      </w:r>
      <w:r>
        <w:rPr>
          <w:rFonts w:ascii="Times New Roman" w:eastAsia="宋体" w:hAnsi="Times New Roman" w:cs="Times New Roman"/>
          <w:bCs/>
        </w:rPr>
        <w:t>U</w:t>
      </w:r>
      <w:r>
        <w:rPr>
          <w:rFonts w:ascii="Times New Roman" w:eastAsia="宋体" w:hAnsi="Times New Roman" w:cs="Times New Roman"/>
          <w:bCs/>
        </w:rPr>
        <w:t>形管压强计金属盒的橡皮膜在盐水中的深度不变，使金属盒处于向上、向下、向左、向右等方位，这是为了探究同一深度处，液体</w:t>
      </w:r>
      <w:r>
        <w:rPr>
          <w:rFonts w:ascii="Times New Roman" w:eastAsia="宋体" w:hAnsi="Times New Roman" w:cs="Times New Roman"/>
          <w:bCs/>
        </w:rPr>
        <w:t>向</w:t>
      </w:r>
      <w:r>
        <w:rPr>
          <w:rFonts w:ascii="Times New Roman" w:eastAsia="宋体" w:hAnsi="Times New Roman" w:cs="Times New Roman"/>
          <w:bCs/>
        </w:rPr>
        <w:t>______</w:t>
      </w:r>
      <w:r>
        <w:rPr>
          <w:rFonts w:ascii="Times New Roman" w:eastAsia="宋体" w:hAnsi="Times New Roman" w:cs="Times New Roman"/>
          <w:bCs/>
        </w:rPr>
        <w:t>的压强大小关系。</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12.</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上海市西南模范中学九年级期中）</w:t>
      </w:r>
      <w:r>
        <w:rPr>
          <w:rFonts w:ascii="Times New Roman" w:eastAsia="宋体" w:hAnsi="Times New Roman" w:cs="Times New Roman"/>
          <w:bCs/>
        </w:rPr>
        <w:t>小娟同学发现储水容器在单位时间内的出水量不同。她认为水管中单位时间的出水量可能跟水管两端液体的压强差</w:t>
      </w:r>
      <w:r>
        <w:rPr>
          <w:rFonts w:ascii="Times New Roman" w:eastAsia="宋体" w:hAnsi="Times New Roman" w:cs="Times New Roman"/>
          <w:bCs/>
        </w:rPr>
        <w:t>Δ</w:t>
      </w:r>
      <w:r>
        <w:rPr>
          <w:rFonts w:ascii="Times New Roman" w:eastAsia="宋体" w:hAnsi="Times New Roman" w:cs="Times New Roman"/>
          <w:bCs/>
          <w:i/>
        </w:rPr>
        <w:t>p</w:t>
      </w:r>
      <w:r>
        <w:rPr>
          <w:rFonts w:ascii="Times New Roman" w:eastAsia="宋体" w:hAnsi="Times New Roman" w:cs="Times New Roman"/>
          <w:bCs/>
        </w:rPr>
        <w:t>、横截面积</w:t>
      </w:r>
      <w:r>
        <w:rPr>
          <w:rFonts w:ascii="Times New Roman" w:eastAsia="宋体" w:hAnsi="Times New Roman" w:cs="Times New Roman"/>
          <w:bCs/>
          <w:i/>
        </w:rPr>
        <w:t>S</w:t>
      </w:r>
      <w:r>
        <w:rPr>
          <w:rFonts w:ascii="Times New Roman" w:eastAsia="宋体" w:hAnsi="Times New Roman" w:cs="Times New Roman"/>
          <w:bCs/>
        </w:rPr>
        <w:t>和长度</w:t>
      </w:r>
      <w:r>
        <w:rPr>
          <w:rFonts w:ascii="Times New Roman" w:eastAsia="宋体" w:hAnsi="Times New Roman" w:cs="Times New Roman"/>
          <w:bCs/>
          <w:i/>
        </w:rPr>
        <w:t>L</w:t>
      </w:r>
      <w:r>
        <w:rPr>
          <w:rFonts w:ascii="Times New Roman" w:eastAsia="宋体" w:hAnsi="Times New Roman" w:cs="Times New Roman"/>
          <w:bCs/>
        </w:rPr>
        <w:t>有关。为此，她设计了如图所示的装置进行研究，容器底部的水平管</w:t>
      </w:r>
      <w:r>
        <w:rPr>
          <w:rFonts w:ascii="Times New Roman" w:eastAsia="宋体" w:hAnsi="Times New Roman" w:cs="Times New Roman"/>
          <w:bCs/>
        </w:rPr>
        <w:t>AB</w:t>
      </w:r>
      <w:r>
        <w:rPr>
          <w:rFonts w:ascii="Times New Roman" w:eastAsia="宋体" w:hAnsi="Times New Roman" w:cs="Times New Roman"/>
          <w:bCs/>
        </w:rPr>
        <w:t>可以方便更换，</w:t>
      </w:r>
      <w:r>
        <w:rPr>
          <w:rFonts w:ascii="Times New Roman" w:eastAsia="宋体" w:hAnsi="Times New Roman" w:cs="Times New Roman"/>
          <w:bCs/>
          <w:i/>
        </w:rPr>
        <w:t>B</w:t>
      </w:r>
      <w:r>
        <w:rPr>
          <w:rFonts w:ascii="Times New Roman" w:eastAsia="宋体" w:hAnsi="Times New Roman" w:cs="Times New Roman"/>
          <w:bCs/>
        </w:rPr>
        <w:t>处的开关用于控制出水时间，并把相关实验数据记录在下表中。</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847850" cy="1200150"/>
            <wp:effectExtent l="0" t="0" r="6350" b="6350"/>
            <wp:docPr id="1608178097" name="图片 16081780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25569" name="图片 1608178097" descr="figure"/>
                    <pic:cNvPicPr>
                      <a:picLocks noChangeAspect="1"/>
                    </pic:cNvPicPr>
                  </pic:nvPicPr>
                  <pic:blipFill>
                    <a:blip r:embed="rId117"/>
                    <a:stretch>
                      <a:fillRect/>
                    </a:stretch>
                  </pic:blipFill>
                  <pic:spPr>
                    <a:xfrm>
                      <a:off x="0" y="0"/>
                      <a:ext cx="1847850" cy="1200150"/>
                    </a:xfrm>
                    <a:prstGeom prst="rect">
                      <a:avLst/>
                    </a:prstGeom>
                  </pic:spPr>
                </pic:pic>
              </a:graphicData>
            </a:graphic>
          </wp:inline>
        </w:drawing>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95"/>
        <w:gridCol w:w="1695"/>
        <w:gridCol w:w="1695"/>
        <w:gridCol w:w="1695"/>
        <w:gridCol w:w="1695"/>
      </w:tblGrid>
      <w:tr w:rsidR="00B60EBD">
        <w:trPr>
          <w:trHeight w:val="90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序号</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i/>
              </w:rPr>
            </w:pPr>
            <w:r>
              <w:rPr>
                <w:rFonts w:ascii="Times New Roman" w:eastAsia="宋体" w:hAnsi="Times New Roman" w:cs="Times New Roman"/>
                <w:bCs/>
              </w:rPr>
              <w:t>水管的截面积</w:t>
            </w:r>
            <w:r>
              <w:rPr>
                <w:rFonts w:ascii="Times New Roman" w:eastAsia="宋体" w:hAnsi="Times New Roman" w:cs="Times New Roman"/>
                <w:bCs/>
                <w:i/>
              </w:rPr>
              <w:t>S</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水管的长度</w:t>
            </w:r>
            <w:r>
              <w:rPr>
                <w:rFonts w:ascii="Times New Roman" w:eastAsia="宋体" w:hAnsi="Times New Roman" w:cs="Times New Roman"/>
                <w:bCs/>
                <w:i/>
              </w:rPr>
              <w:t>L</w:t>
            </w:r>
            <w:r>
              <w:rPr>
                <w:rFonts w:ascii="Times New Roman" w:eastAsia="宋体" w:hAnsi="Times New Roman" w:cs="Times New Roman"/>
                <w:bCs/>
              </w:rPr>
              <w:t>/</w:t>
            </w:r>
            <w:r>
              <w:rPr>
                <w:rFonts w:ascii="Times New Roman" w:eastAsia="宋体" w:hAnsi="Times New Roman" w:cs="Times New Roman"/>
                <w:bCs/>
              </w:rPr>
              <w:t>厘米</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容器内水的深度</w:t>
            </w:r>
            <w:r>
              <w:rPr>
                <w:rFonts w:ascii="Times New Roman" w:eastAsia="宋体" w:hAnsi="Times New Roman" w:cs="Times New Roman"/>
                <w:bCs/>
                <w:i/>
              </w:rPr>
              <w:t>h</w:t>
            </w:r>
            <w:r>
              <w:rPr>
                <w:rFonts w:ascii="Times New Roman" w:eastAsia="宋体" w:hAnsi="Times New Roman" w:cs="Times New Roman"/>
                <w:bCs/>
              </w:rPr>
              <w:t>/</w:t>
            </w:r>
            <w:r>
              <w:rPr>
                <w:rFonts w:ascii="Times New Roman" w:eastAsia="宋体" w:hAnsi="Times New Roman" w:cs="Times New Roman"/>
                <w:bCs/>
              </w:rPr>
              <w:t>厘米</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单位时间出水量</w:t>
            </w:r>
            <w:r>
              <w:rPr>
                <w:rFonts w:ascii="Times New Roman" w:eastAsia="宋体" w:hAnsi="Times New Roman" w:cs="Times New Roman"/>
                <w:bCs/>
                <w:i/>
              </w:rPr>
              <w:t>Q</w:t>
            </w:r>
            <w:r>
              <w:rPr>
                <w:rFonts w:ascii="Times New Roman" w:eastAsia="宋体" w:hAnsi="Times New Roman" w:cs="Times New Roman"/>
                <w:bCs/>
              </w:rPr>
              <w:t>/</w:t>
            </w:r>
            <w:r>
              <w:rPr>
                <w:rFonts w:ascii="Times New Roman" w:eastAsia="宋体" w:hAnsi="Times New Roman" w:cs="Times New Roman"/>
                <w:bCs/>
              </w:rPr>
              <w:t>毫升</w:t>
            </w:r>
          </w:p>
        </w:tc>
      </w:tr>
      <w:tr w:rsidR="00B60EBD">
        <w:trPr>
          <w:trHeight w:val="43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object w:dxaOrig="285" w:dyaOrig="360">
                <v:shape id="_x0000_i1062" type="#_x0000_t75" alt="eqIdba4f90ad6b5140bda6c9fe95cf097768" style="width:14.25pt;height:18pt" o:ole="">
                  <v:imagedata r:id="rId118" o:title="eqIdba4f90ad6b5140bda6c9fe95cf097768"/>
                </v:shape>
                <o:OLEObject Type="Embed" ProgID="Equation.DSMT4" ShapeID="_x0000_i1062" DrawAspect="Content" ObjectID="_1678555281" r:id="rId119"/>
              </w:objec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60</w:t>
            </w:r>
          </w:p>
        </w:tc>
      </w:tr>
      <w:tr w:rsidR="00B60EBD">
        <w:trPr>
          <w:trHeight w:val="43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object w:dxaOrig="285" w:dyaOrig="360">
                <v:shape id="_x0000_i1063" type="#_x0000_t75" alt="eqIdba4f90ad6b5140bda6c9fe95cf097768" style="width:14.25pt;height:18pt" o:ole="">
                  <v:imagedata r:id="rId118" o:title="eqIdba4f90ad6b5140bda6c9fe95cf097768"/>
                </v:shape>
                <o:OLEObject Type="Embed" ProgID="Equation.DSMT4" ShapeID="_x0000_i1063" DrawAspect="Content" ObjectID="_1678555282" r:id="rId120"/>
              </w:objec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40</w:t>
            </w:r>
          </w:p>
        </w:tc>
      </w:tr>
      <w:tr w:rsidR="00B60EBD">
        <w:trPr>
          <w:trHeight w:val="43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object w:dxaOrig="285" w:dyaOrig="360">
                <v:shape id="_x0000_i1064" type="#_x0000_t75" alt="eqIdba4f90ad6b5140bda6c9fe95cf097768" style="width:14.25pt;height:18pt" o:ole="">
                  <v:imagedata r:id="rId118" o:title="eqIdba4f90ad6b5140bda6c9fe95cf097768"/>
                </v:shape>
                <o:OLEObject Type="Embed" ProgID="Equation.DSMT4" ShapeID="_x0000_i1064" DrawAspect="Content" ObjectID="_1678555283" r:id="rId121"/>
              </w:objec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30</w:t>
            </w:r>
          </w:p>
        </w:tc>
      </w:tr>
      <w:tr w:rsidR="00B60EBD">
        <w:trPr>
          <w:trHeight w:val="43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object w:dxaOrig="285" w:dyaOrig="360">
                <v:shape id="_x0000_i1065" type="#_x0000_t75" alt="eqIdba4f90ad6b5140bda6c9fe95cf097768" style="width:14.25pt;height:18pt" o:ole="">
                  <v:imagedata r:id="rId118" o:title="eqIdba4f90ad6b5140bda6c9fe95cf097768"/>
                </v:shape>
                <o:OLEObject Type="Embed" ProgID="Equation.DSMT4" ShapeID="_x0000_i1065" DrawAspect="Content" ObjectID="_1678555284" r:id="rId122"/>
              </w:objec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90</w:t>
            </w:r>
          </w:p>
        </w:tc>
      </w:tr>
      <w:tr w:rsidR="00B60EBD">
        <w:trPr>
          <w:trHeight w:val="43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object w:dxaOrig="285" w:dyaOrig="360">
                <v:shape id="_x0000_i1066" type="#_x0000_t75" alt="eqIdba4f90ad6b5140bda6c9fe95cf097768" style="width:14.25pt;height:18pt" o:ole="">
                  <v:imagedata r:id="rId118" o:title="eqIdba4f90ad6b5140bda6c9fe95cf097768"/>
                </v:shape>
                <o:OLEObject Type="Embed" ProgID="Equation.DSMT4" ShapeID="_x0000_i1066" DrawAspect="Content" ObjectID="_1678555285" r:id="rId123"/>
              </w:objec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120</w:t>
            </w:r>
          </w:p>
        </w:tc>
      </w:tr>
      <w:tr w:rsidR="00B60EBD">
        <w:trPr>
          <w:trHeight w:val="43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6</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object w:dxaOrig="405" w:dyaOrig="375">
                <v:shape id="_x0000_i1067" type="#_x0000_t75" alt="eqId1a5d28f13ea6494b873f7f520211698e" style="width:20.25pt;height:18.75pt" o:ole="">
                  <v:imagedata r:id="rId124" o:title="eqId1a5d28f13ea6494b873f7f520211698e"/>
                </v:shape>
                <o:OLEObject Type="Embed" ProgID="Equation.DSMT4" ShapeID="_x0000_i1067" DrawAspect="Content" ObjectID="_1678555286" r:id="rId125"/>
              </w:objec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240</w:t>
            </w:r>
          </w:p>
        </w:tc>
      </w:tr>
      <w:tr w:rsidR="00B60EBD">
        <w:trPr>
          <w:trHeight w:val="43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object w:dxaOrig="375" w:dyaOrig="360">
                <v:shape id="_x0000_i1068" type="#_x0000_t75" alt="eqId9a4188ae8acd4ee5b2f83653c2f8d0b2" style="width:18.75pt;height:18pt" o:ole="">
                  <v:imagedata r:id="rId126" o:title="eqId9a4188ae8acd4ee5b2f83653c2f8d0b2"/>
                </v:shape>
                <o:OLEObject Type="Embed" ProgID="Equation.DSMT4" ShapeID="_x0000_i1068" DrawAspect="Content" ObjectID="_1678555287" r:id="rId127"/>
              </w:objec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540</w:t>
            </w:r>
          </w:p>
        </w:tc>
      </w:tr>
    </w:tbl>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r>
        <w:rPr>
          <w:rFonts w:ascii="Times New Roman" w:eastAsia="宋体" w:hAnsi="Times New Roman" w:cs="Times New Roman"/>
          <w:bCs/>
        </w:rPr>
        <w:t>打开开关后，容器中水的深度</w:t>
      </w:r>
      <w:r>
        <w:rPr>
          <w:rFonts w:ascii="Times New Roman" w:eastAsia="宋体" w:hAnsi="Times New Roman" w:cs="Times New Roman"/>
          <w:bCs/>
          <w:i/>
        </w:rPr>
        <w:t>h</w:t>
      </w:r>
      <w:r>
        <w:rPr>
          <w:rFonts w:ascii="Times New Roman" w:eastAsia="宋体" w:hAnsi="Times New Roman" w:cs="Times New Roman"/>
          <w:bCs/>
        </w:rPr>
        <w:t>大小可以反映水管</w:t>
      </w:r>
      <w:r>
        <w:rPr>
          <w:rFonts w:ascii="Times New Roman" w:eastAsia="宋体" w:hAnsi="Times New Roman" w:cs="Times New Roman"/>
          <w:bCs/>
        </w:rPr>
        <w:t>AB</w:t>
      </w:r>
      <w:r>
        <w:rPr>
          <w:rFonts w:ascii="Times New Roman" w:eastAsia="宋体" w:hAnsi="Times New Roman" w:cs="Times New Roman"/>
          <w:bCs/>
        </w:rPr>
        <w:t>两端</w:t>
      </w:r>
      <w:r>
        <w:rPr>
          <w:rFonts w:ascii="Times New Roman" w:eastAsia="宋体" w:hAnsi="Times New Roman" w:cs="Times New Roman"/>
          <w:bCs/>
        </w:rPr>
        <w:t>_________</w:t>
      </w:r>
      <w:r>
        <w:rPr>
          <w:rFonts w:ascii="Times New Roman" w:eastAsia="宋体" w:hAnsi="Times New Roman" w:cs="Times New Roman"/>
          <w:bCs/>
        </w:rPr>
        <w:t>的大小；为了使水管</w:t>
      </w:r>
      <w:r>
        <w:rPr>
          <w:rFonts w:ascii="Times New Roman" w:eastAsia="宋体" w:hAnsi="Times New Roman" w:cs="Times New Roman"/>
          <w:bCs/>
        </w:rPr>
        <w:t>AB</w:t>
      </w:r>
      <w:r>
        <w:rPr>
          <w:rFonts w:ascii="Times New Roman" w:eastAsia="宋体" w:hAnsi="Times New Roman" w:cs="Times New Roman"/>
          <w:bCs/>
        </w:rPr>
        <w:t>两端水的压强差尽量保持恒定，盛水容器的面积应该</w:t>
      </w:r>
      <w:r>
        <w:rPr>
          <w:rFonts w:ascii="Times New Roman" w:eastAsia="宋体" w:hAnsi="Times New Roman" w:cs="Times New Roman"/>
          <w:bCs/>
        </w:rPr>
        <w:t>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大</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小</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分析比较实验序号</w:t>
      </w:r>
      <w:r>
        <w:rPr>
          <w:rFonts w:ascii="Times New Roman" w:eastAsia="宋体" w:hAnsi="Times New Roman" w:cs="Times New Roman"/>
          <w:bCs/>
        </w:rPr>
        <w:t>1</w:t>
      </w:r>
      <w:r>
        <w:rPr>
          <w:rFonts w:ascii="Times New Roman" w:eastAsia="宋体" w:hAnsi="Times New Roman" w:cs="Times New Roman"/>
          <w:bCs/>
        </w:rPr>
        <w:t>与</w:t>
      </w:r>
      <w:r>
        <w:rPr>
          <w:rFonts w:ascii="Times New Roman" w:eastAsia="宋体" w:hAnsi="Times New Roman" w:cs="Times New Roman"/>
          <w:bCs/>
        </w:rPr>
        <w:t>6</w:t>
      </w:r>
      <w:r>
        <w:rPr>
          <w:rFonts w:ascii="Times New Roman" w:eastAsia="宋体" w:hAnsi="Times New Roman" w:cs="Times New Roman"/>
          <w:bCs/>
        </w:rPr>
        <w:t>与</w:t>
      </w:r>
      <w:r>
        <w:rPr>
          <w:rFonts w:ascii="Times New Roman" w:eastAsia="宋体" w:hAnsi="Times New Roman" w:cs="Times New Roman"/>
          <w:bCs/>
        </w:rPr>
        <w:t>7</w:t>
      </w:r>
      <w:r>
        <w:rPr>
          <w:rFonts w:ascii="Times New Roman" w:eastAsia="宋体" w:hAnsi="Times New Roman" w:cs="Times New Roman"/>
          <w:bCs/>
        </w:rPr>
        <w:t>数据中</w:t>
      </w:r>
      <w:r>
        <w:rPr>
          <w:rFonts w:ascii="Times New Roman" w:eastAsia="宋体" w:hAnsi="Times New Roman" w:cs="Times New Roman"/>
          <w:bCs/>
          <w:i/>
        </w:rPr>
        <w:t>Q</w:t>
      </w:r>
      <w:r>
        <w:rPr>
          <w:rFonts w:ascii="Times New Roman" w:eastAsia="宋体" w:hAnsi="Times New Roman" w:cs="Times New Roman"/>
          <w:bCs/>
        </w:rPr>
        <w:t>与</w:t>
      </w:r>
      <w:r>
        <w:rPr>
          <w:rFonts w:ascii="Times New Roman" w:eastAsia="宋体" w:hAnsi="Times New Roman" w:cs="Times New Roman"/>
          <w:bCs/>
          <w:i/>
        </w:rPr>
        <w:t>S</w:t>
      </w:r>
      <w:r>
        <w:rPr>
          <w:rFonts w:ascii="Times New Roman" w:eastAsia="宋体" w:hAnsi="Times New Roman" w:cs="Times New Roman"/>
          <w:bCs/>
        </w:rPr>
        <w:t>变化的关系及相关条件，可初步得出的结论是</w:t>
      </w:r>
      <w:r>
        <w:rPr>
          <w:rFonts w:ascii="Times New Roman" w:eastAsia="宋体" w:hAnsi="Times New Roman" w:cs="Times New Roman"/>
          <w:bCs/>
        </w:rPr>
        <w:t>_______</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③</w:t>
      </w:r>
      <w:r>
        <w:rPr>
          <w:rFonts w:ascii="Times New Roman" w:eastAsia="宋体" w:hAnsi="Times New Roman" w:cs="Times New Roman"/>
          <w:bCs/>
        </w:rPr>
        <w:t>根据实验序号</w:t>
      </w:r>
      <w:r>
        <w:rPr>
          <w:rFonts w:ascii="Times New Roman" w:eastAsia="宋体" w:hAnsi="Times New Roman" w:cs="Times New Roman"/>
          <w:bCs/>
        </w:rPr>
        <w:t>___________</w:t>
      </w:r>
      <w:r>
        <w:rPr>
          <w:rFonts w:ascii="Times New Roman" w:eastAsia="宋体" w:hAnsi="Times New Roman" w:cs="Times New Roman"/>
          <w:bCs/>
        </w:rPr>
        <w:t>数据中</w:t>
      </w:r>
      <w:r>
        <w:rPr>
          <w:rFonts w:ascii="Times New Roman" w:eastAsia="宋体" w:hAnsi="Times New Roman" w:cs="Times New Roman"/>
          <w:bCs/>
          <w:i/>
        </w:rPr>
        <w:t>Q</w:t>
      </w:r>
      <w:r>
        <w:rPr>
          <w:rFonts w:ascii="Times New Roman" w:eastAsia="宋体" w:hAnsi="Times New Roman" w:cs="Times New Roman"/>
          <w:bCs/>
        </w:rPr>
        <w:t>与</w:t>
      </w:r>
      <w:r>
        <w:rPr>
          <w:rFonts w:ascii="Times New Roman" w:eastAsia="宋体" w:hAnsi="Times New Roman" w:cs="Times New Roman"/>
          <w:bCs/>
          <w:i/>
        </w:rPr>
        <w:t>h</w:t>
      </w:r>
      <w:r>
        <w:rPr>
          <w:rFonts w:ascii="Times New Roman" w:eastAsia="宋体" w:hAnsi="Times New Roman" w:cs="Times New Roman"/>
          <w:bCs/>
        </w:rPr>
        <w:t>变化的关系及相关条件，可初步得出的结论是：在</w:t>
      </w:r>
      <w:r>
        <w:rPr>
          <w:rFonts w:ascii="Times New Roman" w:eastAsia="宋体" w:hAnsi="Times New Roman" w:cs="Times New Roman"/>
          <w:bCs/>
          <w:i/>
        </w:rPr>
        <w:t>L</w:t>
      </w:r>
      <w:r>
        <w:rPr>
          <w:rFonts w:ascii="Times New Roman" w:eastAsia="宋体" w:hAnsi="Times New Roman" w:cs="Times New Roman"/>
          <w:bCs/>
        </w:rPr>
        <w:t>和</w:t>
      </w:r>
      <w:r>
        <w:rPr>
          <w:rFonts w:ascii="Times New Roman" w:eastAsia="宋体" w:hAnsi="Times New Roman" w:cs="Times New Roman"/>
          <w:bCs/>
          <w:i/>
        </w:rPr>
        <w:t>S</w:t>
      </w:r>
      <w:r>
        <w:rPr>
          <w:rFonts w:ascii="Times New Roman" w:eastAsia="宋体" w:hAnsi="Times New Roman" w:cs="Times New Roman"/>
          <w:bCs/>
        </w:rPr>
        <w:t>相同的情况下，</w:t>
      </w:r>
      <w:r>
        <w:rPr>
          <w:rFonts w:ascii="Times New Roman" w:eastAsia="宋体" w:hAnsi="Times New Roman" w:cs="Times New Roman"/>
          <w:bCs/>
        </w:rPr>
        <w:t>Δ</w:t>
      </w:r>
      <w:r>
        <w:rPr>
          <w:rFonts w:ascii="Times New Roman" w:eastAsia="宋体" w:hAnsi="Times New Roman" w:cs="Times New Roman"/>
          <w:bCs/>
          <w:i/>
        </w:rPr>
        <w:t>p</w:t>
      </w:r>
      <w:r>
        <w:rPr>
          <w:rFonts w:ascii="Times New Roman" w:eastAsia="宋体" w:hAnsi="Times New Roman" w:cs="Times New Roman"/>
          <w:bCs/>
        </w:rPr>
        <w:t>越大，</w:t>
      </w:r>
      <w:r>
        <w:rPr>
          <w:rFonts w:ascii="Times New Roman" w:eastAsia="宋体" w:hAnsi="Times New Roman" w:cs="Times New Roman"/>
          <w:bCs/>
          <w:i/>
        </w:rPr>
        <w:t>Q</w:t>
      </w:r>
      <w:r>
        <w:rPr>
          <w:rFonts w:ascii="Times New Roman" w:eastAsia="宋体" w:hAnsi="Times New Roman" w:cs="Times New Roman"/>
          <w:bCs/>
        </w:rPr>
        <w:t>越大。</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④</w:t>
      </w:r>
      <w:r>
        <w:rPr>
          <w:rFonts w:ascii="Times New Roman" w:eastAsia="宋体" w:hAnsi="Times New Roman" w:cs="Times New Roman"/>
          <w:bCs/>
        </w:rPr>
        <w:t>若</w:t>
      </w:r>
      <w:r>
        <w:rPr>
          <w:rFonts w:ascii="Times New Roman" w:eastAsia="宋体" w:hAnsi="Times New Roman" w:cs="Times New Roman"/>
          <w:bCs/>
          <w:i/>
        </w:rPr>
        <w:t>h</w:t>
      </w:r>
      <w:r>
        <w:rPr>
          <w:rFonts w:ascii="Times New Roman" w:eastAsia="宋体" w:hAnsi="Times New Roman" w:cs="Times New Roman"/>
          <w:bCs/>
        </w:rPr>
        <w:t>=20</w:t>
      </w:r>
      <w:r>
        <w:rPr>
          <w:rFonts w:ascii="Times New Roman" w:eastAsia="宋体" w:hAnsi="Times New Roman" w:cs="Times New Roman"/>
          <w:bCs/>
        </w:rPr>
        <w:t>厘米、</w:t>
      </w:r>
      <w:r>
        <w:rPr>
          <w:rFonts w:ascii="Times New Roman" w:eastAsia="宋体" w:hAnsi="Times New Roman" w:cs="Times New Roman"/>
          <w:bCs/>
          <w:i/>
        </w:rPr>
        <w:t>L</w:t>
      </w:r>
      <w:r>
        <w:rPr>
          <w:rFonts w:ascii="Times New Roman" w:eastAsia="宋体" w:hAnsi="Times New Roman" w:cs="Times New Roman"/>
          <w:bCs/>
        </w:rPr>
        <w:t>=25</w:t>
      </w:r>
      <w:r>
        <w:rPr>
          <w:rFonts w:ascii="Times New Roman" w:eastAsia="宋体" w:hAnsi="Times New Roman" w:cs="Times New Roman"/>
          <w:bCs/>
        </w:rPr>
        <w:t>厘米、</w:t>
      </w:r>
      <w:r>
        <w:rPr>
          <w:rFonts w:ascii="Times New Roman" w:eastAsia="宋体" w:hAnsi="Times New Roman" w:cs="Times New Roman"/>
          <w:bCs/>
          <w:i/>
        </w:rPr>
        <w:t>S</w:t>
      </w:r>
      <w:r>
        <w:rPr>
          <w:rFonts w:ascii="Times New Roman" w:eastAsia="宋体" w:hAnsi="Times New Roman" w:cs="Times New Roman"/>
          <w:bCs/>
        </w:rPr>
        <w:t>=</w:t>
      </w:r>
      <w:r>
        <w:rPr>
          <w:rFonts w:ascii="Times New Roman" w:eastAsia="宋体" w:hAnsi="Times New Roman" w:cs="Times New Roman"/>
          <w:bCs/>
          <w:i/>
        </w:rPr>
        <w:t>S</w:t>
      </w:r>
      <w:r>
        <w:rPr>
          <w:rFonts w:ascii="Times New Roman" w:eastAsia="宋体" w:hAnsi="Times New Roman" w:cs="Times New Roman"/>
          <w:bCs/>
          <w:vertAlign w:val="subscript"/>
        </w:rPr>
        <w:t>0</w:t>
      </w:r>
      <w:r>
        <w:rPr>
          <w:rFonts w:ascii="Times New Roman" w:eastAsia="宋体" w:hAnsi="Times New Roman" w:cs="Times New Roman"/>
          <w:bCs/>
        </w:rPr>
        <w:t>，则</w:t>
      </w:r>
      <w:r>
        <w:rPr>
          <w:rFonts w:ascii="Times New Roman" w:eastAsia="宋体" w:hAnsi="Times New Roman" w:cs="Times New Roman"/>
          <w:bCs/>
          <w:i/>
        </w:rPr>
        <w:t>Q</w:t>
      </w:r>
      <w:r>
        <w:rPr>
          <w:rFonts w:ascii="Times New Roman" w:eastAsia="宋体" w:hAnsi="Times New Roman" w:cs="Times New Roman"/>
          <w:bCs/>
        </w:rPr>
        <w:t>=_______</w:t>
      </w:r>
      <w:r>
        <w:rPr>
          <w:rFonts w:ascii="Times New Roman" w:eastAsia="宋体" w:hAnsi="Times New Roman" w:cs="Times New Roman"/>
          <w:bCs/>
        </w:rPr>
        <w:t>毫升；若</w:t>
      </w:r>
      <w:r>
        <w:rPr>
          <w:rFonts w:ascii="Times New Roman" w:eastAsia="宋体" w:hAnsi="Times New Roman" w:cs="Times New Roman"/>
          <w:bCs/>
          <w:i/>
        </w:rPr>
        <w:t>h</w:t>
      </w:r>
      <w:r>
        <w:rPr>
          <w:rFonts w:ascii="Times New Roman" w:eastAsia="宋体" w:hAnsi="Times New Roman" w:cs="Times New Roman"/>
          <w:bCs/>
        </w:rPr>
        <w:t>=10</w:t>
      </w:r>
      <w:r>
        <w:rPr>
          <w:rFonts w:ascii="Times New Roman" w:eastAsia="宋体" w:hAnsi="Times New Roman" w:cs="Times New Roman"/>
          <w:bCs/>
        </w:rPr>
        <w:t>厘米、</w:t>
      </w:r>
      <w:r>
        <w:rPr>
          <w:rFonts w:ascii="Times New Roman" w:eastAsia="宋体" w:hAnsi="Times New Roman" w:cs="Times New Roman"/>
          <w:bCs/>
          <w:i/>
        </w:rPr>
        <w:t>L</w:t>
      </w:r>
      <w:r>
        <w:rPr>
          <w:rFonts w:ascii="Times New Roman" w:eastAsia="宋体" w:hAnsi="Times New Roman" w:cs="Times New Roman"/>
          <w:bCs/>
        </w:rPr>
        <w:t>=60</w:t>
      </w:r>
      <w:r>
        <w:rPr>
          <w:rFonts w:ascii="Times New Roman" w:eastAsia="宋体" w:hAnsi="Times New Roman" w:cs="Times New Roman"/>
          <w:bCs/>
        </w:rPr>
        <w:t>厘米、</w:t>
      </w:r>
      <w:r>
        <w:rPr>
          <w:rFonts w:ascii="Times New Roman" w:eastAsia="宋体" w:hAnsi="Times New Roman" w:cs="Times New Roman"/>
          <w:bCs/>
          <w:i/>
        </w:rPr>
        <w:t>S</w:t>
      </w:r>
      <w:r>
        <w:rPr>
          <w:rFonts w:ascii="Times New Roman" w:eastAsia="宋体" w:hAnsi="Times New Roman" w:cs="Times New Roman"/>
          <w:bCs/>
        </w:rPr>
        <w:t>=4</w:t>
      </w:r>
      <w:r>
        <w:rPr>
          <w:rFonts w:ascii="Times New Roman" w:eastAsia="宋体" w:hAnsi="Times New Roman" w:cs="Times New Roman"/>
          <w:bCs/>
          <w:i/>
        </w:rPr>
        <w:t>S</w:t>
      </w:r>
      <w:r>
        <w:rPr>
          <w:rFonts w:ascii="Times New Roman" w:eastAsia="宋体" w:hAnsi="Times New Roman" w:cs="Times New Roman"/>
          <w:bCs/>
          <w:vertAlign w:val="subscript"/>
        </w:rPr>
        <w:t>0</w:t>
      </w:r>
      <w:r>
        <w:rPr>
          <w:rFonts w:ascii="Times New Roman" w:eastAsia="宋体" w:hAnsi="Times New Roman" w:cs="Times New Roman"/>
          <w:bCs/>
        </w:rPr>
        <w:t>，则</w:t>
      </w:r>
      <w:r>
        <w:rPr>
          <w:rFonts w:ascii="Times New Roman" w:eastAsia="宋体" w:hAnsi="Times New Roman" w:cs="Times New Roman"/>
          <w:bCs/>
          <w:i/>
        </w:rPr>
        <w:t>Q</w:t>
      </w:r>
      <w:r>
        <w:rPr>
          <w:rFonts w:ascii="Times New Roman" w:eastAsia="宋体" w:hAnsi="Times New Roman" w:cs="Times New Roman"/>
          <w:bCs/>
        </w:rPr>
        <w:t>=_______</w:t>
      </w:r>
      <w:r>
        <w:rPr>
          <w:rFonts w:ascii="Times New Roman" w:eastAsia="宋体" w:hAnsi="Times New Roman" w:cs="Times New Roman"/>
          <w:bCs/>
        </w:rPr>
        <w:t>毫升。</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13.</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江西赣州市</w:t>
      </w:r>
      <w:r>
        <w:rPr>
          <w:rFonts w:ascii="Times New Roman" w:eastAsia="宋体" w:hAnsi="Times New Roman" w:cs="Times New Roman"/>
          <w:b/>
        </w:rPr>
        <w:t>·</w:t>
      </w:r>
      <w:r>
        <w:rPr>
          <w:rFonts w:ascii="Times New Roman" w:eastAsia="宋体" w:hAnsi="Times New Roman" w:cs="Times New Roman"/>
          <w:b/>
        </w:rPr>
        <w:t>九年级一模）</w:t>
      </w:r>
      <w:r>
        <w:rPr>
          <w:rFonts w:ascii="Times New Roman" w:eastAsia="宋体" w:hAnsi="Times New Roman" w:cs="Times New Roman"/>
          <w:bCs/>
        </w:rPr>
        <w:t>炎热的夏季，为了改善城市环境，我县经常用多功能抑尘车（俗称雾炮车）除去空气中的尘埃。某型号雾炮车自身质量为</w:t>
      </w:r>
      <w:r>
        <w:rPr>
          <w:rFonts w:ascii="Times New Roman" w:eastAsia="宋体" w:hAnsi="Times New Roman" w:cs="Times New Roman"/>
          <w:bCs/>
        </w:rPr>
        <w:t>10t</w:t>
      </w:r>
      <w:r>
        <w:rPr>
          <w:rFonts w:ascii="Times New Roman" w:eastAsia="宋体" w:hAnsi="Times New Roman" w:cs="Times New Roman"/>
          <w:bCs/>
        </w:rPr>
        <w:t>，</w:t>
      </w:r>
      <w:r>
        <w:rPr>
          <w:rFonts w:ascii="Times New Roman" w:eastAsia="宋体" w:hAnsi="Times New Roman" w:cs="Times New Roman"/>
          <w:bCs/>
        </w:rPr>
        <w:t>2m</w:t>
      </w:r>
      <w:r>
        <w:rPr>
          <w:rFonts w:ascii="Times New Roman" w:eastAsia="宋体" w:hAnsi="Times New Roman" w:cs="Times New Roman"/>
          <w:bCs/>
        </w:rPr>
        <w:t>高的水箱最多能装</w:t>
      </w:r>
      <w:r>
        <w:rPr>
          <w:rFonts w:ascii="Times New Roman" w:eastAsia="宋体" w:hAnsi="Times New Roman" w:cs="Times New Roman"/>
          <w:bCs/>
        </w:rPr>
        <w:t>10t</w:t>
      </w:r>
      <w:r>
        <w:rPr>
          <w:rFonts w:ascii="Times New Roman" w:eastAsia="宋体" w:hAnsi="Times New Roman" w:cs="Times New Roman"/>
          <w:bCs/>
        </w:rPr>
        <w:t>水，有</w:t>
      </w:r>
      <w:r>
        <w:rPr>
          <w:rFonts w:ascii="Times New Roman" w:eastAsia="宋体" w:hAnsi="Times New Roman" w:cs="Times New Roman"/>
          <w:bCs/>
        </w:rPr>
        <w:t>10</w:t>
      </w:r>
      <w:r>
        <w:rPr>
          <w:rFonts w:ascii="Times New Roman" w:eastAsia="宋体" w:hAnsi="Times New Roman" w:cs="Times New Roman"/>
          <w:bCs/>
        </w:rPr>
        <w:t>个轮胎。为了方便清洗，水箱底部有一个排水孔，排水孔盖子的面积约为</w:t>
      </w:r>
      <w:r>
        <w:rPr>
          <w:rFonts w:ascii="Times New Roman" w:eastAsia="宋体" w:hAnsi="Times New Roman" w:cs="Times New Roman"/>
          <w:bCs/>
        </w:rPr>
        <w:t>100cm</w:t>
      </w:r>
      <w:r>
        <w:rPr>
          <w:rFonts w:ascii="Times New Roman" w:eastAsia="宋体" w:hAnsi="Times New Roman" w:cs="Times New Roman"/>
          <w:bCs/>
          <w:vertAlign w:val="superscript"/>
        </w:rPr>
        <w:t>2</w:t>
      </w:r>
      <w:r>
        <w:rPr>
          <w:rFonts w:ascii="Times New Roman" w:eastAsia="宋体" w:hAnsi="Times New Roman" w:cs="Times New Roman"/>
          <w:bCs/>
        </w:rPr>
        <w:t>（</w:t>
      </w:r>
      <w:r>
        <w:rPr>
          <w:rFonts w:ascii="Times New Roman" w:eastAsia="宋体" w:hAnsi="Times New Roman" w:cs="Times New Roman"/>
          <w:bCs/>
          <w:i/>
        </w:rPr>
        <w:t>g</w:t>
      </w:r>
      <w:r>
        <w:rPr>
          <w:rFonts w:ascii="Times New Roman" w:eastAsia="宋体" w:hAnsi="Times New Roman" w:cs="Times New Roman"/>
          <w:bCs/>
        </w:rPr>
        <w:t>取</w:t>
      </w:r>
      <w:r>
        <w:rPr>
          <w:rFonts w:ascii="Times New Roman" w:eastAsia="宋体" w:hAnsi="Times New Roman" w:cs="Times New Roman"/>
          <w:bCs/>
        </w:rPr>
        <w:t>10N/kg</w:t>
      </w:r>
      <w:r>
        <w:rPr>
          <w:rFonts w:ascii="Times New Roman" w:eastAsia="宋体" w:hAnsi="Times New Roman" w:cs="Times New Roman"/>
          <w:bCs/>
        </w:rPr>
        <w:t>，</w:t>
      </w:r>
      <w:r>
        <w:rPr>
          <w:rFonts w:ascii="Times New Roman" w:eastAsia="宋体" w:hAnsi="Times New Roman" w:cs="Times New Roman"/>
          <w:bCs/>
          <w:i/>
        </w:rPr>
        <w:t>ρ</w:t>
      </w:r>
      <w:r>
        <w:rPr>
          <w:rFonts w:ascii="Times New Roman" w:eastAsia="宋体" w:hAnsi="Times New Roman" w:cs="Times New Roman"/>
          <w:bCs/>
          <w:vertAlign w:val="subscript"/>
        </w:rPr>
        <w:t>水</w:t>
      </w:r>
      <w:r>
        <w:rPr>
          <w:rFonts w:ascii="Times New Roman" w:eastAsia="宋体" w:hAnsi="Times New Roman" w:cs="Times New Roman"/>
          <w:bCs/>
        </w:rPr>
        <w:t>=1.0×10</w:t>
      </w:r>
      <w:r>
        <w:rPr>
          <w:rFonts w:ascii="Times New Roman" w:eastAsia="宋体" w:hAnsi="Times New Roman" w:cs="Times New Roman"/>
          <w:bCs/>
          <w:vertAlign w:val="superscript"/>
        </w:rPr>
        <w:t>3</w:t>
      </w:r>
      <w:r>
        <w:rPr>
          <w:rFonts w:ascii="Times New Roman" w:eastAsia="宋体" w:hAnsi="Times New Roman" w:cs="Times New Roman"/>
          <w:bCs/>
        </w:rPr>
        <w:t>kg/m</w:t>
      </w:r>
      <w:r>
        <w:rPr>
          <w:rFonts w:ascii="Times New Roman" w:eastAsia="宋体" w:hAnsi="Times New Roman" w:cs="Times New Roman"/>
          <w:bCs/>
          <w:vertAlign w:val="superscript"/>
        </w:rPr>
        <w:t>3</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当水箱装满水时，雾炮车每个车轮与地面的接触面积为</w:t>
      </w:r>
      <w:r>
        <w:rPr>
          <w:rFonts w:ascii="Times New Roman" w:eastAsia="宋体" w:hAnsi="Times New Roman" w:cs="Times New Roman"/>
          <w:bCs/>
        </w:rPr>
        <w:t>0.08m</w:t>
      </w:r>
      <w:r>
        <w:rPr>
          <w:rFonts w:ascii="Times New Roman" w:eastAsia="宋体" w:hAnsi="Times New Roman" w:cs="Times New Roman"/>
          <w:bCs/>
          <w:vertAlign w:val="superscript"/>
        </w:rPr>
        <w:t>2</w:t>
      </w:r>
      <w:r>
        <w:rPr>
          <w:rFonts w:ascii="Times New Roman" w:eastAsia="宋体" w:hAnsi="Times New Roman" w:cs="Times New Roman"/>
          <w:bCs/>
        </w:rPr>
        <w:t>，则雾炮车装满水静止时，对水平地面的压强为多大？</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当水箱中水的深度为</w:t>
      </w:r>
      <w:r>
        <w:rPr>
          <w:rFonts w:ascii="Times New Roman" w:eastAsia="宋体" w:hAnsi="Times New Roman" w:cs="Times New Roman"/>
          <w:bCs/>
        </w:rPr>
        <w:t>1.6m</w:t>
      </w:r>
      <w:r>
        <w:rPr>
          <w:rFonts w:ascii="Times New Roman" w:eastAsia="宋体" w:hAnsi="Times New Roman" w:cs="Times New Roman"/>
          <w:bCs/>
        </w:rPr>
        <w:t>时，排水孔盖子受到水的压力为多大？</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14.</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辽宁丹东市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w:t>
      </w:r>
      <w:r>
        <w:rPr>
          <w:rFonts w:ascii="Times New Roman" w:eastAsia="宋体" w:hAnsi="Times New Roman" w:cs="Times New Roman"/>
          <w:bCs/>
        </w:rPr>
        <w:t>木桶理论</w:t>
      </w:r>
      <w:r>
        <w:rPr>
          <w:rFonts w:ascii="Times New Roman" w:eastAsia="宋体" w:hAnsi="Times New Roman" w:cs="Times New Roman"/>
          <w:bCs/>
        </w:rPr>
        <w:t>”</w:t>
      </w:r>
      <w:r>
        <w:rPr>
          <w:rFonts w:ascii="Times New Roman" w:eastAsia="宋体" w:hAnsi="Times New Roman" w:cs="Times New Roman"/>
          <w:bCs/>
        </w:rPr>
        <w:t>告诉我们：一只木桶能装多少水，并不取决于桶壁上最长的那块木板，而恰恰取决于桶壁上最短的那块。如图所示，已知桶壁上最长的木板长为</w:t>
      </w:r>
      <w:r>
        <w:rPr>
          <w:rFonts w:ascii="Times New Roman" w:eastAsia="宋体" w:hAnsi="Times New Roman" w:cs="Times New Roman"/>
          <w:bCs/>
        </w:rPr>
        <w:t>0.4m</w:t>
      </w:r>
      <w:r>
        <w:rPr>
          <w:rFonts w:ascii="Times New Roman" w:eastAsia="宋体" w:hAnsi="Times New Roman" w:cs="Times New Roman"/>
          <w:bCs/>
        </w:rPr>
        <w:t>，最短的木板长为</w:t>
      </w:r>
      <w:r>
        <w:rPr>
          <w:rFonts w:ascii="Times New Roman" w:eastAsia="宋体" w:hAnsi="Times New Roman" w:cs="Times New Roman"/>
          <w:bCs/>
        </w:rPr>
        <w:t>0.1m</w:t>
      </w:r>
      <w:r>
        <w:rPr>
          <w:rFonts w:ascii="Times New Roman" w:eastAsia="宋体" w:hAnsi="Times New Roman" w:cs="Times New Roman"/>
          <w:bCs/>
        </w:rPr>
        <w:t>，桶底内部底面积为</w:t>
      </w:r>
      <w:r>
        <w:rPr>
          <w:rFonts w:ascii="Times New Roman" w:eastAsia="宋体" w:hAnsi="Times New Roman" w:cs="Times New Roman"/>
          <w:bCs/>
        </w:rPr>
        <w:t>600cm</w:t>
      </w:r>
      <w:r>
        <w:rPr>
          <w:rFonts w:ascii="Times New Roman" w:eastAsia="宋体" w:hAnsi="Times New Roman" w:cs="Times New Roman"/>
          <w:bCs/>
          <w:vertAlign w:val="superscript"/>
        </w:rPr>
        <w:t>2</w:t>
      </w:r>
      <w:r>
        <w:rPr>
          <w:rFonts w:ascii="Times New Roman" w:eastAsia="宋体" w:hAnsi="Times New Roman" w:cs="Times New Roman"/>
          <w:bCs/>
        </w:rPr>
        <w:t>（忽略圆桶外壁的厚度）。</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若空桶的质量为</w:t>
      </w:r>
      <w:r>
        <w:rPr>
          <w:rFonts w:ascii="Times New Roman" w:eastAsia="宋体" w:hAnsi="Times New Roman" w:cs="Times New Roman"/>
          <w:bCs/>
        </w:rPr>
        <w:t>3kg</w:t>
      </w:r>
      <w:r>
        <w:rPr>
          <w:rFonts w:ascii="Times New Roman" w:eastAsia="宋体" w:hAnsi="Times New Roman" w:cs="Times New Roman"/>
          <w:bCs/>
        </w:rPr>
        <w:t>，则桶对水平地面的压强为多少？</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当桶装足够多的水时，桶底受到水的压强约为多少？</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(3)</w:t>
      </w:r>
      <w:r>
        <w:rPr>
          <w:rFonts w:ascii="Times New Roman" w:eastAsia="宋体" w:hAnsi="Times New Roman" w:cs="Times New Roman"/>
          <w:bCs/>
        </w:rPr>
        <w:t>桶底受到水的压力约为多少？</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114425" cy="1238250"/>
            <wp:effectExtent l="0" t="0" r="3175" b="6350"/>
            <wp:docPr id="9" name="图片 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873256" name="图片 9" descr="figure"/>
                    <pic:cNvPicPr>
                      <a:picLocks noChangeAspect="1"/>
                    </pic:cNvPicPr>
                  </pic:nvPicPr>
                  <pic:blipFill>
                    <a:blip r:embed="rId128"/>
                    <a:stretch>
                      <a:fillRect/>
                    </a:stretch>
                  </pic:blipFill>
                  <pic:spPr>
                    <a:xfrm>
                      <a:off x="0" y="0"/>
                      <a:ext cx="1114425" cy="1238250"/>
                    </a:xfrm>
                    <a:prstGeom prst="rect">
                      <a:avLst/>
                    </a:prstGeom>
                  </pic:spPr>
                </pic:pic>
              </a:graphicData>
            </a:graphic>
          </wp:inline>
        </w:drawing>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上海市民办明珠中学九年级期中）</w:t>
      </w:r>
      <w:r>
        <w:rPr>
          <w:rFonts w:ascii="Times New Roman" w:eastAsia="宋体" w:hAnsi="Times New Roman" w:cs="Times New Roman"/>
          <w:bCs/>
        </w:rPr>
        <w:t>如图所示，实心金属圆柱体甲的密度为</w:t>
      </w:r>
      <w:r>
        <w:rPr>
          <w:rFonts w:ascii="Times New Roman" w:eastAsia="宋体" w:hAnsi="Times New Roman" w:cs="Times New Roman"/>
          <w:bCs/>
        </w:rPr>
        <w:t>3×10</w:t>
      </w:r>
      <w:r>
        <w:rPr>
          <w:rFonts w:ascii="Times New Roman" w:eastAsia="宋体" w:hAnsi="Times New Roman" w:cs="Times New Roman"/>
          <w:bCs/>
          <w:vertAlign w:val="superscript"/>
        </w:rPr>
        <w:t xml:space="preserve">3 </w:t>
      </w:r>
      <w:r>
        <w:rPr>
          <w:rFonts w:ascii="Times New Roman" w:eastAsia="宋体" w:hAnsi="Times New Roman" w:cs="Times New Roman"/>
          <w:bCs/>
        </w:rPr>
        <w:t>千克</w:t>
      </w:r>
      <w:r>
        <w:rPr>
          <w:rFonts w:ascii="Times New Roman" w:eastAsia="宋体" w:hAnsi="Times New Roman" w:cs="Times New Roman"/>
          <w:bCs/>
        </w:rPr>
        <w:t>/</w:t>
      </w:r>
      <w:r>
        <w:rPr>
          <w:rFonts w:ascii="Times New Roman" w:eastAsia="宋体" w:hAnsi="Times New Roman" w:cs="Times New Roman"/>
          <w:bCs/>
        </w:rPr>
        <w:t>米</w:t>
      </w:r>
      <w:r>
        <w:rPr>
          <w:rFonts w:ascii="Times New Roman" w:eastAsia="宋体" w:hAnsi="Times New Roman" w:cs="Times New Roman"/>
          <w:bCs/>
          <w:vertAlign w:val="superscript"/>
        </w:rPr>
        <w:t>3</w:t>
      </w:r>
      <w:r>
        <w:rPr>
          <w:rFonts w:ascii="Times New Roman" w:eastAsia="宋体" w:hAnsi="Times New Roman" w:cs="Times New Roman"/>
          <w:bCs/>
        </w:rPr>
        <w:t>，放在水平地面上的薄壁柱形容器乙足够高，内盛有适量的水。</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若圆柱体甲的质量</w:t>
      </w:r>
      <w:r>
        <w:rPr>
          <w:rFonts w:ascii="Times New Roman" w:eastAsia="宋体" w:hAnsi="Times New Roman" w:cs="Times New Roman"/>
          <w:bCs/>
        </w:rPr>
        <w:t>6</w:t>
      </w:r>
      <w:r>
        <w:rPr>
          <w:rFonts w:ascii="Times New Roman" w:eastAsia="宋体" w:hAnsi="Times New Roman" w:cs="Times New Roman"/>
          <w:bCs/>
        </w:rPr>
        <w:t>千克，求甲的体积</w:t>
      </w:r>
      <w:r>
        <w:rPr>
          <w:rFonts w:ascii="Times New Roman" w:eastAsia="宋体" w:hAnsi="Times New Roman" w:cs="Times New Roman"/>
          <w:bCs/>
          <w:i/>
        </w:rPr>
        <w:t>V</w:t>
      </w:r>
      <w:r>
        <w:rPr>
          <w:rFonts w:ascii="Times New Roman" w:eastAsia="宋体" w:hAnsi="Times New Roman" w:cs="Times New Roman"/>
          <w:bCs/>
          <w:vertAlign w:val="subscript"/>
        </w:rPr>
        <w:t>甲</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若容器乙的底面积为</w:t>
      </w:r>
      <w:r>
        <w:rPr>
          <w:rFonts w:ascii="Times New Roman" w:eastAsia="宋体" w:hAnsi="Times New Roman" w:cs="Times New Roman"/>
          <w:bCs/>
        </w:rPr>
        <w:t>1×10</w:t>
      </w:r>
      <w:r>
        <w:rPr>
          <w:rFonts w:ascii="Times New Roman" w:eastAsia="宋体" w:hAnsi="Times New Roman" w:cs="Times New Roman"/>
          <w:bCs/>
          <w:vertAlign w:val="superscript"/>
        </w:rPr>
        <w:t xml:space="preserve">-2 </w:t>
      </w:r>
      <w:r>
        <w:rPr>
          <w:rFonts w:ascii="Times New Roman" w:eastAsia="宋体" w:hAnsi="Times New Roman" w:cs="Times New Roman"/>
          <w:bCs/>
        </w:rPr>
        <w:t>米</w:t>
      </w:r>
      <w:r>
        <w:rPr>
          <w:rFonts w:ascii="Times New Roman" w:eastAsia="宋体" w:hAnsi="Times New Roman" w:cs="Times New Roman"/>
          <w:bCs/>
          <w:vertAlign w:val="superscript"/>
        </w:rPr>
        <w:t>2</w:t>
      </w:r>
      <w:r>
        <w:rPr>
          <w:rFonts w:ascii="Times New Roman" w:eastAsia="宋体" w:hAnsi="Times New Roman" w:cs="Times New Roman"/>
          <w:bCs/>
        </w:rPr>
        <w:t>，把甲放入乙容器，放入前后水对容器底部的压强</w:t>
      </w:r>
      <w:r>
        <w:rPr>
          <w:rFonts w:ascii="Times New Roman" w:eastAsia="宋体" w:hAnsi="Times New Roman" w:cs="Times New Roman"/>
          <w:bCs/>
          <w:i/>
        </w:rPr>
        <w:t>p</w:t>
      </w:r>
      <w:r>
        <w:rPr>
          <w:rFonts w:ascii="Times New Roman" w:eastAsia="宋体" w:hAnsi="Times New Roman" w:cs="Times New Roman"/>
          <w:bCs/>
          <w:vertAlign w:val="subscript"/>
        </w:rPr>
        <w:t>水</w:t>
      </w:r>
      <w:r>
        <w:rPr>
          <w:rFonts w:ascii="Times New Roman" w:eastAsia="宋体" w:hAnsi="Times New Roman" w:cs="Times New Roman"/>
          <w:bCs/>
        </w:rPr>
        <w:t>及容器对地面的压强</w:t>
      </w:r>
      <w:r>
        <w:rPr>
          <w:rFonts w:ascii="Times New Roman" w:eastAsia="宋体" w:hAnsi="Times New Roman" w:cs="Times New Roman"/>
          <w:bCs/>
          <w:i/>
        </w:rPr>
        <w:t>p</w:t>
      </w:r>
      <w:r>
        <w:rPr>
          <w:rFonts w:ascii="Times New Roman" w:eastAsia="宋体" w:hAnsi="Times New Roman" w:cs="Times New Roman"/>
          <w:bCs/>
          <w:vertAlign w:val="subscript"/>
        </w:rPr>
        <w:t>容</w:t>
      </w:r>
      <w:r>
        <w:rPr>
          <w:rFonts w:ascii="Times New Roman" w:eastAsia="宋体" w:hAnsi="Times New Roman" w:cs="Times New Roman"/>
          <w:bCs/>
        </w:rPr>
        <w:t>记录在下表中。求：</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r>
        <w:rPr>
          <w:rFonts w:ascii="Times New Roman" w:eastAsia="宋体" w:hAnsi="Times New Roman" w:cs="Times New Roman"/>
          <w:bCs/>
        </w:rPr>
        <w:t>放入前后容器中水深度的增加量</w:t>
      </w:r>
      <w:r>
        <w:rPr>
          <w:rFonts w:ascii="Times New Roman" w:eastAsia="宋体" w:hAnsi="Times New Roman" w:cs="Times New Roman"/>
          <w:bCs/>
        </w:rPr>
        <w:t>Δ</w:t>
      </w:r>
      <w:r>
        <w:rPr>
          <w:rFonts w:ascii="Times New Roman" w:eastAsia="宋体" w:hAnsi="Times New Roman" w:cs="Times New Roman"/>
          <w:bCs/>
          <w:i/>
        </w:rPr>
        <w:t>h</w:t>
      </w:r>
      <w:r>
        <w:rPr>
          <w:rFonts w:ascii="Times New Roman" w:eastAsia="宋体" w:hAnsi="Times New Roman" w:cs="Times New Roman"/>
          <w:bCs/>
          <w:vertAlign w:val="subscript"/>
        </w:rPr>
        <w:t>水</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物体甲的高度</w:t>
      </w:r>
      <w:r>
        <w:rPr>
          <w:rFonts w:ascii="Times New Roman" w:eastAsia="宋体" w:hAnsi="Times New Roman" w:cs="Times New Roman"/>
          <w:bCs/>
          <w:i/>
        </w:rPr>
        <w:t>h</w:t>
      </w:r>
      <w:r>
        <w:rPr>
          <w:rFonts w:ascii="Times New Roman" w:eastAsia="宋体" w:hAnsi="Times New Roman" w:cs="Times New Roman"/>
          <w:bCs/>
          <w:vertAlign w:val="subscript"/>
        </w:rPr>
        <w:t>甲</w:t>
      </w:r>
      <w:r>
        <w:rPr>
          <w:rFonts w:ascii="Times New Roman" w:eastAsia="宋体" w:hAnsi="Times New Roman" w:cs="Times New Roman"/>
          <w:bCs/>
        </w:rPr>
        <w:t>。</w:t>
      </w:r>
    </w:p>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885825" cy="619125"/>
            <wp:effectExtent l="0" t="0" r="3175" b="3175"/>
            <wp:docPr id="10" name="图片 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477950" name="图片 10" descr="figure"/>
                    <pic:cNvPicPr>
                      <a:picLocks noChangeAspect="1"/>
                    </pic:cNvPicPr>
                  </pic:nvPicPr>
                  <pic:blipFill>
                    <a:blip r:embed="rId129"/>
                    <a:stretch>
                      <a:fillRect/>
                    </a:stretch>
                  </pic:blipFill>
                  <pic:spPr>
                    <a:xfrm>
                      <a:off x="0" y="0"/>
                      <a:ext cx="885825" cy="619125"/>
                    </a:xfrm>
                    <a:prstGeom prst="rect">
                      <a:avLst/>
                    </a:prstGeom>
                  </pic:spPr>
                </pic:pic>
              </a:graphicData>
            </a:graphic>
          </wp:inline>
        </w:drawing>
      </w:r>
    </w:p>
    <w:tbl>
      <w:tblPr>
        <w:tblW w:w="5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980"/>
        <w:gridCol w:w="1980"/>
        <w:gridCol w:w="1980"/>
      </w:tblGrid>
      <w:tr w:rsidR="00B60EBD">
        <w:trPr>
          <w:trHeight w:val="375"/>
        </w:trPr>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B60EBD">
            <w:pPr>
              <w:spacing w:line="360" w:lineRule="auto"/>
              <w:ind w:firstLineChars="200" w:firstLine="420"/>
              <w:jc w:val="left"/>
              <w:textAlignment w:val="center"/>
              <w:rPr>
                <w:rFonts w:ascii="Times New Roman" w:eastAsia="宋体" w:hAnsi="Times New Roman" w:cs="Times New Roman"/>
                <w:bCs/>
              </w:rPr>
            </w:pP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放入前</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放入后</w:t>
            </w:r>
          </w:p>
        </w:tc>
      </w:tr>
      <w:tr w:rsidR="00B60EBD">
        <w:trPr>
          <w:trHeight w:val="375"/>
        </w:trPr>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i/>
              </w:rPr>
              <w:t>p</w:t>
            </w:r>
            <w:r>
              <w:rPr>
                <w:rFonts w:ascii="Times New Roman" w:eastAsia="宋体" w:hAnsi="Times New Roman" w:cs="Times New Roman"/>
                <w:bCs/>
                <w:vertAlign w:val="subscript"/>
              </w:rPr>
              <w:t>水</w:t>
            </w:r>
            <w:r>
              <w:rPr>
                <w:rFonts w:ascii="Times New Roman" w:eastAsia="宋体" w:hAnsi="Times New Roman" w:cs="Times New Roman"/>
                <w:bCs/>
              </w:rPr>
              <w:t>（帕）</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980</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1470</w:t>
            </w:r>
          </w:p>
        </w:tc>
      </w:tr>
      <w:tr w:rsidR="00B60EBD">
        <w:trPr>
          <w:trHeight w:val="360"/>
        </w:trPr>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i/>
              </w:rPr>
              <w:t>p</w:t>
            </w:r>
            <w:r>
              <w:rPr>
                <w:rFonts w:ascii="Times New Roman" w:eastAsia="宋体" w:hAnsi="Times New Roman" w:cs="Times New Roman"/>
                <w:bCs/>
                <w:vertAlign w:val="subscript"/>
              </w:rPr>
              <w:t>容</w:t>
            </w:r>
            <w:r>
              <w:rPr>
                <w:rFonts w:ascii="Times New Roman" w:eastAsia="宋体" w:hAnsi="Times New Roman" w:cs="Times New Roman"/>
                <w:bCs/>
              </w:rPr>
              <w:t>（帕）</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1500</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0EBD" w:rsidRDefault="00421483">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3460</w:t>
            </w:r>
          </w:p>
        </w:tc>
      </w:tr>
    </w:tbl>
    <w:p w:rsidR="00B60EBD" w:rsidRDefault="00421483">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br w:type="page"/>
      </w:r>
    </w:p>
    <w:p w:rsidR="00B60EBD" w:rsidRDefault="00421483" w:rsidP="001B44B4">
      <w:pPr>
        <w:tabs>
          <w:tab w:val="left" w:pos="2436"/>
          <w:tab w:val="left" w:pos="4873"/>
          <w:tab w:val="left" w:pos="7309"/>
        </w:tabs>
        <w:spacing w:line="360" w:lineRule="auto"/>
        <w:ind w:firstLineChars="200" w:firstLine="422"/>
        <w:jc w:val="left"/>
        <w:textAlignment w:val="center"/>
        <w:rPr>
          <w:rFonts w:ascii="宋体" w:eastAsia="宋体" w:hAnsi="宋体" w:cs="宋体"/>
          <w:color w:val="FF0000"/>
          <w:szCs w:val="21"/>
        </w:rPr>
      </w:pPr>
      <w:r>
        <w:rPr>
          <w:rFonts w:ascii="宋体" w:eastAsia="宋体" w:hAnsi="宋体" w:cs="宋体" w:hint="eastAsia"/>
          <w:b/>
          <w:bCs/>
          <w:color w:val="FF0000"/>
          <w:szCs w:val="21"/>
        </w:rPr>
        <w:lastRenderedPageBreak/>
        <w:t>典例一</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【答案】不变</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变大</w:t>
      </w:r>
      <w:r>
        <w:rPr>
          <w:rFonts w:ascii="Times New Roman" w:eastAsia="宋体" w:hAnsi="Times New Roman" w:cs="Times New Roman"/>
          <w:bCs/>
          <w:color w:val="FF0000"/>
        </w:rPr>
        <w:t xml:space="preserve">    7×10</w:t>
      </w:r>
      <w:r>
        <w:rPr>
          <w:rFonts w:ascii="Times New Roman" w:eastAsia="宋体" w:hAnsi="Times New Roman" w:cs="Times New Roman"/>
          <w:bCs/>
          <w:color w:val="FF0000"/>
          <w:vertAlign w:val="superscript"/>
        </w:rPr>
        <w:t>7</w:t>
      </w:r>
      <w:r>
        <w:rPr>
          <w:rFonts w:ascii="Times New Roman" w:eastAsia="宋体" w:hAnsi="Times New Roman" w:cs="Times New Roman"/>
          <w:bCs/>
          <w:color w:val="FF0000"/>
        </w:rPr>
        <w:t xml:space="preserve">    </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[1][2]</w:t>
      </w:r>
      <w:r>
        <w:rPr>
          <w:rFonts w:ascii="Times New Roman" w:eastAsia="宋体" w:hAnsi="Times New Roman" w:cs="Times New Roman"/>
          <w:bCs/>
          <w:color w:val="FF0000"/>
        </w:rPr>
        <w:t>潜水器从</w:t>
      </w:r>
      <w:r>
        <w:rPr>
          <w:rFonts w:ascii="Times New Roman" w:eastAsia="宋体" w:hAnsi="Times New Roman" w:cs="Times New Roman"/>
          <w:bCs/>
          <w:color w:val="FF0000"/>
        </w:rPr>
        <w:t>500m</w:t>
      </w:r>
      <w:r>
        <w:rPr>
          <w:rFonts w:ascii="Times New Roman" w:eastAsia="宋体" w:hAnsi="Times New Roman" w:cs="Times New Roman"/>
          <w:bCs/>
          <w:color w:val="FF0000"/>
        </w:rPr>
        <w:t>深处继续下潜，排开水的体积不变，所处的深度变大，由</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ρgV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可知，受到的浮力不变，由</w:t>
      </w:r>
      <w:r>
        <w:rPr>
          <w:rFonts w:ascii="Times New Roman" w:eastAsia="宋体" w:hAnsi="Times New Roman" w:cs="Times New Roman"/>
          <w:bCs/>
          <w:i/>
          <w:color w:val="FF0000"/>
        </w:rPr>
        <w:t>p</w:t>
      </w:r>
      <w:r>
        <w:rPr>
          <w:rFonts w:ascii="Times New Roman" w:eastAsia="宋体" w:hAnsi="Times New Roman" w:cs="Times New Roman"/>
          <w:bCs/>
          <w:color w:val="FF0000"/>
        </w:rPr>
        <w:t>=</w:t>
      </w:r>
      <w:r>
        <w:rPr>
          <w:rFonts w:ascii="Times New Roman" w:eastAsia="宋体" w:hAnsi="Times New Roman" w:cs="Times New Roman"/>
          <w:bCs/>
          <w:i/>
          <w:color w:val="FF0000"/>
        </w:rPr>
        <w:t>ρgh</w:t>
      </w:r>
      <w:r>
        <w:rPr>
          <w:rFonts w:ascii="Times New Roman" w:eastAsia="宋体" w:hAnsi="Times New Roman" w:cs="Times New Roman"/>
          <w:bCs/>
          <w:color w:val="FF0000"/>
        </w:rPr>
        <w:t>可知，受到海水的压强变大。</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潜水器下潜到</w:t>
      </w:r>
      <w:r>
        <w:rPr>
          <w:rFonts w:ascii="Times New Roman" w:eastAsia="宋体" w:hAnsi="Times New Roman" w:cs="Times New Roman"/>
          <w:bCs/>
          <w:color w:val="FF0000"/>
        </w:rPr>
        <w:t>7000m</w:t>
      </w:r>
      <w:r>
        <w:rPr>
          <w:rFonts w:ascii="Times New Roman" w:eastAsia="宋体" w:hAnsi="Times New Roman" w:cs="Times New Roman"/>
          <w:bCs/>
          <w:color w:val="FF0000"/>
        </w:rPr>
        <w:t>处受到海水的压强</w:t>
      </w:r>
    </w:p>
    <w:p w:rsidR="00B60EBD" w:rsidRDefault="00421483">
      <w:pPr>
        <w:spacing w:line="360" w:lineRule="auto"/>
        <w:ind w:firstLineChars="200" w:firstLine="420"/>
        <w:jc w:val="center"/>
        <w:textAlignment w:val="center"/>
        <w:rPr>
          <w:rFonts w:ascii="Times New Roman" w:eastAsia="宋体" w:hAnsi="Times New Roman" w:cs="Times New Roman"/>
          <w:color w:val="FF0000"/>
          <w:szCs w:val="21"/>
        </w:rPr>
      </w:pPr>
      <w:r>
        <w:rPr>
          <w:rFonts w:ascii="Times New Roman" w:eastAsia="宋体" w:hAnsi="Times New Roman" w:cs="Times New Roman"/>
          <w:bCs/>
          <w:i/>
          <w:color w:val="FF0000"/>
        </w:rPr>
        <w:t>p</w:t>
      </w:r>
      <w:r>
        <w:rPr>
          <w:rFonts w:ascii="Times New Roman" w:eastAsia="宋体" w:hAnsi="Times New Roman" w:cs="Times New Roman"/>
          <w:bCs/>
          <w:color w:val="FF0000"/>
        </w:rPr>
        <w:t>=</w:t>
      </w:r>
      <w:r>
        <w:rPr>
          <w:rFonts w:ascii="Times New Roman" w:eastAsia="宋体" w:hAnsi="Times New Roman" w:cs="Times New Roman"/>
          <w:bCs/>
          <w:i/>
          <w:color w:val="FF0000"/>
        </w:rPr>
        <w:t>ρgh</w:t>
      </w:r>
      <w:r>
        <w:rPr>
          <w:rFonts w:ascii="Times New Roman" w:eastAsia="宋体" w:hAnsi="Times New Roman" w:cs="Times New Roman"/>
          <w:bCs/>
          <w:color w:val="FF0000"/>
        </w:rPr>
        <w:t>=1.0×10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×10N/kg×7000m=7×10</w:t>
      </w:r>
      <w:r>
        <w:rPr>
          <w:rFonts w:ascii="Times New Roman" w:eastAsia="宋体" w:hAnsi="Times New Roman" w:cs="Times New Roman"/>
          <w:bCs/>
          <w:color w:val="FF0000"/>
          <w:vertAlign w:val="superscript"/>
        </w:rPr>
        <w:t>7</w:t>
      </w:r>
      <w:r>
        <w:rPr>
          <w:rFonts w:ascii="Times New Roman" w:eastAsia="宋体" w:hAnsi="Times New Roman" w:cs="Times New Roman"/>
          <w:bCs/>
          <w:color w:val="FF0000"/>
        </w:rPr>
        <w:t>Pa</w:t>
      </w:r>
    </w:p>
    <w:p w:rsidR="00B60EBD" w:rsidRDefault="00421483" w:rsidP="001B44B4">
      <w:pPr>
        <w:spacing w:line="360" w:lineRule="auto"/>
        <w:ind w:firstLineChars="200" w:firstLine="422"/>
        <w:rPr>
          <w:rFonts w:ascii="宋体" w:eastAsia="宋体" w:hAnsi="宋体" w:cs="宋体"/>
          <w:color w:val="FF0000"/>
          <w:szCs w:val="21"/>
        </w:rPr>
      </w:pPr>
      <w:r>
        <w:rPr>
          <w:rFonts w:ascii="宋体" w:eastAsia="宋体" w:hAnsi="宋体" w:cs="宋体" w:hint="eastAsia"/>
          <w:b/>
          <w:bCs/>
          <w:color w:val="FF0000"/>
          <w:szCs w:val="21"/>
        </w:rPr>
        <w:t>典例二</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【答案】压强计液面高度差</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增大</w:t>
      </w:r>
      <w:r>
        <w:rPr>
          <w:rFonts w:ascii="Times New Roman" w:eastAsia="宋体" w:hAnsi="Times New Roman" w:cs="Times New Roman"/>
          <w:bCs/>
          <w:color w:val="FF0000"/>
        </w:rPr>
        <w:t xml:space="preserve">    3</w:t>
      </w:r>
      <w:r>
        <w:rPr>
          <w:rFonts w:ascii="Times New Roman" w:eastAsia="宋体" w:hAnsi="Times New Roman" w:cs="Times New Roman"/>
          <w:bCs/>
          <w:color w:val="FF0000"/>
        </w:rPr>
        <w:t>、</w:t>
      </w:r>
      <w:r>
        <w:rPr>
          <w:rFonts w:ascii="Times New Roman" w:eastAsia="宋体" w:hAnsi="Times New Roman" w:cs="Times New Roman"/>
          <w:bCs/>
          <w:color w:val="FF0000"/>
        </w:rPr>
        <w:t xml:space="preserve">4    </w:t>
      </w:r>
      <w:r>
        <w:rPr>
          <w:rFonts w:ascii="Times New Roman" w:eastAsia="宋体" w:hAnsi="Times New Roman" w:cs="Times New Roman"/>
          <w:bCs/>
          <w:color w:val="FF0000"/>
        </w:rPr>
        <w:t>方向</w:t>
      </w:r>
      <w:r>
        <w:rPr>
          <w:rFonts w:ascii="Times New Roman" w:eastAsia="宋体" w:hAnsi="Times New Roman" w:cs="Times New Roman"/>
          <w:bCs/>
          <w:color w:val="FF0000"/>
        </w:rPr>
        <w:t xml:space="preserve">    </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压强计通过左右液面的液面高度差来反映液体压强的大小，液面高度差越大，说明液体压强越大。</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(2)[2]</w:t>
      </w:r>
      <w:r>
        <w:rPr>
          <w:rFonts w:ascii="Times New Roman" w:eastAsia="宋体" w:hAnsi="Times New Roman" w:cs="Times New Roman"/>
          <w:bCs/>
          <w:color w:val="FF0000"/>
        </w:rPr>
        <w:t>序号为</w:t>
      </w:r>
      <w:r>
        <w:rPr>
          <w:rFonts w:ascii="Times New Roman" w:eastAsia="宋体" w:hAnsi="Times New Roman" w:cs="Times New Roman"/>
          <w:bCs/>
          <w:color w:val="FF0000"/>
        </w:rPr>
        <w:t>1</w:t>
      </w: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的三组同种液体深度不同，深度越大，液面高度差越大，则液体压强越大，可以得出结论，同一液体，液体内部压强随深度的增加而增大。</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[3]3</w:t>
      </w: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color w:val="FF0000"/>
        </w:rPr>
        <w:t>两组实验中液体深度相同，但盐水的密度比水大，此时盐水的压强大于水的压强，所以说明液体内部压强还和液体的密度有关。</w:t>
      </w:r>
    </w:p>
    <w:p w:rsidR="00B60EBD" w:rsidRDefault="00421483">
      <w:pPr>
        <w:spacing w:line="360" w:lineRule="auto"/>
        <w:ind w:firstLineChars="200" w:firstLine="420"/>
        <w:rPr>
          <w:rFonts w:ascii="宋体" w:eastAsia="宋体" w:hAnsi="宋体" w:cs="宋体"/>
          <w:color w:val="FF0000"/>
          <w:szCs w:val="21"/>
        </w:rPr>
      </w:pPr>
      <w:r>
        <w:rPr>
          <w:rFonts w:ascii="Times New Roman" w:eastAsia="宋体" w:hAnsi="Times New Roman" w:cs="Times New Roman"/>
          <w:bCs/>
          <w:color w:val="FF0000"/>
        </w:rPr>
        <w:t>(3)[4]</w:t>
      </w:r>
      <w:r>
        <w:rPr>
          <w:rFonts w:ascii="Times New Roman" w:eastAsia="宋体" w:hAnsi="Times New Roman" w:cs="Times New Roman"/>
          <w:bCs/>
          <w:color w:val="FF0000"/>
        </w:rPr>
        <w:t>同一液体，液体的深度相同，只改变探头的朝向，比较液体内部压强的大小，探究的问题是液体内部压强与方向是否有关。</w:t>
      </w:r>
    </w:p>
    <w:p w:rsidR="00B60EBD" w:rsidRDefault="00421483" w:rsidP="001B44B4">
      <w:pPr>
        <w:spacing w:line="360" w:lineRule="auto"/>
        <w:ind w:firstLineChars="200" w:firstLine="721"/>
        <w:jc w:val="center"/>
        <w:rPr>
          <w:rFonts w:ascii="华文行楷" w:eastAsia="华文行楷" w:hAnsi="华文行楷" w:cs="华文行楷"/>
          <w:b/>
          <w:color w:val="FF0000"/>
          <w:sz w:val="36"/>
          <w:szCs w:val="36"/>
        </w:rPr>
      </w:pPr>
      <w:r>
        <w:rPr>
          <w:rFonts w:ascii="华文行楷" w:eastAsia="华文行楷" w:hAnsi="华文行楷" w:cs="华文行楷" w:hint="eastAsia"/>
          <w:b/>
          <w:color w:val="FF0000"/>
          <w:sz w:val="36"/>
          <w:szCs w:val="36"/>
        </w:rPr>
        <w:t>五、模拟训练</w:t>
      </w:r>
    </w:p>
    <w:p w:rsidR="00B60EBD" w:rsidRDefault="00421483" w:rsidP="001B44B4">
      <w:pPr>
        <w:spacing w:line="360" w:lineRule="auto"/>
        <w:ind w:firstLineChars="200" w:firstLine="422"/>
        <w:rPr>
          <w:rFonts w:ascii="Times New Roman" w:eastAsia="宋体" w:hAnsi="Times New Roman" w:cs="Times New Roman"/>
          <w:b/>
          <w:bCs/>
          <w:color w:val="FF0000"/>
        </w:rPr>
      </w:pPr>
      <w:r>
        <w:rPr>
          <w:rFonts w:ascii="Times New Roman" w:eastAsia="宋体" w:hAnsi="Times New Roman" w:cs="Times New Roman"/>
          <w:b/>
          <w:bCs/>
          <w:color w:val="FF0000"/>
        </w:rPr>
        <w:t>一、基础练习</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A</w:t>
      </w:r>
      <w:r>
        <w:rPr>
          <w:rFonts w:ascii="Times New Roman" w:eastAsia="宋体" w:hAnsi="Times New Roman" w:cs="Times New Roman"/>
          <w:bCs/>
          <w:color w:val="FF0000"/>
        </w:rPr>
        <w:t>．由图可知，当甲乙两液体深度相同时，甲中的压强大于乙中的</w:t>
      </w:r>
      <w:r>
        <w:rPr>
          <w:rFonts w:ascii="Times New Roman" w:eastAsia="宋体" w:hAnsi="Times New Roman" w:cs="Times New Roman"/>
          <w:bCs/>
          <w:color w:val="FF0000"/>
        </w:rPr>
        <w:t>压强，由</w:t>
      </w:r>
      <w:r>
        <w:rPr>
          <w:rFonts w:ascii="Times New Roman" w:eastAsia="宋体" w:hAnsi="Times New Roman" w:cs="Times New Roman"/>
          <w:bCs/>
          <w:i/>
          <w:color w:val="FF0000"/>
        </w:rPr>
        <w:t>p</w:t>
      </w:r>
      <w:r>
        <w:rPr>
          <w:rFonts w:ascii="Times New Roman" w:eastAsia="宋体" w:hAnsi="Times New Roman" w:cs="Times New Roman"/>
          <w:bCs/>
          <w:color w:val="FF0000"/>
        </w:rPr>
        <w:t>=</w:t>
      </w:r>
      <w:r>
        <w:rPr>
          <w:rFonts w:ascii="Times New Roman" w:eastAsia="宋体" w:hAnsi="Times New Roman" w:cs="Times New Roman"/>
          <w:bCs/>
          <w:i/>
          <w:color w:val="FF0000"/>
        </w:rPr>
        <w:t>ρgh</w:t>
      </w:r>
      <w:r>
        <w:rPr>
          <w:rFonts w:ascii="Times New Roman" w:eastAsia="宋体" w:hAnsi="Times New Roman" w:cs="Times New Roman"/>
          <w:bCs/>
          <w:color w:val="FF0000"/>
        </w:rPr>
        <w:t>可得</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乙</w:t>
      </w:r>
      <w:r>
        <w:rPr>
          <w:rFonts w:ascii="Times New Roman" w:eastAsia="宋体" w:hAnsi="Times New Roman" w:cs="Times New Roman"/>
          <w:bCs/>
          <w:color w:val="FF0000"/>
        </w:rPr>
        <w:t>，故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BC</w:t>
      </w:r>
      <w:r>
        <w:rPr>
          <w:rFonts w:ascii="Times New Roman" w:eastAsia="宋体" w:hAnsi="Times New Roman" w:cs="Times New Roman"/>
          <w:bCs/>
          <w:color w:val="FF0000"/>
        </w:rPr>
        <w:t>．液体的压强与液体的密度和深度有关，比较甲、乙液体压强大小，应该控制液体的深度相同，不控制深度相同，无法比较二者压强大小，故</w:t>
      </w:r>
      <w:r>
        <w:rPr>
          <w:rFonts w:ascii="Times New Roman" w:eastAsia="宋体" w:hAnsi="Times New Roman" w:cs="Times New Roman"/>
          <w:bCs/>
          <w:color w:val="FF0000"/>
        </w:rPr>
        <w:t>BC</w:t>
      </w:r>
      <w:r>
        <w:rPr>
          <w:rFonts w:ascii="Times New Roman" w:eastAsia="宋体" w:hAnsi="Times New Roman" w:cs="Times New Roman"/>
          <w:bCs/>
          <w:color w:val="FF0000"/>
        </w:rPr>
        <w:t>错误；</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．由图可知，同种液体内部的压强随深度的增加而增大，故</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2.</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洗手池下的回水管成</w:t>
      </w:r>
      <w:r>
        <w:rPr>
          <w:rFonts w:ascii="Times New Roman" w:eastAsia="宋体" w:hAnsi="Times New Roman" w:cs="Times New Roman"/>
          <w:bCs/>
          <w:color w:val="FF0000"/>
        </w:rPr>
        <w:t>U</w:t>
      </w:r>
      <w:r>
        <w:rPr>
          <w:rFonts w:ascii="Times New Roman" w:eastAsia="宋体" w:hAnsi="Times New Roman" w:cs="Times New Roman"/>
          <w:bCs/>
          <w:color w:val="FF0000"/>
        </w:rPr>
        <w:t>形，水不流动时，</w:t>
      </w:r>
      <w:r>
        <w:rPr>
          <w:rFonts w:ascii="Times New Roman" w:eastAsia="宋体" w:hAnsi="Times New Roman" w:cs="Times New Roman"/>
          <w:bCs/>
          <w:color w:val="FF0000"/>
        </w:rPr>
        <w:t>U</w:t>
      </w:r>
      <w:r>
        <w:rPr>
          <w:rFonts w:ascii="Times New Roman" w:eastAsia="宋体" w:hAnsi="Times New Roman" w:cs="Times New Roman"/>
          <w:bCs/>
          <w:color w:val="FF0000"/>
        </w:rPr>
        <w:t>形管里的水相平，可以防止下水道里的气味散发出来，利用了连通器原理，故</w:t>
      </w:r>
      <w:r>
        <w:rPr>
          <w:rFonts w:ascii="Times New Roman" w:eastAsia="宋体" w:hAnsi="Times New Roman" w:cs="Times New Roman"/>
          <w:bCs/>
          <w:color w:val="FF0000"/>
        </w:rPr>
        <w:t>A</w:t>
      </w:r>
      <w:r>
        <w:rPr>
          <w:rFonts w:ascii="Times New Roman" w:eastAsia="宋体" w:hAnsi="Times New Roman" w:cs="Times New Roman"/>
          <w:bCs/>
          <w:color w:val="FF0000"/>
        </w:rPr>
        <w:t>不符合题意；</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．电热水器侧面的水位计与内部水箱构成一个连通器，通过观察外面的水位可知道内部水位的高底，故</w:t>
      </w:r>
      <w:r>
        <w:rPr>
          <w:rFonts w:ascii="Times New Roman" w:eastAsia="宋体" w:hAnsi="Times New Roman" w:cs="Times New Roman"/>
          <w:bCs/>
          <w:color w:val="FF0000"/>
        </w:rPr>
        <w:t>B</w:t>
      </w:r>
      <w:r>
        <w:rPr>
          <w:rFonts w:ascii="Times New Roman" w:eastAsia="宋体" w:hAnsi="Times New Roman" w:cs="Times New Roman"/>
          <w:bCs/>
          <w:color w:val="FF0000"/>
        </w:rPr>
        <w:t>不符合题意；</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．钢笔吸墨水时，先用手捏笔胆排除里面的空气，笔胆内的气压减小，松手后墨水在大气压的作用下被压入笔胆，不是利用连通器原理，故</w:t>
      </w:r>
      <w:r>
        <w:rPr>
          <w:rFonts w:ascii="Times New Roman" w:eastAsia="宋体" w:hAnsi="Times New Roman" w:cs="Times New Roman"/>
          <w:bCs/>
          <w:color w:val="FF0000"/>
        </w:rPr>
        <w:t>C</w:t>
      </w:r>
      <w:r>
        <w:rPr>
          <w:rFonts w:ascii="Times New Roman" w:eastAsia="宋体" w:hAnsi="Times New Roman" w:cs="Times New Roman"/>
          <w:bCs/>
          <w:color w:val="FF0000"/>
        </w:rPr>
        <w:t>符合题意；</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．牲蓄自动饮水机的左右两个容器上端开口，底部相连，构成了一个连通器，故</w:t>
      </w:r>
      <w:r>
        <w:rPr>
          <w:rFonts w:ascii="Times New Roman" w:eastAsia="宋体" w:hAnsi="Times New Roman" w:cs="Times New Roman"/>
          <w:bCs/>
          <w:color w:val="FF0000"/>
        </w:rPr>
        <w:t>D</w:t>
      </w:r>
      <w:r>
        <w:rPr>
          <w:rFonts w:ascii="Times New Roman" w:eastAsia="宋体" w:hAnsi="Times New Roman" w:cs="Times New Roman"/>
          <w:bCs/>
          <w:color w:val="FF0000"/>
        </w:rPr>
        <w:t>不符合题意。</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3.</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ABCD</w:t>
      </w:r>
      <w:r>
        <w:rPr>
          <w:rFonts w:ascii="Times New Roman" w:eastAsia="宋体" w:hAnsi="Times New Roman" w:cs="Times New Roman"/>
          <w:bCs/>
          <w:color w:val="FF0000"/>
        </w:rPr>
        <w:t>．对于柱形体来说，液体对底的压力等于液体的重力，当冰熔化后，压力不变，所以液体对容器底部压强不变，故</w:t>
      </w:r>
      <w:r>
        <w:rPr>
          <w:rFonts w:ascii="Times New Roman" w:eastAsia="宋体" w:hAnsi="Times New Roman" w:cs="Times New Roman"/>
          <w:bCs/>
          <w:color w:val="FF0000"/>
        </w:rPr>
        <w:t>A</w:t>
      </w:r>
      <w:r>
        <w:rPr>
          <w:rFonts w:ascii="Times New Roman" w:eastAsia="宋体" w:hAnsi="Times New Roman" w:cs="Times New Roman"/>
          <w:bCs/>
          <w:color w:val="FF0000"/>
        </w:rPr>
        <w:t>符合题意，</w:t>
      </w:r>
      <w:r>
        <w:rPr>
          <w:rFonts w:ascii="Times New Roman" w:eastAsia="宋体" w:hAnsi="Times New Roman" w:cs="Times New Roman"/>
          <w:bCs/>
          <w:color w:val="FF0000"/>
        </w:rPr>
        <w:t>BCD</w:t>
      </w:r>
      <w:r>
        <w:rPr>
          <w:rFonts w:ascii="Times New Roman" w:eastAsia="宋体" w:hAnsi="Times New Roman" w:cs="Times New Roman"/>
          <w:bCs/>
          <w:color w:val="FF0000"/>
        </w:rPr>
        <w:t>不符合题意。</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w:t>
      </w:r>
      <w:r>
        <w:rPr>
          <w:rFonts w:ascii="Times New Roman" w:eastAsia="宋体" w:hAnsi="Times New Roman" w:cs="Times New Roman"/>
          <w:bCs/>
          <w:color w:val="FF0000"/>
        </w:rPr>
        <w:t>选</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lastRenderedPageBreak/>
        <w:t>4.</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水对瓶底和瓶盖的压强可直接利用</w:t>
      </w:r>
      <w:r>
        <w:rPr>
          <w:rFonts w:ascii="Times New Roman" w:eastAsia="宋体" w:hAnsi="Times New Roman" w:cs="Times New Roman"/>
          <w:bCs/>
          <w:color w:val="FF0000"/>
        </w:rPr>
        <w:object w:dxaOrig="885" w:dyaOrig="315">
          <v:shape id="_x0000_i1069" type="#_x0000_t75" alt="eqId78e1f23d94814007a0beba4f4028664f" style="width:44.25pt;height:15.75pt" o:ole="">
            <v:imagedata r:id="rId130" o:title="eqId78e1f23d94814007a0beba4f4028664f"/>
          </v:shape>
          <o:OLEObject Type="Embed" ProgID="Equation.DSMT4" ShapeID="_x0000_i1069" DrawAspect="Content" ObjectID="_1678555288" r:id="rId131"/>
        </w:object>
      </w:r>
      <w:r>
        <w:rPr>
          <w:rFonts w:ascii="Times New Roman" w:eastAsia="宋体" w:hAnsi="Times New Roman" w:cs="Times New Roman"/>
          <w:bCs/>
          <w:color w:val="FF0000"/>
        </w:rPr>
        <w:t>进行判断；</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圆柱状的容器中液体对底部产生的压力等于液体的重力。</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由图可知，倒放时瓶中水的深度较大，根据</w:t>
      </w:r>
      <w:r>
        <w:rPr>
          <w:rFonts w:ascii="Times New Roman" w:eastAsia="宋体" w:hAnsi="Times New Roman" w:cs="Times New Roman"/>
          <w:bCs/>
          <w:color w:val="FF0000"/>
        </w:rPr>
        <w:object w:dxaOrig="885" w:dyaOrig="315">
          <v:shape id="_x0000_i1070" type="#_x0000_t75" alt="eqId78e1f23d94814007a0beba4f4028664f" style="width:44.25pt;height:15.75pt" o:ole="">
            <v:imagedata r:id="rId130" o:title="eqId78e1f23d94814007a0beba4f4028664f"/>
          </v:shape>
          <o:OLEObject Type="Embed" ProgID="Equation.DSMT4" ShapeID="_x0000_i1070" DrawAspect="Content" ObjectID="_1678555289" r:id="rId132"/>
        </w:object>
      </w:r>
      <w:r>
        <w:rPr>
          <w:rFonts w:ascii="Times New Roman" w:eastAsia="宋体" w:hAnsi="Times New Roman" w:cs="Times New Roman"/>
          <w:bCs/>
          <w:color w:val="FF0000"/>
        </w:rPr>
        <w:t>可知，倒放时水对瓶盖的压强较大，即</w:t>
      </w:r>
      <w:r>
        <w:rPr>
          <w:rFonts w:ascii="Times New Roman" w:eastAsia="宋体" w:hAnsi="Times New Roman" w:cs="Times New Roman"/>
          <w:bCs/>
          <w:color w:val="FF0000"/>
        </w:rPr>
        <w:object w:dxaOrig="740" w:dyaOrig="330">
          <v:shape id="_x0000_i1071" type="#_x0000_t75" alt="eqId8f4540733230411bb16d5ac4a6ba8be0" style="width:37pt;height:16.5pt" o:ole="">
            <v:imagedata r:id="rId33" o:title="eqId8f4540733230411bb16d5ac4a6ba8be0"/>
          </v:shape>
          <o:OLEObject Type="Embed" ProgID="Equation.DSMT4" ShapeID="_x0000_i1071" DrawAspect="Content" ObjectID="_1678555290" r:id="rId133"/>
        </w:object>
      </w:r>
      <w:r>
        <w:rPr>
          <w:rFonts w:ascii="Times New Roman" w:eastAsia="宋体" w:hAnsi="Times New Roman" w:cs="Times New Roman"/>
          <w:bCs/>
          <w:color w:val="FF0000"/>
        </w:rPr>
        <w:t>。正放时，瓶子中的水柱是粗细相同的，瓶子底部受到的压力等于瓶中水的重力。倒放时，瓶子中的水柱上面粗，下面细，一部分水的重力作用在瓶子的侧壁上，瓶盖受到的压力小于瓶中水的重力。瓶中水的重力是一定的，所以正放时水对瓶底的压力大于倒放时水对瓶盖的压力，即</w:t>
      </w:r>
      <w:r>
        <w:rPr>
          <w:rFonts w:ascii="Times New Roman" w:eastAsia="宋体" w:hAnsi="Times New Roman" w:cs="Times New Roman"/>
          <w:bCs/>
          <w:color w:val="FF0000"/>
        </w:rPr>
        <w:object w:dxaOrig="720" w:dyaOrig="330">
          <v:shape id="_x0000_i1072" type="#_x0000_t75" alt="eqId408008de5cb349b9a03ba62a283e41e7" style="width:36pt;height:16.5pt" o:ole="">
            <v:imagedata r:id="rId31" o:title="eqId408008de5cb349b9a03ba62a283e41e7"/>
          </v:shape>
          <o:OLEObject Type="Embed" ProgID="Equation.DSMT4" ShapeID="_x0000_i1072" DrawAspect="Content" ObjectID="_1678555291" r:id="rId134"/>
        </w:object>
      </w:r>
      <w:r>
        <w:rPr>
          <w:rFonts w:ascii="Times New Roman" w:eastAsia="宋体" w:hAnsi="Times New Roman" w:cs="Times New Roman"/>
          <w:bCs/>
          <w:color w:val="FF0000"/>
        </w:rPr>
        <w:t>，故</w:t>
      </w:r>
      <w:r>
        <w:rPr>
          <w:rFonts w:ascii="Times New Roman" w:eastAsia="宋体" w:hAnsi="Times New Roman" w:cs="Times New Roman"/>
          <w:bCs/>
          <w:color w:val="FF0000"/>
        </w:rPr>
        <w:t>ABC</w:t>
      </w:r>
      <w:r>
        <w:rPr>
          <w:rFonts w:ascii="Times New Roman" w:eastAsia="宋体" w:hAnsi="Times New Roman" w:cs="Times New Roman"/>
          <w:bCs/>
          <w:color w:val="FF0000"/>
        </w:rPr>
        <w:t>不符合题意，</w:t>
      </w:r>
      <w:r>
        <w:rPr>
          <w:rFonts w:ascii="Times New Roman" w:eastAsia="宋体" w:hAnsi="Times New Roman" w:cs="Times New Roman"/>
          <w:bCs/>
          <w:color w:val="FF0000"/>
        </w:rPr>
        <w:t>D</w:t>
      </w:r>
      <w:r>
        <w:rPr>
          <w:rFonts w:ascii="Times New Roman" w:eastAsia="宋体" w:hAnsi="Times New Roman" w:cs="Times New Roman"/>
          <w:bCs/>
          <w:color w:val="FF0000"/>
        </w:rPr>
        <w:t>符合题意。</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5.</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AB</w:t>
      </w:r>
      <w:r>
        <w:rPr>
          <w:rFonts w:ascii="Times New Roman" w:eastAsia="宋体" w:hAnsi="Times New Roman" w:cs="Times New Roman"/>
          <w:bCs/>
          <w:color w:val="FF0000"/>
        </w:rPr>
        <w:t>．根据液体内部压强规律，液体压强随深度增加而增大；在同一深度，液体向各个方向的压强相等；在同一深度，液体压强的大小与液体的密度有关。压强</w:t>
      </w:r>
      <w:r>
        <w:rPr>
          <w:rFonts w:ascii="Times New Roman" w:eastAsia="宋体" w:hAnsi="Times New Roman" w:cs="Times New Roman"/>
          <w:bCs/>
          <w:color w:val="FF0000"/>
        </w:rPr>
        <w:t>计的探头放入水中，</w:t>
      </w:r>
      <w:r>
        <w:rPr>
          <w:rFonts w:ascii="Times New Roman" w:eastAsia="宋体" w:hAnsi="Times New Roman" w:cs="Times New Roman"/>
          <w:bCs/>
          <w:color w:val="FF0000"/>
        </w:rPr>
        <w:t>U</w:t>
      </w:r>
      <w:r>
        <w:rPr>
          <w:rFonts w:ascii="Times New Roman" w:eastAsia="宋体" w:hAnsi="Times New Roman" w:cs="Times New Roman"/>
          <w:bCs/>
          <w:color w:val="FF0000"/>
        </w:rPr>
        <w:t>形管两边液面的高度差减小说明压强变小，选项</w:t>
      </w:r>
      <w:r>
        <w:rPr>
          <w:rFonts w:ascii="Times New Roman" w:eastAsia="宋体" w:hAnsi="Times New Roman" w:cs="Times New Roman"/>
          <w:bCs/>
          <w:color w:val="FF0000"/>
        </w:rPr>
        <w:t>A</w:t>
      </w:r>
      <w:r>
        <w:rPr>
          <w:rFonts w:ascii="Times New Roman" w:eastAsia="宋体" w:hAnsi="Times New Roman" w:cs="Times New Roman"/>
          <w:bCs/>
          <w:color w:val="FF0000"/>
        </w:rPr>
        <w:t>、</w:t>
      </w:r>
      <w:r>
        <w:rPr>
          <w:rFonts w:ascii="Times New Roman" w:eastAsia="宋体" w:hAnsi="Times New Roman" w:cs="Times New Roman"/>
          <w:bCs/>
          <w:color w:val="FF0000"/>
        </w:rPr>
        <w:t>B</w:t>
      </w:r>
      <w:r>
        <w:rPr>
          <w:rFonts w:ascii="Times New Roman" w:eastAsia="宋体" w:hAnsi="Times New Roman" w:cs="Times New Roman"/>
          <w:bCs/>
          <w:color w:val="FF0000"/>
        </w:rPr>
        <w:t>压强大小相同，</w:t>
      </w:r>
      <w:r>
        <w:rPr>
          <w:rFonts w:ascii="Times New Roman" w:eastAsia="宋体" w:hAnsi="Times New Roman" w:cs="Times New Roman"/>
          <w:bCs/>
          <w:color w:val="FF0000"/>
        </w:rPr>
        <w:t>U</w:t>
      </w:r>
      <w:r>
        <w:rPr>
          <w:rFonts w:ascii="Times New Roman" w:eastAsia="宋体" w:hAnsi="Times New Roman" w:cs="Times New Roman"/>
          <w:bCs/>
          <w:color w:val="FF0000"/>
        </w:rPr>
        <w:t>形管两边液面的高度差不变，不符合题意；</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．将探头向下移动一段距离，液面高度差变大，不符合题意；</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．将探头向上移动一段距离，</w:t>
      </w:r>
      <w:r>
        <w:rPr>
          <w:rFonts w:ascii="Times New Roman" w:eastAsia="宋体" w:hAnsi="Times New Roman" w:cs="Times New Roman"/>
          <w:bCs/>
          <w:color w:val="FF0000"/>
        </w:rPr>
        <w:t>U</w:t>
      </w:r>
      <w:r>
        <w:rPr>
          <w:rFonts w:ascii="Times New Roman" w:eastAsia="宋体" w:hAnsi="Times New Roman" w:cs="Times New Roman"/>
          <w:bCs/>
          <w:color w:val="FF0000"/>
        </w:rPr>
        <w:t>形管两边液面的高度差减小，符合题意。</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6.</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【解析】</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、壶嘴和壶身构成了连通器；</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、船闸左右两个上端开口，底部相连，构成了一个连通器；</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、活塞式抽水机是利用大气压的原理来工作的，不属于连通器；</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、下水管成</w:t>
      </w:r>
      <w:r>
        <w:rPr>
          <w:rFonts w:ascii="Times New Roman" w:eastAsia="宋体" w:hAnsi="Times New Roman" w:cs="Times New Roman"/>
          <w:bCs/>
          <w:color w:val="FF0000"/>
        </w:rPr>
        <w:t>U</w:t>
      </w:r>
      <w:r>
        <w:rPr>
          <w:rFonts w:ascii="Times New Roman" w:eastAsia="宋体" w:hAnsi="Times New Roman" w:cs="Times New Roman"/>
          <w:bCs/>
          <w:color w:val="FF0000"/>
        </w:rPr>
        <w:t>形，水不流动时，</w:t>
      </w:r>
      <w:r>
        <w:rPr>
          <w:rFonts w:ascii="Times New Roman" w:eastAsia="宋体" w:hAnsi="Times New Roman" w:cs="Times New Roman"/>
          <w:bCs/>
          <w:color w:val="FF0000"/>
        </w:rPr>
        <w:t>U</w:t>
      </w:r>
      <w:r>
        <w:rPr>
          <w:rFonts w:ascii="Times New Roman" w:eastAsia="宋体" w:hAnsi="Times New Roman" w:cs="Times New Roman"/>
          <w:bCs/>
          <w:color w:val="FF0000"/>
        </w:rPr>
        <w:t>形管里的水相平，可以防止下水道里的气味散发出来，</w:t>
      </w:r>
      <w:r>
        <w:rPr>
          <w:rFonts w:ascii="Times New Roman" w:eastAsia="宋体" w:hAnsi="Times New Roman" w:cs="Times New Roman"/>
          <w:bCs/>
          <w:color w:val="FF0000"/>
        </w:rPr>
        <w:t>属于连通器；</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7.</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．液体的压强是由于液体受重力而产生的，</w:t>
      </w:r>
      <w:r>
        <w:rPr>
          <w:rFonts w:ascii="Times New Roman" w:eastAsia="宋体" w:hAnsi="Times New Roman" w:cs="Times New Roman"/>
          <w:bCs/>
          <w:color w:val="FF0000"/>
        </w:rPr>
        <w:t>A</w:t>
      </w:r>
      <w:r>
        <w:rPr>
          <w:rFonts w:ascii="Times New Roman" w:eastAsia="宋体" w:hAnsi="Times New Roman" w:cs="Times New Roman"/>
          <w:bCs/>
          <w:color w:val="FF0000"/>
        </w:rPr>
        <w:t>正确，不合题意；</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．液体内部向各个方向都有压强，</w:t>
      </w:r>
      <w:r>
        <w:rPr>
          <w:rFonts w:ascii="Times New Roman" w:eastAsia="宋体" w:hAnsi="Times New Roman" w:cs="Times New Roman"/>
          <w:bCs/>
          <w:color w:val="FF0000"/>
        </w:rPr>
        <w:t>B</w:t>
      </w:r>
      <w:r>
        <w:rPr>
          <w:rFonts w:ascii="Times New Roman" w:eastAsia="宋体" w:hAnsi="Times New Roman" w:cs="Times New Roman"/>
          <w:bCs/>
          <w:color w:val="FF0000"/>
        </w:rPr>
        <w:t>正确，不合题意；</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CD</w:t>
      </w:r>
      <w:r>
        <w:rPr>
          <w:rFonts w:ascii="Times New Roman" w:eastAsia="宋体" w:hAnsi="Times New Roman" w:cs="Times New Roman"/>
          <w:bCs/>
          <w:color w:val="FF0000"/>
        </w:rPr>
        <w:t>．液体内部压强随深度增加而增大，与液体的重力无关，</w:t>
      </w:r>
      <w:r>
        <w:rPr>
          <w:rFonts w:ascii="Times New Roman" w:eastAsia="宋体" w:hAnsi="Times New Roman" w:cs="Times New Roman"/>
          <w:bCs/>
          <w:color w:val="FF0000"/>
        </w:rPr>
        <w:t>C</w:t>
      </w:r>
      <w:r>
        <w:rPr>
          <w:rFonts w:ascii="Times New Roman" w:eastAsia="宋体" w:hAnsi="Times New Roman" w:cs="Times New Roman"/>
          <w:bCs/>
          <w:color w:val="FF0000"/>
        </w:rPr>
        <w:t>正确，不合题意，</w:t>
      </w:r>
      <w:r>
        <w:rPr>
          <w:rFonts w:ascii="Times New Roman" w:eastAsia="宋体" w:hAnsi="Times New Roman" w:cs="Times New Roman"/>
          <w:bCs/>
          <w:color w:val="FF0000"/>
        </w:rPr>
        <w:t>D</w:t>
      </w:r>
      <w:r>
        <w:rPr>
          <w:rFonts w:ascii="Times New Roman" w:eastAsia="宋体" w:hAnsi="Times New Roman" w:cs="Times New Roman"/>
          <w:bCs/>
          <w:color w:val="FF0000"/>
        </w:rPr>
        <w:t>错误，符合题意。</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8.</w:t>
      </w:r>
      <w:r>
        <w:rPr>
          <w:rFonts w:ascii="Times New Roman" w:eastAsia="宋体" w:hAnsi="Times New Roman" w:cs="Times New Roman"/>
          <w:bCs/>
          <w:color w:val="FF0000"/>
        </w:rPr>
        <w:t>【答案】</w:t>
      </w:r>
      <w:r>
        <w:rPr>
          <w:rFonts w:ascii="Times New Roman" w:eastAsia="宋体" w:hAnsi="Times New Roman" w:cs="Times New Roman"/>
          <w:bCs/>
          <w:color w:val="FF0000"/>
        </w:rPr>
        <w:t>BD</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．茶壶的壶嘴和壶身下部是相通的，构成了连通器；不符合题意；</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．测量液体压强的</w:t>
      </w:r>
      <w:r>
        <w:rPr>
          <w:rFonts w:ascii="Times New Roman" w:eastAsia="宋体" w:hAnsi="Times New Roman" w:cs="Times New Roman"/>
          <w:bCs/>
          <w:color w:val="FF0000"/>
        </w:rPr>
        <w:t>U</w:t>
      </w:r>
      <w:r>
        <w:rPr>
          <w:rFonts w:ascii="Times New Roman" w:eastAsia="宋体" w:hAnsi="Times New Roman" w:cs="Times New Roman"/>
          <w:bCs/>
          <w:color w:val="FF0000"/>
        </w:rPr>
        <w:t>形管虽然下端相连通，但上端没有直接开口，所以不属于连通器，符合题意；</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．船闸是利用连通器的原理工作的，不符合题意；</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．注射器不是上端开口、底部连通，不是连通器，符合题意。</w:t>
      </w:r>
    </w:p>
    <w:p w:rsidR="00B60EBD" w:rsidRDefault="00421483">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故选</w:t>
      </w:r>
      <w:r>
        <w:rPr>
          <w:rFonts w:ascii="Times New Roman" w:eastAsia="宋体" w:hAnsi="Times New Roman" w:cs="Times New Roman"/>
          <w:bCs/>
          <w:color w:val="FF0000"/>
        </w:rPr>
        <w:t>BD</w: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lastRenderedPageBreak/>
        <w:t>9.</w:t>
      </w:r>
      <w:r>
        <w:rPr>
          <w:rFonts w:ascii="Times New Roman" w:eastAsia="宋体" w:hAnsi="Times New Roman" w:cs="Times New Roman"/>
          <w:bCs/>
          <w:color w:val="FF0000"/>
        </w:rPr>
        <w:t>【答案】上端开口，下端连通</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连通器</w:t>
      </w:r>
      <w:r>
        <w:rPr>
          <w:rFonts w:ascii="Times New Roman" w:eastAsia="宋体" w:hAnsi="Times New Roman" w:cs="Times New Roman"/>
          <w:bCs/>
          <w:color w:val="FF0000"/>
        </w:rPr>
        <w:t xml:space="preserve">    </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[1][2]</w:t>
      </w:r>
      <w:r>
        <w:rPr>
          <w:rFonts w:ascii="Times New Roman" w:eastAsia="宋体" w:hAnsi="Times New Roman" w:cs="Times New Roman"/>
          <w:bCs/>
          <w:color w:val="FF0000"/>
        </w:rPr>
        <w:t>如图甲所示，渠水在贯穿黄河时，工程师设计了如图所示的穿黄隧道，穿黄隧道底部联通，两端开口，相当于一个连通器，如果连通器中只有一种液体，在液体不流动时，各容器中液面高度总是相同的。</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10.</w:t>
      </w:r>
      <w:r>
        <w:rPr>
          <w:rFonts w:ascii="Times New Roman" w:eastAsia="宋体" w:hAnsi="Times New Roman" w:cs="Times New Roman"/>
          <w:bCs/>
          <w:color w:val="FF0000"/>
        </w:rPr>
        <w:t>【答案】</w:t>
      </w:r>
      <w:r>
        <w:rPr>
          <w:rFonts w:ascii="Times New Roman" w:eastAsia="宋体" w:hAnsi="Times New Roman" w:cs="Times New Roman"/>
          <w:bCs/>
          <w:color w:val="FF0000"/>
        </w:rPr>
        <w:t>1.2×10</w:t>
      </w:r>
      <w:r>
        <w:rPr>
          <w:rFonts w:ascii="Times New Roman" w:eastAsia="宋体" w:hAnsi="Times New Roman" w:cs="Times New Roman"/>
          <w:bCs/>
          <w:color w:val="FF0000"/>
          <w:vertAlign w:val="superscript"/>
        </w:rPr>
        <w:t>3</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由图可知，</w:t>
      </w:r>
      <w:r>
        <w:rPr>
          <w:rFonts w:ascii="Times New Roman" w:eastAsia="宋体" w:hAnsi="Times New Roman" w:cs="Times New Roman"/>
          <w:bCs/>
          <w:color w:val="FF0000"/>
        </w:rPr>
        <w:t>A</w:t>
      </w:r>
      <w:r>
        <w:rPr>
          <w:rFonts w:ascii="Times New Roman" w:eastAsia="宋体" w:hAnsi="Times New Roman" w:cs="Times New Roman"/>
          <w:bCs/>
          <w:color w:val="FF0000"/>
        </w:rPr>
        <w:t>点液体的深度</w:t>
      </w:r>
    </w:p>
    <w:p w:rsidR="00B60EBD" w:rsidRDefault="00421483">
      <w:pPr>
        <w:spacing w:line="360" w:lineRule="auto"/>
        <w:ind w:left="15"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h</w:t>
      </w:r>
      <w:r>
        <w:rPr>
          <w:rFonts w:ascii="Times New Roman" w:eastAsia="宋体" w:hAnsi="Times New Roman" w:cs="Times New Roman"/>
          <w:bCs/>
          <w:color w:val="FF0000"/>
        </w:rPr>
        <w:t>＝</w:t>
      </w:r>
      <w:r>
        <w:rPr>
          <w:rFonts w:ascii="Times New Roman" w:eastAsia="宋体" w:hAnsi="Times New Roman" w:cs="Times New Roman"/>
          <w:bCs/>
          <w:color w:val="FF0000"/>
        </w:rPr>
        <w:t>15cm</w:t>
      </w:r>
      <w:r>
        <w:rPr>
          <w:rFonts w:ascii="Times New Roman" w:eastAsia="宋体" w:hAnsi="Times New Roman" w:cs="Times New Roman"/>
          <w:bCs/>
          <w:color w:val="FF0000"/>
        </w:rPr>
        <w:t>﹣</w:t>
      </w:r>
      <w:r>
        <w:rPr>
          <w:rFonts w:ascii="Times New Roman" w:eastAsia="宋体" w:hAnsi="Times New Roman" w:cs="Times New Roman"/>
          <w:bCs/>
          <w:color w:val="FF0000"/>
        </w:rPr>
        <w:t>12cm</w:t>
      </w:r>
      <w:r>
        <w:rPr>
          <w:rFonts w:ascii="Times New Roman" w:eastAsia="宋体" w:hAnsi="Times New Roman" w:cs="Times New Roman"/>
          <w:bCs/>
          <w:color w:val="FF0000"/>
        </w:rPr>
        <w:t>＝</w:t>
      </w:r>
      <w:r>
        <w:rPr>
          <w:rFonts w:ascii="Times New Roman" w:eastAsia="宋体" w:hAnsi="Times New Roman" w:cs="Times New Roman"/>
          <w:bCs/>
          <w:color w:val="FF0000"/>
        </w:rPr>
        <w:t>3cm</w:t>
      </w:r>
      <w:r>
        <w:rPr>
          <w:rFonts w:ascii="Times New Roman" w:eastAsia="宋体" w:hAnsi="Times New Roman" w:cs="Times New Roman"/>
          <w:bCs/>
          <w:color w:val="FF0000"/>
        </w:rPr>
        <w:t>＝</w:t>
      </w:r>
      <w:r>
        <w:rPr>
          <w:rFonts w:ascii="Times New Roman" w:eastAsia="宋体" w:hAnsi="Times New Roman" w:cs="Times New Roman"/>
          <w:bCs/>
          <w:color w:val="FF0000"/>
        </w:rPr>
        <w:t>0.03m</w:t>
      </w:r>
    </w:p>
    <w:p w:rsidR="00B60EBD" w:rsidRDefault="00421483">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液体对</w:t>
      </w:r>
      <w:r>
        <w:rPr>
          <w:rFonts w:ascii="Times New Roman" w:eastAsia="宋体" w:hAnsi="Times New Roman" w:cs="Times New Roman"/>
          <w:bCs/>
          <w:color w:val="FF0000"/>
        </w:rPr>
        <w:t>A</w:t>
      </w:r>
      <w:r>
        <w:rPr>
          <w:rFonts w:ascii="Times New Roman" w:eastAsia="宋体" w:hAnsi="Times New Roman" w:cs="Times New Roman"/>
          <w:bCs/>
          <w:color w:val="FF0000"/>
        </w:rPr>
        <w:t>点的压强</w:t>
      </w:r>
      <w:r>
        <w:rPr>
          <w:rFonts w:ascii="Times New Roman" w:eastAsia="宋体" w:hAnsi="Times New Roman" w:cs="Times New Roman"/>
          <w:bCs/>
          <w:i/>
          <w:color w:val="FF0000"/>
        </w:rPr>
        <w:t>p</w:t>
      </w:r>
      <w:r>
        <w:rPr>
          <w:rFonts w:ascii="Times New Roman" w:eastAsia="宋体" w:hAnsi="Times New Roman" w:cs="Times New Roman"/>
          <w:bCs/>
          <w:color w:val="FF0000"/>
        </w:rPr>
        <w:t>＝</w:t>
      </w:r>
      <w:r>
        <w:rPr>
          <w:rFonts w:ascii="Times New Roman" w:eastAsia="宋体" w:hAnsi="Times New Roman" w:cs="Times New Roman"/>
          <w:bCs/>
          <w:color w:val="FF0000"/>
        </w:rPr>
        <w:t>360Pa</w:t>
      </w:r>
      <w:r>
        <w:rPr>
          <w:rFonts w:ascii="Times New Roman" w:eastAsia="宋体" w:hAnsi="Times New Roman" w:cs="Times New Roman"/>
          <w:bCs/>
          <w:color w:val="FF0000"/>
        </w:rPr>
        <w:t>，由</w:t>
      </w:r>
      <w:r>
        <w:rPr>
          <w:rFonts w:ascii="Times New Roman" w:eastAsia="宋体" w:hAnsi="Times New Roman" w:cs="Times New Roman"/>
          <w:bCs/>
          <w:i/>
          <w:color w:val="FF0000"/>
        </w:rPr>
        <w:t>p</w:t>
      </w:r>
      <w:r>
        <w:rPr>
          <w:rFonts w:ascii="Times New Roman" w:eastAsia="宋体" w:hAnsi="Times New Roman" w:cs="Times New Roman"/>
          <w:bCs/>
          <w:color w:val="FF0000"/>
        </w:rPr>
        <w:t>＝</w:t>
      </w:r>
      <w:r>
        <w:rPr>
          <w:rFonts w:ascii="Times New Roman" w:eastAsia="宋体" w:hAnsi="Times New Roman" w:cs="Times New Roman"/>
          <w:bCs/>
          <w:color w:val="FF0000"/>
        </w:rPr>
        <w:object w:dxaOrig="240" w:dyaOrig="255">
          <v:shape id="_x0000_i1073" type="#_x0000_t75" alt="eqIdd225435f575741fe9bcb96509559463e" style="width:12pt;height:12.75pt" o:ole="">
            <v:imagedata r:id="rId135" o:title="eqIdd225435f575741fe9bcb96509559463e"/>
          </v:shape>
          <o:OLEObject Type="Embed" ProgID="Equation.DSMT4" ShapeID="_x0000_i1073" DrawAspect="Content" ObjectID="_1678555292" r:id="rId136"/>
        </w:object>
      </w:r>
      <w:r>
        <w:rPr>
          <w:rFonts w:ascii="Times New Roman" w:eastAsia="宋体" w:hAnsi="Times New Roman" w:cs="Times New Roman"/>
          <w:bCs/>
          <w:i/>
          <w:color w:val="FF0000"/>
        </w:rPr>
        <w:t>gh</w:t>
      </w:r>
      <w:r>
        <w:rPr>
          <w:rFonts w:ascii="Times New Roman" w:eastAsia="宋体" w:hAnsi="Times New Roman" w:cs="Times New Roman"/>
          <w:bCs/>
          <w:color w:val="FF0000"/>
        </w:rPr>
        <w:t>可得，该液体的密度</w:t>
      </w:r>
    </w:p>
    <w:p w:rsidR="00B60EBD" w:rsidRDefault="00421483">
      <w:pPr>
        <w:spacing w:line="360" w:lineRule="auto"/>
        <w:ind w:left="15" w:firstLineChars="200" w:firstLine="420"/>
        <w:jc w:val="center"/>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object w:dxaOrig="240" w:dyaOrig="255">
          <v:shape id="_x0000_i1074" type="#_x0000_t75" alt="eqIdd225435f575741fe9bcb96509559463e" style="width:12pt;height:12.75pt" o:ole="">
            <v:imagedata r:id="rId135" o:title="eqIdd225435f575741fe9bcb96509559463e"/>
          </v:shape>
          <o:OLEObject Type="Embed" ProgID="Equation.DSMT4" ShapeID="_x0000_i1074" DrawAspect="Content" ObjectID="_1678555293" r:id="rId137"/>
        </w:object>
      </w:r>
      <w:r>
        <w:rPr>
          <w:rFonts w:ascii="Times New Roman" w:eastAsia="宋体" w:hAnsi="Times New Roman" w:cs="Times New Roman"/>
          <w:bCs/>
          <w:color w:val="FF0000"/>
        </w:rPr>
        <w:t>＝</w:t>
      </w:r>
      <w:r>
        <w:rPr>
          <w:rFonts w:ascii="Times New Roman" w:eastAsia="宋体" w:hAnsi="Times New Roman" w:cs="Times New Roman"/>
          <w:bCs/>
          <w:color w:val="FF0000"/>
        </w:rPr>
        <w:object w:dxaOrig="360" w:dyaOrig="660">
          <v:shape id="_x0000_i1075" type="#_x0000_t75" alt="eqId40c42c59d41d4f5c8b4c77e357e13078" style="width:18pt;height:33pt" o:ole="">
            <v:imagedata r:id="rId138" o:title="eqId40c42c59d41d4f5c8b4c77e357e13078"/>
          </v:shape>
          <o:OLEObject Type="Embed" ProgID="Equation.DSMT4" ShapeID="_x0000_i1075" DrawAspect="Content" ObjectID="_1678555294" r:id="rId139"/>
        </w:object>
      </w:r>
      <w:r>
        <w:rPr>
          <w:rFonts w:ascii="Times New Roman" w:eastAsia="宋体" w:hAnsi="Times New Roman" w:cs="Times New Roman"/>
          <w:bCs/>
          <w:color w:val="FF0000"/>
        </w:rPr>
        <w:t>＝</w:t>
      </w:r>
      <w:r>
        <w:rPr>
          <w:rFonts w:ascii="Times New Roman" w:eastAsia="宋体" w:hAnsi="Times New Roman" w:cs="Times New Roman"/>
          <w:bCs/>
          <w:color w:val="FF0000"/>
        </w:rPr>
        <w:object w:dxaOrig="1725" w:dyaOrig="660">
          <v:shape id="_x0000_i1076" type="#_x0000_t75" alt="eqId7920db0db84941b29861c1e79b6891d1" style="width:86.25pt;height:33pt" o:ole="">
            <v:imagedata r:id="rId140" o:title="eqId7920db0db84941b29861c1e79b6891d1"/>
          </v:shape>
          <o:OLEObject Type="Embed" ProgID="Equation.DSMT4" ShapeID="_x0000_i1076" DrawAspect="Content" ObjectID="_1678555295" r:id="rId141"/>
        </w:object>
      </w:r>
      <w:r>
        <w:rPr>
          <w:rFonts w:ascii="Times New Roman" w:eastAsia="宋体" w:hAnsi="Times New Roman" w:cs="Times New Roman"/>
          <w:bCs/>
          <w:color w:val="FF0000"/>
        </w:rPr>
        <w:t>＝</w:t>
      </w:r>
      <w:r>
        <w:rPr>
          <w:rFonts w:ascii="Times New Roman" w:eastAsia="宋体" w:hAnsi="Times New Roman" w:cs="Times New Roman"/>
          <w:bCs/>
          <w:color w:val="FF0000"/>
        </w:rPr>
        <w:t>1.2×10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11.</w:t>
      </w:r>
      <w:r>
        <w:rPr>
          <w:rFonts w:ascii="Times New Roman" w:eastAsia="宋体" w:hAnsi="Times New Roman" w:cs="Times New Roman"/>
          <w:bCs/>
          <w:color w:val="FF0000"/>
        </w:rPr>
        <w:t>【答案】增大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小于</w:t>
      </w:r>
      <w:r>
        <w:rPr>
          <w:rFonts w:ascii="Times New Roman" w:eastAsia="宋体" w:hAnsi="Times New Roman" w:cs="Times New Roman"/>
          <w:bCs/>
          <w:color w:val="FF0000"/>
        </w:rPr>
        <w:t xml:space="preserve">    </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液体的压强大小与深度有关，越深处压强越大，深水潜水员在潜水时要受到比在水面上大许多倍的压强，如果不穿坚固耐压的潜水服，潜水员是承受不了那么大压强的，会有生命危险，所以必须穿上高强度耐压的潜水服才行。</w:t>
      </w:r>
    </w:p>
    <w:p w:rsidR="00B60EBD" w:rsidRDefault="00421483">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[2]</w:t>
      </w:r>
      <w:r>
        <w:rPr>
          <w:rFonts w:ascii="Times New Roman" w:eastAsia="宋体" w:hAnsi="Times New Roman" w:cs="Times New Roman"/>
          <w:bCs/>
          <w:color w:val="FF0000"/>
        </w:rPr>
        <w:t>液体压强与液体的密度和深度有关，由公式</w:t>
      </w:r>
      <w:r>
        <w:rPr>
          <w:rFonts w:ascii="Times New Roman" w:eastAsia="宋体" w:hAnsi="Times New Roman" w:cs="Times New Roman"/>
          <w:bCs/>
          <w:i/>
          <w:color w:val="FF0000"/>
        </w:rPr>
        <w:t>p</w:t>
      </w:r>
      <w:r>
        <w:rPr>
          <w:rFonts w:ascii="Times New Roman" w:eastAsia="宋体" w:hAnsi="Times New Roman" w:cs="Times New Roman"/>
          <w:bCs/>
          <w:color w:val="FF0000"/>
        </w:rPr>
        <w:t>＝</w:t>
      </w:r>
      <w:r>
        <w:rPr>
          <w:rFonts w:ascii="Times New Roman" w:eastAsia="宋体" w:hAnsi="Times New Roman" w:cs="Times New Roman"/>
          <w:bCs/>
          <w:i/>
          <w:color w:val="FF0000"/>
        </w:rPr>
        <w:t>ρgh</w:t>
      </w:r>
      <w:r>
        <w:rPr>
          <w:rFonts w:ascii="Times New Roman" w:eastAsia="宋体" w:hAnsi="Times New Roman" w:cs="Times New Roman"/>
          <w:bCs/>
          <w:color w:val="FF0000"/>
        </w:rPr>
        <w:t>可知，海水的密度比淡水的密度大，所以在海水中下潜的深度小于淡水中的深度，小于</w:t>
      </w:r>
      <w:r>
        <w:rPr>
          <w:rFonts w:ascii="Times New Roman" w:eastAsia="宋体" w:hAnsi="Times New Roman" w:cs="Times New Roman"/>
          <w:bCs/>
          <w:color w:val="FF0000"/>
        </w:rPr>
        <w:t>200</w:t>
      </w:r>
      <w:r>
        <w:rPr>
          <w:rFonts w:ascii="Times New Roman" w:eastAsia="宋体" w:hAnsi="Times New Roman" w:cs="Times New Roman"/>
          <w:bCs/>
          <w:color w:val="FF0000"/>
        </w:rPr>
        <w:t>米。</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12.</w:t>
      </w:r>
      <w:r>
        <w:rPr>
          <w:rFonts w:ascii="Times New Roman" w:eastAsia="宋体" w:hAnsi="Times New Roman" w:cs="Times New Roman"/>
          <w:bCs/>
          <w:color w:val="FF0000"/>
        </w:rPr>
        <w:t>【答案】同种</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左</w:t>
      </w:r>
      <w:r>
        <w:rPr>
          <w:rFonts w:ascii="Times New Roman" w:eastAsia="宋体" w:hAnsi="Times New Roman" w:cs="Times New Roman"/>
          <w:bCs/>
          <w:color w:val="FF0000"/>
        </w:rPr>
        <w:t xml:space="preserve">    </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根据控制变量法，研究压强和深度关系时，需要保证液体密度相同，所以用同种液</w:t>
      </w:r>
      <w:r>
        <w:rPr>
          <w:rFonts w:ascii="Times New Roman" w:eastAsia="宋体" w:hAnsi="Times New Roman" w:cs="Times New Roman"/>
          <w:bCs/>
          <w:color w:val="FF0000"/>
        </w:rPr>
        <w:lastRenderedPageBreak/>
        <w:t>体。</w:t>
      </w:r>
    </w:p>
    <w:p w:rsidR="00B60EBD" w:rsidRDefault="00421483">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[2]</w:t>
      </w:r>
      <w:r>
        <w:rPr>
          <w:rFonts w:ascii="Times New Roman" w:eastAsia="宋体" w:hAnsi="Times New Roman" w:cs="Times New Roman"/>
          <w:bCs/>
          <w:color w:val="FF0000"/>
        </w:rPr>
        <w:t>右边液体深度较大，所以在橡</w:t>
      </w:r>
      <w:r>
        <w:rPr>
          <w:rFonts w:ascii="Times New Roman" w:eastAsia="宋体" w:hAnsi="Times New Roman" w:cs="Times New Roman"/>
          <w:bCs/>
          <w:color w:val="FF0000"/>
        </w:rPr>
        <w:t>皮膜压强较大，所以向左侧凸起。</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13.</w:t>
      </w:r>
      <w:r>
        <w:rPr>
          <w:rFonts w:ascii="Times New Roman" w:eastAsia="宋体" w:hAnsi="Times New Roman" w:cs="Times New Roman"/>
          <w:bCs/>
          <w:color w:val="FF0000"/>
        </w:rPr>
        <w:t>【答案】连通器</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大于</w:t>
      </w:r>
      <w:r>
        <w:rPr>
          <w:rFonts w:ascii="Times New Roman" w:eastAsia="宋体" w:hAnsi="Times New Roman" w:cs="Times New Roman"/>
          <w:bCs/>
          <w:color w:val="FF0000"/>
        </w:rPr>
        <w:t xml:space="preserve">    </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图中，上游阀门</w:t>
      </w:r>
      <w:r>
        <w:rPr>
          <w:rFonts w:ascii="Times New Roman" w:eastAsia="宋体" w:hAnsi="Times New Roman" w:cs="Times New Roman"/>
          <w:bCs/>
          <w:color w:val="FF0000"/>
        </w:rPr>
        <w:t>A</w:t>
      </w:r>
      <w:r>
        <w:rPr>
          <w:rFonts w:ascii="Times New Roman" w:eastAsia="宋体" w:hAnsi="Times New Roman" w:cs="Times New Roman"/>
          <w:bCs/>
          <w:color w:val="FF0000"/>
        </w:rPr>
        <w:t>打开，下游阀门</w:t>
      </w:r>
      <w:r>
        <w:rPr>
          <w:rFonts w:ascii="Times New Roman" w:eastAsia="宋体" w:hAnsi="Times New Roman" w:cs="Times New Roman"/>
          <w:bCs/>
          <w:color w:val="FF0000"/>
        </w:rPr>
        <w:t>B</w:t>
      </w:r>
      <w:r>
        <w:rPr>
          <w:rFonts w:ascii="Times New Roman" w:eastAsia="宋体" w:hAnsi="Times New Roman" w:cs="Times New Roman"/>
          <w:bCs/>
          <w:color w:val="FF0000"/>
        </w:rPr>
        <w:t>关闭，闸室和上游水道构成连通器。</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对于阀门</w:t>
      </w:r>
      <w:r>
        <w:rPr>
          <w:rFonts w:ascii="Times New Roman" w:eastAsia="宋体" w:hAnsi="Times New Roman" w:cs="Times New Roman"/>
          <w:bCs/>
          <w:color w:val="FF0000"/>
        </w:rPr>
        <w:t>A</w:t>
      </w:r>
      <w:r>
        <w:rPr>
          <w:rFonts w:ascii="Times New Roman" w:eastAsia="宋体" w:hAnsi="Times New Roman" w:cs="Times New Roman"/>
          <w:bCs/>
          <w:color w:val="FF0000"/>
        </w:rPr>
        <w:t>来说，其右侧的水深度大，即液体对</w:t>
      </w:r>
      <w:r>
        <w:rPr>
          <w:rFonts w:ascii="Times New Roman" w:eastAsia="宋体" w:hAnsi="Times New Roman" w:cs="Times New Roman"/>
          <w:bCs/>
          <w:color w:val="FF0000"/>
        </w:rPr>
        <w:t>A</w:t>
      </w:r>
      <w:r>
        <w:rPr>
          <w:rFonts w:ascii="Times New Roman" w:eastAsia="宋体" w:hAnsi="Times New Roman" w:cs="Times New Roman"/>
          <w:bCs/>
          <w:color w:val="FF0000"/>
        </w:rPr>
        <w:t>右侧的压强大，水对阀门</w:t>
      </w:r>
      <w:r>
        <w:rPr>
          <w:rFonts w:ascii="Times New Roman" w:eastAsia="宋体" w:hAnsi="Times New Roman" w:cs="Times New Roman"/>
          <w:bCs/>
          <w:color w:val="FF0000"/>
        </w:rPr>
        <w:t>A</w:t>
      </w:r>
      <w:r>
        <w:rPr>
          <w:rFonts w:ascii="Times New Roman" w:eastAsia="宋体" w:hAnsi="Times New Roman" w:cs="Times New Roman"/>
          <w:bCs/>
          <w:color w:val="FF0000"/>
        </w:rPr>
        <w:t>右侧的压力大。</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14.</w:t>
      </w:r>
      <w:r>
        <w:rPr>
          <w:rFonts w:ascii="Times New Roman" w:eastAsia="宋体" w:hAnsi="Times New Roman" w:cs="Times New Roman"/>
          <w:bCs/>
          <w:color w:val="FF0000"/>
        </w:rPr>
        <w:t>【答案】</w:t>
      </w:r>
      <w:r>
        <w:rPr>
          <w:rFonts w:ascii="Times New Roman" w:eastAsia="宋体" w:hAnsi="Times New Roman" w:cs="Times New Roman"/>
          <w:bCs/>
          <w:color w:val="FF0000"/>
        </w:rPr>
        <w:t>4</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求容器顶距离液面的高度，再利用公式</w:t>
      </w:r>
      <w:r>
        <w:rPr>
          <w:rFonts w:ascii="Times New Roman" w:eastAsia="宋体" w:hAnsi="Times New Roman" w:cs="Times New Roman"/>
          <w:bCs/>
          <w:color w:val="FF0000"/>
        </w:rPr>
        <w:object w:dxaOrig="885" w:dyaOrig="315">
          <v:shape id="_x0000_i1077" type="#_x0000_t75" alt="eqId78e1f23d94814007a0beba4f4028664f" style="width:44.25pt;height:15.75pt" o:ole="">
            <v:imagedata r:id="rId130" o:title="eqId78e1f23d94814007a0beba4f4028664f"/>
          </v:shape>
          <o:OLEObject Type="Embed" ProgID="Equation.DSMT4" ShapeID="_x0000_i1077" DrawAspect="Content" ObjectID="_1678555296" r:id="rId142"/>
        </w:object>
      </w:r>
      <w:r>
        <w:rPr>
          <w:rFonts w:ascii="Times New Roman" w:eastAsia="宋体" w:hAnsi="Times New Roman" w:cs="Times New Roman"/>
          <w:bCs/>
          <w:color w:val="FF0000"/>
        </w:rPr>
        <w:t>求水对容器顶的压强，再利用</w:t>
      </w:r>
      <w:r>
        <w:rPr>
          <w:rFonts w:ascii="Times New Roman" w:eastAsia="宋体" w:hAnsi="Times New Roman" w:cs="Times New Roman"/>
          <w:bCs/>
          <w:color w:val="FF0000"/>
        </w:rPr>
        <w:object w:dxaOrig="780" w:dyaOrig="315">
          <v:shape id="_x0000_i1078" type="#_x0000_t75" alt="eqIdbf931b592f7846bc917e5d9396b6a446" style="width:39pt;height:15.75pt" o:ole="">
            <v:imagedata r:id="rId143" o:title="eqIdbf931b592f7846bc917e5d9396b6a446"/>
          </v:shape>
          <o:OLEObject Type="Embed" ProgID="Equation.DSMT4" ShapeID="_x0000_i1078" DrawAspect="Content" ObjectID="_1678555297" r:id="rId144"/>
        </w:object>
      </w:r>
      <w:r>
        <w:rPr>
          <w:rFonts w:ascii="Times New Roman" w:eastAsia="宋体" w:hAnsi="Times New Roman" w:cs="Times New Roman"/>
          <w:bCs/>
          <w:color w:val="FF0000"/>
        </w:rPr>
        <w:t>求水对容器底的压力。</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容器顶距离液面的高度</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045" w:dyaOrig="360">
          <v:shape id="_x0000_i1079" type="#_x0000_t75" alt="eqId9208e84b4cc74e2c934ec2e30c5c9ef0" style="width:152.25pt;height:18pt" o:ole="">
            <v:imagedata r:id="rId145" o:title="eqId9208e84b4cc74e2c934ec2e30c5c9ef0"/>
          </v:shape>
          <o:OLEObject Type="Embed" ProgID="Equation.DSMT4" ShapeID="_x0000_i1079" DrawAspect="Content" ObjectID="_1678555298" r:id="rId146"/>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水对容器顶的压强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4875" w:dyaOrig="375">
          <v:shape id="_x0000_i1080" type="#_x0000_t75" alt="eqIdb09b9148be2c48488d64440bf9d6882e" style="width:243.75pt;height:18.75pt" o:ole="">
            <v:imagedata r:id="rId147" o:title="eqIdb09b9148be2c48488d64440bf9d6882e"/>
          </v:shape>
          <o:OLEObject Type="Embed" ProgID="Equation.DSMT4" ShapeID="_x0000_i1080" DrawAspect="Content" ObjectID="_1678555299" r:id="rId148"/>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水对容器顶部的压力</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765" w:dyaOrig="375">
          <v:shape id="_x0000_i1081" type="#_x0000_t75" alt="eqId25033dad2ec94ac5a8010fde2c9a96cc" style="width:188.25pt;height:18.75pt" o:ole="">
            <v:imagedata r:id="rId149" o:title="eqId25033dad2ec94ac5a8010fde2c9a96cc"/>
          </v:shape>
          <o:OLEObject Type="Embed" ProgID="Equation.DSMT4" ShapeID="_x0000_i1081" DrawAspect="Content" ObjectID="_1678555300" r:id="rId150"/>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15.</w:t>
      </w:r>
      <w:r>
        <w:rPr>
          <w:rFonts w:ascii="Times New Roman" w:eastAsia="宋体" w:hAnsi="Times New Roman" w:cs="Times New Roman"/>
          <w:bCs/>
          <w:color w:val="FF0000"/>
        </w:rPr>
        <w:t>【答案】连通器</w:t>
      </w:r>
      <w:r>
        <w:rPr>
          <w:rFonts w:ascii="Times New Roman" w:eastAsia="宋体" w:hAnsi="Times New Roman" w:cs="Times New Roman"/>
          <w:bCs/>
          <w:color w:val="FF0000"/>
        </w:rPr>
        <w:t xml:space="preserve">    U</w:t>
      </w:r>
      <w:r>
        <w:rPr>
          <w:rFonts w:ascii="Times New Roman" w:eastAsia="宋体" w:hAnsi="Times New Roman" w:cs="Times New Roman"/>
          <w:bCs/>
          <w:color w:val="FF0000"/>
        </w:rPr>
        <w:t>形管压强计</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液体内部压强</w:t>
      </w:r>
      <w:r>
        <w:rPr>
          <w:rFonts w:ascii="Times New Roman" w:eastAsia="宋体" w:hAnsi="Times New Roman" w:cs="Times New Roman"/>
          <w:bCs/>
          <w:color w:val="FF0000"/>
        </w:rPr>
        <w:t xml:space="preserve">    </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[1]</w:t>
      </w:r>
      <w:r>
        <w:rPr>
          <w:rFonts w:ascii="Times New Roman" w:eastAsia="宋体" w:hAnsi="Times New Roman" w:cs="Times New Roman"/>
          <w:bCs/>
          <w:color w:val="FF0000"/>
        </w:rPr>
        <w:t>图（</w:t>
      </w:r>
      <w:r>
        <w:rPr>
          <w:rFonts w:ascii="Times New Roman" w:eastAsia="宋体" w:hAnsi="Times New Roman" w:cs="Times New Roman"/>
          <w:bCs/>
          <w:color w:val="FF0000"/>
        </w:rPr>
        <w:t>A</w:t>
      </w:r>
      <w:r>
        <w:rPr>
          <w:rFonts w:ascii="Times New Roman" w:eastAsia="宋体" w:hAnsi="Times New Roman" w:cs="Times New Roman"/>
          <w:bCs/>
          <w:color w:val="FF0000"/>
        </w:rPr>
        <w:t>）是装有水的透明塑料管，上端开口下端连通，当液体不流动时，液面是相平的，可以用来说明连通器原理。</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[2][3]</w:t>
      </w:r>
      <w:r>
        <w:rPr>
          <w:rFonts w:ascii="Times New Roman" w:eastAsia="宋体" w:hAnsi="Times New Roman" w:cs="Times New Roman"/>
          <w:bCs/>
          <w:color w:val="FF0000"/>
        </w:rPr>
        <w:t>图（</w:t>
      </w:r>
      <w:r>
        <w:rPr>
          <w:rFonts w:ascii="Times New Roman" w:eastAsia="宋体" w:hAnsi="Times New Roman" w:cs="Times New Roman"/>
          <w:bCs/>
          <w:color w:val="FF0000"/>
        </w:rPr>
        <w:t>B</w:t>
      </w:r>
      <w:r>
        <w:rPr>
          <w:rFonts w:ascii="Times New Roman" w:eastAsia="宋体" w:hAnsi="Times New Roman" w:cs="Times New Roman"/>
          <w:bCs/>
          <w:color w:val="FF0000"/>
        </w:rPr>
        <w:t>）所示的实验装置为</w:t>
      </w:r>
      <w:r>
        <w:rPr>
          <w:rFonts w:ascii="Times New Roman" w:eastAsia="宋体" w:hAnsi="Times New Roman" w:cs="Times New Roman"/>
          <w:bCs/>
          <w:color w:val="FF0000"/>
        </w:rPr>
        <w:t>“U</w:t>
      </w:r>
      <w:r>
        <w:rPr>
          <w:rFonts w:ascii="Times New Roman" w:eastAsia="宋体" w:hAnsi="Times New Roman" w:cs="Times New Roman"/>
          <w:bCs/>
          <w:color w:val="FF0000"/>
        </w:rPr>
        <w:t>形管压强计</w:t>
      </w:r>
      <w:r>
        <w:rPr>
          <w:rFonts w:ascii="Times New Roman" w:eastAsia="宋体" w:hAnsi="Times New Roman" w:cs="Times New Roman"/>
          <w:bCs/>
          <w:color w:val="FF0000"/>
        </w:rPr>
        <w:t>”</w:t>
      </w:r>
      <w:r>
        <w:rPr>
          <w:rFonts w:ascii="Times New Roman" w:eastAsia="宋体" w:hAnsi="Times New Roman" w:cs="Times New Roman"/>
          <w:bCs/>
          <w:color w:val="FF0000"/>
        </w:rPr>
        <w:t>，利用它可以证明液体内部存在压强和比较液体内部压强的大小。</w:t>
      </w:r>
    </w:p>
    <w:p w:rsidR="00B60EBD" w:rsidRDefault="00421483">
      <w:pPr>
        <w:spacing w:line="360" w:lineRule="auto"/>
        <w:ind w:leftChars="200" w:left="420"/>
        <w:jc w:val="left"/>
        <w:textAlignment w:val="center"/>
        <w:rPr>
          <w:rFonts w:ascii="Times New Roman" w:eastAsia="宋体" w:hAnsi="Times New Roman" w:cs="Times New Roman"/>
          <w:bCs/>
          <w:color w:val="FF0000"/>
        </w:rPr>
      </w:pPr>
      <w:r>
        <w:rPr>
          <w:rFonts w:hint="eastAsia"/>
          <w:color w:val="FF0000"/>
        </w:rPr>
        <w:t>16.</w:t>
      </w:r>
      <w:r>
        <w:rPr>
          <w:rFonts w:ascii="Times New Roman" w:eastAsia="宋体" w:hAnsi="Times New Roman" w:cs="Times New Roman"/>
          <w:bCs/>
          <w:color w:val="FF0000"/>
        </w:rPr>
        <w:t>【答案</w:t>
      </w:r>
      <w:r>
        <w:rPr>
          <w:rFonts w:ascii="Times New Roman" w:eastAsia="宋体" w:hAnsi="Times New Roman" w:cs="Times New Roman"/>
          <w:bCs/>
          <w:color w:val="FF0000"/>
        </w:rPr>
        <w:t>】液体的深度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w:t>
      </w:r>
      <w:r>
        <w:rPr>
          <w:rFonts w:ascii="Times New Roman" w:eastAsia="宋体" w:hAnsi="Times New Roman" w:cs="Times New Roman"/>
          <w:bCs/>
          <w:color w:val="FF0000"/>
        </w:rPr>
        <w:t xml:space="preserve">    </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橡皮膜朝下时，浸入液体的深度大，橡皮膜凹进的更多，说明液体内部的压强与液体的深度有关。</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由图可知，甲容器中液体的深度大于乙容器中液体的深度，即</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乙</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因为都是同一种液体，则密度相同，由</w:t>
      </w:r>
      <w:r>
        <w:rPr>
          <w:rFonts w:ascii="Times New Roman" w:eastAsia="宋体" w:hAnsi="Times New Roman" w:cs="Times New Roman"/>
          <w:bCs/>
          <w:i/>
          <w:color w:val="FF0000"/>
        </w:rPr>
        <w:t>p</w:t>
      </w:r>
      <w:r>
        <w:rPr>
          <w:rFonts w:ascii="Times New Roman" w:eastAsia="宋体" w:hAnsi="Times New Roman" w:cs="Times New Roman"/>
          <w:bCs/>
          <w:color w:val="FF0000"/>
        </w:rPr>
        <w:t>＝</w:t>
      </w:r>
      <w:r>
        <w:rPr>
          <w:rFonts w:ascii="Times New Roman" w:eastAsia="宋体" w:hAnsi="Times New Roman" w:cs="Times New Roman"/>
          <w:bCs/>
          <w:i/>
          <w:color w:val="FF0000"/>
        </w:rPr>
        <w:t>ρgh</w:t>
      </w:r>
      <w:r>
        <w:rPr>
          <w:rFonts w:ascii="Times New Roman" w:eastAsia="宋体" w:hAnsi="Times New Roman" w:cs="Times New Roman"/>
          <w:bCs/>
          <w:color w:val="FF0000"/>
        </w:rPr>
        <w:t>可知，容器底部所受到的压强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乙</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17.</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w:t>
      </w:r>
      <w:r>
        <w:rPr>
          <w:rFonts w:ascii="Times New Roman" w:eastAsia="宋体" w:hAnsi="Times New Roman" w:cs="Times New Roman"/>
          <w:bCs/>
          <w:color w:val="FF0000"/>
        </w:rPr>
        <w:t xml:space="preserve">    </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由图可知：小球在</w:t>
      </w:r>
      <w:r>
        <w:rPr>
          <w:rFonts w:ascii="Times New Roman" w:eastAsia="宋体" w:hAnsi="Times New Roman" w:cs="Times New Roman"/>
          <w:bCs/>
          <w:i/>
          <w:color w:val="FF0000"/>
        </w:rPr>
        <w:t>A</w:t>
      </w:r>
      <w:r>
        <w:rPr>
          <w:rFonts w:ascii="Times New Roman" w:eastAsia="宋体" w:hAnsi="Times New Roman" w:cs="Times New Roman"/>
          <w:bCs/>
          <w:noProof/>
          <w:color w:val="FF0000"/>
        </w:rPr>
        <w:drawing>
          <wp:inline distT="0" distB="0" distL="0" distR="0">
            <wp:extent cx="254000" cy="254000"/>
            <wp:effectExtent l="0" t="0" r="0" b="0"/>
            <wp:docPr id="100206" name="图片 100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685949" name=""/>
                    <pic:cNvPicPr>
                      <a:picLocks noChangeAspect="1"/>
                    </pic:cNvPicPr>
                  </pic:nvPicPr>
                  <pic:blipFill>
                    <a:blip r:embed="rId151"/>
                    <a:stretch>
                      <a:fillRect/>
                    </a:stretch>
                  </pic:blipFill>
                  <pic:spPr>
                    <a:xfrm>
                      <a:off x="0" y="0"/>
                      <a:ext cx="254000" cy="254000"/>
                    </a:xfrm>
                    <a:prstGeom prst="rect">
                      <a:avLst/>
                    </a:prstGeom>
                  </pic:spPr>
                </pic:pic>
              </a:graphicData>
            </a:graphic>
          </wp:inline>
        </w:drawing>
      </w:r>
      <w:r>
        <w:rPr>
          <w:rFonts w:ascii="Times New Roman" w:eastAsia="宋体" w:hAnsi="Times New Roman" w:cs="Times New Roman"/>
          <w:bCs/>
          <w:color w:val="FF0000"/>
        </w:rPr>
        <w:t>位置时是浸没</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vertAlign w:val="subscript"/>
        </w:rPr>
        <w:t>A</w:t>
      </w:r>
      <w:r>
        <w:rPr>
          <w:rFonts w:ascii="Times New Roman" w:eastAsia="宋体" w:hAnsi="Times New Roman" w:cs="Times New Roman"/>
          <w:bCs/>
          <w:color w:val="FF0000"/>
        </w:rPr>
        <w:t>＝</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球</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在</w:t>
      </w:r>
      <w:r>
        <w:rPr>
          <w:rFonts w:ascii="Times New Roman" w:eastAsia="宋体" w:hAnsi="Times New Roman" w:cs="Times New Roman"/>
          <w:bCs/>
          <w:i/>
          <w:color w:val="FF0000"/>
        </w:rPr>
        <w:t>B</w:t>
      </w:r>
      <w:r>
        <w:rPr>
          <w:rFonts w:ascii="Times New Roman" w:eastAsia="宋体" w:hAnsi="Times New Roman" w:cs="Times New Roman"/>
          <w:bCs/>
          <w:color w:val="FF0000"/>
        </w:rPr>
        <w:t>位置时是漂浮</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vertAlign w:val="subscript"/>
        </w:rPr>
        <w:t>B</w:t>
      </w:r>
      <w:r>
        <w:rPr>
          <w:rFonts w:ascii="Times New Roman" w:eastAsia="宋体" w:hAnsi="Times New Roman" w:cs="Times New Roman"/>
          <w:bCs/>
          <w:color w:val="FF0000"/>
        </w:rPr>
        <w:t>＜</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球</w:t>
      </w:r>
    </w:p>
    <w:p w:rsidR="00B60EBD" w:rsidRDefault="00421483">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w:t>
      </w:r>
    </w:p>
    <w:p w:rsidR="00B60EBD" w:rsidRDefault="00421483">
      <w:pPr>
        <w:spacing w:line="360" w:lineRule="auto"/>
        <w:ind w:left="15"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vertAlign w:val="subscript"/>
        </w:rPr>
        <w:t>A</w:t>
      </w:r>
      <w:r>
        <w:rPr>
          <w:rFonts w:ascii="Times New Roman" w:eastAsia="宋体" w:hAnsi="Times New Roman" w:cs="Times New Roman"/>
          <w:bCs/>
          <w:color w:val="FF0000"/>
        </w:rPr>
        <w:t>＞</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vertAlign w:val="subscript"/>
        </w:rPr>
        <w:t>B</w:t>
      </w:r>
    </w:p>
    <w:p w:rsidR="00B60EBD" w:rsidRDefault="00421483">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ρgV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可知</w:t>
      </w:r>
    </w:p>
    <w:p w:rsidR="00B60EBD" w:rsidRDefault="00421483">
      <w:pPr>
        <w:spacing w:line="360" w:lineRule="auto"/>
        <w:ind w:left="15"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lastRenderedPageBreak/>
        <w:t>F</w:t>
      </w:r>
      <w:r>
        <w:rPr>
          <w:rFonts w:ascii="Times New Roman" w:eastAsia="宋体" w:hAnsi="Times New Roman" w:cs="Times New Roman"/>
          <w:bCs/>
          <w:color w:val="FF0000"/>
          <w:vertAlign w:val="subscript"/>
        </w:rPr>
        <w:t>A</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B</w:t>
      </w:r>
    </w:p>
    <w:p w:rsidR="00B60EBD" w:rsidRDefault="00421483">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水里上浮直至漂浮在水面上，排开水的体积减小，水面下降，则</w:t>
      </w:r>
    </w:p>
    <w:p w:rsidR="00B60EBD" w:rsidRDefault="00421483">
      <w:pPr>
        <w:spacing w:line="360" w:lineRule="auto"/>
        <w:ind w:left="15"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A</w:t>
      </w:r>
      <w:r>
        <w:rPr>
          <w:rFonts w:ascii="Times New Roman" w:eastAsia="宋体" w:hAnsi="Times New Roman" w:cs="Times New Roman"/>
          <w:bCs/>
          <w:color w:val="FF0000"/>
        </w:rPr>
        <w:t>＞</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B</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w:t>
      </w:r>
      <w:r>
        <w:rPr>
          <w:rFonts w:ascii="Times New Roman" w:eastAsia="宋体" w:hAnsi="Times New Roman" w:cs="Times New Roman"/>
          <w:bCs/>
          <w:i/>
          <w:color w:val="FF0000"/>
        </w:rPr>
        <w:t>p</w:t>
      </w:r>
      <w:r>
        <w:rPr>
          <w:rFonts w:ascii="Times New Roman" w:eastAsia="宋体" w:hAnsi="Times New Roman" w:cs="Times New Roman"/>
          <w:bCs/>
          <w:color w:val="FF0000"/>
        </w:rPr>
        <w:t>＝</w:t>
      </w:r>
      <w:r>
        <w:rPr>
          <w:rFonts w:ascii="Times New Roman" w:eastAsia="宋体" w:hAnsi="Times New Roman" w:cs="Times New Roman"/>
          <w:bCs/>
          <w:i/>
          <w:color w:val="FF0000"/>
        </w:rPr>
        <w:t>ρgh</w:t>
      </w:r>
      <w:r>
        <w:rPr>
          <w:rFonts w:ascii="Times New Roman" w:eastAsia="宋体" w:hAnsi="Times New Roman" w:cs="Times New Roman"/>
          <w:bCs/>
          <w:color w:val="FF0000"/>
        </w:rPr>
        <w:t>可知</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A</w:t>
      </w:r>
      <w:r>
        <w:rPr>
          <w:rFonts w:ascii="Times New Roman" w:eastAsia="宋体" w:hAnsi="Times New Roman" w:cs="Times New Roman"/>
          <w:bCs/>
          <w:color w:val="FF0000"/>
        </w:rPr>
        <w:t>＞</w:t>
      </w: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B</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18.</w:t>
      </w:r>
      <w:r>
        <w:rPr>
          <w:rFonts w:ascii="Times New Roman" w:eastAsia="宋体" w:hAnsi="Times New Roman" w:cs="Times New Roman"/>
          <w:bCs/>
          <w:color w:val="FF0000"/>
        </w:rPr>
        <w:t>【答案】（</w:t>
      </w:r>
      <w:r>
        <w:rPr>
          <w:rFonts w:ascii="Times New Roman" w:eastAsia="宋体" w:hAnsi="Times New Roman" w:cs="Times New Roman"/>
          <w:bCs/>
          <w:color w:val="FF0000"/>
        </w:rPr>
        <w:t>a</w:t>
      </w:r>
      <w:r>
        <w:rPr>
          <w:rFonts w:ascii="Times New Roman" w:eastAsia="宋体" w:hAnsi="Times New Roman" w:cs="Times New Roman"/>
          <w:bCs/>
          <w:color w:val="FF0000"/>
        </w:rPr>
        <w:t>）、（</w:t>
      </w:r>
      <w:r>
        <w:rPr>
          <w:rFonts w:ascii="Times New Roman" w:eastAsia="宋体" w:hAnsi="Times New Roman" w:cs="Times New Roman"/>
          <w:bCs/>
          <w:color w:val="FF0000"/>
        </w:rPr>
        <w:t>b</w:t>
      </w:r>
      <w:r>
        <w:rPr>
          <w:rFonts w:ascii="Times New Roman" w:eastAsia="宋体" w:hAnsi="Times New Roman" w:cs="Times New Roman"/>
          <w:bCs/>
          <w:color w:val="FF0000"/>
        </w:rPr>
        <w:t>）</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同种液体，液体内部压强随深度的增大而增大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液体密度越大压强越大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w:t>
      </w:r>
      <w:r>
        <w:rPr>
          <w:rFonts w:ascii="Times New Roman" w:eastAsia="宋体" w:hAnsi="Times New Roman" w:cs="Times New Roman"/>
          <w:bCs/>
          <w:color w:val="FF0000"/>
        </w:rPr>
        <w:t>c</w:t>
      </w:r>
      <w:r>
        <w:rPr>
          <w:rFonts w:ascii="Times New Roman" w:eastAsia="宋体" w:hAnsi="Times New Roman" w:cs="Times New Roman"/>
          <w:bCs/>
          <w:color w:val="FF0000"/>
        </w:rPr>
        <w:t>）</w:t>
      </w:r>
      <w:r>
        <w:rPr>
          <w:rFonts w:ascii="Times New Roman" w:eastAsia="宋体" w:hAnsi="Times New Roman" w:cs="Times New Roman"/>
          <w:bCs/>
          <w:color w:val="FF0000"/>
        </w:rPr>
        <w:t xml:space="preserve">    </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要验证：当深度相同时，同种液体内部压强与液体质量无关，需要选取不同形状的容器，即质量不同，并且容器内液体的深度必须相同，观察图</w:t>
      </w:r>
      <w:r>
        <w:rPr>
          <w:rFonts w:ascii="Times New Roman" w:eastAsia="宋体" w:hAnsi="Times New Roman" w:cs="Times New Roman"/>
          <w:bCs/>
          <w:color w:val="FF0000"/>
        </w:rPr>
        <w:t>(a)</w:t>
      </w:r>
      <w:r>
        <w:rPr>
          <w:rFonts w:ascii="Times New Roman" w:eastAsia="宋体" w:hAnsi="Times New Roman" w:cs="Times New Roman"/>
          <w:bCs/>
          <w:color w:val="FF0000"/>
        </w:rPr>
        <w:t>、</w:t>
      </w:r>
      <w:r>
        <w:rPr>
          <w:rFonts w:ascii="Times New Roman" w:eastAsia="宋体" w:hAnsi="Times New Roman" w:cs="Times New Roman"/>
          <w:bCs/>
          <w:color w:val="FF0000"/>
        </w:rPr>
        <w:t>(b)</w:t>
      </w:r>
      <w:r>
        <w:rPr>
          <w:rFonts w:ascii="Times New Roman" w:eastAsia="宋体" w:hAnsi="Times New Roman" w:cs="Times New Roman"/>
          <w:bCs/>
          <w:color w:val="FF0000"/>
        </w:rPr>
        <w:t>会发现它们满足上述条件并且压强计指针顺时针偏转的角度相同，故实验结论得证。</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(2)[2]</w:t>
      </w:r>
      <w:r>
        <w:rPr>
          <w:rFonts w:ascii="Times New Roman" w:eastAsia="宋体" w:hAnsi="Times New Roman" w:cs="Times New Roman"/>
          <w:bCs/>
          <w:color w:val="FF0000"/>
        </w:rPr>
        <w:t>观察分析</w:t>
      </w:r>
      <w:r>
        <w:rPr>
          <w:rFonts w:ascii="Times New Roman" w:eastAsia="宋体" w:hAnsi="Times New Roman" w:cs="Times New Roman"/>
          <w:bCs/>
          <w:color w:val="FF0000"/>
        </w:rPr>
        <w:t>(b)</w:t>
      </w:r>
      <w:r>
        <w:rPr>
          <w:rFonts w:ascii="Times New Roman" w:eastAsia="宋体" w:hAnsi="Times New Roman" w:cs="Times New Roman"/>
          <w:bCs/>
          <w:color w:val="FF0000"/>
        </w:rPr>
        <w:t>、</w:t>
      </w:r>
      <w:r>
        <w:rPr>
          <w:rFonts w:ascii="Times New Roman" w:eastAsia="宋体" w:hAnsi="Times New Roman" w:cs="Times New Roman"/>
          <w:bCs/>
          <w:color w:val="FF0000"/>
        </w:rPr>
        <w:t>(c)</w:t>
      </w:r>
      <w:r>
        <w:rPr>
          <w:rFonts w:ascii="Times New Roman" w:eastAsia="宋体" w:hAnsi="Times New Roman" w:cs="Times New Roman"/>
          <w:bCs/>
          <w:color w:val="FF0000"/>
        </w:rPr>
        <w:t>可知</w:t>
      </w:r>
      <w:r>
        <w:rPr>
          <w:rFonts w:ascii="Times New Roman" w:eastAsia="宋体" w:hAnsi="Times New Roman" w:cs="Times New Roman"/>
          <w:bCs/>
          <w:color w:val="FF0000"/>
        </w:rPr>
        <w:t>，两种液体的种类相同、液体的深度不同，结果压强计指针顺时针偏转的角度也不同，根据压强计指针顺时针偏转的角度越大表示液体压强越大，液体的深度越深压强计指针顺时针偏转的角度就越大，因此可得出结论：同种液体，液体内部压强随深度的增大而增大。</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(3)[3]</w:t>
      </w:r>
      <w:r>
        <w:rPr>
          <w:rFonts w:ascii="Times New Roman" w:eastAsia="宋体" w:hAnsi="Times New Roman" w:cs="Times New Roman"/>
          <w:bCs/>
          <w:color w:val="FF0000"/>
        </w:rPr>
        <w:t>根据图</w:t>
      </w:r>
      <w:r>
        <w:rPr>
          <w:rFonts w:ascii="Times New Roman" w:eastAsia="宋体" w:hAnsi="Times New Roman" w:cs="Times New Roman"/>
          <w:bCs/>
          <w:color w:val="FF0000"/>
        </w:rPr>
        <w:t>(b)</w:t>
      </w:r>
      <w:r>
        <w:rPr>
          <w:rFonts w:ascii="Times New Roman" w:eastAsia="宋体" w:hAnsi="Times New Roman" w:cs="Times New Roman"/>
          <w:bCs/>
          <w:color w:val="FF0000"/>
        </w:rPr>
        <w:t>、</w:t>
      </w:r>
      <w:r>
        <w:rPr>
          <w:rFonts w:ascii="Times New Roman" w:eastAsia="宋体" w:hAnsi="Times New Roman" w:cs="Times New Roman"/>
          <w:bCs/>
          <w:color w:val="FF0000"/>
        </w:rPr>
        <w:t>(d)</w:t>
      </w:r>
      <w:r>
        <w:rPr>
          <w:rFonts w:ascii="Times New Roman" w:eastAsia="宋体" w:hAnsi="Times New Roman" w:cs="Times New Roman"/>
          <w:bCs/>
          <w:color w:val="FF0000"/>
        </w:rPr>
        <w:t>可知，这两种液体的种类不同，但液体的深度相同，并且盐水中压强计指针顺时针偏转的角度比水中的大，因此可得出结论：当深度相同时，液体密度越大压强越大。</w:t>
      </w:r>
    </w:p>
    <w:p w:rsidR="00B60EBD" w:rsidRDefault="00421483">
      <w:pPr>
        <w:spacing w:line="360" w:lineRule="auto"/>
        <w:ind w:firstLineChars="200" w:firstLine="420"/>
        <w:jc w:val="left"/>
        <w:rPr>
          <w:rFonts w:ascii="Times New Roman" w:eastAsia="宋体" w:hAnsi="Times New Roman" w:cs="Times New Roman"/>
          <w:bCs/>
          <w:color w:val="FF0000"/>
        </w:rPr>
      </w:pPr>
      <w:r>
        <w:rPr>
          <w:rFonts w:ascii="Times New Roman" w:eastAsia="宋体" w:hAnsi="Times New Roman" w:cs="Times New Roman"/>
          <w:bCs/>
          <w:color w:val="FF0000"/>
        </w:rPr>
        <w:t>(4)[4]</w:t>
      </w:r>
      <w:r>
        <w:rPr>
          <w:rFonts w:ascii="Times New Roman" w:eastAsia="宋体" w:hAnsi="Times New Roman" w:cs="Times New Roman"/>
          <w:bCs/>
          <w:color w:val="FF0000"/>
        </w:rPr>
        <w:t>未盛满的液体的容器中，容器内轻轻放入一木块，液面升高，液体深度增大，容器底部压强增大</w:t>
      </w:r>
      <w:r>
        <w:rPr>
          <w:rFonts w:ascii="Times New Roman" w:eastAsia="宋体" w:hAnsi="Times New Roman" w:cs="Times New Roman"/>
          <w:bCs/>
          <w:color w:val="FF0000"/>
        </w:rPr>
        <w:t>，压强计指针偏转的角度会增大，图</w:t>
      </w:r>
      <w:r>
        <w:rPr>
          <w:rFonts w:ascii="Times New Roman" w:eastAsia="宋体" w:hAnsi="Times New Roman" w:cs="Times New Roman"/>
          <w:bCs/>
          <w:color w:val="FF0000"/>
        </w:rPr>
        <w:t>(c</w:t>
      </w:r>
      <w:r>
        <w:rPr>
          <w:rFonts w:ascii="Times New Roman" w:eastAsia="宋体" w:hAnsi="Times New Roman" w:cs="Times New Roman"/>
          <w:bCs/>
          <w:color w:val="FF0000"/>
        </w:rPr>
        <w:t>）符合题意。</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19.</w:t>
      </w:r>
      <w:r>
        <w:rPr>
          <w:rFonts w:ascii="Times New Roman" w:eastAsia="宋体" w:hAnsi="Times New Roman" w:cs="Times New Roman"/>
          <w:bCs/>
          <w:color w:val="FF0000"/>
        </w:rPr>
        <w:t>【答案】甲、乙</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各个方向</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有</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无</w:t>
      </w:r>
      <w:r>
        <w:rPr>
          <w:rFonts w:ascii="Times New Roman" w:eastAsia="宋体" w:hAnsi="Times New Roman" w:cs="Times New Roman"/>
          <w:bCs/>
          <w:color w:val="FF0000"/>
        </w:rPr>
        <w:t xml:space="preserve">    </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为了探究液体压强与深度的关系，应该控制液体的密度相同，探头所处深度不同，</w:t>
      </w:r>
      <w:r>
        <w:rPr>
          <w:rFonts w:ascii="Times New Roman" w:eastAsia="宋体" w:hAnsi="Times New Roman" w:cs="Times New Roman"/>
          <w:bCs/>
          <w:color w:val="FF0000"/>
        </w:rPr>
        <w:lastRenderedPageBreak/>
        <w:t>因此应选择甲、乙两图。</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(2)[2]</w:t>
      </w:r>
      <w:r>
        <w:rPr>
          <w:rFonts w:ascii="Times New Roman" w:eastAsia="宋体" w:hAnsi="Times New Roman" w:cs="Times New Roman"/>
          <w:bCs/>
          <w:color w:val="FF0000"/>
        </w:rPr>
        <w:t>在图丙中，盐水密度一定，探头在盐水中的深度不变，改变探头的方向，这是为了探究同一深度液体向各个方向压强大小关系。</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(3)[3]</w:t>
      </w:r>
      <w:r>
        <w:rPr>
          <w:rFonts w:ascii="Times New Roman" w:eastAsia="宋体" w:hAnsi="Times New Roman" w:cs="Times New Roman"/>
          <w:bCs/>
          <w:color w:val="FF0000"/>
        </w:rPr>
        <w:t>观察乙、丙两图，液体密度不同，探头在液体中的深度相同，</w:t>
      </w:r>
      <w:r>
        <w:rPr>
          <w:rFonts w:ascii="Times New Roman" w:eastAsia="宋体" w:hAnsi="Times New Roman" w:cs="Times New Roman"/>
          <w:bCs/>
          <w:color w:val="FF0000"/>
        </w:rPr>
        <w:t>U</w:t>
      </w:r>
      <w:r>
        <w:rPr>
          <w:rFonts w:ascii="Times New Roman" w:eastAsia="宋体" w:hAnsi="Times New Roman" w:cs="Times New Roman"/>
          <w:bCs/>
          <w:color w:val="FF0000"/>
        </w:rPr>
        <w:t>型管中液面的高度差不同，可得出液体压强与盛液体的密度有关。</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(4)[4]</w:t>
      </w:r>
      <w:r>
        <w:rPr>
          <w:rFonts w:ascii="Times New Roman" w:eastAsia="宋体" w:hAnsi="Times New Roman" w:cs="Times New Roman"/>
          <w:bCs/>
          <w:color w:val="FF0000"/>
        </w:rPr>
        <w:t>读图可知，丙、丁两图中，液体密度相同，探头在液体中的深度相同，</w:t>
      </w:r>
      <w:r>
        <w:rPr>
          <w:rFonts w:ascii="Times New Roman" w:eastAsia="宋体" w:hAnsi="Times New Roman" w:cs="Times New Roman"/>
          <w:bCs/>
          <w:color w:val="FF0000"/>
        </w:rPr>
        <w:t>U</w:t>
      </w:r>
      <w:r>
        <w:rPr>
          <w:rFonts w:ascii="Times New Roman" w:eastAsia="宋体" w:hAnsi="Times New Roman" w:cs="Times New Roman"/>
          <w:bCs/>
          <w:color w:val="FF0000"/>
        </w:rPr>
        <w:t>形管内液面高度差相同，故说明液体压强与盛液体的容器形状无关。</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20.</w:t>
      </w:r>
      <w:r>
        <w:rPr>
          <w:rFonts w:ascii="Times New Roman" w:eastAsia="宋体" w:hAnsi="Times New Roman" w:cs="Times New Roman"/>
          <w:bCs/>
          <w:color w:val="FF0000"/>
        </w:rPr>
        <w:t>【答案】</w:t>
      </w:r>
      <w:r>
        <w:rPr>
          <w:rFonts w:ascii="Times New Roman" w:eastAsia="宋体" w:hAnsi="Times New Roman" w:cs="Times New Roman"/>
          <w:bCs/>
          <w:color w:val="FF0000"/>
        </w:rPr>
        <w:t>(1)0.28kg</w:t>
      </w:r>
      <w:r>
        <w:rPr>
          <w:rFonts w:ascii="Times New Roman" w:eastAsia="宋体" w:hAnsi="Times New Roman" w:cs="Times New Roman"/>
          <w:bCs/>
          <w:color w:val="FF0000"/>
        </w:rPr>
        <w:t>；</w:t>
      </w:r>
      <w:r>
        <w:rPr>
          <w:rFonts w:ascii="Times New Roman" w:eastAsia="宋体" w:hAnsi="Times New Roman" w:cs="Times New Roman"/>
          <w:bCs/>
          <w:color w:val="FF0000"/>
        </w:rPr>
        <w:t>(2)1.3×10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Pa</w:t>
      </w:r>
      <w:r>
        <w:rPr>
          <w:rFonts w:ascii="Times New Roman" w:eastAsia="宋体" w:hAnsi="Times New Roman" w:cs="Times New Roman"/>
          <w:bCs/>
          <w:color w:val="FF0000"/>
        </w:rPr>
        <w:t>；</w:t>
      </w:r>
      <w:r>
        <w:rPr>
          <w:rFonts w:ascii="Times New Roman" w:eastAsia="宋体" w:hAnsi="Times New Roman" w:cs="Times New Roman"/>
          <w:bCs/>
          <w:color w:val="FF0000"/>
        </w:rPr>
        <w:t>1.04N</w:t>
      </w:r>
      <w:r>
        <w:rPr>
          <w:rFonts w:ascii="Times New Roman" w:eastAsia="宋体" w:hAnsi="Times New Roman" w:cs="Times New Roman"/>
          <w:bCs/>
          <w:color w:val="FF0000"/>
        </w:rPr>
        <w:t>；</w:t>
      </w:r>
      <w:r>
        <w:rPr>
          <w:rFonts w:ascii="Times New Roman" w:eastAsia="宋体" w:hAnsi="Times New Roman" w:cs="Times New Roman"/>
          <w:bCs/>
          <w:color w:val="FF0000"/>
        </w:rPr>
        <w:t>(3)3.5×10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Pa</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根据图示可知，正立放置时，</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620" w:dyaOrig="360">
          <v:shape id="_x0000_i1082" type="#_x0000_t75" alt="eqId9423497494e440138e0bb6fe8ad728b6" style="width:81pt;height:18pt" o:ole="">
            <v:imagedata r:id="rId152" o:title="eqId9423497494e440138e0bb6fe8ad728b6"/>
          </v:shape>
          <o:OLEObject Type="Embed" ProgID="Equation.DSMT4" ShapeID="_x0000_i1082" DrawAspect="Content" ObjectID="_1678555301" r:id="rId153"/>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瓶子内的水的体积</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4065" w:dyaOrig="375">
          <v:shape id="_x0000_i1083" type="#_x0000_t75" alt="eqId4522021260b64722931969f885a4e479" style="width:203.25pt;height:18.75pt" o:ole="">
            <v:imagedata r:id="rId154" o:title="eqId4522021260b64722931969f885a4e479"/>
          </v:shape>
          <o:OLEObject Type="Embed" ProgID="Equation.DSMT4" ShapeID="_x0000_i1083" DrawAspect="Content" ObjectID="_1678555302" r:id="rId155"/>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瓶内水的质量</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4485" w:dyaOrig="360">
          <v:shape id="_x0000_i1084" type="#_x0000_t75" alt="eqId223dc7bf628448a0b61641c442d68661" style="width:224.25pt;height:18pt" o:ole="">
            <v:imagedata r:id="rId156" o:title="eqId223dc7bf628448a0b61641c442d68661"/>
          </v:shape>
          <o:OLEObject Type="Embed" ProgID="Equation.DSMT4" ShapeID="_x0000_i1084" DrawAspect="Content" ObjectID="_1678555303" r:id="rId157"/>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倒立放置时瓶盖所受水的压强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5355" w:dyaOrig="375">
          <v:shape id="_x0000_i1085" type="#_x0000_t75" alt="eqIdf14623ac1861460990f4bdc574598c27" style="width:267.75pt;height:18.75pt" o:ole="">
            <v:imagedata r:id="rId158" o:title="eqIdf14623ac1861460990f4bdc574598c27"/>
          </v:shape>
          <o:OLEObject Type="Embed" ProgID="Equation.DSMT4" ShapeID="_x0000_i1085" DrawAspect="Content" ObjectID="_1678555304" r:id="rId159"/>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矿泉瓶盖所受水的压力</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900" w:dyaOrig="375">
          <v:shape id="_x0000_i1086" type="#_x0000_t75" alt="eqIda785955da0874fae95a7c0c63e8ec5c2" style="width:195pt;height:18.75pt" o:ole="">
            <v:imagedata r:id="rId160" o:title="eqIda785955da0874fae95a7c0c63e8ec5c2"/>
          </v:shape>
          <o:OLEObject Type="Embed" ProgID="Equation.DSMT4" ShapeID="_x0000_i1086" DrawAspect="Content" ObjectID="_1678555305" r:id="rId161"/>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水的重力</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495" w:dyaOrig="375">
          <v:shape id="_x0000_i1087" type="#_x0000_t75" alt="eqId4ab4cba95e0649a49b742c2f9c31b037" style="width:174.75pt;height:18.75pt" o:ole="">
            <v:imagedata r:id="rId162" o:title="eqId4ab4cba95e0649a49b742c2f9c31b037"/>
          </v:shape>
          <o:OLEObject Type="Embed" ProgID="Equation.DSMT4" ShapeID="_x0000_i1087" DrawAspect="Content" ObjectID="_1678555306" r:id="rId163"/>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瓶重和厚度忽略不计，倒立放置时矿泉水瓶对桌面的压力等于其重力矿泉水瓶对桌的压力</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485" w:dyaOrig="405">
          <v:shape id="_x0000_i1088" type="#_x0000_t75" alt="eqId9bd1b29ee62d4ee487f6ddc156823ef9" style="width:74.25pt;height:20.25pt" o:ole="">
            <v:imagedata r:id="rId164" o:title="eqId9bd1b29ee62d4ee487f6ddc156823ef9"/>
          </v:shape>
          <o:OLEObject Type="Embed" ProgID="Equation.DSMT4" ShapeID="_x0000_i1088" DrawAspect="Content" ObjectID="_1678555307" r:id="rId165"/>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此时的受力面积为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425" w:dyaOrig="375">
          <v:shape id="_x0000_i1089" type="#_x0000_t75" alt="eqId01e0f45c3eb248a09016e01121d74026" style="width:71.25pt;height:18.75pt" o:ole="">
            <v:imagedata r:id="rId166" o:title="eqId01e0f45c3eb248a09016e01121d74026"/>
          </v:shape>
          <o:OLEObject Type="Embed" ProgID="Equation.DSMT4" ShapeID="_x0000_i1089" DrawAspect="Content" ObjectID="_1678555308" r:id="rId167"/>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矿泉水瓶对桌面的压强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315" w:dyaOrig="720">
          <v:shape id="_x0000_i1090" type="#_x0000_t75" alt="eqId8bd7bdb265064d5f8abae7c229156238" style="width:165.75pt;height:36pt" o:ole="">
            <v:imagedata r:id="rId168" o:title="eqId8bd7bdb265064d5f8abae7c229156238"/>
          </v:shape>
          <o:OLEObject Type="Embed" ProgID="Equation.DSMT4" ShapeID="_x0000_i1090" DrawAspect="Content" ObjectID="_1678555309" r:id="rId169"/>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w:t>
      </w:r>
      <w:r>
        <w:rPr>
          <w:rFonts w:ascii="Times New Roman" w:eastAsia="宋体" w:hAnsi="Times New Roman" w:cs="Times New Roman"/>
          <w:bCs/>
          <w:color w:val="FF0000"/>
        </w:rPr>
        <w:t>(1)</w:t>
      </w:r>
      <w:r>
        <w:rPr>
          <w:rFonts w:ascii="Times New Roman" w:eastAsia="宋体" w:hAnsi="Times New Roman" w:cs="Times New Roman"/>
          <w:bCs/>
          <w:color w:val="FF0000"/>
        </w:rPr>
        <w:t>瓶内水的质量为</w:t>
      </w:r>
      <w:r>
        <w:rPr>
          <w:rFonts w:ascii="Times New Roman" w:eastAsia="宋体" w:hAnsi="Times New Roman" w:cs="Times New Roman"/>
          <w:bCs/>
          <w:color w:val="FF0000"/>
        </w:rPr>
        <w:object w:dxaOrig="735" w:dyaOrig="315">
          <v:shape id="_x0000_i1091" type="#_x0000_t75" alt="eqId76a972d8bfe3495dbb38f04af41d6642" style="width:36.75pt;height:15.75pt" o:ole="">
            <v:imagedata r:id="rId170" o:title="eqId76a972d8bfe3495dbb38f04af41d6642"/>
          </v:shape>
          <o:OLEObject Type="Embed" ProgID="Equation.DSMT4" ShapeID="_x0000_i1091" DrawAspect="Content" ObjectID="_1678555310" r:id="rId171"/>
        </w:objec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倒立放置时瓶盖所受水的压强和压力分别为</w:t>
      </w:r>
      <w:r>
        <w:rPr>
          <w:rFonts w:ascii="Times New Roman" w:eastAsia="宋体" w:hAnsi="Times New Roman" w:cs="Times New Roman"/>
          <w:bCs/>
          <w:color w:val="FF0000"/>
        </w:rPr>
        <w:object w:dxaOrig="1095" w:dyaOrig="315">
          <v:shape id="_x0000_i1092" type="#_x0000_t75" alt="eqId591be17196cd4e2d8be9b8f2cebb8fbb" style="width:54.75pt;height:15.75pt" o:ole="">
            <v:imagedata r:id="rId172" o:title="eqId591be17196cd4e2d8be9b8f2cebb8fbb"/>
          </v:shape>
          <o:OLEObject Type="Embed" ProgID="Equation.DSMT4" ShapeID="_x0000_i1092" DrawAspect="Content" ObjectID="_1678555311" r:id="rId173"/>
        </w:object>
      </w:r>
      <w:r>
        <w:rPr>
          <w:rFonts w:ascii="Times New Roman" w:eastAsia="宋体" w:hAnsi="Times New Roman" w:cs="Times New Roman"/>
          <w:bCs/>
          <w:color w:val="FF0000"/>
        </w:rPr>
        <w:t>和</w:t>
      </w:r>
      <w:r>
        <w:rPr>
          <w:rFonts w:ascii="Times New Roman" w:eastAsia="宋体" w:hAnsi="Times New Roman" w:cs="Times New Roman"/>
          <w:bCs/>
          <w:color w:val="FF0000"/>
        </w:rPr>
        <w:object w:dxaOrig="660" w:dyaOrig="285">
          <v:shape id="_x0000_i1093" type="#_x0000_t75" alt="eqId02db3a382d23494f9f7042e4cf0abca7" style="width:33pt;height:14.25pt" o:ole="">
            <v:imagedata r:id="rId174" o:title="eqId02db3a382d23494f9f7042e4cf0abca7"/>
          </v:shape>
          <o:OLEObject Type="Embed" ProgID="Equation.DSMT4" ShapeID="_x0000_i1093" DrawAspect="Content" ObjectID="_1678555312" r:id="rId175"/>
        </w:objec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倒立放置时矿泉水瓶对桌面的压强为</w:t>
      </w:r>
      <w:r>
        <w:rPr>
          <w:rFonts w:ascii="Times New Roman" w:eastAsia="宋体" w:hAnsi="Times New Roman" w:cs="Times New Roman"/>
          <w:bCs/>
          <w:color w:val="FF0000"/>
        </w:rPr>
        <w:object w:dxaOrig="1120" w:dyaOrig="320">
          <v:shape id="_x0000_i1094" type="#_x0000_t75" alt="eqIdb03bdcc2d54647af8060fe19dbbfe29f" style="width:56pt;height:16pt" o:ole="">
            <v:imagedata r:id="rId176" o:title="eqIdb03bdcc2d54647af8060fe19dbbfe29f"/>
          </v:shape>
          <o:OLEObject Type="Embed" ProgID="Equation.DSMT4" ShapeID="_x0000_i1094" DrawAspect="Content" ObjectID="_1678555313" r:id="rId177"/>
        </w:object>
      </w:r>
      <w:r>
        <w:rPr>
          <w:rFonts w:ascii="Times New Roman" w:eastAsia="宋体" w:hAnsi="Times New Roman" w:cs="Times New Roman"/>
          <w:bCs/>
          <w:color w:val="FF0000"/>
        </w:rPr>
        <w:t>。</w:t>
      </w:r>
    </w:p>
    <w:p w:rsidR="00B60EBD" w:rsidRDefault="00421483" w:rsidP="001B44B4">
      <w:pPr>
        <w:spacing w:line="360" w:lineRule="auto"/>
        <w:ind w:firstLineChars="200" w:firstLine="422"/>
        <w:jc w:val="left"/>
        <w:textAlignment w:val="center"/>
        <w:rPr>
          <w:rFonts w:ascii="Times New Roman" w:eastAsia="宋体" w:hAnsi="Times New Roman" w:cs="Times New Roman"/>
          <w:b/>
          <w:bCs/>
          <w:color w:val="FF0000"/>
          <w:szCs w:val="21"/>
        </w:rPr>
      </w:pPr>
      <w:r>
        <w:rPr>
          <w:rFonts w:ascii="Times New Roman" w:eastAsia="宋体" w:hAnsi="Times New Roman" w:cs="Times New Roman"/>
          <w:b/>
          <w:bCs/>
          <w:color w:val="FF0000"/>
          <w:szCs w:val="21"/>
        </w:rPr>
        <w:t>二、提升练习</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1.</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从另一端注入高度为</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的某种液柱，当玻璃管内水银面下降</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时，如图所示：</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noProof/>
          <w:color w:val="FF0000"/>
        </w:rPr>
        <w:drawing>
          <wp:inline distT="0" distB="0" distL="114300" distR="114300">
            <wp:extent cx="1209675" cy="1247775"/>
            <wp:effectExtent l="0" t="0" r="9525" b="9525"/>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50954" name="图片 8" descr="figure"/>
                    <pic:cNvPicPr>
                      <a:picLocks noChangeAspect="1"/>
                    </pic:cNvPicPr>
                  </pic:nvPicPr>
                  <pic:blipFill>
                    <a:blip r:embed="rId178"/>
                    <a:stretch>
                      <a:fillRect/>
                    </a:stretch>
                  </pic:blipFill>
                  <pic:spPr>
                    <a:xfrm>
                      <a:off x="0" y="0"/>
                      <a:ext cx="1209675" cy="1247775"/>
                    </a:xfrm>
                    <a:prstGeom prst="rect">
                      <a:avLst/>
                    </a:prstGeom>
                  </pic:spPr>
                </pic:pic>
              </a:graphicData>
            </a:graphic>
          </wp:inline>
        </w:drawing>
      </w:r>
      <w:r>
        <w:rPr>
          <w:rFonts w:ascii="Times New Roman" w:eastAsia="宋体" w:hAnsi="Times New Roman" w:cs="Times New Roman"/>
          <w:bCs/>
          <w:color w:val="FF0000"/>
        </w:rPr>
        <w:br/>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左管内液体与同一水平面右管内水银的压强相等，即</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ρgh</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0</w:t>
      </w:r>
      <w:r>
        <w:rPr>
          <w:rFonts w:ascii="Times New Roman" w:eastAsia="宋体" w:hAnsi="Times New Roman" w:cs="Times New Roman"/>
          <w:bCs/>
          <w:i/>
          <w:color w:val="FF0000"/>
        </w:rPr>
        <w:t>g</w:t>
      </w:r>
      <w:r>
        <w:rPr>
          <w:rFonts w:ascii="Times New Roman" w:eastAsia="宋体" w:hAnsi="Times New Roman" w:cs="Times New Roman"/>
          <w:bCs/>
          <w:color w:val="FF0000"/>
        </w:rPr>
        <w:t>2</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2</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082" w:dyaOrig="683">
          <v:shape id="_x0000_i1095" type="#_x0000_t75" alt="eqId3ae05691249b45ff87866486dee01d3d" style="width:54.1pt;height:34.15pt" o:ole="">
            <v:imagedata r:id="rId179" o:title="eqId3ae05691249b45ff87866486dee01d3d"/>
          </v:shape>
          <o:OLEObject Type="Embed" ProgID="Equation.DSMT4" ShapeID="_x0000_i1095" DrawAspect="Content" ObjectID="_1678555314" r:id="rId180"/>
        </w:object>
      </w:r>
      <w:r>
        <w:rPr>
          <w:rFonts w:ascii="Times New Roman" w:eastAsia="宋体" w:hAnsi="Times New Roman" w:cs="Times New Roman"/>
          <w:bCs/>
          <w:color w:val="FF0000"/>
        </w:rPr>
        <w:t xml:space="preserve"> </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2.</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．液体内部的压强大小通过</w:t>
      </w:r>
      <w:r>
        <w:rPr>
          <w:rFonts w:ascii="Times New Roman" w:eastAsia="宋体" w:hAnsi="Times New Roman" w:cs="Times New Roman"/>
          <w:bCs/>
          <w:color w:val="FF0000"/>
        </w:rPr>
        <w:t>U</w:t>
      </w:r>
      <w:r>
        <w:rPr>
          <w:rFonts w:ascii="Times New Roman" w:eastAsia="宋体" w:hAnsi="Times New Roman" w:cs="Times New Roman"/>
          <w:bCs/>
          <w:color w:val="FF0000"/>
        </w:rPr>
        <w:t>形管液面的高度差来体现，故</w:t>
      </w:r>
      <w:r>
        <w:rPr>
          <w:rFonts w:ascii="Times New Roman" w:eastAsia="宋体" w:hAnsi="Times New Roman" w:cs="Times New Roman"/>
          <w:bCs/>
          <w:color w:val="FF0000"/>
        </w:rPr>
        <w:t xml:space="preserve"> A</w:t>
      </w:r>
      <w:r>
        <w:rPr>
          <w:rFonts w:ascii="Times New Roman" w:eastAsia="宋体" w:hAnsi="Times New Roman" w:cs="Times New Roman"/>
          <w:bCs/>
          <w:color w:val="FF0000"/>
        </w:rPr>
        <w:t>选项错误；</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．对于不同种液体而言，深度相同时，液体的密度越大，压强越大，故</w:t>
      </w:r>
      <w:r>
        <w:rPr>
          <w:rFonts w:ascii="Times New Roman" w:eastAsia="宋体" w:hAnsi="Times New Roman" w:cs="Times New Roman"/>
          <w:bCs/>
          <w:color w:val="FF0000"/>
        </w:rPr>
        <w:t>B</w:t>
      </w:r>
      <w:r>
        <w:rPr>
          <w:rFonts w:ascii="Times New Roman" w:eastAsia="宋体" w:hAnsi="Times New Roman" w:cs="Times New Roman"/>
          <w:bCs/>
          <w:color w:val="FF0000"/>
        </w:rPr>
        <w:t>选项错误；</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．液体压强的大小与液体的密度、深度有关，与盛液体的容器形状无关，故</w:t>
      </w:r>
      <w:r>
        <w:rPr>
          <w:rFonts w:ascii="Times New Roman" w:eastAsia="宋体" w:hAnsi="Times New Roman" w:cs="Times New Roman"/>
          <w:bCs/>
          <w:color w:val="FF0000"/>
        </w:rPr>
        <w:t>C</w:t>
      </w:r>
      <w:r>
        <w:rPr>
          <w:rFonts w:ascii="Times New Roman" w:eastAsia="宋体" w:hAnsi="Times New Roman" w:cs="Times New Roman"/>
          <w:bCs/>
          <w:color w:val="FF0000"/>
        </w:rPr>
        <w:t>选项错误；</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．当手指用力按压橡皮膜时，</w:t>
      </w:r>
      <w:r>
        <w:rPr>
          <w:rFonts w:ascii="Times New Roman" w:eastAsia="宋体" w:hAnsi="Times New Roman" w:cs="Times New Roman"/>
          <w:bCs/>
          <w:color w:val="FF0000"/>
        </w:rPr>
        <w:t>U</w:t>
      </w:r>
      <w:r>
        <w:rPr>
          <w:rFonts w:ascii="Times New Roman" w:eastAsia="宋体" w:hAnsi="Times New Roman" w:cs="Times New Roman"/>
          <w:bCs/>
          <w:color w:val="FF0000"/>
        </w:rPr>
        <w:t>形管两侧液面的高度几乎无变化，可能是因为压强计的密封性不好，漏气造成的，故</w:t>
      </w:r>
      <w:r>
        <w:rPr>
          <w:rFonts w:ascii="Times New Roman" w:eastAsia="宋体" w:hAnsi="Times New Roman" w:cs="Times New Roman"/>
          <w:bCs/>
          <w:color w:val="FF0000"/>
        </w:rPr>
        <w:t>D</w:t>
      </w:r>
      <w:r>
        <w:rPr>
          <w:rFonts w:ascii="Times New Roman" w:eastAsia="宋体" w:hAnsi="Times New Roman" w:cs="Times New Roman"/>
          <w:bCs/>
          <w:color w:val="FF0000"/>
        </w:rPr>
        <w:t>选项正确。</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3.</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两种液体的深度大致相同，且容器下方的横截面积较大，所以密度为</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的液体体积较大，因为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2</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w:t>
      </w:r>
      <w:r>
        <w:rPr>
          <w:rFonts w:ascii="Times New Roman" w:eastAsia="宋体" w:hAnsi="Times New Roman" w:cs="Times New Roman"/>
          <w:bCs/>
          <w:i/>
          <w:color w:val="FF0000"/>
        </w:rPr>
        <w:t>m</w:t>
      </w:r>
      <w:r>
        <w:rPr>
          <w:rFonts w:ascii="Times New Roman" w:eastAsia="宋体" w:hAnsi="Times New Roman" w:cs="Times New Roman"/>
          <w:bCs/>
          <w:color w:val="FF0000"/>
        </w:rPr>
        <w:t>=</w:t>
      </w:r>
      <w:r>
        <w:rPr>
          <w:rFonts w:ascii="Times New Roman" w:eastAsia="宋体" w:hAnsi="Times New Roman" w:cs="Times New Roman"/>
          <w:bCs/>
          <w:i/>
          <w:color w:val="FF0000"/>
        </w:rPr>
        <w:t>ρV</w:t>
      </w:r>
      <w:r>
        <w:rPr>
          <w:rFonts w:ascii="Times New Roman" w:eastAsia="宋体" w:hAnsi="Times New Roman" w:cs="Times New Roman"/>
          <w:bCs/>
          <w:color w:val="FF0000"/>
        </w:rPr>
        <w:t>可知</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液体的质量小于</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液体的质量，所以混合后的密度</w:t>
      </w:r>
      <w:r>
        <w:rPr>
          <w:rFonts w:ascii="Times New Roman" w:eastAsia="宋体" w:hAnsi="Times New Roman" w:cs="Times New Roman"/>
          <w:bCs/>
          <w:i/>
          <w:color w:val="FF0000"/>
        </w:rPr>
        <w:t>ρ</w:t>
      </w:r>
      <w:r>
        <w:rPr>
          <w:rFonts w:ascii="Times New Roman" w:eastAsia="宋体" w:hAnsi="Times New Roman" w:cs="Times New Roman"/>
          <w:bCs/>
          <w:color w:val="FF0000"/>
        </w:rPr>
        <w:t>应大于</w:t>
      </w:r>
      <w:r>
        <w:rPr>
          <w:rFonts w:ascii="Times New Roman" w:eastAsia="宋体" w:hAnsi="Times New Roman" w:cs="Times New Roman"/>
          <w:bCs/>
          <w:color w:val="FF0000"/>
        </w:rPr>
        <w:object w:dxaOrig="792" w:dyaOrig="614">
          <v:shape id="_x0000_i1096" type="#_x0000_t75" alt="eqId982eda5ee2884cbf8865269131482653" style="width:39.6pt;height:30.7pt" o:ole="">
            <v:imagedata r:id="rId181" o:title="eqId982eda5ee2884cbf8865269131482653"/>
          </v:shape>
          <o:OLEObject Type="Embed" ProgID="Equation.DSMT4" ShapeID="_x0000_i1096" DrawAspect="Content" ObjectID="_1678555315" r:id="rId182"/>
        </w:object>
      </w:r>
      <w:r>
        <w:rPr>
          <w:rFonts w:ascii="Times New Roman" w:eastAsia="宋体" w:hAnsi="Times New Roman" w:cs="Times New Roman"/>
          <w:bCs/>
          <w:color w:val="FF0000"/>
        </w:rPr>
        <w:t>的密度，而混合前后液体的总深度</w:t>
      </w:r>
      <w:r>
        <w:rPr>
          <w:rFonts w:ascii="Times New Roman" w:eastAsia="宋体" w:hAnsi="Times New Roman" w:cs="Times New Roman"/>
          <w:bCs/>
          <w:i/>
          <w:color w:val="FF0000"/>
        </w:rPr>
        <w:t>h</w:t>
      </w:r>
      <w:r>
        <w:rPr>
          <w:rFonts w:ascii="Times New Roman" w:eastAsia="宋体" w:hAnsi="Times New Roman" w:cs="Times New Roman"/>
          <w:bCs/>
          <w:color w:val="FF0000"/>
        </w:rPr>
        <w:t>不变，根据液体压强的公式</w:t>
      </w:r>
      <w:r>
        <w:rPr>
          <w:rFonts w:ascii="Times New Roman" w:eastAsia="宋体" w:hAnsi="Times New Roman" w:cs="Times New Roman"/>
          <w:bCs/>
          <w:i/>
          <w:color w:val="FF0000"/>
        </w:rPr>
        <w:t>p</w:t>
      </w:r>
      <w:r>
        <w:rPr>
          <w:rFonts w:ascii="Times New Roman" w:eastAsia="宋体" w:hAnsi="Times New Roman" w:cs="Times New Roman"/>
          <w:bCs/>
          <w:color w:val="FF0000"/>
        </w:rPr>
        <w:t>＝</w:t>
      </w:r>
      <w:r>
        <w:rPr>
          <w:rFonts w:ascii="Times New Roman" w:eastAsia="宋体" w:hAnsi="Times New Roman" w:cs="Times New Roman"/>
          <w:bCs/>
          <w:i/>
          <w:color w:val="FF0000"/>
        </w:rPr>
        <w:t>ρgh</w:t>
      </w:r>
      <w:r>
        <w:rPr>
          <w:rFonts w:ascii="Times New Roman" w:eastAsia="宋体" w:hAnsi="Times New Roman" w:cs="Times New Roman"/>
          <w:bCs/>
          <w:color w:val="FF0000"/>
        </w:rPr>
        <w:t>分析可知</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lastRenderedPageBreak/>
        <w:t>p</w:t>
      </w:r>
      <w:r>
        <w:rPr>
          <w:rFonts w:ascii="Times New Roman" w:eastAsia="宋体" w:hAnsi="Times New Roman" w:cs="Times New Roman"/>
          <w:bCs/>
          <w:color w:val="FF0000"/>
          <w:vertAlign w:val="subscript"/>
        </w:rPr>
        <w:t>A</w:t>
      </w:r>
      <w:r>
        <w:rPr>
          <w:rFonts w:ascii="Times New Roman" w:eastAsia="宋体" w:hAnsi="Times New Roman" w:cs="Times New Roman"/>
          <w:bCs/>
          <w:color w:val="FF0000"/>
        </w:rPr>
        <w:t>＜</w:t>
      </w: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B</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4.</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．由于</w:t>
      </w:r>
      <w:r>
        <w:rPr>
          <w:rFonts w:ascii="Times New Roman" w:eastAsia="宋体" w:hAnsi="Times New Roman" w:cs="Times New Roman"/>
          <w:bCs/>
          <w:color w:val="FF0000"/>
        </w:rPr>
        <w:t>A</w:t>
      </w:r>
      <w:r>
        <w:rPr>
          <w:rFonts w:ascii="Times New Roman" w:eastAsia="宋体" w:hAnsi="Times New Roman" w:cs="Times New Roman"/>
          <w:bCs/>
          <w:color w:val="FF0000"/>
        </w:rPr>
        <w:t>、</w:t>
      </w:r>
      <w:r>
        <w:rPr>
          <w:rFonts w:ascii="Times New Roman" w:eastAsia="宋体" w:hAnsi="Times New Roman" w:cs="Times New Roman"/>
          <w:bCs/>
          <w:color w:val="FF0000"/>
        </w:rPr>
        <w:t>B</w:t>
      </w:r>
      <w:r>
        <w:rPr>
          <w:rFonts w:ascii="Times New Roman" w:eastAsia="宋体" w:hAnsi="Times New Roman" w:cs="Times New Roman"/>
          <w:bCs/>
          <w:color w:val="FF0000"/>
        </w:rPr>
        <w:t>两个物体分别浸没在甲、乙两容器的水中，则</w:t>
      </w:r>
    </w:p>
    <w:p w:rsidR="00B60EBD" w:rsidRDefault="00421483">
      <w:pPr>
        <w:spacing w:line="360" w:lineRule="auto"/>
        <w:ind w:firstLineChars="200" w:firstLine="420"/>
        <w:jc w:val="center"/>
        <w:textAlignment w:val="center"/>
        <w:rPr>
          <w:rFonts w:ascii="Times New Roman" w:eastAsia="宋体" w:hAnsi="Times New Roman" w:cs="Times New Roman"/>
          <w:bCs/>
          <w:i/>
          <w:color w:val="FF0000"/>
        </w:rPr>
      </w:pP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A</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A</w:t>
      </w: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i/>
          <w:color w:val="FF0000"/>
        </w:rPr>
        <w:t>V</w:t>
      </w:r>
    </w:p>
    <w:p w:rsidR="00B60EBD" w:rsidRDefault="00421483">
      <w:pPr>
        <w:spacing w:line="360" w:lineRule="auto"/>
        <w:ind w:firstLineChars="200" w:firstLine="420"/>
        <w:jc w:val="center"/>
        <w:textAlignment w:val="center"/>
        <w:rPr>
          <w:rFonts w:ascii="Times New Roman" w:eastAsia="宋体" w:hAnsi="Times New Roman" w:cs="Times New Roman"/>
          <w:bCs/>
          <w:i/>
          <w:color w:val="FF0000"/>
        </w:rPr>
      </w:pP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B</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B</w:t>
      </w:r>
      <w:r>
        <w:rPr>
          <w:rFonts w:ascii="Times New Roman" w:eastAsia="宋体" w:hAnsi="Times New Roman" w:cs="Times New Roman"/>
          <w:bCs/>
          <w:color w:val="FF0000"/>
        </w:rPr>
        <w:t>＝</w:t>
      </w:r>
      <w:r>
        <w:rPr>
          <w:rFonts w:ascii="Times New Roman" w:eastAsia="宋体" w:hAnsi="Times New Roman" w:cs="Times New Roman"/>
          <w:bCs/>
          <w:i/>
          <w:color w:val="FF0000"/>
        </w:rPr>
        <w:t>V</w:t>
      </w:r>
    </w:p>
    <w:p w:rsidR="00B60EBD" w:rsidRDefault="00421483">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则水的深度变化量分别为</w:t>
      </w:r>
    </w:p>
    <w:p w:rsidR="00B60EBD" w:rsidRDefault="00421483">
      <w:pPr>
        <w:spacing w:line="360" w:lineRule="auto"/>
        <w:ind w:left="15"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55" w:dyaOrig="285">
          <v:shape id="_x0000_i1097" type="#_x0000_t75" alt="eqId05cda64ab7e44edc9504020be15d82aa" style="width:12.75pt;height:14.25pt" o:ole="">
            <v:imagedata r:id="rId183" o:title="eqId05cda64ab7e44edc9504020be15d82aa"/>
          </v:shape>
          <o:OLEObject Type="Embed" ProgID="Equation.DSMT4" ShapeID="_x0000_i1097" DrawAspect="Content" ObjectID="_1678555316" r:id="rId184"/>
        </w:objec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color w:val="FF0000"/>
        </w:rPr>
        <w:object w:dxaOrig="495" w:dyaOrig="720">
          <v:shape id="_x0000_i1098" type="#_x0000_t75" alt="eqId66ba7e74b978449a9fb1c9373a224f32" style="width:24.75pt;height:36pt" o:ole="">
            <v:imagedata r:id="rId185" o:title="eqId66ba7e74b978449a9fb1c9373a224f32"/>
          </v:shape>
          <o:OLEObject Type="Embed" ProgID="Equation.DSMT4" ShapeID="_x0000_i1098" DrawAspect="Content" ObjectID="_1678555317" r:id="rId186"/>
        </w:object>
      </w:r>
      <w:r>
        <w:rPr>
          <w:rFonts w:ascii="Times New Roman" w:eastAsia="宋体" w:hAnsi="Times New Roman" w:cs="Times New Roman"/>
          <w:bCs/>
          <w:color w:val="FF0000"/>
        </w:rPr>
        <w:t>＝</w:t>
      </w:r>
      <w:r>
        <w:rPr>
          <w:rFonts w:ascii="Times New Roman" w:eastAsia="宋体" w:hAnsi="Times New Roman" w:cs="Times New Roman"/>
          <w:bCs/>
          <w:color w:val="FF0000"/>
        </w:rPr>
        <w:object w:dxaOrig="405" w:dyaOrig="615">
          <v:shape id="_x0000_i1099" type="#_x0000_t75" alt="eqId0d35cfbad03d4cd8bfbf6500633671c8" style="width:20.25pt;height:30.75pt" o:ole="">
            <v:imagedata r:id="rId187" o:title="eqId0d35cfbad03d4cd8bfbf6500633671c8"/>
          </v:shape>
          <o:OLEObject Type="Embed" ProgID="Equation.DSMT4" ShapeID="_x0000_i1099" DrawAspect="Content" ObjectID="_1678555318" r:id="rId188"/>
        </w:object>
      </w:r>
      <w:r>
        <w:rPr>
          <w:rFonts w:ascii="Times New Roman" w:eastAsia="宋体" w:hAnsi="Times New Roman" w:cs="Times New Roman"/>
          <w:bCs/>
          <w:color w:val="FF0000"/>
        </w:rPr>
        <w:t>＝</w:t>
      </w:r>
      <w:r>
        <w:rPr>
          <w:rFonts w:ascii="Times New Roman" w:eastAsia="宋体" w:hAnsi="Times New Roman" w:cs="Times New Roman"/>
          <w:bCs/>
          <w:color w:val="FF0000"/>
        </w:rPr>
        <w:object w:dxaOrig="285" w:dyaOrig="615">
          <v:shape id="_x0000_i1100" type="#_x0000_t75" alt="eqIdf8094443444d4541b93d9f579dd29e73" style="width:14.25pt;height:30.75pt" o:ole="">
            <v:imagedata r:id="rId189" o:title="eqIdf8094443444d4541b93d9f579dd29e73"/>
          </v:shape>
          <o:OLEObject Type="Embed" ProgID="Equation.DSMT4" ShapeID="_x0000_i1100" DrawAspect="Content" ObjectID="_1678555319" r:id="rId190"/>
        </w:object>
      </w:r>
    </w:p>
    <w:p w:rsidR="00B60EBD" w:rsidRDefault="00421483">
      <w:pPr>
        <w:spacing w:line="360" w:lineRule="auto"/>
        <w:ind w:left="15"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55" w:dyaOrig="285">
          <v:shape id="_x0000_i1101" type="#_x0000_t75" alt="eqId05cda64ab7e44edc9504020be15d82aa" style="width:12.75pt;height:14.25pt" o:ole="">
            <v:imagedata r:id="rId183" o:title="eqId05cda64ab7e44edc9504020be15d82aa"/>
          </v:shape>
          <o:OLEObject Type="Embed" ProgID="Equation.DSMT4" ShapeID="_x0000_i1101" DrawAspect="Content" ObjectID="_1678555320" r:id="rId191"/>
        </w:objec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乙</w:t>
      </w:r>
      <w:r>
        <w:rPr>
          <w:rFonts w:ascii="Times New Roman" w:eastAsia="宋体" w:hAnsi="Times New Roman" w:cs="Times New Roman"/>
          <w:bCs/>
          <w:color w:val="FF0000"/>
        </w:rPr>
        <w:t>＝</w:t>
      </w:r>
      <w:r>
        <w:rPr>
          <w:rFonts w:ascii="Times New Roman" w:eastAsia="宋体" w:hAnsi="Times New Roman" w:cs="Times New Roman"/>
          <w:bCs/>
          <w:color w:val="FF0000"/>
        </w:rPr>
        <w:object w:dxaOrig="480" w:dyaOrig="705">
          <v:shape id="_x0000_i1102" type="#_x0000_t75" alt="eqIdd390e0a27de44ea0b017105d4a383c8c" style="width:24pt;height:35.25pt" o:ole="">
            <v:imagedata r:id="rId192" o:title="eqIdd390e0a27de44ea0b017105d4a383c8c"/>
          </v:shape>
          <o:OLEObject Type="Embed" ProgID="Equation.DSMT4" ShapeID="_x0000_i1102" DrawAspect="Content" ObjectID="_1678555321" r:id="rId193"/>
        </w:object>
      </w:r>
      <w:r>
        <w:rPr>
          <w:rFonts w:ascii="Times New Roman" w:eastAsia="宋体" w:hAnsi="Times New Roman" w:cs="Times New Roman"/>
          <w:bCs/>
          <w:color w:val="FF0000"/>
        </w:rPr>
        <w:t>＝</w:t>
      </w:r>
      <w:r>
        <w:rPr>
          <w:rFonts w:ascii="Times New Roman" w:eastAsia="宋体" w:hAnsi="Times New Roman" w:cs="Times New Roman"/>
          <w:bCs/>
          <w:color w:val="FF0000"/>
        </w:rPr>
        <w:object w:dxaOrig="285" w:dyaOrig="615">
          <v:shape id="_x0000_i1103" type="#_x0000_t75" alt="eqIdf8094443444d4541b93d9f579dd29e73" style="width:14.25pt;height:30.75pt" o:ole="">
            <v:imagedata r:id="rId189" o:title="eqIdf8094443444d4541b93d9f579dd29e73"/>
          </v:shape>
          <o:OLEObject Type="Embed" ProgID="Equation.DSMT4" ShapeID="_x0000_i1103" DrawAspect="Content" ObjectID="_1678555322" r:id="rId194"/>
        </w:object>
      </w:r>
    </w:p>
    <w:p w:rsidR="00B60EBD" w:rsidRDefault="00421483">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w:t>
      </w:r>
      <w:r>
        <w:rPr>
          <w:rFonts w:ascii="Times New Roman" w:eastAsia="宋体" w:hAnsi="Times New Roman" w:cs="Times New Roman"/>
          <w:bCs/>
          <w:color w:val="FF0000"/>
        </w:rPr>
        <w:t xml:space="preserve"> </w:t>
      </w:r>
      <w:r>
        <w:rPr>
          <w:rFonts w:ascii="Times New Roman" w:eastAsia="宋体" w:hAnsi="Times New Roman" w:cs="Times New Roman"/>
          <w:bCs/>
          <w:color w:val="FF0000"/>
        </w:rPr>
        <w:object w:dxaOrig="255" w:dyaOrig="285">
          <v:shape id="_x0000_i1104" type="#_x0000_t75" alt="eqId05cda64ab7e44edc9504020be15d82aa" style="width:12.75pt;height:14.25pt" o:ole="">
            <v:imagedata r:id="rId183" o:title="eqId05cda64ab7e44edc9504020be15d82aa"/>
          </v:shape>
          <o:OLEObject Type="Embed" ProgID="Equation.DSMT4" ShapeID="_x0000_i1104" DrawAspect="Content" ObjectID="_1678555323" r:id="rId195"/>
        </w:objec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color w:val="FF0000"/>
        </w:rPr>
        <w:object w:dxaOrig="255" w:dyaOrig="285">
          <v:shape id="_x0000_i1105" type="#_x0000_t75" alt="eqId05cda64ab7e44edc9504020be15d82aa" style="width:12.75pt;height:14.25pt" o:ole="">
            <v:imagedata r:id="rId183" o:title="eqId05cda64ab7e44edc9504020be15d82aa"/>
          </v:shape>
          <o:OLEObject Type="Embed" ProgID="Equation.DSMT4" ShapeID="_x0000_i1105" DrawAspect="Content" ObjectID="_1678555324" r:id="rId196"/>
        </w:objec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乙</w:t>
      </w:r>
      <w:r>
        <w:rPr>
          <w:rFonts w:ascii="Times New Roman" w:eastAsia="宋体" w:hAnsi="Times New Roman" w:cs="Times New Roman"/>
          <w:bCs/>
          <w:color w:val="FF0000"/>
        </w:rPr>
        <w:t>，则根据</w:t>
      </w:r>
      <w:r>
        <w:rPr>
          <w:rFonts w:ascii="Times New Roman" w:eastAsia="宋体" w:hAnsi="Times New Roman" w:cs="Times New Roman"/>
          <w:bCs/>
          <w:i/>
          <w:color w:val="FF0000"/>
        </w:rPr>
        <w:t>p</w:t>
      </w:r>
      <w:r>
        <w:rPr>
          <w:rFonts w:ascii="Times New Roman" w:eastAsia="宋体" w:hAnsi="Times New Roman" w:cs="Times New Roman"/>
          <w:bCs/>
          <w:color w:val="FF0000"/>
        </w:rPr>
        <w:t>＝</w:t>
      </w:r>
      <w:r>
        <w:rPr>
          <w:rFonts w:ascii="Times New Roman" w:eastAsia="宋体" w:hAnsi="Times New Roman" w:cs="Times New Roman"/>
          <w:bCs/>
          <w:i/>
          <w:color w:val="FF0000"/>
        </w:rPr>
        <w:t>ρgh</w:t>
      </w:r>
      <w:r>
        <w:rPr>
          <w:rFonts w:ascii="Times New Roman" w:eastAsia="宋体" w:hAnsi="Times New Roman" w:cs="Times New Roman"/>
          <w:bCs/>
          <w:color w:val="FF0000"/>
        </w:rPr>
        <w:t>可知水对底部的压强变化量相等；故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B60EBD" w:rsidRDefault="00421483">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．轻质圆柱形容器的重力忽略不计，此时容器对桌面的压力分别为</w:t>
      </w:r>
    </w:p>
    <w:p w:rsidR="00B60EBD" w:rsidRDefault="00421483">
      <w:pPr>
        <w:spacing w:line="360" w:lineRule="auto"/>
        <w:ind w:left="15"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A</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水甲</w:t>
      </w:r>
      <w:r>
        <w:rPr>
          <w:rFonts w:ascii="Times New Roman" w:eastAsia="宋体" w:hAnsi="Times New Roman" w:cs="Times New Roman"/>
          <w:bCs/>
          <w:color w:val="FF0000"/>
        </w:rPr>
        <w:t>＝</w:t>
      </w:r>
      <w:r>
        <w:rPr>
          <w:rFonts w:ascii="Times New Roman" w:eastAsia="宋体" w:hAnsi="Times New Roman" w:cs="Times New Roman"/>
          <w:bCs/>
          <w:i/>
          <w:color w:val="FF0000"/>
        </w:rPr>
        <w:t>m</w:t>
      </w:r>
      <w:r>
        <w:rPr>
          <w:rFonts w:ascii="Times New Roman" w:eastAsia="宋体" w:hAnsi="Times New Roman" w:cs="Times New Roman"/>
          <w:bCs/>
          <w:color w:val="FF0000"/>
          <w:vertAlign w:val="subscript"/>
        </w:rPr>
        <w:t>A</w:t>
      </w:r>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水甲</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A</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A</w:t>
      </w:r>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水甲</w:t>
      </w: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i/>
          <w:color w:val="FF0000"/>
        </w:rPr>
        <w:t>ρ</w:t>
      </w:r>
      <w:r>
        <w:rPr>
          <w:rFonts w:ascii="Times New Roman" w:eastAsia="宋体" w:hAnsi="Times New Roman" w:cs="Times New Roman"/>
          <w:bCs/>
          <w:color w:val="FF0000"/>
        </w:rPr>
        <w:t>×2</w:t>
      </w:r>
      <w:r>
        <w:rPr>
          <w:rFonts w:ascii="Times New Roman" w:eastAsia="宋体" w:hAnsi="Times New Roman" w:cs="Times New Roman"/>
          <w:bCs/>
          <w:i/>
          <w:color w:val="FF0000"/>
        </w:rPr>
        <w:t>Vg</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水甲</w:t>
      </w: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i/>
          <w:color w:val="FF0000"/>
        </w:rPr>
        <w:t>ρVg</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水甲</w:t>
      </w:r>
    </w:p>
    <w:p w:rsidR="00B60EBD" w:rsidRDefault="00421483">
      <w:pPr>
        <w:spacing w:line="360" w:lineRule="auto"/>
        <w:ind w:left="15"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乙</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B</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水乙</w:t>
      </w:r>
      <w:r>
        <w:rPr>
          <w:rFonts w:ascii="Times New Roman" w:eastAsia="宋体" w:hAnsi="Times New Roman" w:cs="Times New Roman"/>
          <w:bCs/>
          <w:color w:val="FF0000"/>
        </w:rPr>
        <w:t>＝</w:t>
      </w:r>
      <w:r>
        <w:rPr>
          <w:rFonts w:ascii="Times New Roman" w:eastAsia="宋体" w:hAnsi="Times New Roman" w:cs="Times New Roman"/>
          <w:bCs/>
          <w:i/>
          <w:color w:val="FF0000"/>
        </w:rPr>
        <w:t>m</w:t>
      </w:r>
      <w:r>
        <w:rPr>
          <w:rFonts w:ascii="Times New Roman" w:eastAsia="宋体" w:hAnsi="Times New Roman" w:cs="Times New Roman"/>
          <w:bCs/>
          <w:color w:val="FF0000"/>
          <w:vertAlign w:val="subscript"/>
        </w:rPr>
        <w:t>B</w:t>
      </w:r>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水乙</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B</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B</w:t>
      </w:r>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水乙</w:t>
      </w:r>
      <w:r>
        <w:rPr>
          <w:rFonts w:ascii="Times New Roman" w:eastAsia="宋体" w:hAnsi="Times New Roman" w:cs="Times New Roman"/>
          <w:bCs/>
          <w:color w:val="FF0000"/>
        </w:rPr>
        <w:t>＝</w:t>
      </w:r>
      <w:r>
        <w:rPr>
          <w:rFonts w:ascii="Times New Roman" w:eastAsia="宋体" w:hAnsi="Times New Roman" w:cs="Times New Roman"/>
          <w:bCs/>
          <w:i/>
          <w:color w:val="FF0000"/>
        </w:rPr>
        <w:t>ρVg</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水乙</w:t>
      </w:r>
    </w:p>
    <w:p w:rsidR="00B60EBD" w:rsidRDefault="00421483">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若</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乙</w:t>
      </w:r>
      <w:r>
        <w:rPr>
          <w:rFonts w:ascii="Times New Roman" w:eastAsia="宋体" w:hAnsi="Times New Roman" w:cs="Times New Roman"/>
          <w:bCs/>
          <w:color w:val="FF0000"/>
        </w:rPr>
        <w:t>，则</w:t>
      </w:r>
    </w:p>
    <w:p w:rsidR="00B60EBD" w:rsidRDefault="00421483">
      <w:pPr>
        <w:spacing w:line="360" w:lineRule="auto"/>
        <w:ind w:left="15"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4</w:t>
      </w:r>
      <w:r>
        <w:rPr>
          <w:rFonts w:ascii="Times New Roman" w:eastAsia="宋体" w:hAnsi="Times New Roman" w:cs="Times New Roman"/>
          <w:bCs/>
          <w:i/>
          <w:color w:val="FF0000"/>
        </w:rPr>
        <w:t>ρVg</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水甲</w:t>
      </w:r>
      <w:r>
        <w:rPr>
          <w:rFonts w:ascii="Times New Roman" w:eastAsia="宋体" w:hAnsi="Times New Roman" w:cs="Times New Roman"/>
          <w:bCs/>
          <w:color w:val="FF0000"/>
        </w:rPr>
        <w:t>＞</w:t>
      </w:r>
      <w:r>
        <w:rPr>
          <w:rFonts w:ascii="Times New Roman" w:eastAsia="宋体" w:hAnsi="Times New Roman" w:cs="Times New Roman"/>
          <w:bCs/>
          <w:i/>
          <w:color w:val="FF0000"/>
        </w:rPr>
        <w:t>ρVg</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水乙</w:t>
      </w:r>
    </w:p>
    <w:p w:rsidR="00B60EBD" w:rsidRDefault="00421483">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w:t>
      </w:r>
    </w:p>
    <w:p w:rsidR="00B60EBD" w:rsidRDefault="00421483">
      <w:pPr>
        <w:spacing w:line="360" w:lineRule="auto"/>
        <w:ind w:left="15"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i/>
          <w:color w:val="FF0000"/>
        </w:rPr>
        <w:t>ρVg</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水甲</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水乙</w:t>
      </w:r>
    </w:p>
    <w:p w:rsidR="00B60EBD" w:rsidRDefault="00421483">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由此可知：原来甲容器中水的重力不一定大，故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B60EBD" w:rsidRDefault="00421483">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C</w:t>
      </w:r>
      <w:r>
        <w:rPr>
          <w:rFonts w:ascii="Times New Roman" w:eastAsia="宋体" w:hAnsi="Times New Roman" w:cs="Times New Roman"/>
          <w:bCs/>
          <w:color w:val="FF0000"/>
        </w:rPr>
        <w:t>．由于</w:t>
      </w:r>
    </w:p>
    <w:p w:rsidR="00B60EBD" w:rsidRDefault="00421483">
      <w:pPr>
        <w:spacing w:line="360" w:lineRule="auto"/>
        <w:ind w:left="15" w:firstLineChars="200" w:firstLine="420"/>
        <w:jc w:val="center"/>
        <w:textAlignment w:val="center"/>
        <w:rPr>
          <w:rFonts w:ascii="Times New Roman" w:eastAsia="宋体" w:hAnsi="Times New Roman" w:cs="Times New Roman"/>
          <w:bCs/>
          <w:i/>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i/>
          <w:color w:val="FF0000"/>
        </w:rPr>
        <w:t>ρVg</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水甲</w:t>
      </w: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i/>
          <w:color w:val="FF0000"/>
        </w:rPr>
        <w:t>ρVg</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i/>
          <w:color w:val="FF0000"/>
        </w:rPr>
        <w:t>S</w:t>
      </w:r>
      <w:r>
        <w:rPr>
          <w:rFonts w:ascii="Times New Roman" w:eastAsia="宋体" w:hAnsi="Times New Roman" w:cs="Times New Roman"/>
          <w:bCs/>
          <w:color w:val="FF0000"/>
          <w:vertAlign w:val="subscript"/>
        </w:rPr>
        <w:t>甲</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水甲</w:t>
      </w:r>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i/>
          <w:color w:val="FF0000"/>
        </w:rPr>
        <w:t>ρVg</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color w:val="FF0000"/>
        </w:rPr>
        <w:t>×2</w:t>
      </w:r>
      <w:r>
        <w:rPr>
          <w:rFonts w:ascii="Times New Roman" w:eastAsia="宋体" w:hAnsi="Times New Roman" w:cs="Times New Roman"/>
          <w:bCs/>
          <w:i/>
          <w:color w:val="FF0000"/>
        </w:rPr>
        <w:t>S</w:t>
      </w:r>
      <w:r>
        <w:rPr>
          <w:rFonts w:ascii="Times New Roman" w:eastAsia="宋体" w:hAnsi="Times New Roman" w:cs="Times New Roman"/>
          <w:bCs/>
          <w:color w:val="FF0000"/>
        </w:rPr>
        <w:t>×</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水甲</w:t>
      </w:r>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i/>
          <w:color w:val="FF0000"/>
        </w:rPr>
        <w:t>ρVg</w:t>
      </w:r>
      <w:r>
        <w:rPr>
          <w:rFonts w:ascii="Times New Roman" w:eastAsia="宋体" w:hAnsi="Times New Roman" w:cs="Times New Roman"/>
          <w:bCs/>
          <w:color w:val="FF0000"/>
        </w:rPr>
        <w:t>+2</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i/>
          <w:color w:val="FF0000"/>
        </w:rPr>
        <w:t>Sh</w:t>
      </w:r>
      <w:r>
        <w:rPr>
          <w:rFonts w:ascii="Times New Roman" w:eastAsia="宋体" w:hAnsi="Times New Roman" w:cs="Times New Roman"/>
          <w:bCs/>
          <w:color w:val="FF0000"/>
          <w:vertAlign w:val="subscript"/>
        </w:rPr>
        <w:t>水甲</w:t>
      </w:r>
      <w:r>
        <w:rPr>
          <w:rFonts w:ascii="Times New Roman" w:eastAsia="宋体" w:hAnsi="Times New Roman" w:cs="Times New Roman"/>
          <w:bCs/>
          <w:i/>
          <w:color w:val="FF0000"/>
        </w:rPr>
        <w:t>g</w:t>
      </w:r>
    </w:p>
    <w:p w:rsidR="00B60EBD" w:rsidRDefault="00421483">
      <w:pPr>
        <w:spacing w:line="360" w:lineRule="auto"/>
        <w:ind w:left="15" w:firstLineChars="200" w:firstLine="420"/>
        <w:jc w:val="center"/>
        <w:textAlignment w:val="center"/>
        <w:rPr>
          <w:rFonts w:ascii="Times New Roman" w:eastAsia="宋体" w:hAnsi="Times New Roman" w:cs="Times New Roman"/>
          <w:bCs/>
          <w:i/>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乙</w:t>
      </w:r>
      <w:r>
        <w:rPr>
          <w:rFonts w:ascii="Times New Roman" w:eastAsia="宋体" w:hAnsi="Times New Roman" w:cs="Times New Roman"/>
          <w:bCs/>
          <w:color w:val="FF0000"/>
        </w:rPr>
        <w:t>＝</w:t>
      </w:r>
      <w:r>
        <w:rPr>
          <w:rFonts w:ascii="Times New Roman" w:eastAsia="宋体" w:hAnsi="Times New Roman" w:cs="Times New Roman"/>
          <w:bCs/>
          <w:i/>
          <w:color w:val="FF0000"/>
        </w:rPr>
        <w:t>ρVg</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水乙</w:t>
      </w:r>
      <w:r>
        <w:rPr>
          <w:rFonts w:ascii="Times New Roman" w:eastAsia="宋体" w:hAnsi="Times New Roman" w:cs="Times New Roman"/>
          <w:bCs/>
          <w:color w:val="FF0000"/>
        </w:rPr>
        <w:t>＝</w:t>
      </w:r>
      <w:r>
        <w:rPr>
          <w:rFonts w:ascii="Times New Roman" w:eastAsia="宋体" w:hAnsi="Times New Roman" w:cs="Times New Roman"/>
          <w:bCs/>
          <w:i/>
          <w:color w:val="FF0000"/>
        </w:rPr>
        <w:t>ρVg</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i/>
          <w:color w:val="FF0000"/>
        </w:rPr>
        <w:t>S</w:t>
      </w:r>
      <w:r>
        <w:rPr>
          <w:rFonts w:ascii="Times New Roman" w:eastAsia="宋体" w:hAnsi="Times New Roman" w:cs="Times New Roman"/>
          <w:bCs/>
          <w:color w:val="FF0000"/>
          <w:vertAlign w:val="subscript"/>
        </w:rPr>
        <w:t>乙</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水乙</w:t>
      </w:r>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i/>
          <w:color w:val="FF0000"/>
        </w:rPr>
        <w:t>ρVg</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i/>
          <w:color w:val="FF0000"/>
        </w:rPr>
        <w:t>Sh</w:t>
      </w:r>
      <w:r>
        <w:rPr>
          <w:rFonts w:ascii="Times New Roman" w:eastAsia="宋体" w:hAnsi="Times New Roman" w:cs="Times New Roman"/>
          <w:bCs/>
          <w:color w:val="FF0000"/>
          <w:vertAlign w:val="subscript"/>
        </w:rPr>
        <w:t>水乙</w:t>
      </w:r>
      <w:r>
        <w:rPr>
          <w:rFonts w:ascii="Times New Roman" w:eastAsia="宋体" w:hAnsi="Times New Roman" w:cs="Times New Roman"/>
          <w:bCs/>
          <w:i/>
          <w:color w:val="FF0000"/>
        </w:rPr>
        <w:t>g</w:t>
      </w:r>
    </w:p>
    <w:p w:rsidR="00B60EBD" w:rsidRDefault="00421483">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若甲、乙两容器对桌面的压强相等，即：</w:t>
      </w: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乙</w:t>
      </w:r>
    </w:p>
    <w:p w:rsidR="00B60EBD" w:rsidRDefault="00421483">
      <w:pPr>
        <w:spacing w:line="360" w:lineRule="auto"/>
        <w:ind w:left="15"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960" w:dyaOrig="720">
          <v:shape id="_x0000_i1106" type="#_x0000_t75" alt="eqId152df2223eaf43d3a48ef9ffd0e005b0" style="width:198pt;height:36pt" o:ole="">
            <v:imagedata r:id="rId197" o:title="eqId152df2223eaf43d3a48ef9ffd0e005b0"/>
          </v:shape>
          <o:OLEObject Type="Embed" ProgID="Equation.DSMT4" ShapeID="_x0000_i1106" DrawAspect="Content" ObjectID="_1678555325" r:id="rId198"/>
        </w:object>
      </w:r>
    </w:p>
    <w:p w:rsidR="00B60EBD" w:rsidRDefault="00421483">
      <w:pPr>
        <w:spacing w:line="360" w:lineRule="auto"/>
        <w:ind w:left="15"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795" w:dyaOrig="645">
          <v:shape id="_x0000_i1107" type="#_x0000_t75" alt="eqId3528c5e580be4b00a64381865d2dd679" style="width:189.75pt;height:32.25pt" o:ole="">
            <v:imagedata r:id="rId199" o:title="eqId3528c5e580be4b00a64381865d2dd679"/>
          </v:shape>
          <o:OLEObject Type="Embed" ProgID="Equation.DSMT4" ShapeID="_x0000_i1107" DrawAspect="Content" ObjectID="_1678555326" r:id="rId200"/>
        </w:object>
      </w:r>
    </w:p>
    <w:p w:rsidR="00B60EBD" w:rsidRDefault="00421483">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整理得</w:t>
      </w:r>
    </w:p>
    <w:p w:rsidR="00B60EBD" w:rsidRDefault="00421483">
      <w:pPr>
        <w:spacing w:line="360" w:lineRule="auto"/>
        <w:ind w:left="15"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水乙</w:t>
      </w:r>
      <w:r>
        <w:rPr>
          <w:rFonts w:ascii="Times New Roman" w:eastAsia="宋体" w:hAnsi="Times New Roman" w:cs="Times New Roman"/>
          <w:bCs/>
          <w:color w:val="FF0000"/>
        </w:rPr>
        <w:t>﹣</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水甲</w:t>
      </w:r>
      <w:r>
        <w:rPr>
          <w:rFonts w:ascii="Times New Roman" w:eastAsia="宋体" w:hAnsi="Times New Roman" w:cs="Times New Roman"/>
          <w:bCs/>
          <w:color w:val="FF0000"/>
        </w:rPr>
        <w:t>＝</w:t>
      </w:r>
      <w:r>
        <w:rPr>
          <w:rFonts w:ascii="Times New Roman" w:eastAsia="宋体" w:hAnsi="Times New Roman" w:cs="Times New Roman"/>
          <w:bCs/>
          <w:color w:val="FF0000"/>
        </w:rPr>
        <w:object w:dxaOrig="555" w:dyaOrig="705">
          <v:shape id="_x0000_i1108" type="#_x0000_t75" alt="eqIdab72e24a3a064603ae1df813ccdaf33b" style="width:27.75pt;height:35.25pt" o:ole="">
            <v:imagedata r:id="rId201" o:title="eqIdab72e24a3a064603ae1df813ccdaf33b"/>
          </v:shape>
          <o:OLEObject Type="Embed" ProgID="Equation.DSMT4" ShapeID="_x0000_i1108" DrawAspect="Content" ObjectID="_1678555327" r:id="rId202"/>
        </w:object>
      </w:r>
      <w:r>
        <w:rPr>
          <w:rFonts w:ascii="Times New Roman" w:eastAsia="宋体" w:hAnsi="Times New Roman" w:cs="Times New Roman"/>
          <w:bCs/>
          <w:color w:val="FF0000"/>
        </w:rPr>
        <w:t>＞</w:t>
      </w:r>
      <w:r>
        <w:rPr>
          <w:rFonts w:ascii="Times New Roman" w:eastAsia="宋体" w:hAnsi="Times New Roman" w:cs="Times New Roman"/>
          <w:bCs/>
          <w:color w:val="FF0000"/>
        </w:rPr>
        <w:t>0</w:t>
      </w:r>
    </w:p>
    <w:p w:rsidR="00B60EBD" w:rsidRDefault="00421483">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水乙</w:t>
      </w:r>
      <w:r>
        <w:rPr>
          <w:rFonts w:ascii="Times New Roman" w:eastAsia="宋体" w:hAnsi="Times New Roman" w:cs="Times New Roman"/>
          <w:bCs/>
          <w:color w:val="FF0000"/>
        </w:rPr>
        <w:t>＞</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水甲</w:t>
      </w:r>
      <w:r>
        <w:rPr>
          <w:rFonts w:ascii="Times New Roman" w:eastAsia="宋体" w:hAnsi="Times New Roman" w:cs="Times New Roman"/>
          <w:bCs/>
          <w:color w:val="FF0000"/>
        </w:rPr>
        <w:t>，故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B60EBD" w:rsidRDefault="00421483">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．放入</w:t>
      </w:r>
      <w:r>
        <w:rPr>
          <w:rFonts w:ascii="Times New Roman" w:eastAsia="宋体" w:hAnsi="Times New Roman" w:cs="Times New Roman"/>
          <w:bCs/>
          <w:color w:val="FF0000"/>
        </w:rPr>
        <w:t>A</w:t>
      </w:r>
      <w:r>
        <w:rPr>
          <w:rFonts w:ascii="Times New Roman" w:eastAsia="宋体" w:hAnsi="Times New Roman" w:cs="Times New Roman"/>
          <w:bCs/>
          <w:color w:val="FF0000"/>
        </w:rPr>
        <w:t>、</w:t>
      </w:r>
      <w:r>
        <w:rPr>
          <w:rFonts w:ascii="Times New Roman" w:eastAsia="宋体" w:hAnsi="Times New Roman" w:cs="Times New Roman"/>
          <w:bCs/>
          <w:color w:val="FF0000"/>
        </w:rPr>
        <w:t>B</w:t>
      </w:r>
      <w:r>
        <w:rPr>
          <w:rFonts w:ascii="Times New Roman" w:eastAsia="宋体" w:hAnsi="Times New Roman" w:cs="Times New Roman"/>
          <w:bCs/>
          <w:color w:val="FF0000"/>
        </w:rPr>
        <w:t>两物体后，若甲、乙两容器中水对容器底部的压强相等，即</w:t>
      </w:r>
    </w:p>
    <w:p w:rsidR="00B60EBD" w:rsidRDefault="00421483">
      <w:pPr>
        <w:spacing w:line="360" w:lineRule="auto"/>
        <w:ind w:left="15"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i/>
          <w:color w:val="FF0000"/>
        </w:rPr>
        <w:t>gh</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i/>
          <w:color w:val="FF0000"/>
        </w:rPr>
        <w:t>gh</w:t>
      </w:r>
      <w:r>
        <w:rPr>
          <w:rFonts w:ascii="Times New Roman" w:eastAsia="宋体" w:hAnsi="Times New Roman" w:cs="Times New Roman"/>
          <w:bCs/>
          <w:color w:val="FF0000"/>
          <w:vertAlign w:val="subscript"/>
        </w:rPr>
        <w:t>乙</w:t>
      </w:r>
    </w:p>
    <w:p w:rsidR="00B60EBD" w:rsidRDefault="00421483">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乙</w:t>
      </w:r>
      <w:r>
        <w:rPr>
          <w:rFonts w:ascii="Times New Roman" w:eastAsia="宋体" w:hAnsi="Times New Roman" w:cs="Times New Roman"/>
          <w:bCs/>
          <w:color w:val="FF0000"/>
        </w:rPr>
        <w:t>，甲、乙两容器中水的体积大小分别为：</w:t>
      </w:r>
    </w:p>
    <w:p w:rsidR="00B60EBD" w:rsidRDefault="00421483">
      <w:pPr>
        <w:spacing w:line="360" w:lineRule="auto"/>
        <w:ind w:left="15"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水甲</w:t>
      </w:r>
      <w:r>
        <w:rPr>
          <w:rFonts w:ascii="Times New Roman" w:eastAsia="宋体" w:hAnsi="Times New Roman" w:cs="Times New Roman"/>
          <w:bCs/>
          <w:color w:val="FF0000"/>
        </w:rPr>
        <w:t>＝</w:t>
      </w:r>
      <w:r>
        <w:rPr>
          <w:rFonts w:ascii="Times New Roman" w:eastAsia="宋体" w:hAnsi="Times New Roman" w:cs="Times New Roman"/>
          <w:bCs/>
          <w:i/>
          <w:color w:val="FF0000"/>
        </w:rPr>
        <w:t>S</w:t>
      </w:r>
      <w:r>
        <w:rPr>
          <w:rFonts w:ascii="Times New Roman" w:eastAsia="宋体" w:hAnsi="Times New Roman" w:cs="Times New Roman"/>
          <w:bCs/>
          <w:color w:val="FF0000"/>
          <w:vertAlign w:val="subscript"/>
        </w:rPr>
        <w:t>甲</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A</w:t>
      </w: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i/>
          <w:color w:val="FF0000"/>
        </w:rPr>
        <w:t>Sh</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i/>
          <w:color w:val="FF0000"/>
        </w:rPr>
        <w:t>V</w:t>
      </w: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w:t>
      </w:r>
      <w:r>
        <w:rPr>
          <w:rFonts w:ascii="Times New Roman" w:eastAsia="宋体" w:hAnsi="Times New Roman" w:cs="Times New Roman"/>
          <w:bCs/>
          <w:i/>
          <w:color w:val="FF0000"/>
        </w:rPr>
        <w:t>Sh</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w:t>
      </w:r>
      <w:r>
        <w:rPr>
          <w:rFonts w:ascii="Times New Roman" w:eastAsia="宋体" w:hAnsi="Times New Roman" w:cs="Times New Roman"/>
          <w:bCs/>
          <w:i/>
          <w:color w:val="FF0000"/>
        </w:rPr>
        <w:t>V</w:t>
      </w:r>
      <w:r>
        <w:rPr>
          <w:rFonts w:ascii="Times New Roman" w:eastAsia="宋体" w:hAnsi="Times New Roman" w:cs="Times New Roman"/>
          <w:bCs/>
          <w:color w:val="FF0000"/>
        </w:rPr>
        <w:t>）</w:t>
      </w:r>
    </w:p>
    <w:p w:rsidR="00B60EBD" w:rsidRDefault="00421483">
      <w:pPr>
        <w:spacing w:line="360" w:lineRule="auto"/>
        <w:ind w:left="15" w:firstLineChars="200" w:firstLine="420"/>
        <w:jc w:val="center"/>
        <w:textAlignment w:val="center"/>
        <w:rPr>
          <w:rFonts w:ascii="Times New Roman" w:eastAsia="宋体" w:hAnsi="Times New Roman" w:cs="Times New Roman"/>
          <w:bCs/>
          <w:i/>
          <w:color w:val="FF0000"/>
        </w:rPr>
      </w:pP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水乙</w:t>
      </w:r>
      <w:r>
        <w:rPr>
          <w:rFonts w:ascii="Times New Roman" w:eastAsia="宋体" w:hAnsi="Times New Roman" w:cs="Times New Roman"/>
          <w:bCs/>
          <w:color w:val="FF0000"/>
        </w:rPr>
        <w:t>＝</w:t>
      </w:r>
      <w:r>
        <w:rPr>
          <w:rFonts w:ascii="Times New Roman" w:eastAsia="宋体" w:hAnsi="Times New Roman" w:cs="Times New Roman"/>
          <w:bCs/>
          <w:i/>
          <w:color w:val="FF0000"/>
        </w:rPr>
        <w:t>S</w:t>
      </w:r>
      <w:r>
        <w:rPr>
          <w:rFonts w:ascii="Times New Roman" w:eastAsia="宋体" w:hAnsi="Times New Roman" w:cs="Times New Roman"/>
          <w:bCs/>
          <w:color w:val="FF0000"/>
          <w:vertAlign w:val="subscript"/>
        </w:rPr>
        <w:t>乙</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乙</w:t>
      </w:r>
      <w:r>
        <w:rPr>
          <w:rFonts w:ascii="Times New Roman" w:eastAsia="宋体" w:hAnsi="Times New Roman" w:cs="Times New Roman"/>
          <w:bCs/>
          <w:color w:val="FF0000"/>
        </w:rPr>
        <w:t>﹣</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B</w:t>
      </w:r>
      <w:r>
        <w:rPr>
          <w:rFonts w:ascii="Times New Roman" w:eastAsia="宋体" w:hAnsi="Times New Roman" w:cs="Times New Roman"/>
          <w:bCs/>
          <w:color w:val="FF0000"/>
        </w:rPr>
        <w:t>＝</w:t>
      </w:r>
      <w:r>
        <w:rPr>
          <w:rFonts w:ascii="Times New Roman" w:eastAsia="宋体" w:hAnsi="Times New Roman" w:cs="Times New Roman"/>
          <w:bCs/>
          <w:i/>
          <w:color w:val="FF0000"/>
        </w:rPr>
        <w:t>Sh</w:t>
      </w:r>
      <w:r>
        <w:rPr>
          <w:rFonts w:ascii="Times New Roman" w:eastAsia="宋体" w:hAnsi="Times New Roman" w:cs="Times New Roman"/>
          <w:bCs/>
          <w:color w:val="FF0000"/>
          <w:vertAlign w:val="subscript"/>
        </w:rPr>
        <w:t>乙</w:t>
      </w:r>
      <w:r>
        <w:rPr>
          <w:rFonts w:ascii="Times New Roman" w:eastAsia="宋体" w:hAnsi="Times New Roman" w:cs="Times New Roman"/>
          <w:bCs/>
          <w:color w:val="FF0000"/>
        </w:rPr>
        <w:t>﹣</w:t>
      </w:r>
      <w:r>
        <w:rPr>
          <w:rFonts w:ascii="Times New Roman" w:eastAsia="宋体" w:hAnsi="Times New Roman" w:cs="Times New Roman"/>
          <w:bCs/>
          <w:i/>
          <w:color w:val="FF0000"/>
        </w:rPr>
        <w:t>V</w:t>
      </w:r>
    </w:p>
    <w:p w:rsidR="00B60EBD" w:rsidRDefault="00421483">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水甲</w:t>
      </w: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水乙</w:t>
      </w:r>
      <w:r>
        <w:rPr>
          <w:rFonts w:ascii="Times New Roman" w:eastAsia="宋体" w:hAnsi="Times New Roman" w:cs="Times New Roman"/>
          <w:bCs/>
          <w:color w:val="FF0000"/>
        </w:rPr>
        <w:t>，根据</w:t>
      </w:r>
      <w:r>
        <w:rPr>
          <w:rFonts w:ascii="Times New Roman" w:eastAsia="宋体" w:hAnsi="Times New Roman" w:cs="Times New Roman"/>
          <w:bCs/>
          <w:i/>
          <w:color w:val="FF0000"/>
        </w:rPr>
        <w:t>m</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i/>
          <w:color w:val="FF0000"/>
        </w:rPr>
        <w:t>V</w:t>
      </w:r>
      <w:r>
        <w:rPr>
          <w:rFonts w:ascii="Times New Roman" w:eastAsia="宋体" w:hAnsi="Times New Roman" w:cs="Times New Roman"/>
          <w:bCs/>
          <w:color w:val="FF0000"/>
        </w:rPr>
        <w:t>可得：</w:t>
      </w:r>
      <w:r>
        <w:rPr>
          <w:rFonts w:ascii="Times New Roman" w:eastAsia="宋体" w:hAnsi="Times New Roman" w:cs="Times New Roman"/>
          <w:bCs/>
          <w:i/>
          <w:color w:val="FF0000"/>
        </w:rPr>
        <w:t>m</w:t>
      </w:r>
      <w:r>
        <w:rPr>
          <w:rFonts w:ascii="Times New Roman" w:eastAsia="宋体" w:hAnsi="Times New Roman" w:cs="Times New Roman"/>
          <w:bCs/>
          <w:color w:val="FF0000"/>
          <w:vertAlign w:val="subscript"/>
        </w:rPr>
        <w:t>水甲</w:t>
      </w: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i/>
          <w:color w:val="FF0000"/>
        </w:rPr>
        <w:t>m</w:t>
      </w:r>
      <w:r>
        <w:rPr>
          <w:rFonts w:ascii="Times New Roman" w:eastAsia="宋体" w:hAnsi="Times New Roman" w:cs="Times New Roman"/>
          <w:bCs/>
          <w:color w:val="FF0000"/>
          <w:vertAlign w:val="subscript"/>
        </w:rPr>
        <w:t>水乙</w:t>
      </w:r>
      <w:r>
        <w:rPr>
          <w:rFonts w:ascii="Times New Roman" w:eastAsia="宋体" w:hAnsi="Times New Roman" w:cs="Times New Roman"/>
          <w:bCs/>
          <w:color w:val="FF0000"/>
        </w:rPr>
        <w:t>，故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5.</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A</w:t>
      </w:r>
      <w:r>
        <w:rPr>
          <w:rFonts w:ascii="Times New Roman" w:eastAsia="宋体" w:hAnsi="Times New Roman" w:cs="Times New Roman"/>
          <w:bCs/>
          <w:color w:val="FF0000"/>
        </w:rPr>
        <w:t>．由图可知，截取前圆柱体甲对桌面的压强为</w:t>
      </w:r>
      <w:r>
        <w:rPr>
          <w:rFonts w:ascii="Times New Roman" w:eastAsia="宋体" w:hAnsi="Times New Roman" w:cs="Times New Roman"/>
          <w:bCs/>
          <w:color w:val="FF0000"/>
        </w:rPr>
        <w:object w:dxaOrig="907" w:dyaOrig="360">
          <v:shape id="_x0000_i1109" type="#_x0000_t75" alt="eqId1af962866e104cb5998e2b37e2f36cfa" style="width:45.35pt;height:18pt" o:ole="">
            <v:imagedata r:id="rId203" o:title="eqId1af962866e104cb5998e2b37e2f36cfa"/>
          </v:shape>
          <o:OLEObject Type="Embed" ProgID="Equation.DSMT4" ShapeID="_x0000_i1109" DrawAspect="Content" ObjectID="_1678555328" r:id="rId204"/>
        </w:object>
      </w:r>
      <w:r>
        <w:rPr>
          <w:rFonts w:ascii="Times New Roman" w:eastAsia="宋体" w:hAnsi="Times New Roman" w:cs="Times New Roman"/>
          <w:bCs/>
          <w:color w:val="FF0000"/>
        </w:rPr>
        <w:t>，容器乙对桌面的压强为</w:t>
      </w:r>
      <w:r>
        <w:rPr>
          <w:rFonts w:ascii="Times New Roman" w:eastAsia="宋体" w:hAnsi="Times New Roman" w:cs="Times New Roman"/>
          <w:bCs/>
          <w:color w:val="FF0000"/>
        </w:rPr>
        <w:object w:dxaOrig="800" w:dyaOrig="360">
          <v:shape id="_x0000_i1110" type="#_x0000_t75" alt="eqId6a2fbc80fbff434b9e691b70a62e6599" style="width:40pt;height:18pt" o:ole="">
            <v:imagedata r:id="rId205" o:title="eqId6a2fbc80fbff434b9e691b70a62e6599"/>
          </v:shape>
          <o:OLEObject Type="Embed" ProgID="Equation.DSMT4" ShapeID="_x0000_i1110" DrawAspect="Content" ObjectID="_1678555329" r:id="rId206"/>
        </w:object>
      </w:r>
      <w:r>
        <w:rPr>
          <w:rFonts w:ascii="Times New Roman" w:eastAsia="宋体" w:hAnsi="Times New Roman" w:cs="Times New Roman"/>
          <w:bCs/>
          <w:color w:val="FF0000"/>
        </w:rPr>
        <w:t>，由</w:t>
      </w:r>
      <w:r>
        <w:rPr>
          <w:rFonts w:ascii="Times New Roman" w:eastAsia="宋体" w:hAnsi="Times New Roman" w:cs="Times New Roman"/>
          <w:bCs/>
          <w:color w:val="FF0000"/>
        </w:rPr>
        <w:object w:dxaOrig="675" w:dyaOrig="615">
          <v:shape id="_x0000_i1111" type="#_x0000_t75" alt="eqIdccae9445c74642239ef958a1699531b1" style="width:33.75pt;height:30.75pt" o:ole="">
            <v:imagedata r:id="rId207" o:title="eqIdccae9445c74642239ef958a1699531b1"/>
          </v:shape>
          <o:OLEObject Type="Embed" ProgID="Equation.DSMT4" ShapeID="_x0000_i1111" DrawAspect="Content" ObjectID="_1678555330" r:id="rId208"/>
        </w:object>
      </w:r>
      <w:r>
        <w:rPr>
          <w:rFonts w:ascii="Times New Roman" w:eastAsia="宋体" w:hAnsi="Times New Roman" w:cs="Times New Roman"/>
          <w:bCs/>
          <w:color w:val="FF0000"/>
        </w:rPr>
        <w:t>、</w:t>
      </w:r>
      <w:r>
        <w:rPr>
          <w:rFonts w:ascii="Times New Roman" w:eastAsia="宋体" w:hAnsi="Times New Roman" w:cs="Times New Roman"/>
          <w:bCs/>
          <w:color w:val="FF0000"/>
        </w:rPr>
        <w:object w:dxaOrig="701" w:dyaOrig="664">
          <v:shape id="_x0000_i1112" type="#_x0000_t75" alt="eqId6651e00e9d5b48b38fbee1784d7ca1d7" style="width:35.05pt;height:33.2pt" o:ole="">
            <v:imagedata r:id="rId209" o:title="eqId6651e00e9d5b48b38fbee1784d7ca1d7"/>
          </v:shape>
          <o:OLEObject Type="Embed" ProgID="Equation.DSMT4" ShapeID="_x0000_i1112" DrawAspect="Content" ObjectID="_1678555331" r:id="rId210"/>
        </w:object>
      </w:r>
      <w:r>
        <w:rPr>
          <w:rFonts w:ascii="Times New Roman" w:eastAsia="宋体" w:hAnsi="Times New Roman" w:cs="Times New Roman"/>
          <w:bCs/>
          <w:color w:val="FF0000"/>
        </w:rPr>
        <w:t>可知，圆柱体甲截取前和容器乙中液体的质量之比为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4147" w:dyaOrig="707">
          <v:shape id="_x0000_i1113" type="#_x0000_t75" alt="eqIda92126a558bc4dc4a9bd49739a3e7982" style="width:207.35pt;height:35.35pt" o:ole="">
            <v:imagedata r:id="rId211" o:title="eqIda92126a558bc4dc4a9bd49739a3e7982"/>
          </v:shape>
          <o:OLEObject Type="Embed" ProgID="Equation.DSMT4" ShapeID="_x0000_i1113" DrawAspect="Content" ObjectID="_1678555332" r:id="rId212"/>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BCD</w:t>
      </w:r>
      <w:r>
        <w:rPr>
          <w:rFonts w:ascii="Times New Roman" w:eastAsia="宋体" w:hAnsi="Times New Roman" w:cs="Times New Roman"/>
          <w:bCs/>
          <w:color w:val="FF0000"/>
        </w:rPr>
        <w:t>．设截取前圆柱体甲的高度为</w:t>
      </w:r>
      <w:r>
        <w:rPr>
          <w:rFonts w:ascii="Times New Roman" w:eastAsia="宋体" w:hAnsi="Times New Roman" w:cs="Times New Roman"/>
          <w:bCs/>
          <w:i/>
          <w:color w:val="FF0000"/>
        </w:rPr>
        <w:t>h</w:t>
      </w:r>
      <w:r>
        <w:rPr>
          <w:rFonts w:ascii="Times New Roman" w:eastAsia="宋体" w:hAnsi="Times New Roman" w:cs="Times New Roman"/>
          <w:bCs/>
          <w:color w:val="FF0000"/>
        </w:rPr>
        <w:t>，则圆柱体甲对桌面的压强为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680" w:dyaOrig="360">
          <v:shape id="_x0000_i1114" type="#_x0000_t75" alt="eqId366985c00eb14a7fa0bb4835254c8bc3" style="width:84pt;height:18pt" o:ole="">
            <v:imagedata r:id="rId213" o:title="eqId366985c00eb14a7fa0bb4835254c8bc3"/>
          </v:shape>
          <o:OLEObject Type="Embed" ProgID="Equation.DSMT4" ShapeID="_x0000_i1114" DrawAspect="Content" ObjectID="_1678555333" r:id="rId214"/>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圆柱体甲截取长度为</w:t>
      </w:r>
      <w:r>
        <w:rPr>
          <w:rFonts w:ascii="Times New Roman" w:eastAsia="宋体" w:hAnsi="Times New Roman" w:cs="Times New Roman"/>
          <w:bCs/>
          <w:i/>
          <w:color w:val="FF0000"/>
        </w:rPr>
        <w:t>x</w:t>
      </w:r>
      <w:r>
        <w:rPr>
          <w:rFonts w:ascii="Times New Roman" w:eastAsia="宋体" w:hAnsi="Times New Roman" w:cs="Times New Roman"/>
          <w:bCs/>
          <w:color w:val="FF0000"/>
        </w:rPr>
        <w:t>=10cm</w:t>
      </w:r>
      <w:r>
        <w:rPr>
          <w:rFonts w:ascii="Times New Roman" w:eastAsia="宋体" w:hAnsi="Times New Roman" w:cs="Times New Roman"/>
          <w:bCs/>
          <w:color w:val="FF0000"/>
        </w:rPr>
        <w:t>时，对桌面的压强等于液体的压强，即</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680" w:dyaOrig="360">
          <v:shape id="_x0000_i1115" type="#_x0000_t75" alt="eqId28268c83b6594017b00f30c882a8cd75" style="width:84pt;height:18pt" o:ole="">
            <v:imagedata r:id="rId215" o:title="eqId28268c83b6594017b00f30c882a8cd75"/>
          </v:shape>
          <o:OLEObject Type="Embed" ProgID="Equation.DSMT4" ShapeID="_x0000_i1115" DrawAspect="Content" ObjectID="_1678555334" r:id="rId216"/>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联立可得</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915" w:dyaOrig="285">
          <v:shape id="_x0000_i1116" type="#_x0000_t75" alt="eqIdf2d48232940149f585ad324d5c6444de" style="width:45.75pt;height:14.25pt" o:ole="">
            <v:imagedata r:id="rId217" o:title="eqIdf2d48232940149f585ad324d5c6444de"/>
          </v:shape>
          <o:OLEObject Type="Embed" ProgID="Equation.DSMT4" ShapeID="_x0000_i1116" DrawAspect="Content" ObjectID="_1678555335" r:id="rId218"/>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圆柱体甲截取前对桌面的压强为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5947" w:dyaOrig="387">
          <v:shape id="_x0000_i1117" type="#_x0000_t75" alt="eqId5cec3a94f62d412f8f4f40a976185c86" style="width:297.35pt;height:19.35pt" o:ole="">
            <v:imagedata r:id="rId219" o:title="eqId5cec3a94f62d412f8f4f40a976185c86"/>
          </v:shape>
          <o:OLEObject Type="Embed" ProgID="Equation.DSMT4" ShapeID="_x0000_i1117" DrawAspect="Content" ObjectID="_1678555336" r:id="rId220"/>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则</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147" w:dyaOrig="360">
          <v:shape id="_x0000_i1118" type="#_x0000_t75" alt="eqId0404e420d7d54d8989877c52b5779831" style="width:57.35pt;height:18pt" o:ole="">
            <v:imagedata r:id="rId221" o:title="eqId0404e420d7d54d8989877c52b5779831"/>
          </v:shape>
          <o:OLEObject Type="Embed" ProgID="Equation.DSMT4" ShapeID="_x0000_i1118" DrawAspect="Content" ObjectID="_1678555337" r:id="rId222"/>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容器乙中未放入物体时，对桌面的压强等于液体的压强，即</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707" w:dyaOrig="360">
          <v:shape id="_x0000_i1119" type="#_x0000_t75" alt="eqIdfec1be40d14d483f9a6e836d52b94a80" style="width:85.35pt;height:18pt" o:ole="">
            <v:imagedata r:id="rId223" o:title="eqIdfec1be40d14d483f9a6e836d52b94a80"/>
          </v:shape>
          <o:OLEObject Type="Embed" ProgID="Equation.DSMT4" ShapeID="_x0000_i1119" DrawAspect="Content" ObjectID="_1678555338" r:id="rId224"/>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圆柱体甲截取长度为</w:t>
      </w:r>
      <w:r>
        <w:rPr>
          <w:rFonts w:ascii="Times New Roman" w:eastAsia="宋体" w:hAnsi="Times New Roman" w:cs="Times New Roman"/>
          <w:bCs/>
          <w:i/>
          <w:color w:val="FF0000"/>
        </w:rPr>
        <w:t>x</w:t>
      </w:r>
      <w:r>
        <w:rPr>
          <w:rFonts w:ascii="Times New Roman" w:eastAsia="宋体" w:hAnsi="Times New Roman" w:cs="Times New Roman"/>
          <w:bCs/>
          <w:color w:val="FF0000"/>
        </w:rPr>
        <w:t>=10cm</w:t>
      </w:r>
      <w:r>
        <w:rPr>
          <w:rFonts w:ascii="Times New Roman" w:eastAsia="宋体" w:hAnsi="Times New Roman" w:cs="Times New Roman"/>
          <w:bCs/>
          <w:color w:val="FF0000"/>
        </w:rPr>
        <w:t>时，则物体</w:t>
      </w:r>
      <w:r>
        <w:rPr>
          <w:rFonts w:ascii="Times New Roman" w:eastAsia="宋体" w:hAnsi="Times New Roman" w:cs="Times New Roman"/>
          <w:bCs/>
          <w:color w:val="FF0000"/>
        </w:rPr>
        <w:t>A</w:t>
      </w:r>
      <w:r>
        <w:rPr>
          <w:rFonts w:ascii="Times New Roman" w:eastAsia="宋体" w:hAnsi="Times New Roman" w:cs="Times New Roman"/>
          <w:bCs/>
          <w:color w:val="FF0000"/>
        </w:rPr>
        <w:t>的体积为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947" w:dyaOrig="360">
          <v:shape id="_x0000_i1120" type="#_x0000_t75" alt="eqId7ebf39b3b68c49f999ee511e4e8248f5" style="width:47.35pt;height:18pt" o:ole="">
            <v:imagedata r:id="rId225" o:title="eqId7ebf39b3b68c49f999ee511e4e8248f5"/>
          </v:shape>
          <o:OLEObject Type="Embed" ProgID="Equation.DSMT4" ShapeID="_x0000_i1120" DrawAspect="Content" ObjectID="_1678555339" r:id="rId226"/>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将</w:t>
      </w:r>
      <w:r>
        <w:rPr>
          <w:rFonts w:ascii="Times New Roman" w:eastAsia="宋体" w:hAnsi="Times New Roman" w:cs="Times New Roman"/>
          <w:bCs/>
          <w:color w:val="FF0000"/>
        </w:rPr>
        <w:t>A</w:t>
      </w:r>
      <w:r>
        <w:rPr>
          <w:rFonts w:ascii="Times New Roman" w:eastAsia="宋体" w:hAnsi="Times New Roman" w:cs="Times New Roman"/>
          <w:bCs/>
          <w:color w:val="FF0000"/>
        </w:rPr>
        <w:t>物体刚好浸没在液体中时，液面上升的高度为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587" w:dyaOrig="707">
          <v:shape id="_x0000_i1121" type="#_x0000_t75" alt="eqId9fceabe5fda84a38b313cf74bdbecf49" style="width:179.35pt;height:35.35pt" o:ole="">
            <v:imagedata r:id="rId227" o:title="eqId9fceabe5fda84a38b313cf74bdbecf49"/>
          </v:shape>
          <o:OLEObject Type="Embed" ProgID="Equation.DSMT4" ShapeID="_x0000_i1121" DrawAspect="Content" ObjectID="_1678555340" r:id="rId228"/>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将</w:t>
      </w:r>
      <w:r>
        <w:rPr>
          <w:rFonts w:ascii="Times New Roman" w:eastAsia="宋体" w:hAnsi="Times New Roman" w:cs="Times New Roman"/>
          <w:bCs/>
          <w:color w:val="FF0000"/>
        </w:rPr>
        <w:t>A</w:t>
      </w:r>
      <w:r>
        <w:rPr>
          <w:rFonts w:ascii="Times New Roman" w:eastAsia="宋体" w:hAnsi="Times New Roman" w:cs="Times New Roman"/>
          <w:bCs/>
          <w:color w:val="FF0000"/>
        </w:rPr>
        <w:t>物体刚好浸没在液体中时，容器乙对桌面的压强等于此时液体的压强，即</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960" w:dyaOrig="360">
          <v:shape id="_x0000_i1122" type="#_x0000_t75" alt="eqId2bcc112e0bec4af7b84ad8cc817241c8" style="width:98pt;height:18pt" o:ole="">
            <v:imagedata r:id="rId229" o:title="eqId2bcc112e0bec4af7b84ad8cc817241c8"/>
          </v:shape>
          <o:OLEObject Type="Embed" ProgID="Equation.DSMT4" ShapeID="_x0000_i1122" DrawAspect="Content" ObjectID="_1678555341" r:id="rId230"/>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联立可得</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000" w:dyaOrig="627">
          <v:shape id="_x0000_i1123" type="#_x0000_t75" alt="eqId7ab5cee1e44c47a881aa3a34f027358c" style="width:100pt;height:31.35pt" o:ole="">
            <v:imagedata r:id="rId231" o:title="eqId7ab5cee1e44c47a881aa3a34f027358c"/>
          </v:shape>
          <o:OLEObject Type="Embed" ProgID="Equation.DSMT4" ShapeID="_x0000_i1123" DrawAspect="Content" ObjectID="_1678555342" r:id="rId232"/>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则</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4640" w:dyaOrig="680">
          <v:shape id="_x0000_i1124" type="#_x0000_t75" alt="eqId63ea958d7e3742db9d09dbee29843907" style="width:232pt;height:34pt" o:ole="">
            <v:imagedata r:id="rId233" o:title="eqId63ea958d7e3742db9d09dbee29843907"/>
          </v:shape>
          <o:OLEObject Type="Embed" ProgID="Equation.DSMT4" ShapeID="_x0000_i1124" DrawAspect="Content" ObjectID="_1678555343" r:id="rId234"/>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由于甲的密度大于乙，甲在液体乙中下沉，将甲刚好浸没在液体乙中（甲不与容器接触，液体无溢出）时，乙对桌面的压强为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6907" w:dyaOrig="707">
          <v:shape id="_x0000_i1125" type="#_x0000_t75" alt="eqIdc352b4d405a5478cadefc04dcf2a13c4" style="width:345.35pt;height:35.35pt" o:ole="">
            <v:imagedata r:id="rId235" o:title="eqIdc352b4d405a5478cadefc04dcf2a13c4"/>
          </v:shape>
          <o:OLEObject Type="Embed" ProgID="Equation.DSMT4" ShapeID="_x0000_i1125" DrawAspect="Content" ObjectID="_1678555344" r:id="rId236"/>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w:t>
      </w:r>
      <w:r>
        <w:rPr>
          <w:rFonts w:ascii="Times New Roman" w:eastAsia="宋体" w:hAnsi="Times New Roman" w:cs="Times New Roman"/>
          <w:bCs/>
          <w:color w:val="FF0000"/>
        </w:rPr>
        <w:t>BC</w:t>
      </w:r>
      <w:r>
        <w:rPr>
          <w:rFonts w:ascii="Times New Roman" w:eastAsia="宋体" w:hAnsi="Times New Roman" w:cs="Times New Roman"/>
          <w:bCs/>
          <w:color w:val="FF0000"/>
        </w:rPr>
        <w:t>错误，</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6.</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假设酒精的深度是</w:t>
      </w:r>
      <w:r>
        <w:rPr>
          <w:rFonts w:ascii="Times New Roman" w:eastAsia="宋体" w:hAnsi="Times New Roman" w:cs="Times New Roman"/>
          <w:bCs/>
          <w:color w:val="FF0000"/>
        </w:rPr>
        <w:object w:dxaOrig="230" w:dyaOrig="303">
          <v:shape id="_x0000_i1126" type="#_x0000_t75" alt="eqId6326244a1ff244ecbde5ea8da62004b5" style="width:11.5pt;height:15.15pt" o:ole="">
            <v:imagedata r:id="rId237" o:title="eqId6326244a1ff244ecbde5ea8da62004b5"/>
          </v:shape>
          <o:OLEObject Type="Embed" ProgID="Equation.DSMT4" ShapeID="_x0000_i1126" DrawAspect="Content" ObjectID="_1678555345" r:id="rId238"/>
        </w:object>
      </w:r>
      <w:r>
        <w:rPr>
          <w:rFonts w:ascii="Times New Roman" w:eastAsia="宋体" w:hAnsi="Times New Roman" w:cs="Times New Roman"/>
          <w:bCs/>
          <w:color w:val="FF0000"/>
        </w:rPr>
        <w:t>，密度是</w:t>
      </w:r>
      <w:r>
        <w:rPr>
          <w:rFonts w:ascii="Times New Roman" w:eastAsia="宋体" w:hAnsi="Times New Roman" w:cs="Times New Roman"/>
          <w:bCs/>
          <w:color w:val="FF0000"/>
        </w:rPr>
        <w:object w:dxaOrig="278" w:dyaOrig="364">
          <v:shape id="_x0000_i1127" type="#_x0000_t75" alt="eqId9dc0b01e213b4fd99269067cfb5dd6cb" style="width:13.9pt;height:18.2pt" o:ole="">
            <v:imagedata r:id="rId239" o:title="eqId9dc0b01e213b4fd99269067cfb5dd6cb"/>
          </v:shape>
          <o:OLEObject Type="Embed" ProgID="Equation.DSMT4" ShapeID="_x0000_i1127" DrawAspect="Content" ObjectID="_1678555346" r:id="rId240"/>
        </w:object>
      </w:r>
      <w:r>
        <w:rPr>
          <w:rFonts w:ascii="Times New Roman" w:eastAsia="宋体" w:hAnsi="Times New Roman" w:cs="Times New Roman"/>
          <w:bCs/>
          <w:color w:val="FF0000"/>
        </w:rPr>
        <w:t>，那么酒精对容器底部的压强是</w:t>
      </w:r>
      <w:r>
        <w:rPr>
          <w:rFonts w:ascii="Times New Roman" w:eastAsia="宋体" w:hAnsi="Times New Roman" w:cs="Times New Roman"/>
          <w:bCs/>
          <w:color w:val="FF0000"/>
        </w:rPr>
        <w:object w:dxaOrig="1020" w:dyaOrig="360">
          <v:shape id="_x0000_i1128" type="#_x0000_t75" alt="eqId5fef5a7a97114e9caa1f048a81857f0b" style="width:51pt;height:18pt" o:ole="">
            <v:imagedata r:id="rId241" o:title="eqId5fef5a7a97114e9caa1f048a81857f0b"/>
          </v:shape>
          <o:OLEObject Type="Embed" ProgID="Equation.DSMT4" ShapeID="_x0000_i1128" DrawAspect="Content" ObjectID="_1678555347" r:id="rId242"/>
        </w:object>
      </w:r>
      <w:r>
        <w:rPr>
          <w:rFonts w:ascii="Times New Roman" w:eastAsia="宋体" w:hAnsi="Times New Roman" w:cs="Times New Roman"/>
          <w:bCs/>
          <w:color w:val="FF0000"/>
        </w:rPr>
        <w:t>，设容器底部的底面积是</w:t>
      </w:r>
      <w:r>
        <w:rPr>
          <w:rFonts w:ascii="Times New Roman" w:eastAsia="宋体" w:hAnsi="Times New Roman" w:cs="Times New Roman"/>
          <w:bCs/>
          <w:color w:val="FF0000"/>
        </w:rPr>
        <w:object w:dxaOrig="270" w:dyaOrig="360">
          <v:shape id="_x0000_i1129" type="#_x0000_t75" alt="eqIdfc81aee76bb84ac786260e70a2b246a1" style="width:13.5pt;height:18pt" o:ole="">
            <v:imagedata r:id="rId243" o:title="eqIdfc81aee76bb84ac786260e70a2b246a1"/>
          </v:shape>
          <o:OLEObject Type="Embed" ProgID="Equation.DSMT4" ShapeID="_x0000_i1129" DrawAspect="Content" ObjectID="_1678555348" r:id="rId244"/>
        </w:object>
      </w:r>
      <w:r>
        <w:rPr>
          <w:rFonts w:ascii="Times New Roman" w:eastAsia="宋体" w:hAnsi="Times New Roman" w:cs="Times New Roman"/>
          <w:bCs/>
          <w:color w:val="FF0000"/>
        </w:rPr>
        <w:t>，那么酒精对容器底的压力是</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080" w:dyaOrig="380">
          <v:shape id="_x0000_i1130" type="#_x0000_t75" alt="eqId2f9c98507330450ba85baaed0854f311" style="width:104pt;height:19pt" o:ole="">
            <v:imagedata r:id="rId245" o:title="eqId2f9c98507330450ba85baaed0854f311"/>
          </v:shape>
          <o:OLEObject Type="Embed" ProgID="Equation.DSMT4" ShapeID="_x0000_i1130" DrawAspect="Content" ObjectID="_1678555349" r:id="rId246"/>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酒精的重力是</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140" w:dyaOrig="380">
          <v:shape id="_x0000_i1131" type="#_x0000_t75" alt="eqIda40f176606664c16ac303b0503be9641" style="width:107pt;height:19pt" o:ole="">
            <v:imagedata r:id="rId247" o:title="eqIda40f176606664c16ac303b0503be9641"/>
          </v:shape>
          <o:OLEObject Type="Embed" ProgID="Equation.DSMT4" ShapeID="_x0000_i1131" DrawAspect="Content" ObjectID="_1678555350" r:id="rId248"/>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从图中装酒精的容器形状可知</w:t>
      </w:r>
      <w:r>
        <w:rPr>
          <w:rFonts w:ascii="Times New Roman" w:eastAsia="宋体" w:hAnsi="Times New Roman" w:cs="Times New Roman"/>
          <w:bCs/>
          <w:color w:val="FF0000"/>
        </w:rPr>
        <w:object w:dxaOrig="840" w:dyaOrig="360">
          <v:shape id="_x0000_i1132" type="#_x0000_t75" alt="eqIdcc2ef25078ce46249090ef537af3cd38" style="width:42pt;height:18pt" o:ole="">
            <v:imagedata r:id="rId249" o:title="eqIdcc2ef25078ce46249090ef537af3cd38"/>
          </v:shape>
          <o:OLEObject Type="Embed" ProgID="Equation.DSMT4" ShapeID="_x0000_i1132" DrawAspect="Content" ObjectID="_1678555351" r:id="rId250"/>
        </w:object>
      </w:r>
      <w:r>
        <w:rPr>
          <w:rFonts w:ascii="Times New Roman" w:eastAsia="宋体" w:hAnsi="Times New Roman" w:cs="Times New Roman"/>
          <w:bCs/>
          <w:color w:val="FF0000"/>
        </w:rPr>
        <w:t>，所以</w:t>
      </w:r>
      <w:r>
        <w:rPr>
          <w:rFonts w:ascii="Times New Roman" w:eastAsia="宋体" w:hAnsi="Times New Roman" w:cs="Times New Roman"/>
          <w:bCs/>
          <w:color w:val="FF0000"/>
        </w:rPr>
        <w:object w:dxaOrig="1540" w:dyaOrig="360">
          <v:shape id="_x0000_i1133" type="#_x0000_t75" alt="eqIdd9c2c640e49e4b2998ce3c8f98ece9aa" style="width:77pt;height:18pt" o:ole="">
            <v:imagedata r:id="rId251" o:title="eqIdd9c2c640e49e4b2998ce3c8f98ece9aa"/>
          </v:shape>
          <o:OLEObject Type="Embed" ProgID="Equation.DSMT4" ShapeID="_x0000_i1133" DrawAspect="Content" ObjectID="_1678555352" r:id="rId252"/>
        </w:object>
      </w:r>
      <w:r>
        <w:rPr>
          <w:rFonts w:ascii="Times New Roman" w:eastAsia="宋体" w:hAnsi="Times New Roman" w:cs="Times New Roman"/>
          <w:bCs/>
          <w:color w:val="FF0000"/>
        </w:rPr>
        <w:t>，所以酒精受到的重力大于酒精对容器底部的压力，即</w:t>
      </w:r>
      <w:r>
        <w:rPr>
          <w:rFonts w:ascii="Times New Roman" w:eastAsia="宋体" w:hAnsi="Times New Roman" w:cs="Times New Roman"/>
          <w:bCs/>
          <w:color w:val="FF0000"/>
        </w:rPr>
        <w:object w:dxaOrig="1180" w:dyaOrig="380">
          <v:shape id="_x0000_i1134" type="#_x0000_t75" alt="eqIdd3dc224ebdb1422a8910e604533f8b99" style="width:59pt;height:19pt" o:ole="">
            <v:imagedata r:id="rId253" o:title="eqIdd3dc224ebdb1422a8910e604533f8b99"/>
          </v:shape>
          <o:OLEObject Type="Embed" ProgID="Equation.DSMT4" ShapeID="_x0000_i1134" DrawAspect="Content" ObjectID="_1678555353" r:id="rId254"/>
        </w:object>
      </w:r>
      <w:r>
        <w:rPr>
          <w:rFonts w:ascii="Times New Roman" w:eastAsia="宋体" w:hAnsi="Times New Roman" w:cs="Times New Roman"/>
          <w:bCs/>
          <w:color w:val="FF0000"/>
        </w:rPr>
        <w:t>；同理，可求得</w:t>
      </w:r>
      <w:r>
        <w:rPr>
          <w:rFonts w:ascii="Times New Roman" w:eastAsia="宋体" w:hAnsi="Times New Roman" w:cs="Times New Roman"/>
          <w:bCs/>
          <w:color w:val="FF0000"/>
        </w:rPr>
        <w:object w:dxaOrig="900" w:dyaOrig="380">
          <v:shape id="_x0000_i1135" type="#_x0000_t75" alt="eqId6cb06e39ebe041d985dad0ebc55b4ad6" style="width:45pt;height:19pt" o:ole="">
            <v:imagedata r:id="rId255" o:title="eqId6cb06e39ebe041d985dad0ebc55b4ad6"/>
          </v:shape>
          <o:OLEObject Type="Embed" ProgID="Equation.DSMT4" ShapeID="_x0000_i1135" DrawAspect="Content" ObjectID="_1678555354" r:id="rId256"/>
        </w:object>
      </w:r>
      <w:r>
        <w:rPr>
          <w:rFonts w:ascii="Times New Roman" w:eastAsia="宋体" w:hAnsi="Times New Roman" w:cs="Times New Roman"/>
          <w:bCs/>
          <w:color w:val="FF0000"/>
        </w:rPr>
        <w:t>，</w:t>
      </w:r>
      <w:r>
        <w:rPr>
          <w:rFonts w:ascii="Times New Roman" w:eastAsia="宋体" w:hAnsi="Times New Roman" w:cs="Times New Roman"/>
          <w:bCs/>
          <w:color w:val="FF0000"/>
        </w:rPr>
        <w:object w:dxaOrig="1180" w:dyaOrig="380">
          <v:shape id="_x0000_i1136" type="#_x0000_t75" alt="eqIda59ea41a035741fbb3c2c269f9a30e66" style="width:59pt;height:19pt" o:ole="">
            <v:imagedata r:id="rId257" o:title="eqIda59ea41a035741fbb3c2c269f9a30e66"/>
          </v:shape>
          <o:OLEObject Type="Embed" ProgID="Equation.DSMT4" ShapeID="_x0000_i1136" DrawAspect="Content" ObjectID="_1678555355" r:id="rId258"/>
        </w:object>
      </w:r>
      <w:r>
        <w:rPr>
          <w:rFonts w:ascii="Times New Roman" w:eastAsia="宋体" w:hAnsi="Times New Roman" w:cs="Times New Roman"/>
          <w:bCs/>
          <w:color w:val="FF0000"/>
        </w:rPr>
        <w:t>；因为三种液体对容器底部的压力相等，所以</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780" w:dyaOrig="380">
          <v:shape id="_x0000_i1137" type="#_x0000_t75" alt="eqId5471d98011b54fa684b31a904c3ff0f9" style="width:89pt;height:19pt" o:ole="">
            <v:imagedata r:id="rId259" o:title="eqId5471d98011b54fa684b31a904c3ff0f9"/>
          </v:shape>
          <o:OLEObject Type="Embed" ProgID="Equation.DSMT4" ShapeID="_x0000_i1137" DrawAspect="Content" ObjectID="_1678555356" r:id="rId260"/>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即</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220" w:dyaOrig="380">
          <v:shape id="_x0000_i1138" type="#_x0000_t75" alt="eqIdb4ef312861be45f78c25393ce1530c0b" style="width:111pt;height:19pt" o:ole="">
            <v:imagedata r:id="rId261" o:title="eqIdb4ef312861be45f78c25393ce1530c0b"/>
          </v:shape>
          <o:OLEObject Type="Embed" ProgID="Equation.DSMT4" ShapeID="_x0000_i1138" DrawAspect="Content" ObjectID="_1678555357" r:id="rId262"/>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w:t>
      </w:r>
      <w:r>
        <w:rPr>
          <w:rFonts w:ascii="Times New Roman" w:eastAsia="宋体" w:hAnsi="Times New Roman" w:cs="Times New Roman"/>
          <w:bCs/>
          <w:color w:val="FF0000"/>
        </w:rPr>
        <w:object w:dxaOrig="1800" w:dyaOrig="380">
          <v:shape id="_x0000_i1139" type="#_x0000_t75" alt="eqId2f910095bb454ea5abb3d7a367f67d0d" style="width:90pt;height:19pt" o:ole="">
            <v:imagedata r:id="rId263" o:title="eqId2f910095bb454ea5abb3d7a367f67d0d"/>
          </v:shape>
          <o:OLEObject Type="Embed" ProgID="Equation.DSMT4" ShapeID="_x0000_i1139" DrawAspect="Content" ObjectID="_1678555358" r:id="rId264"/>
        </w:objec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故选</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7.</w:t>
      </w:r>
      <w:r>
        <w:rPr>
          <w:rFonts w:ascii="Times New Roman" w:eastAsia="宋体" w:hAnsi="Times New Roman" w:cs="Times New Roman"/>
          <w:bCs/>
          <w:color w:val="FF0000"/>
        </w:rPr>
        <w:t>【答案】浓盐水</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液体内部压强与液体密度、深度有关，液体密度越大、深度越深，压强越大；压强计</w:t>
      </w:r>
      <w:r>
        <w:rPr>
          <w:rFonts w:ascii="Times New Roman" w:eastAsia="宋体" w:hAnsi="Times New Roman" w:cs="Times New Roman"/>
          <w:bCs/>
          <w:color w:val="FF0000"/>
        </w:rPr>
        <w:t>U</w:t>
      </w:r>
      <w:r>
        <w:rPr>
          <w:rFonts w:ascii="Times New Roman" w:eastAsia="宋体" w:hAnsi="Times New Roman" w:cs="Times New Roman"/>
          <w:bCs/>
          <w:color w:val="FF0000"/>
        </w:rPr>
        <w:t>型管两端的液面高度差分别为</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和</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乙</w:t>
      </w:r>
      <w:r>
        <w:rPr>
          <w:rFonts w:ascii="Times New Roman" w:eastAsia="宋体" w:hAnsi="Times New Roman" w:cs="Times New Roman"/>
          <w:bCs/>
          <w:color w:val="FF0000"/>
        </w:rPr>
        <w:t>，且</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甲</w:t>
      </w:r>
      <w:r>
        <w:rPr>
          <w:rFonts w:ascii="Times New Roman" w:eastAsia="宋体" w:hAnsi="Times New Roman" w:cs="Times New Roman"/>
          <w:bCs/>
          <w:color w:val="FF0000"/>
        </w:rPr>
        <w:t>&gt;</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乙</w:t>
      </w:r>
      <w:r>
        <w:rPr>
          <w:rFonts w:ascii="Times New Roman" w:eastAsia="宋体" w:hAnsi="Times New Roman" w:cs="Times New Roman"/>
          <w:bCs/>
          <w:color w:val="FF0000"/>
        </w:rPr>
        <w:t>，说明甲杯中压强计所受压强较大，微小压强计的探头放入这两种液体中深度</w:t>
      </w:r>
      <w:r>
        <w:rPr>
          <w:rFonts w:ascii="Times New Roman" w:eastAsia="宋体" w:hAnsi="Times New Roman" w:cs="Times New Roman"/>
          <w:bCs/>
          <w:i/>
          <w:color w:val="FF0000"/>
        </w:rPr>
        <w:t>h</w:t>
      </w:r>
      <w:r>
        <w:rPr>
          <w:rFonts w:ascii="Times New Roman" w:eastAsia="宋体" w:hAnsi="Times New Roman" w:cs="Times New Roman"/>
          <w:bCs/>
          <w:color w:val="FF0000"/>
        </w:rPr>
        <w:t>相同，故甲杯液体密度较大，为浓盐水。</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8.</w:t>
      </w:r>
      <w:r>
        <w:rPr>
          <w:rFonts w:ascii="Times New Roman" w:eastAsia="宋体" w:hAnsi="Times New Roman" w:cs="Times New Roman"/>
          <w:bCs/>
          <w:color w:val="FF0000"/>
        </w:rPr>
        <w:t>【答案】检查装置是否漏气</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同种液体内部，深度越深，液体压强越大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液体密度对液体内部压强的影响</w:t>
      </w:r>
      <w:r>
        <w:rPr>
          <w:rFonts w:ascii="Times New Roman" w:eastAsia="宋体" w:hAnsi="Times New Roman" w:cs="Times New Roman"/>
          <w:bCs/>
          <w:color w:val="FF0000"/>
        </w:rPr>
        <w:t xml:space="preserve">    </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做</w:t>
      </w:r>
      <w:r>
        <w:rPr>
          <w:rFonts w:ascii="Times New Roman" w:eastAsia="宋体" w:hAnsi="Times New Roman" w:cs="Times New Roman"/>
          <w:bCs/>
          <w:color w:val="FF0000"/>
        </w:rPr>
        <w:t>“</w:t>
      </w:r>
      <w:r>
        <w:rPr>
          <w:rFonts w:ascii="Times New Roman" w:eastAsia="宋体" w:hAnsi="Times New Roman" w:cs="Times New Roman"/>
          <w:bCs/>
          <w:color w:val="FF0000"/>
        </w:rPr>
        <w:t>探究影响液体内部压强的因素</w:t>
      </w:r>
      <w:r>
        <w:rPr>
          <w:rFonts w:ascii="Times New Roman" w:eastAsia="宋体" w:hAnsi="Times New Roman" w:cs="Times New Roman"/>
          <w:bCs/>
          <w:color w:val="FF0000"/>
        </w:rPr>
        <w:t>”</w:t>
      </w:r>
      <w:r>
        <w:rPr>
          <w:rFonts w:ascii="Times New Roman" w:eastAsia="宋体" w:hAnsi="Times New Roman" w:cs="Times New Roman"/>
          <w:bCs/>
          <w:color w:val="FF0000"/>
        </w:rPr>
        <w:t>的实验，用手按压金属盒上的橡皮膜，观察</w:t>
      </w:r>
      <w:r>
        <w:rPr>
          <w:rFonts w:ascii="Times New Roman" w:eastAsia="宋体" w:hAnsi="Times New Roman" w:cs="Times New Roman"/>
          <w:bCs/>
          <w:color w:val="FF0000"/>
        </w:rPr>
        <w:t>U</w:t>
      </w:r>
      <w:r>
        <w:rPr>
          <w:rFonts w:ascii="Times New Roman" w:eastAsia="宋体" w:hAnsi="Times New Roman" w:cs="Times New Roman"/>
          <w:bCs/>
          <w:color w:val="FF0000"/>
        </w:rPr>
        <w:t>形管两侧的液面是否发生变化，如液面发生变化则说明气密性良好，因此目的是检查装置是否漏气。</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[2]</w:t>
      </w:r>
      <w:r>
        <w:rPr>
          <w:rFonts w:ascii="Times New Roman" w:eastAsia="宋体" w:hAnsi="Times New Roman" w:cs="Times New Roman"/>
          <w:bCs/>
          <w:color w:val="FF0000"/>
        </w:rPr>
        <w:t>金属盒进入水中的深度越深，</w:t>
      </w:r>
      <w:r>
        <w:rPr>
          <w:rFonts w:ascii="Times New Roman" w:eastAsia="宋体" w:hAnsi="Times New Roman" w:cs="Times New Roman"/>
          <w:bCs/>
          <w:color w:val="FF0000"/>
        </w:rPr>
        <w:t>U</w:t>
      </w:r>
      <w:r>
        <w:rPr>
          <w:rFonts w:ascii="Times New Roman" w:eastAsia="宋体" w:hAnsi="Times New Roman" w:cs="Times New Roman"/>
          <w:bCs/>
          <w:color w:val="FF0000"/>
        </w:rPr>
        <w:t>形管两侧的液面高度差越大，高度差是因液体压强造成，压强越大，高度差越大，故</w:t>
      </w:r>
      <w:r>
        <w:rPr>
          <w:rFonts w:ascii="Times New Roman" w:eastAsia="宋体" w:hAnsi="Times New Roman" w:cs="Times New Roman"/>
          <w:bCs/>
          <w:color w:val="FF0000"/>
        </w:rPr>
        <w:t>说明同种液体内部，深度越深，液体压强越大。</w:t>
      </w:r>
    </w:p>
    <w:p w:rsidR="00B60EBD" w:rsidRDefault="00421483">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[3]</w:t>
      </w:r>
      <w:r>
        <w:rPr>
          <w:rFonts w:ascii="Times New Roman" w:eastAsia="宋体" w:hAnsi="Times New Roman" w:cs="Times New Roman"/>
          <w:bCs/>
          <w:color w:val="FF0000"/>
        </w:rPr>
        <w:t>将金属盒从水中移至浓盐水中同一深度处，是在同一深度处，比较不同液体的压强变化，故可以探究液体密度对液体内部压强的影响。</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9.</w:t>
      </w:r>
      <w:r>
        <w:rPr>
          <w:rFonts w:ascii="Times New Roman" w:eastAsia="宋体" w:hAnsi="Times New Roman" w:cs="Times New Roman"/>
          <w:bCs/>
          <w:color w:val="FF0000"/>
        </w:rPr>
        <w:t>【答案】变大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变小</w:t>
      </w:r>
      <w:r>
        <w:rPr>
          <w:rFonts w:ascii="Times New Roman" w:eastAsia="宋体" w:hAnsi="Times New Roman" w:cs="Times New Roman"/>
          <w:bCs/>
          <w:color w:val="FF0000"/>
        </w:rPr>
        <w:t xml:space="preserve">    &gt;    </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若将该容器倒置放置，容器对水平地面的压力不变，但接触面积变小了，则由</w:t>
      </w:r>
      <w:r>
        <w:rPr>
          <w:rFonts w:ascii="Times New Roman" w:eastAsia="宋体" w:hAnsi="Times New Roman" w:cs="Times New Roman"/>
          <w:bCs/>
          <w:color w:val="FF0000"/>
        </w:rPr>
        <w:object w:dxaOrig="675" w:dyaOrig="615">
          <v:shape id="_x0000_i1140" type="#_x0000_t75" alt="eqIdccae9445c74642239ef958a1699531b1" style="width:33.75pt;height:30.75pt" o:ole="">
            <v:imagedata r:id="rId207" o:title="eqIdccae9445c74642239ef958a1699531b1"/>
          </v:shape>
          <o:OLEObject Type="Embed" ProgID="Equation.DSMT4" ShapeID="_x0000_i1140" DrawAspect="Content" ObjectID="_1678555359" r:id="rId265"/>
        </w:object>
      </w:r>
      <w:r>
        <w:rPr>
          <w:rFonts w:ascii="Times New Roman" w:eastAsia="宋体" w:hAnsi="Times New Roman" w:cs="Times New Roman"/>
          <w:bCs/>
          <w:color w:val="FF0000"/>
        </w:rPr>
        <w:t>可知压强将变大。</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由液体压强公式</w:t>
      </w:r>
      <w:r>
        <w:rPr>
          <w:rFonts w:ascii="Times New Roman" w:eastAsia="宋体" w:hAnsi="Times New Roman" w:cs="Times New Roman"/>
          <w:bCs/>
          <w:color w:val="FF0000"/>
        </w:rPr>
        <w:object w:dxaOrig="885" w:dyaOrig="315">
          <v:shape id="_x0000_i1141" type="#_x0000_t75" alt="eqId78e1f23d94814007a0beba4f4028664f" style="width:44.25pt;height:15.75pt" o:ole="">
            <v:imagedata r:id="rId266" o:title="eqId78e1f23d94814007a0beba4f4028664f"/>
          </v:shape>
          <o:OLEObject Type="Embed" ProgID="Equation.DSMT4" ShapeID="_x0000_i1141" DrawAspect="Content" ObjectID="_1678555360" r:id="rId267"/>
        </w:object>
      </w:r>
      <w:r>
        <w:rPr>
          <w:rFonts w:ascii="Times New Roman" w:eastAsia="宋体" w:hAnsi="Times New Roman" w:cs="Times New Roman"/>
          <w:bCs/>
          <w:color w:val="FF0000"/>
        </w:rPr>
        <w:t>可知，液面高度不变，则液体对容器底部的压强不变，由</w:t>
      </w:r>
      <w:r>
        <w:rPr>
          <w:rFonts w:ascii="Times New Roman" w:eastAsia="宋体" w:hAnsi="Times New Roman" w:cs="Times New Roman"/>
          <w:bCs/>
          <w:color w:val="FF0000"/>
        </w:rPr>
        <w:object w:dxaOrig="675" w:dyaOrig="615">
          <v:shape id="_x0000_i1142" type="#_x0000_t75" alt="eqIdccae9445c74642239ef958a1699531b1" style="width:33.75pt;height:30.75pt" o:ole="">
            <v:imagedata r:id="rId207" o:title="eqIdccae9445c74642239ef958a1699531b1"/>
          </v:shape>
          <o:OLEObject Type="Embed" ProgID="Equation.DSMT4" ShapeID="_x0000_i1142" DrawAspect="Content" ObjectID="_1678555361" r:id="rId268"/>
        </w:object>
      </w:r>
      <w:r>
        <w:rPr>
          <w:rFonts w:ascii="Times New Roman" w:eastAsia="宋体" w:hAnsi="Times New Roman" w:cs="Times New Roman"/>
          <w:bCs/>
          <w:color w:val="FF0000"/>
        </w:rPr>
        <w:t>可知液体对容器底部的压力将变小。</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由于液体对容器底部的压强变化量</w:t>
      </w:r>
      <w:r>
        <w:rPr>
          <w:rFonts w:ascii="Times New Roman" w:eastAsia="宋体" w:hAnsi="Times New Roman" w:cs="Times New Roman"/>
          <w:bCs/>
          <w:color w:val="FF0000"/>
        </w:rPr>
        <w:object w:dxaOrig="480" w:dyaOrig="390">
          <v:shape id="_x0000_i1143" type="#_x0000_t75" alt="eqIdfdceb4be89a449b69fafa48909408c99" style="width:24pt;height:19.5pt" o:ole="">
            <v:imagedata r:id="rId106" o:title="eqIdfdceb4be89a449b69fafa48909408c99"/>
          </v:shape>
          <o:OLEObject Type="Embed" ProgID="Equation.DSMT4" ShapeID="_x0000_i1143" DrawAspect="Content" ObjectID="_1678555362" r:id="rId269"/>
        </w:object>
      </w:r>
      <w:r>
        <w:rPr>
          <w:rFonts w:ascii="Times New Roman" w:eastAsia="宋体" w:hAnsi="Times New Roman" w:cs="Times New Roman"/>
          <w:bCs/>
          <w:color w:val="FF0000"/>
        </w:rPr>
        <w:t>为零，而倒置前、后容器对地面的压强变化量</w:t>
      </w:r>
      <w:r>
        <w:rPr>
          <w:rFonts w:ascii="Times New Roman" w:eastAsia="宋体" w:hAnsi="Times New Roman" w:cs="Times New Roman"/>
          <w:bCs/>
          <w:color w:val="FF0000"/>
        </w:rPr>
        <w:object w:dxaOrig="480" w:dyaOrig="380">
          <v:shape id="_x0000_i1144" type="#_x0000_t75" alt="eqIdf64db1a7cd1e48d2ad6c246c8dee380b" style="width:24pt;height:19pt" o:ole="">
            <v:imagedata r:id="rId104" o:title="eqIdf64db1a7cd1e48d2ad6c246c8dee380b"/>
          </v:shape>
          <o:OLEObject Type="Embed" ProgID="Equation.DSMT4" ShapeID="_x0000_i1144" DrawAspect="Content" ObjectID="_1678555363" r:id="rId270"/>
        </w:object>
      </w:r>
      <w:r>
        <w:rPr>
          <w:rFonts w:ascii="Times New Roman" w:eastAsia="宋体" w:hAnsi="Times New Roman" w:cs="Times New Roman"/>
          <w:bCs/>
          <w:color w:val="FF0000"/>
        </w:rPr>
        <w:t>大于零，则</w:t>
      </w:r>
      <w:r>
        <w:rPr>
          <w:rFonts w:ascii="Times New Roman" w:eastAsia="宋体" w:hAnsi="Times New Roman" w:cs="Times New Roman"/>
          <w:bCs/>
          <w:color w:val="FF0000"/>
        </w:rPr>
        <w:object w:dxaOrig="480" w:dyaOrig="380">
          <v:shape id="_x0000_i1145" type="#_x0000_t75" alt="eqIdf64db1a7cd1e48d2ad6c246c8dee380b" style="width:24pt;height:19pt" o:ole="">
            <v:imagedata r:id="rId104" o:title="eqIdf64db1a7cd1e48d2ad6c246c8dee380b"/>
          </v:shape>
          <o:OLEObject Type="Embed" ProgID="Equation.DSMT4" ShapeID="_x0000_i1145" DrawAspect="Content" ObjectID="_1678555364" r:id="rId271"/>
        </w:object>
      </w:r>
      <w:r>
        <w:rPr>
          <w:rFonts w:ascii="Times New Roman" w:eastAsia="宋体" w:hAnsi="Times New Roman" w:cs="Times New Roman"/>
          <w:bCs/>
          <w:color w:val="FF0000"/>
        </w:rPr>
        <w:t>&gt;</w:t>
      </w:r>
      <w:r>
        <w:rPr>
          <w:rFonts w:ascii="Times New Roman" w:eastAsia="宋体" w:hAnsi="Times New Roman" w:cs="Times New Roman"/>
          <w:bCs/>
          <w:color w:val="FF0000"/>
        </w:rPr>
        <w:object w:dxaOrig="480" w:dyaOrig="390">
          <v:shape id="_x0000_i1146" type="#_x0000_t75" alt="eqIdfdceb4be89a449b69fafa48909408c99" style="width:24pt;height:19.5pt" o:ole="">
            <v:imagedata r:id="rId106" o:title="eqIdfdceb4be89a449b69fafa48909408c99"/>
          </v:shape>
          <o:OLEObject Type="Embed" ProgID="Equation.DSMT4" ShapeID="_x0000_i1146" DrawAspect="Content" ObjectID="_1678555365" r:id="rId272"/>
        </w:objec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10.</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1    0.8    </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用绳子吊着物体</w:t>
      </w:r>
      <w:r>
        <w:rPr>
          <w:rFonts w:ascii="Times New Roman" w:eastAsia="宋体" w:hAnsi="Times New Roman" w:cs="Times New Roman"/>
          <w:bCs/>
          <w:color w:val="FF0000"/>
        </w:rPr>
        <w:t>A</w:t>
      </w:r>
      <w:r>
        <w:rPr>
          <w:rFonts w:ascii="Times New Roman" w:eastAsia="宋体" w:hAnsi="Times New Roman" w:cs="Times New Roman"/>
          <w:bCs/>
          <w:color w:val="FF0000"/>
        </w:rPr>
        <w:t>，将三分之一体积浸入水中时，液面上升的高度</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325" w:dyaOrig="900">
          <v:shape id="_x0000_i1147" type="#_x0000_t75" alt="eqIdd41d3a863ea74307bac2b26d3fc38025" style="width:116.25pt;height:45pt" o:ole="">
            <v:imagedata r:id="rId273" o:title="eqIdd41d3a863ea74307bac2b26d3fc38025"/>
          </v:shape>
          <o:OLEObject Type="Embed" ProgID="Equation.DSMT4" ShapeID="_x0000_i1147" DrawAspect="Content" ObjectID="_1678555366" r:id="rId274"/>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水对容器底压强的增加量</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600" w:dyaOrig="645">
          <v:shape id="_x0000_i1148" type="#_x0000_t75" alt="eqId6160ea170e394a1b89b762f3a515d27f" style="width:180pt;height:32.25pt" o:ole="">
            <v:imagedata r:id="rId275" o:title="eqId6160ea170e394a1b89b762f3a515d27f"/>
          </v:shape>
          <o:OLEObject Type="Embed" ProgID="Equation.DSMT4" ShapeID="_x0000_i1148" DrawAspect="Content" ObjectID="_1678555367" r:id="rId276"/>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当物体</w:t>
      </w:r>
      <w:r>
        <w:rPr>
          <w:rFonts w:ascii="Times New Roman" w:eastAsia="宋体" w:hAnsi="Times New Roman" w:cs="Times New Roman"/>
          <w:bCs/>
          <w:color w:val="FF0000"/>
        </w:rPr>
        <w:t>A</w:t>
      </w:r>
      <w:r>
        <w:rPr>
          <w:rFonts w:ascii="Times New Roman" w:eastAsia="宋体" w:hAnsi="Times New Roman" w:cs="Times New Roman"/>
          <w:bCs/>
          <w:color w:val="FF0000"/>
        </w:rPr>
        <w:t>没有浸入水中时，容器对桌面的压力</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lastRenderedPageBreak/>
        <w:t>F</w:t>
      </w:r>
      <w:r>
        <w:rPr>
          <w:rFonts w:ascii="Times New Roman" w:eastAsia="宋体" w:hAnsi="Times New Roman" w:cs="Times New Roman"/>
          <w:bCs/>
          <w:color w:val="FF0000"/>
          <w:vertAlign w:val="subscript"/>
        </w:rPr>
        <w:t>桌</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容</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水</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将三分之一体积浸入水中后，把容器、水和物体</w:t>
      </w:r>
      <w:r>
        <w:rPr>
          <w:rFonts w:ascii="Times New Roman" w:eastAsia="宋体" w:hAnsi="Times New Roman" w:cs="Times New Roman"/>
          <w:bCs/>
          <w:color w:val="FF0000"/>
        </w:rPr>
        <w:t>A</w:t>
      </w:r>
      <w:r>
        <w:rPr>
          <w:rFonts w:ascii="Times New Roman" w:eastAsia="宋体" w:hAnsi="Times New Roman" w:cs="Times New Roman"/>
          <w:bCs/>
          <w:color w:val="FF0000"/>
        </w:rPr>
        <w:t>看作一个整体，受向下的总重力、向上的支持力、拉力作用处于平衡状态，所以，此时容器对桌面的压力</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桌</w:t>
      </w:r>
      <w:r>
        <w:rPr>
          <w:rFonts w:ascii="Times New Roman" w:eastAsia="宋体" w:hAnsi="Times New Roman" w:cs="Times New Roman"/>
          <w:bCs/>
          <w:color w:val="FF0000"/>
        </w:rPr>
        <w:t>′</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支</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容</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水</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A</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拉</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可解得容器对桌面压力变化量为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5265" w:dyaOrig="645">
          <v:shape id="_x0000_i1149" type="#_x0000_t75" alt="eqId33fe2b16bc4c4aa3a6ebbcd245d9c86f" style="width:263.25pt;height:32.25pt" o:ole="">
            <v:imagedata r:id="rId277" o:title="eqId33fe2b16bc4c4aa3a6ebbcd245d9c86f"/>
          </v:shape>
          <o:OLEObject Type="Embed" ProgID="Equation.DSMT4" ShapeID="_x0000_i1149" DrawAspect="Content" ObjectID="_1678555368" r:id="rId278"/>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容器对桌面的压强增加量</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225" w:dyaOrig="915">
          <v:shape id="_x0000_i1150" type="#_x0000_t75" alt="eqIdfc8ddf0ef0f74eee80ec1fabd05307bd" style="width:161.25pt;height:45.75pt" o:ole="">
            <v:imagedata r:id="rId279" o:title="eqIdfc8ddf0ef0f74eee80ec1fabd05307bd"/>
          </v:shape>
          <o:OLEObject Type="Embed" ProgID="Equation.DSMT4" ShapeID="_x0000_i1150" DrawAspect="Content" ObjectID="_1678555369" r:id="rId280"/>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所以水对容器底压强的增加量</w:t>
      </w:r>
      <w:r>
        <w:rPr>
          <w:rFonts w:ascii="Times New Roman" w:eastAsia="宋体" w:hAnsi="Times New Roman" w:cs="Times New Roman"/>
          <w:bCs/>
          <w:color w:val="FF0000"/>
        </w:rPr>
        <w:t>△</w:t>
      </w: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水</w:t>
      </w:r>
      <w:r>
        <w:rPr>
          <w:rFonts w:ascii="Times New Roman" w:eastAsia="宋体" w:hAnsi="Times New Roman" w:cs="Times New Roman"/>
          <w:bCs/>
          <w:color w:val="FF0000"/>
        </w:rPr>
        <w:t>与容器对桌面的压强增加量</w:t>
      </w:r>
      <w:r>
        <w:rPr>
          <w:rFonts w:ascii="Times New Roman" w:eastAsia="宋体" w:hAnsi="Times New Roman" w:cs="Times New Roman"/>
          <w:bCs/>
          <w:color w:val="FF0000"/>
        </w:rPr>
        <w:t>△</w:t>
      </w: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桌</w:t>
      </w:r>
      <w:r>
        <w:rPr>
          <w:rFonts w:ascii="Times New Roman" w:eastAsia="宋体" w:hAnsi="Times New Roman" w:cs="Times New Roman"/>
          <w:bCs/>
          <w:color w:val="FF0000"/>
        </w:rPr>
        <w:t>比值为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855" w:dyaOrig="720">
          <v:shape id="_x0000_i1151" type="#_x0000_t75" alt="eqId6ba01d69c3bf4e6a866b0847007da34e" style="width:42.75pt;height:36pt" o:ole="">
            <v:imagedata r:id="rId281" o:title="eqId6ba01d69c3bf4e6a866b0847007da34e"/>
          </v:shape>
          <o:OLEObject Type="Embed" ProgID="Equation.DSMT4" ShapeID="_x0000_i1151" DrawAspect="Content" ObjectID="_1678555370" r:id="rId282"/>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若剪断绳子后，物体</w:t>
      </w:r>
      <w:r>
        <w:rPr>
          <w:rFonts w:ascii="Times New Roman" w:eastAsia="宋体" w:hAnsi="Times New Roman" w:cs="Times New Roman"/>
          <w:bCs/>
          <w:color w:val="FF0000"/>
        </w:rPr>
        <w:t>A</w:t>
      </w:r>
      <w:r>
        <w:rPr>
          <w:rFonts w:ascii="Times New Roman" w:eastAsia="宋体" w:hAnsi="Times New Roman" w:cs="Times New Roman"/>
          <w:bCs/>
          <w:color w:val="FF0000"/>
        </w:rPr>
        <w:t>下沉至容器底部且完全浸没在水中时，容器内水的深度</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215" w:dyaOrig="645">
          <v:shape id="_x0000_i1152" type="#_x0000_t75" alt="eqId43135f5aba1e480d8dfcfdcc6ee9213b" style="width:60.75pt;height:32.25pt" o:ole="">
            <v:imagedata r:id="rId283" o:title="eqId43135f5aba1e480d8dfcfdcc6ee9213b"/>
          </v:shape>
          <o:OLEObject Type="Embed" ProgID="Equation.DSMT4" ShapeID="_x0000_i1152" DrawAspect="Content" ObjectID="_1678555371" r:id="rId284"/>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此时水对容器底的压强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4335" w:dyaOrig="645">
          <v:shape id="_x0000_i1153" type="#_x0000_t75" alt="eqIda065bb66323c446391764b0051924ad5" style="width:216.75pt;height:32.25pt" o:ole="">
            <v:imagedata r:id="rId285" o:title="eqIda065bb66323c446391764b0051924ad5"/>
          </v:shape>
          <o:OLEObject Type="Embed" ProgID="Equation.DSMT4" ShapeID="_x0000_i1153" DrawAspect="Content" ObjectID="_1678555372" r:id="rId286"/>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容器对桌面压力</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桌</w:t>
      </w:r>
      <w:r>
        <w:rPr>
          <w:rFonts w:ascii="Times New Roman" w:eastAsia="宋体" w:hAnsi="Times New Roman" w:cs="Times New Roman"/>
          <w:bCs/>
          <w:color w:val="FF0000"/>
        </w:rPr>
        <w:t>″</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容</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水</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A</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容器对桌面压强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700" w:dyaOrig="645">
          <v:shape id="_x0000_i1154" type="#_x0000_t75" alt="eqIdf5bece74a8fc420ca61dd8ff8680f279" style="width:135pt;height:32.25pt" o:ole="">
            <v:imagedata r:id="rId287" o:title="eqIdf5bece74a8fc420ca61dd8ff8680f279"/>
          </v:shape>
          <o:OLEObject Type="Embed" ProgID="Equation.DSMT4" ShapeID="_x0000_i1154" DrawAspect="Content" ObjectID="_1678555373" r:id="rId288"/>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所以此时水对容器底的压强</w:t>
      </w: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水</w:t>
      </w:r>
      <w:r>
        <w:rPr>
          <w:rFonts w:ascii="Times New Roman" w:eastAsia="宋体" w:hAnsi="Times New Roman" w:cs="Times New Roman"/>
          <w:bCs/>
          <w:color w:val="FF0000"/>
        </w:rPr>
        <w:t>与容器对桌面压强</w:t>
      </w: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桌</w:t>
      </w:r>
      <w:r>
        <w:rPr>
          <w:rFonts w:ascii="Times New Roman" w:eastAsia="宋体" w:hAnsi="Times New Roman" w:cs="Times New Roman"/>
          <w:bCs/>
          <w:color w:val="FF0000"/>
        </w:rPr>
        <w:t>的比值为</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8622" w:dyaOrig="1200">
          <v:shape id="_x0000_i1155" type="#_x0000_t75" alt="eqId558b65f2b3e94822bd3ab4870c01ae31" style="width:431.1pt;height:60pt" o:ole="">
            <v:imagedata r:id="rId289" o:title="eqId558b65f2b3e94822bd3ab4870c01ae31"/>
          </v:shape>
          <o:OLEObject Type="Embed" ProgID="Equation.DSMT4" ShapeID="_x0000_i1155" DrawAspect="Content" ObjectID="_1678555374" r:id="rId290"/>
        </w:object>
      </w:r>
      <w:r>
        <w:rPr>
          <w:rFonts w:ascii="Times New Roman" w:eastAsia="宋体" w:hAnsi="Times New Roman" w:cs="Times New Roman" w:hint="eastAsia"/>
          <w:bCs/>
          <w:color w:val="FF0000"/>
        </w:rPr>
        <w:t>11.</w:t>
      </w:r>
      <w:r>
        <w:rPr>
          <w:rFonts w:ascii="Times New Roman" w:eastAsia="宋体" w:hAnsi="Times New Roman" w:cs="Times New Roman"/>
          <w:bCs/>
          <w:color w:val="FF0000"/>
        </w:rPr>
        <w:t>【答案】相平</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液体深度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丙、丁</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无关</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乙、丙</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各个方向</w:t>
      </w:r>
      <w:r>
        <w:rPr>
          <w:rFonts w:ascii="Times New Roman" w:eastAsia="宋体" w:hAnsi="Times New Roman" w:cs="Times New Roman"/>
          <w:bCs/>
          <w:color w:val="FF0000"/>
        </w:rPr>
        <w:t xml:space="preserve">    </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因为实验中需要通过比较</w:t>
      </w:r>
      <w:r>
        <w:rPr>
          <w:rFonts w:ascii="Times New Roman" w:eastAsia="宋体" w:hAnsi="Times New Roman" w:cs="Times New Roman"/>
          <w:bCs/>
          <w:color w:val="FF0000"/>
        </w:rPr>
        <w:t>U</w:t>
      </w:r>
      <w:r>
        <w:rPr>
          <w:rFonts w:ascii="Times New Roman" w:eastAsia="宋体" w:hAnsi="Times New Roman" w:cs="Times New Roman"/>
          <w:bCs/>
          <w:color w:val="FF0000"/>
        </w:rPr>
        <w:t>形管左右两边玻璃管中的液面的高度差来比较液体压强，因此实验前，应调整</w:t>
      </w:r>
      <w:r>
        <w:rPr>
          <w:rFonts w:ascii="Times New Roman" w:eastAsia="宋体" w:hAnsi="Times New Roman" w:cs="Times New Roman"/>
          <w:bCs/>
          <w:color w:val="FF0000"/>
        </w:rPr>
        <w:t>U</w:t>
      </w:r>
      <w:r>
        <w:rPr>
          <w:rFonts w:ascii="Times New Roman" w:eastAsia="宋体" w:hAnsi="Times New Roman" w:cs="Times New Roman"/>
          <w:bCs/>
          <w:color w:val="FF0000"/>
        </w:rPr>
        <w:t>形管压强计，使左右两边玻璃管中的液面相平。</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(2)[2]</w:t>
      </w:r>
      <w:r>
        <w:rPr>
          <w:rFonts w:ascii="Times New Roman" w:eastAsia="宋体" w:hAnsi="Times New Roman" w:cs="Times New Roman"/>
          <w:bCs/>
          <w:color w:val="FF0000"/>
        </w:rPr>
        <w:t>甲、乙两图中都是液体都是水，但是探头所成的深度不同，所以探究的是液体压强与深度的关系。</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(3)[3][4]</w:t>
      </w:r>
      <w:r>
        <w:rPr>
          <w:rFonts w:ascii="Times New Roman" w:eastAsia="宋体" w:hAnsi="Times New Roman" w:cs="Times New Roman"/>
          <w:bCs/>
          <w:color w:val="FF0000"/>
        </w:rPr>
        <w:t>要探究液体压强与盛液体的容器形状是否有关，应控制液体密度和深度相同，所以选择丙丁两图</w:t>
      </w:r>
      <w:r>
        <w:rPr>
          <w:rFonts w:ascii="Times New Roman" w:eastAsia="宋体" w:hAnsi="Times New Roman" w:cs="Times New Roman"/>
          <w:bCs/>
          <w:color w:val="FF0000"/>
        </w:rPr>
        <w:t>进行对比，丙丁两图中</w:t>
      </w:r>
      <w:r>
        <w:rPr>
          <w:rFonts w:ascii="Times New Roman" w:eastAsia="宋体" w:hAnsi="Times New Roman" w:cs="Times New Roman"/>
          <w:bCs/>
          <w:color w:val="FF0000"/>
        </w:rPr>
        <w:t>U</w:t>
      </w:r>
      <w:r>
        <w:rPr>
          <w:rFonts w:ascii="Times New Roman" w:eastAsia="宋体" w:hAnsi="Times New Roman" w:cs="Times New Roman"/>
          <w:bCs/>
          <w:color w:val="FF0000"/>
        </w:rPr>
        <w:t>形管左右两边玻璃管中的液面的高度差相同，说明液体压强与盛液体的容器形状无关。</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(4)[5]</w:t>
      </w:r>
      <w:r>
        <w:rPr>
          <w:rFonts w:ascii="Times New Roman" w:eastAsia="宋体" w:hAnsi="Times New Roman" w:cs="Times New Roman"/>
          <w:bCs/>
          <w:color w:val="FF0000"/>
        </w:rPr>
        <w:t>要探究液体压强与密度的关系，应控制探头所在的深度相同，改变液体的密度，所以应现在乙、丙两图进行比较。</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(5)[6]</w:t>
      </w:r>
      <w:r>
        <w:rPr>
          <w:rFonts w:ascii="Times New Roman" w:eastAsia="宋体" w:hAnsi="Times New Roman" w:cs="Times New Roman"/>
          <w:bCs/>
          <w:color w:val="FF0000"/>
        </w:rPr>
        <w:t>在图丙中，保持</w:t>
      </w:r>
      <w:r>
        <w:rPr>
          <w:rFonts w:ascii="Times New Roman" w:eastAsia="宋体" w:hAnsi="Times New Roman" w:cs="Times New Roman"/>
          <w:bCs/>
          <w:color w:val="FF0000"/>
        </w:rPr>
        <w:t>U</w:t>
      </w:r>
      <w:r>
        <w:rPr>
          <w:rFonts w:ascii="Times New Roman" w:eastAsia="宋体" w:hAnsi="Times New Roman" w:cs="Times New Roman"/>
          <w:bCs/>
          <w:color w:val="FF0000"/>
        </w:rPr>
        <w:t>形管压强计金属盒的橡皮膜在盐水中的深度不变，改变金属盒的朝向，观察</w:t>
      </w:r>
      <w:r>
        <w:rPr>
          <w:rFonts w:ascii="Times New Roman" w:eastAsia="宋体" w:hAnsi="Times New Roman" w:cs="Times New Roman"/>
          <w:bCs/>
          <w:color w:val="FF0000"/>
        </w:rPr>
        <w:t>U</w:t>
      </w:r>
      <w:r>
        <w:rPr>
          <w:rFonts w:ascii="Times New Roman" w:eastAsia="宋体" w:hAnsi="Times New Roman" w:cs="Times New Roman"/>
          <w:bCs/>
          <w:color w:val="FF0000"/>
        </w:rPr>
        <w:t>形管左右两边玻璃管中的液面的高度差是否发生变化，探究的是同一深度处，液体向各个方向的压强大小关系。</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eastAsia="宋体" w:hint="eastAsia"/>
          <w:color w:val="FF0000"/>
        </w:rPr>
        <w:t>12.</w:t>
      </w:r>
      <w:r>
        <w:rPr>
          <w:rFonts w:ascii="Times New Roman" w:eastAsia="宋体" w:hAnsi="Times New Roman" w:cs="Times New Roman"/>
          <w:bCs/>
          <w:color w:val="FF0000"/>
        </w:rPr>
        <w:t>【答案】压强差</w:t>
      </w:r>
      <w:r>
        <w:rPr>
          <w:rFonts w:ascii="Times New Roman" w:eastAsia="宋体" w:hAnsi="Times New Roman" w:cs="Times New Roman"/>
          <w:bCs/>
          <w:color w:val="FF0000"/>
        </w:rPr>
        <w:t>(Δ</w:t>
      </w:r>
      <w:r>
        <w:rPr>
          <w:rFonts w:ascii="Times New Roman" w:eastAsia="宋体" w:hAnsi="Times New Roman" w:cs="Times New Roman"/>
          <w:bCs/>
          <w:i/>
          <w:color w:val="FF0000"/>
        </w:rPr>
        <w:t>p</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在</w:t>
      </w:r>
      <w:r>
        <w:rPr>
          <w:rFonts w:ascii="Times New Roman" w:eastAsia="宋体" w:hAnsi="Times New Roman" w:cs="Times New Roman"/>
          <w:bCs/>
          <w:i/>
          <w:color w:val="FF0000"/>
        </w:rPr>
        <w:t>L</w:t>
      </w:r>
      <w:r>
        <w:rPr>
          <w:rFonts w:ascii="Times New Roman" w:eastAsia="宋体" w:hAnsi="Times New Roman" w:cs="Times New Roman"/>
          <w:bCs/>
          <w:color w:val="FF0000"/>
        </w:rPr>
        <w:t>与</w:t>
      </w:r>
      <w:r>
        <w:rPr>
          <w:rFonts w:ascii="Times New Roman" w:eastAsia="宋体" w:hAnsi="Times New Roman" w:cs="Times New Roman"/>
          <w:bCs/>
          <w:color w:val="FF0000"/>
        </w:rPr>
        <w:t>Δ</w:t>
      </w:r>
      <w:r>
        <w:rPr>
          <w:rFonts w:ascii="Times New Roman" w:eastAsia="宋体" w:hAnsi="Times New Roman" w:cs="Times New Roman"/>
          <w:bCs/>
          <w:i/>
          <w:color w:val="FF0000"/>
        </w:rPr>
        <w:t>p</w:t>
      </w:r>
      <w:r>
        <w:rPr>
          <w:rFonts w:ascii="Times New Roman" w:eastAsia="宋体" w:hAnsi="Times New Roman" w:cs="Times New Roman"/>
          <w:bCs/>
          <w:color w:val="FF0000"/>
        </w:rPr>
        <w:t>相同的情况下，</w:t>
      </w:r>
      <w:r>
        <w:rPr>
          <w:rFonts w:ascii="Times New Roman" w:eastAsia="宋体" w:hAnsi="Times New Roman" w:cs="Times New Roman"/>
          <w:bCs/>
          <w:i/>
          <w:color w:val="FF0000"/>
        </w:rPr>
        <w:t>S</w:t>
      </w:r>
      <w:r>
        <w:rPr>
          <w:rFonts w:ascii="Times New Roman" w:eastAsia="宋体" w:hAnsi="Times New Roman" w:cs="Times New Roman"/>
          <w:bCs/>
          <w:color w:val="FF0000"/>
        </w:rPr>
        <w:t>越大，</w:t>
      </w:r>
      <w:r>
        <w:rPr>
          <w:rFonts w:ascii="Times New Roman" w:eastAsia="宋体" w:hAnsi="Times New Roman" w:cs="Times New Roman"/>
          <w:bCs/>
          <w:i/>
          <w:color w:val="FF0000"/>
        </w:rPr>
        <w:t>Q</w:t>
      </w:r>
      <w:r>
        <w:rPr>
          <w:rFonts w:ascii="Times New Roman" w:eastAsia="宋体" w:hAnsi="Times New Roman" w:cs="Times New Roman"/>
          <w:bCs/>
          <w:color w:val="FF0000"/>
        </w:rPr>
        <w:t>越大</w:t>
      </w:r>
      <w:r>
        <w:rPr>
          <w:rFonts w:ascii="Times New Roman" w:eastAsia="宋体" w:hAnsi="Times New Roman" w:cs="Times New Roman"/>
          <w:bCs/>
          <w:color w:val="FF0000"/>
        </w:rPr>
        <w:t xml:space="preserve">    1</w:t>
      </w:r>
      <w:r>
        <w:rPr>
          <w:rFonts w:ascii="Times New Roman" w:eastAsia="宋体" w:hAnsi="Times New Roman" w:cs="Times New Roman"/>
          <w:bCs/>
          <w:color w:val="FF0000"/>
        </w:rPr>
        <w:t>与</w:t>
      </w:r>
      <w:r>
        <w:rPr>
          <w:rFonts w:ascii="Times New Roman" w:eastAsia="宋体" w:hAnsi="Times New Roman" w:cs="Times New Roman"/>
          <w:bCs/>
          <w:color w:val="FF0000"/>
        </w:rPr>
        <w:t>4</w:t>
      </w:r>
      <w:r>
        <w:rPr>
          <w:rFonts w:ascii="Times New Roman" w:eastAsia="宋体" w:hAnsi="Times New Roman" w:cs="Times New Roman"/>
          <w:bCs/>
          <w:color w:val="FF0000"/>
        </w:rPr>
        <w:t>与</w:t>
      </w:r>
      <w:r>
        <w:rPr>
          <w:rFonts w:ascii="Times New Roman" w:eastAsia="宋体" w:hAnsi="Times New Roman" w:cs="Times New Roman"/>
          <w:bCs/>
          <w:color w:val="FF0000"/>
        </w:rPr>
        <w:t xml:space="preserve">5    48    160    </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液体压强与所测点的液体深度有关，打开开关后，容器中水的深度</w:t>
      </w:r>
      <w:r>
        <w:rPr>
          <w:rFonts w:ascii="Times New Roman" w:eastAsia="宋体" w:hAnsi="Times New Roman" w:cs="Times New Roman"/>
          <w:bCs/>
          <w:i/>
          <w:color w:val="FF0000"/>
        </w:rPr>
        <w:t>h</w:t>
      </w:r>
      <w:r>
        <w:rPr>
          <w:rFonts w:ascii="Times New Roman" w:eastAsia="宋体" w:hAnsi="Times New Roman" w:cs="Times New Roman"/>
          <w:bCs/>
          <w:color w:val="FF0000"/>
        </w:rPr>
        <w:t>大小会随着水流出而变小，容器底部受到的液体压强也会减小，所以容器中水的深度</w:t>
      </w:r>
      <w:r>
        <w:rPr>
          <w:rFonts w:ascii="Times New Roman" w:eastAsia="宋体" w:hAnsi="Times New Roman" w:cs="Times New Roman"/>
          <w:bCs/>
          <w:i/>
          <w:color w:val="FF0000"/>
        </w:rPr>
        <w:t>h</w:t>
      </w:r>
      <w:r>
        <w:rPr>
          <w:rFonts w:ascii="Times New Roman" w:eastAsia="宋体" w:hAnsi="Times New Roman" w:cs="Times New Roman"/>
          <w:bCs/>
          <w:color w:val="FF0000"/>
        </w:rPr>
        <w:t>大小可以反映水</w:t>
      </w:r>
      <w:r>
        <w:rPr>
          <w:rFonts w:ascii="Times New Roman" w:eastAsia="宋体" w:hAnsi="Times New Roman" w:cs="Times New Roman"/>
          <w:bCs/>
          <w:color w:val="FF0000"/>
        </w:rPr>
        <w:lastRenderedPageBreak/>
        <w:t>管</w:t>
      </w:r>
      <w:r>
        <w:rPr>
          <w:rFonts w:ascii="Times New Roman" w:eastAsia="宋体" w:hAnsi="Times New Roman" w:cs="Times New Roman"/>
          <w:bCs/>
          <w:color w:val="FF0000"/>
        </w:rPr>
        <w:t>AB</w:t>
      </w:r>
      <w:r>
        <w:rPr>
          <w:rFonts w:ascii="Times New Roman" w:eastAsia="宋体" w:hAnsi="Times New Roman" w:cs="Times New Roman"/>
          <w:bCs/>
          <w:color w:val="FF0000"/>
        </w:rPr>
        <w:t>两端压强差的大小。</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为了使水管</w:t>
      </w:r>
      <w:r>
        <w:rPr>
          <w:rFonts w:ascii="Times New Roman" w:eastAsia="宋体" w:hAnsi="Times New Roman" w:cs="Times New Roman"/>
          <w:bCs/>
          <w:color w:val="FF0000"/>
        </w:rPr>
        <w:t>AB</w:t>
      </w:r>
      <w:r>
        <w:rPr>
          <w:rFonts w:ascii="Times New Roman" w:eastAsia="宋体" w:hAnsi="Times New Roman" w:cs="Times New Roman"/>
          <w:bCs/>
          <w:color w:val="FF0000"/>
        </w:rPr>
        <w:t>两端水的压强差尽量保持恒定，减小实验误差，盛水容器的面积应该小一些。</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(2)[3]</w:t>
      </w:r>
      <w:r>
        <w:rPr>
          <w:rFonts w:ascii="Times New Roman" w:eastAsia="宋体" w:hAnsi="Times New Roman" w:cs="Times New Roman"/>
          <w:bCs/>
          <w:color w:val="FF0000"/>
        </w:rPr>
        <w:t>分析比较实验序号</w:t>
      </w:r>
      <w:r>
        <w:rPr>
          <w:rFonts w:ascii="Times New Roman" w:eastAsia="宋体" w:hAnsi="Times New Roman" w:cs="Times New Roman"/>
          <w:bCs/>
          <w:color w:val="FF0000"/>
        </w:rPr>
        <w:t>1</w:t>
      </w:r>
      <w:r>
        <w:rPr>
          <w:rFonts w:ascii="Times New Roman" w:eastAsia="宋体" w:hAnsi="Times New Roman" w:cs="Times New Roman"/>
          <w:bCs/>
          <w:color w:val="FF0000"/>
        </w:rPr>
        <w:t>与</w:t>
      </w:r>
      <w:r>
        <w:rPr>
          <w:rFonts w:ascii="Times New Roman" w:eastAsia="宋体" w:hAnsi="Times New Roman" w:cs="Times New Roman"/>
          <w:bCs/>
          <w:color w:val="FF0000"/>
        </w:rPr>
        <w:t>6</w:t>
      </w:r>
      <w:r>
        <w:rPr>
          <w:rFonts w:ascii="Times New Roman" w:eastAsia="宋体" w:hAnsi="Times New Roman" w:cs="Times New Roman"/>
          <w:bCs/>
          <w:color w:val="FF0000"/>
        </w:rPr>
        <w:t>与</w:t>
      </w:r>
      <w:r>
        <w:rPr>
          <w:rFonts w:ascii="Times New Roman" w:eastAsia="宋体" w:hAnsi="Times New Roman" w:cs="Times New Roman"/>
          <w:bCs/>
          <w:color w:val="FF0000"/>
        </w:rPr>
        <w:t>7</w:t>
      </w:r>
      <w:r>
        <w:rPr>
          <w:rFonts w:ascii="Times New Roman" w:eastAsia="宋体" w:hAnsi="Times New Roman" w:cs="Times New Roman"/>
          <w:bCs/>
          <w:color w:val="FF0000"/>
        </w:rPr>
        <w:t>数据中</w:t>
      </w:r>
      <w:r>
        <w:rPr>
          <w:rFonts w:ascii="Times New Roman" w:eastAsia="宋体" w:hAnsi="Times New Roman" w:cs="Times New Roman"/>
          <w:bCs/>
          <w:i/>
          <w:color w:val="FF0000"/>
        </w:rPr>
        <w:t>Q</w:t>
      </w:r>
      <w:r>
        <w:rPr>
          <w:rFonts w:ascii="Times New Roman" w:eastAsia="宋体" w:hAnsi="Times New Roman" w:cs="Times New Roman"/>
          <w:bCs/>
          <w:color w:val="FF0000"/>
        </w:rPr>
        <w:t>与</w:t>
      </w:r>
      <w:r>
        <w:rPr>
          <w:rFonts w:ascii="Times New Roman" w:eastAsia="宋体" w:hAnsi="Times New Roman" w:cs="Times New Roman"/>
          <w:bCs/>
          <w:i/>
          <w:color w:val="FF0000"/>
        </w:rPr>
        <w:t>S</w:t>
      </w:r>
      <w:r>
        <w:rPr>
          <w:rFonts w:ascii="Times New Roman" w:eastAsia="宋体" w:hAnsi="Times New Roman" w:cs="Times New Roman"/>
          <w:bCs/>
          <w:color w:val="FF0000"/>
        </w:rPr>
        <w:t>变化，可发现水管的长度</w:t>
      </w:r>
      <w:r>
        <w:rPr>
          <w:rFonts w:ascii="Times New Roman" w:eastAsia="宋体" w:hAnsi="Times New Roman" w:cs="Times New Roman"/>
          <w:bCs/>
          <w:i/>
          <w:color w:val="FF0000"/>
        </w:rPr>
        <w:t>L</w:t>
      </w:r>
      <w:r>
        <w:rPr>
          <w:rFonts w:ascii="Times New Roman" w:eastAsia="宋体" w:hAnsi="Times New Roman" w:cs="Times New Roman"/>
          <w:bCs/>
          <w:color w:val="FF0000"/>
        </w:rPr>
        <w:t>与容器内水的深度</w:t>
      </w:r>
      <w:r>
        <w:rPr>
          <w:rFonts w:ascii="Times New Roman" w:eastAsia="宋体" w:hAnsi="Times New Roman" w:cs="Times New Roman"/>
          <w:bCs/>
          <w:i/>
          <w:color w:val="FF0000"/>
        </w:rPr>
        <w:t>h</w:t>
      </w:r>
      <w:r>
        <w:rPr>
          <w:rFonts w:ascii="Times New Roman" w:eastAsia="宋体" w:hAnsi="Times New Roman" w:cs="Times New Roman"/>
          <w:bCs/>
          <w:color w:val="FF0000"/>
        </w:rPr>
        <w:t>相同，随着水管的截面积</w:t>
      </w:r>
      <w:r>
        <w:rPr>
          <w:rFonts w:ascii="Times New Roman" w:eastAsia="宋体" w:hAnsi="Times New Roman" w:cs="Times New Roman"/>
          <w:bCs/>
          <w:i/>
          <w:color w:val="FF0000"/>
        </w:rPr>
        <w:t>S</w:t>
      </w:r>
      <w:r>
        <w:rPr>
          <w:rFonts w:ascii="Times New Roman" w:eastAsia="宋体" w:hAnsi="Times New Roman" w:cs="Times New Roman"/>
          <w:bCs/>
          <w:color w:val="FF0000"/>
        </w:rPr>
        <w:t>越来越大，单位时间出水量</w:t>
      </w:r>
      <w:r>
        <w:rPr>
          <w:rFonts w:ascii="Times New Roman" w:eastAsia="宋体" w:hAnsi="Times New Roman" w:cs="Times New Roman"/>
          <w:bCs/>
          <w:i/>
          <w:color w:val="FF0000"/>
        </w:rPr>
        <w:t>Q</w:t>
      </w:r>
      <w:r>
        <w:rPr>
          <w:rFonts w:ascii="Times New Roman" w:eastAsia="宋体" w:hAnsi="Times New Roman" w:cs="Times New Roman"/>
          <w:bCs/>
          <w:color w:val="FF0000"/>
        </w:rPr>
        <w:t>也变大，可得出初步结论是</w:t>
      </w:r>
      <w:r>
        <w:rPr>
          <w:rFonts w:ascii="Times New Roman" w:eastAsia="宋体" w:hAnsi="Times New Roman" w:cs="Times New Roman"/>
          <w:bCs/>
          <w:color w:val="FF0000"/>
        </w:rPr>
        <w:t>：在</w:t>
      </w:r>
      <w:r>
        <w:rPr>
          <w:rFonts w:ascii="Times New Roman" w:eastAsia="宋体" w:hAnsi="Times New Roman" w:cs="Times New Roman"/>
          <w:bCs/>
          <w:i/>
          <w:color w:val="FF0000"/>
        </w:rPr>
        <w:t>L</w:t>
      </w:r>
      <w:r>
        <w:rPr>
          <w:rFonts w:ascii="Times New Roman" w:eastAsia="宋体" w:hAnsi="Times New Roman" w:cs="Times New Roman"/>
          <w:bCs/>
          <w:color w:val="FF0000"/>
        </w:rPr>
        <w:t>与</w:t>
      </w:r>
      <w:r>
        <w:rPr>
          <w:rFonts w:ascii="Times New Roman" w:eastAsia="宋体" w:hAnsi="Times New Roman" w:cs="Times New Roman"/>
          <w:bCs/>
          <w:color w:val="FF0000"/>
        </w:rPr>
        <w:t>Δ</w:t>
      </w:r>
      <w:r>
        <w:rPr>
          <w:rFonts w:ascii="Times New Roman" w:eastAsia="宋体" w:hAnsi="Times New Roman" w:cs="Times New Roman"/>
          <w:bCs/>
          <w:i/>
          <w:color w:val="FF0000"/>
        </w:rPr>
        <w:t>p</w:t>
      </w:r>
      <w:r>
        <w:rPr>
          <w:rFonts w:ascii="Times New Roman" w:eastAsia="宋体" w:hAnsi="Times New Roman" w:cs="Times New Roman"/>
          <w:bCs/>
          <w:color w:val="FF0000"/>
        </w:rPr>
        <w:t>相同的情况下，</w:t>
      </w:r>
      <w:r>
        <w:rPr>
          <w:rFonts w:ascii="Times New Roman" w:eastAsia="宋体" w:hAnsi="Times New Roman" w:cs="Times New Roman"/>
          <w:bCs/>
          <w:i/>
          <w:color w:val="FF0000"/>
        </w:rPr>
        <w:t>S</w:t>
      </w:r>
      <w:r>
        <w:rPr>
          <w:rFonts w:ascii="Times New Roman" w:eastAsia="宋体" w:hAnsi="Times New Roman" w:cs="Times New Roman"/>
          <w:bCs/>
          <w:color w:val="FF0000"/>
        </w:rPr>
        <w:t>越大，</w:t>
      </w:r>
      <w:r>
        <w:rPr>
          <w:rFonts w:ascii="Times New Roman" w:eastAsia="宋体" w:hAnsi="Times New Roman" w:cs="Times New Roman"/>
          <w:bCs/>
          <w:i/>
          <w:color w:val="FF0000"/>
        </w:rPr>
        <w:t>Q</w:t>
      </w:r>
      <w:r>
        <w:rPr>
          <w:rFonts w:ascii="Times New Roman" w:eastAsia="宋体" w:hAnsi="Times New Roman" w:cs="Times New Roman"/>
          <w:bCs/>
          <w:color w:val="FF0000"/>
        </w:rPr>
        <w:t>越大</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(3)[4]</w:t>
      </w:r>
      <w:r>
        <w:rPr>
          <w:rFonts w:ascii="Times New Roman" w:eastAsia="宋体" w:hAnsi="Times New Roman" w:cs="Times New Roman"/>
          <w:bCs/>
          <w:color w:val="FF0000"/>
        </w:rPr>
        <w:t>要探究</w:t>
      </w:r>
      <w:r>
        <w:rPr>
          <w:rFonts w:ascii="Times New Roman" w:eastAsia="宋体" w:hAnsi="Times New Roman" w:cs="Times New Roman"/>
          <w:bCs/>
          <w:i/>
          <w:color w:val="FF0000"/>
        </w:rPr>
        <w:t>Q</w:t>
      </w:r>
      <w:r>
        <w:rPr>
          <w:rFonts w:ascii="Times New Roman" w:eastAsia="宋体" w:hAnsi="Times New Roman" w:cs="Times New Roman"/>
          <w:bCs/>
          <w:color w:val="FF0000"/>
        </w:rPr>
        <w:t>随</w:t>
      </w:r>
      <w:r>
        <w:rPr>
          <w:rFonts w:ascii="Times New Roman" w:eastAsia="宋体" w:hAnsi="Times New Roman" w:cs="Times New Roman"/>
          <w:bCs/>
          <w:i/>
          <w:color w:val="FF0000"/>
        </w:rPr>
        <w:t>h</w:t>
      </w:r>
      <w:r>
        <w:rPr>
          <w:rFonts w:ascii="Times New Roman" w:eastAsia="宋体" w:hAnsi="Times New Roman" w:cs="Times New Roman"/>
          <w:bCs/>
          <w:color w:val="FF0000"/>
        </w:rPr>
        <w:t>变化的关系并得到结论，我们需要控制水管的长度</w:t>
      </w:r>
      <w:r>
        <w:rPr>
          <w:rFonts w:ascii="Times New Roman" w:eastAsia="宋体" w:hAnsi="Times New Roman" w:cs="Times New Roman"/>
          <w:bCs/>
          <w:i/>
          <w:color w:val="FF0000"/>
        </w:rPr>
        <w:t>L</w:t>
      </w:r>
      <w:r>
        <w:rPr>
          <w:rFonts w:ascii="Times New Roman" w:eastAsia="宋体" w:hAnsi="Times New Roman" w:cs="Times New Roman"/>
          <w:bCs/>
          <w:color w:val="FF0000"/>
        </w:rPr>
        <w:t>与水管的截面积</w:t>
      </w:r>
      <w:r>
        <w:rPr>
          <w:rFonts w:ascii="Times New Roman" w:eastAsia="宋体" w:hAnsi="Times New Roman" w:cs="Times New Roman"/>
          <w:bCs/>
          <w:i/>
          <w:color w:val="FF0000"/>
        </w:rPr>
        <w:t>S</w:t>
      </w:r>
      <w:r>
        <w:rPr>
          <w:rFonts w:ascii="Times New Roman" w:eastAsia="宋体" w:hAnsi="Times New Roman" w:cs="Times New Roman"/>
          <w:bCs/>
          <w:color w:val="FF0000"/>
        </w:rPr>
        <w:t>相同，改变容器内水的深度</w:t>
      </w:r>
      <w:r>
        <w:rPr>
          <w:rFonts w:ascii="Times New Roman" w:eastAsia="宋体" w:hAnsi="Times New Roman" w:cs="Times New Roman"/>
          <w:bCs/>
          <w:i/>
          <w:color w:val="FF0000"/>
        </w:rPr>
        <w:t>h</w:t>
      </w:r>
      <w:r>
        <w:rPr>
          <w:rFonts w:ascii="Times New Roman" w:eastAsia="宋体" w:hAnsi="Times New Roman" w:cs="Times New Roman"/>
          <w:bCs/>
          <w:color w:val="FF0000"/>
        </w:rPr>
        <w:t>，可根据实验序号</w:t>
      </w:r>
      <w:r>
        <w:rPr>
          <w:rFonts w:ascii="Times New Roman" w:eastAsia="宋体" w:hAnsi="Times New Roman" w:cs="Times New Roman"/>
          <w:bCs/>
          <w:color w:val="FF0000"/>
        </w:rPr>
        <w:t>1</w:t>
      </w:r>
      <w:r>
        <w:rPr>
          <w:rFonts w:ascii="Times New Roman" w:eastAsia="宋体" w:hAnsi="Times New Roman" w:cs="Times New Roman"/>
          <w:bCs/>
          <w:color w:val="FF0000"/>
        </w:rPr>
        <w:t>与</w:t>
      </w:r>
      <w:r>
        <w:rPr>
          <w:rFonts w:ascii="Times New Roman" w:eastAsia="宋体" w:hAnsi="Times New Roman" w:cs="Times New Roman"/>
          <w:bCs/>
          <w:color w:val="FF0000"/>
        </w:rPr>
        <w:t>4</w:t>
      </w:r>
      <w:r>
        <w:rPr>
          <w:rFonts w:ascii="Times New Roman" w:eastAsia="宋体" w:hAnsi="Times New Roman" w:cs="Times New Roman"/>
          <w:bCs/>
          <w:color w:val="FF0000"/>
        </w:rPr>
        <w:t>与</w:t>
      </w:r>
      <w:r>
        <w:rPr>
          <w:rFonts w:ascii="Times New Roman" w:eastAsia="宋体" w:hAnsi="Times New Roman" w:cs="Times New Roman"/>
          <w:bCs/>
          <w:color w:val="FF0000"/>
        </w:rPr>
        <w:t>5</w:t>
      </w:r>
      <w:r>
        <w:rPr>
          <w:rFonts w:ascii="Times New Roman" w:eastAsia="宋体" w:hAnsi="Times New Roman" w:cs="Times New Roman"/>
          <w:bCs/>
          <w:color w:val="FF0000"/>
        </w:rPr>
        <w:t>分析得到。</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(4)[5][6]</w:t>
      </w:r>
      <w:r>
        <w:rPr>
          <w:rFonts w:ascii="Times New Roman" w:eastAsia="宋体" w:hAnsi="Times New Roman" w:cs="Times New Roman"/>
          <w:bCs/>
          <w:color w:val="FF0000"/>
        </w:rPr>
        <w:t>根据表中数据可知</w:t>
      </w:r>
      <w:r>
        <w:rPr>
          <w:rFonts w:ascii="Times New Roman" w:eastAsia="宋体" w:hAnsi="Times New Roman" w:cs="Times New Roman"/>
          <w:bCs/>
          <w:i/>
          <w:color w:val="FF0000"/>
        </w:rPr>
        <w:t>Q</w:t>
      </w:r>
      <w:r>
        <w:rPr>
          <w:rFonts w:ascii="Times New Roman" w:eastAsia="宋体" w:hAnsi="Times New Roman" w:cs="Times New Roman"/>
          <w:bCs/>
          <w:color w:val="FF0000"/>
        </w:rPr>
        <w:t>与</w:t>
      </w:r>
      <w:r>
        <w:rPr>
          <w:rFonts w:ascii="Times New Roman" w:eastAsia="宋体" w:hAnsi="Times New Roman" w:cs="Times New Roman"/>
          <w:bCs/>
          <w:i/>
          <w:color w:val="FF0000"/>
        </w:rPr>
        <w:t>h</w:t>
      </w:r>
      <w:r>
        <w:rPr>
          <w:rFonts w:ascii="Times New Roman" w:eastAsia="宋体" w:hAnsi="Times New Roman" w:cs="Times New Roman"/>
          <w:bCs/>
          <w:color w:val="FF0000"/>
        </w:rPr>
        <w:t>、</w:t>
      </w:r>
      <w:r>
        <w:rPr>
          <w:rFonts w:ascii="Times New Roman" w:eastAsia="宋体" w:hAnsi="Times New Roman" w:cs="Times New Roman"/>
          <w:bCs/>
          <w:i/>
          <w:color w:val="FF0000"/>
        </w:rPr>
        <w:t>S</w:t>
      </w:r>
      <w:r>
        <w:rPr>
          <w:rFonts w:ascii="Times New Roman" w:eastAsia="宋体" w:hAnsi="Times New Roman" w:cs="Times New Roman"/>
          <w:bCs/>
          <w:color w:val="FF0000"/>
          <w:vertAlign w:val="superscript"/>
        </w:rPr>
        <w:t>2</w:t>
      </w:r>
      <w:r>
        <w:rPr>
          <w:rFonts w:ascii="Times New Roman" w:eastAsia="宋体" w:hAnsi="Times New Roman" w:cs="Times New Roman"/>
          <w:bCs/>
          <w:color w:val="FF0000"/>
        </w:rPr>
        <w:t>成正比、与</w:t>
      </w:r>
      <w:r>
        <w:rPr>
          <w:rFonts w:ascii="Times New Roman" w:eastAsia="宋体" w:hAnsi="Times New Roman" w:cs="Times New Roman"/>
          <w:bCs/>
          <w:i/>
          <w:color w:val="FF0000"/>
        </w:rPr>
        <w:t>L</w:t>
      </w:r>
      <w:r>
        <w:rPr>
          <w:rFonts w:ascii="Times New Roman" w:eastAsia="宋体" w:hAnsi="Times New Roman" w:cs="Times New Roman"/>
          <w:bCs/>
          <w:color w:val="FF0000"/>
        </w:rPr>
        <w:t>成反比，可以得到关系式</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185" w:dyaOrig="720">
          <v:shape id="_x0000_i1156" type="#_x0000_t75" alt="eqId3d8f1f6de404414ca04a3afc15cbf5f0" style="width:59.25pt;height:36pt" o:ole="">
            <v:imagedata r:id="rId291" o:title="eqId3d8f1f6de404414ca04a3afc15cbf5f0"/>
          </v:shape>
          <o:OLEObject Type="Embed" ProgID="Equation.DSMT4" ShapeID="_x0000_i1156" DrawAspect="Content" ObjectID="_1678555375" r:id="rId292"/>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若</w:t>
      </w:r>
      <w:r>
        <w:rPr>
          <w:rFonts w:ascii="Times New Roman" w:eastAsia="宋体" w:hAnsi="Times New Roman" w:cs="Times New Roman"/>
          <w:bCs/>
          <w:i/>
          <w:color w:val="FF0000"/>
        </w:rPr>
        <w:t>h</w:t>
      </w:r>
      <w:r>
        <w:rPr>
          <w:rFonts w:ascii="Times New Roman" w:eastAsia="宋体" w:hAnsi="Times New Roman" w:cs="Times New Roman"/>
          <w:bCs/>
          <w:color w:val="FF0000"/>
        </w:rPr>
        <w:t>=20</w:t>
      </w:r>
      <w:r>
        <w:rPr>
          <w:rFonts w:ascii="Times New Roman" w:eastAsia="宋体" w:hAnsi="Times New Roman" w:cs="Times New Roman"/>
          <w:bCs/>
          <w:color w:val="FF0000"/>
        </w:rPr>
        <w:t>厘米、</w:t>
      </w:r>
      <w:r>
        <w:rPr>
          <w:rFonts w:ascii="Times New Roman" w:eastAsia="宋体" w:hAnsi="Times New Roman" w:cs="Times New Roman"/>
          <w:bCs/>
          <w:i/>
          <w:color w:val="FF0000"/>
        </w:rPr>
        <w:t>L</w:t>
      </w:r>
      <w:r>
        <w:rPr>
          <w:rFonts w:ascii="Times New Roman" w:eastAsia="宋体" w:hAnsi="Times New Roman" w:cs="Times New Roman"/>
          <w:bCs/>
          <w:color w:val="FF0000"/>
        </w:rPr>
        <w:t>=25</w:t>
      </w:r>
      <w:r>
        <w:rPr>
          <w:rFonts w:ascii="Times New Roman" w:eastAsia="宋体" w:hAnsi="Times New Roman" w:cs="Times New Roman"/>
          <w:bCs/>
          <w:color w:val="FF0000"/>
        </w:rPr>
        <w:t>厘米、</w:t>
      </w:r>
      <w:r>
        <w:rPr>
          <w:rFonts w:ascii="Times New Roman" w:eastAsia="宋体" w:hAnsi="Times New Roman" w:cs="Times New Roman"/>
          <w:bCs/>
          <w:i/>
          <w:color w:val="FF0000"/>
        </w:rPr>
        <w:t>S</w:t>
      </w:r>
      <w:r>
        <w:rPr>
          <w:rFonts w:ascii="Times New Roman" w:eastAsia="宋体" w:hAnsi="Times New Roman" w:cs="Times New Roman"/>
          <w:bCs/>
          <w:color w:val="FF0000"/>
        </w:rPr>
        <w:t>=</w:t>
      </w:r>
      <w:r>
        <w:rPr>
          <w:rFonts w:ascii="Times New Roman" w:eastAsia="宋体" w:hAnsi="Times New Roman" w:cs="Times New Roman"/>
          <w:bCs/>
          <w:i/>
          <w:color w:val="FF0000"/>
        </w:rPr>
        <w:t>S</w:t>
      </w:r>
      <w:r>
        <w:rPr>
          <w:rFonts w:ascii="Times New Roman" w:eastAsia="宋体" w:hAnsi="Times New Roman" w:cs="Times New Roman"/>
          <w:bCs/>
          <w:color w:val="FF0000"/>
          <w:vertAlign w:val="subscript"/>
        </w:rPr>
        <w:t>0</w:t>
      </w:r>
      <w:r>
        <w:rPr>
          <w:rFonts w:ascii="Times New Roman" w:eastAsia="宋体" w:hAnsi="Times New Roman" w:cs="Times New Roman"/>
          <w:bCs/>
          <w:color w:val="FF0000"/>
        </w:rPr>
        <w:t>，代入关系式得</w:t>
      </w:r>
      <w:r>
        <w:rPr>
          <w:rFonts w:ascii="Times New Roman" w:eastAsia="宋体" w:hAnsi="Times New Roman" w:cs="Times New Roman"/>
          <w:bCs/>
          <w:color w:val="FF0000"/>
        </w:rPr>
        <w:t>48</w:t>
      </w:r>
      <w:r>
        <w:rPr>
          <w:rFonts w:ascii="Times New Roman" w:eastAsia="宋体" w:hAnsi="Times New Roman" w:cs="Times New Roman"/>
          <w:bCs/>
          <w:color w:val="FF0000"/>
        </w:rPr>
        <w:t>，若</w:t>
      </w:r>
      <w:r>
        <w:rPr>
          <w:rFonts w:ascii="Times New Roman" w:eastAsia="宋体" w:hAnsi="Times New Roman" w:cs="Times New Roman"/>
          <w:bCs/>
          <w:i/>
          <w:color w:val="FF0000"/>
        </w:rPr>
        <w:t>h</w:t>
      </w:r>
      <w:r>
        <w:rPr>
          <w:rFonts w:ascii="Times New Roman" w:eastAsia="宋体" w:hAnsi="Times New Roman" w:cs="Times New Roman"/>
          <w:bCs/>
          <w:color w:val="FF0000"/>
        </w:rPr>
        <w:t>=10</w:t>
      </w:r>
      <w:r>
        <w:rPr>
          <w:rFonts w:ascii="Times New Roman" w:eastAsia="宋体" w:hAnsi="Times New Roman" w:cs="Times New Roman"/>
          <w:bCs/>
          <w:color w:val="FF0000"/>
        </w:rPr>
        <w:t>厘米、</w:t>
      </w:r>
      <w:r>
        <w:rPr>
          <w:rFonts w:ascii="Times New Roman" w:eastAsia="宋体" w:hAnsi="Times New Roman" w:cs="Times New Roman"/>
          <w:bCs/>
          <w:i/>
          <w:color w:val="FF0000"/>
        </w:rPr>
        <w:t>L</w:t>
      </w:r>
      <w:r>
        <w:rPr>
          <w:rFonts w:ascii="Times New Roman" w:eastAsia="宋体" w:hAnsi="Times New Roman" w:cs="Times New Roman"/>
          <w:bCs/>
          <w:color w:val="FF0000"/>
        </w:rPr>
        <w:t>=60</w:t>
      </w:r>
      <w:r>
        <w:rPr>
          <w:rFonts w:ascii="Times New Roman" w:eastAsia="宋体" w:hAnsi="Times New Roman" w:cs="Times New Roman"/>
          <w:bCs/>
          <w:color w:val="FF0000"/>
        </w:rPr>
        <w:t>厘米、</w:t>
      </w:r>
      <w:r>
        <w:rPr>
          <w:rFonts w:ascii="Times New Roman" w:eastAsia="宋体" w:hAnsi="Times New Roman" w:cs="Times New Roman"/>
          <w:bCs/>
          <w:i/>
          <w:color w:val="FF0000"/>
        </w:rPr>
        <w:t>S</w:t>
      </w:r>
      <w:r>
        <w:rPr>
          <w:rFonts w:ascii="Times New Roman" w:eastAsia="宋体" w:hAnsi="Times New Roman" w:cs="Times New Roman"/>
          <w:bCs/>
          <w:color w:val="FF0000"/>
        </w:rPr>
        <w:t>=4</w:t>
      </w:r>
      <w:r>
        <w:rPr>
          <w:rFonts w:ascii="Times New Roman" w:eastAsia="宋体" w:hAnsi="Times New Roman" w:cs="Times New Roman"/>
          <w:bCs/>
          <w:i/>
          <w:color w:val="FF0000"/>
        </w:rPr>
        <w:t>S</w:t>
      </w:r>
      <w:r>
        <w:rPr>
          <w:rFonts w:ascii="Times New Roman" w:eastAsia="宋体" w:hAnsi="Times New Roman" w:cs="Times New Roman"/>
          <w:bCs/>
          <w:color w:val="FF0000"/>
          <w:vertAlign w:val="subscript"/>
        </w:rPr>
        <w:t>0</w:t>
      </w:r>
      <w:r>
        <w:rPr>
          <w:rFonts w:ascii="Times New Roman" w:eastAsia="宋体" w:hAnsi="Times New Roman" w:cs="Times New Roman"/>
          <w:bCs/>
          <w:color w:val="FF0000"/>
        </w:rPr>
        <w:t>，代入关系式得</w:t>
      </w:r>
      <w:r>
        <w:rPr>
          <w:rFonts w:ascii="Times New Roman" w:eastAsia="宋体" w:hAnsi="Times New Roman" w:cs="Times New Roman"/>
          <w:bCs/>
          <w:color w:val="FF0000"/>
        </w:rPr>
        <w:t>160</w: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eastAsia="宋体" w:hint="eastAsia"/>
          <w:color w:val="FF0000"/>
        </w:rPr>
        <w:t>13.</w:t>
      </w:r>
      <w:r>
        <w:rPr>
          <w:rFonts w:ascii="Times New Roman" w:eastAsia="宋体" w:hAnsi="Times New Roman" w:cs="Times New Roman"/>
          <w:bCs/>
          <w:color w:val="FF0000"/>
        </w:rPr>
        <w:t>【答案】</w:t>
      </w:r>
      <w:r>
        <w:rPr>
          <w:rFonts w:ascii="Times New Roman" w:eastAsia="宋体" w:hAnsi="Times New Roman" w:cs="Times New Roman"/>
          <w:bCs/>
          <w:color w:val="FF0000"/>
        </w:rPr>
        <w:t>(1) 2.5×10</w:t>
      </w:r>
      <w:r>
        <w:rPr>
          <w:rFonts w:ascii="Times New Roman" w:eastAsia="宋体" w:hAnsi="Times New Roman" w:cs="Times New Roman"/>
          <w:bCs/>
          <w:color w:val="FF0000"/>
          <w:vertAlign w:val="superscript"/>
        </w:rPr>
        <w:t>5</w:t>
      </w:r>
      <w:r>
        <w:rPr>
          <w:rFonts w:ascii="Times New Roman" w:eastAsia="宋体" w:hAnsi="Times New Roman" w:cs="Times New Roman"/>
          <w:bCs/>
          <w:color w:val="FF0000"/>
        </w:rPr>
        <w:t>Pa</w:t>
      </w:r>
      <w:r>
        <w:rPr>
          <w:rFonts w:ascii="Times New Roman" w:eastAsia="宋体" w:hAnsi="Times New Roman" w:cs="Times New Roman"/>
          <w:bCs/>
          <w:color w:val="FF0000"/>
        </w:rPr>
        <w:t>；</w:t>
      </w:r>
      <w:r>
        <w:rPr>
          <w:rFonts w:ascii="Times New Roman" w:eastAsia="宋体" w:hAnsi="Times New Roman" w:cs="Times New Roman"/>
          <w:bCs/>
          <w:color w:val="FF0000"/>
        </w:rPr>
        <w:t>(2) 160N</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雾炮车满载静止时，车对水平地面的压力</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5760" w:dyaOrig="440">
          <v:shape id="_x0000_i1157" type="#_x0000_t75" alt="eqId2c14721f607a48f5998b2d24aa6a1085" style="width:4in;height:22pt" o:ole="">
            <v:imagedata r:id="rId293" o:title="eqId2c14721f607a48f5998b2d24aa6a1085"/>
          </v:shape>
          <o:OLEObject Type="Embed" ProgID="Equation.DSMT4" ShapeID="_x0000_i1157" DrawAspect="Content" ObjectID="_1678555376" r:id="rId294"/>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雾炮车满载静止时车与水平地面的总面积</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280" w:dyaOrig="320">
          <v:shape id="_x0000_i1158" type="#_x0000_t75" alt="eqId4a67a3304e354765bdabefb1060e5fce" style="width:114pt;height:16pt" o:ole="">
            <v:imagedata r:id="rId295" o:title="eqId4a67a3304e354765bdabefb1060e5fce"/>
          </v:shape>
          <o:OLEObject Type="Embed" ProgID="Equation.DSMT4" ShapeID="_x0000_i1158" DrawAspect="Content" ObjectID="_1678555377" r:id="rId296"/>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则雾炮车满载静止时车对水平地面的压强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960" w:dyaOrig="660">
          <v:shape id="_x0000_i1159" type="#_x0000_t75" alt="eqIdd09b514b0672448aad9e24e8e513961f" style="width:148pt;height:33pt" o:ole="">
            <v:imagedata r:id="rId297" o:title="eqIdd09b514b0672448aad9e24e8e513961f"/>
          </v:shape>
          <o:OLEObject Type="Embed" ProgID="Equation.DSMT4" ShapeID="_x0000_i1159" DrawAspect="Content" ObjectID="_1678555378" r:id="rId298"/>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(2)</w:t>
      </w:r>
      <w:r>
        <w:rPr>
          <w:rFonts w:ascii="Times New Roman" w:eastAsia="宋体" w:hAnsi="Times New Roman" w:cs="Times New Roman"/>
          <w:bCs/>
          <w:color w:val="FF0000"/>
        </w:rPr>
        <w:t>排水孔盖子受到水的压强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5160" w:dyaOrig="400">
          <v:shape id="_x0000_i1160" type="#_x0000_t75" alt="eqIde2abf352b18d41579c5f28b21b06943f" style="width:258pt;height:20pt" o:ole="">
            <v:imagedata r:id="rId299" o:title="eqIde2abf352b18d41579c5f28b21b06943f"/>
          </v:shape>
          <o:OLEObject Type="Embed" ProgID="Equation.DSMT4" ShapeID="_x0000_i1160" DrawAspect="Content" ObjectID="_1678555379" r:id="rId300"/>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排水孔盖子的面积为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220" w:dyaOrig="320">
          <v:shape id="_x0000_i1161" type="#_x0000_t75" alt="eqId6aa77b0c586f45ec86a4438f28b30836" style="width:111pt;height:16pt" o:ole="">
            <v:imagedata r:id="rId301" o:title="eqId6aa77b0c586f45ec86a4438f28b30836"/>
          </v:shape>
          <o:OLEObject Type="Embed" ProgID="Equation.DSMT4" ShapeID="_x0000_i1161" DrawAspect="Content" ObjectID="_1678555380" r:id="rId302"/>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则排水孔盖子受到水的压力</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980" w:dyaOrig="360">
          <v:shape id="_x0000_i1162" type="#_x0000_t75" alt="eqId06e6de96c2d04d7193217f6a013bbc0e" style="width:199pt;height:18pt" o:ole="">
            <v:imagedata r:id="rId303" o:title="eqId06e6de96c2d04d7193217f6a013bbc0e"/>
          </v:shape>
          <o:OLEObject Type="Embed" ProgID="Equation.DSMT4" ShapeID="_x0000_i1162" DrawAspect="Content" ObjectID="_1678555381" r:id="rId304"/>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w:t>
      </w:r>
      <w:r>
        <w:rPr>
          <w:rFonts w:ascii="Times New Roman" w:eastAsia="宋体" w:hAnsi="Times New Roman" w:cs="Times New Roman"/>
          <w:bCs/>
          <w:color w:val="FF0000"/>
        </w:rPr>
        <w:t>(1)</w:t>
      </w:r>
      <w:r>
        <w:rPr>
          <w:rFonts w:ascii="Times New Roman" w:eastAsia="宋体" w:hAnsi="Times New Roman" w:cs="Times New Roman"/>
          <w:bCs/>
          <w:color w:val="FF0000"/>
        </w:rPr>
        <w:t>对水平地面的压强为</w:t>
      </w:r>
      <w:r>
        <w:rPr>
          <w:rFonts w:ascii="Times New Roman" w:eastAsia="宋体" w:hAnsi="Times New Roman" w:cs="Times New Roman"/>
          <w:bCs/>
          <w:color w:val="FF0000"/>
        </w:rPr>
        <w:t>2.5×10</w:t>
      </w:r>
      <w:r>
        <w:rPr>
          <w:rFonts w:ascii="Times New Roman" w:eastAsia="宋体" w:hAnsi="Times New Roman" w:cs="Times New Roman"/>
          <w:bCs/>
          <w:color w:val="FF0000"/>
          <w:vertAlign w:val="superscript"/>
        </w:rPr>
        <w:t>5</w:t>
      </w:r>
      <w:r>
        <w:rPr>
          <w:rFonts w:ascii="Times New Roman" w:eastAsia="宋体" w:hAnsi="Times New Roman" w:cs="Times New Roman"/>
          <w:bCs/>
          <w:color w:val="FF0000"/>
        </w:rPr>
        <w:t>Pa</w:t>
      </w:r>
      <w:r>
        <w:rPr>
          <w:rFonts w:ascii="Times New Roman" w:eastAsia="宋体" w:hAnsi="Times New Roman" w:cs="Times New Roman"/>
          <w:bCs/>
          <w:color w:val="FF0000"/>
        </w:rPr>
        <w:t>；</w:t>
      </w:r>
    </w:p>
    <w:p w:rsidR="00B60EBD" w:rsidRDefault="00421483">
      <w:pPr>
        <w:numPr>
          <w:ilvl w:val="0"/>
          <w:numId w:val="1"/>
        </w:numPr>
        <w:ind w:firstLineChars="200" w:firstLine="420"/>
        <w:rPr>
          <w:rFonts w:ascii="Times New Roman" w:eastAsia="宋体" w:hAnsi="Times New Roman" w:cs="Times New Roman"/>
          <w:bCs/>
          <w:color w:val="FF0000"/>
        </w:rPr>
      </w:pPr>
      <w:r>
        <w:rPr>
          <w:rFonts w:ascii="Times New Roman" w:eastAsia="宋体" w:hAnsi="Times New Roman" w:cs="Times New Roman"/>
          <w:bCs/>
          <w:color w:val="FF0000"/>
        </w:rPr>
        <w:t>排水孔盖子受到水的压力为</w:t>
      </w:r>
      <w:r>
        <w:rPr>
          <w:rFonts w:ascii="Times New Roman" w:eastAsia="宋体" w:hAnsi="Times New Roman" w:cs="Times New Roman"/>
          <w:bCs/>
          <w:color w:val="FF0000"/>
        </w:rPr>
        <w:t>160N</w: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eastAsia="宋体" w:hint="eastAsia"/>
          <w:color w:val="FF0000"/>
        </w:rPr>
        <w:t>14.</w:t>
      </w:r>
      <w:r>
        <w:rPr>
          <w:rFonts w:ascii="Times New Roman" w:eastAsia="宋体" w:hAnsi="Times New Roman" w:cs="Times New Roman"/>
          <w:bCs/>
          <w:color w:val="FF0000"/>
        </w:rPr>
        <w:t>【答案】</w:t>
      </w:r>
      <w:r>
        <w:rPr>
          <w:rFonts w:ascii="Times New Roman" w:eastAsia="宋体" w:hAnsi="Times New Roman" w:cs="Times New Roman"/>
          <w:bCs/>
          <w:color w:val="FF0000"/>
        </w:rPr>
        <w:t>(1)500Pa</w:t>
      </w:r>
      <w:r>
        <w:rPr>
          <w:rFonts w:ascii="Times New Roman" w:eastAsia="宋体" w:hAnsi="Times New Roman" w:cs="Times New Roman"/>
          <w:bCs/>
          <w:color w:val="FF0000"/>
        </w:rPr>
        <w:t>；</w:t>
      </w:r>
      <w:r>
        <w:rPr>
          <w:rFonts w:ascii="Times New Roman" w:eastAsia="宋体" w:hAnsi="Times New Roman" w:cs="Times New Roman"/>
          <w:bCs/>
          <w:color w:val="FF0000"/>
        </w:rPr>
        <w:t>(2)1.0×10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Pa</w:t>
      </w:r>
      <w:r>
        <w:rPr>
          <w:rFonts w:ascii="Times New Roman" w:eastAsia="宋体" w:hAnsi="Times New Roman" w:cs="Times New Roman"/>
          <w:bCs/>
          <w:color w:val="FF0000"/>
        </w:rPr>
        <w:t>；</w:t>
      </w:r>
      <w:r>
        <w:rPr>
          <w:rFonts w:ascii="Times New Roman" w:eastAsia="宋体" w:hAnsi="Times New Roman" w:cs="Times New Roman"/>
          <w:bCs/>
          <w:color w:val="FF0000"/>
        </w:rPr>
        <w:t>(3)60N</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空桶对水平地面的压力为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165" w:dyaOrig="315">
          <v:shape id="_x0000_i1163" type="#_x0000_t75" alt="eqId0e17da944ffd428799825a43fab33c16" style="width:158.25pt;height:15.75pt" o:ole="">
            <v:imagedata r:id="rId305" o:title="eqId0e17da944ffd428799825a43fab33c16"/>
          </v:shape>
          <o:OLEObject Type="Embed" ProgID="Equation.DSMT4" ShapeID="_x0000_i1163" DrawAspect="Content" ObjectID="_1678555382" r:id="rId306"/>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桶与地面的接触面积为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280" w:dyaOrig="320">
          <v:shape id="_x0000_i1164" type="#_x0000_t75" alt="eqId20b9462d1bca4a80926e9df3122de9bf" style="width:114pt;height:16pt" o:ole="">
            <v:imagedata r:id="rId307" o:title="eqId20b9462d1bca4a80926e9df3122de9bf"/>
          </v:shape>
          <o:OLEObject Type="Embed" ProgID="Equation.DSMT4" ShapeID="_x0000_i1164" DrawAspect="Content" ObjectID="_1678555383" r:id="rId308"/>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桶对地面的压强为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680" w:dyaOrig="620">
          <v:shape id="_x0000_i1165" type="#_x0000_t75" alt="eqId4d79bb1f8e4142e0b02c0b87eabe23b7" style="width:134pt;height:31pt" o:ole="">
            <v:imagedata r:id="rId309" o:title="eqId4d79bb1f8e4142e0b02c0b87eabe23b7"/>
          </v:shape>
          <o:OLEObject Type="Embed" ProgID="Equation.DSMT4" ShapeID="_x0000_i1165" DrawAspect="Content" ObjectID="_1678555384" r:id="rId310"/>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当桶装足够多的水时，水的深度为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600" w:dyaOrig="380">
          <v:shape id="_x0000_i1166" type="#_x0000_t75" alt="eqIdce532f0b14994681a4a38fdb4dee69c7" style="width:80pt;height:19pt" o:ole="">
            <v:imagedata r:id="rId311" o:title="eqIdce532f0b14994681a4a38fdb4dee69c7"/>
          </v:shape>
          <o:OLEObject Type="Embed" ProgID="Equation.DSMT4" ShapeID="_x0000_i1166" DrawAspect="Content" ObjectID="_1678555385" r:id="rId312"/>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桶底受到水的压强为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5260" w:dyaOrig="360">
          <v:shape id="_x0000_i1167" type="#_x0000_t75" alt="eqId8dac0871a359443eb8d5654aff53ecef" style="width:263pt;height:18pt" o:ole="">
            <v:imagedata r:id="rId313" o:title="eqId8dac0871a359443eb8d5654aff53ecef"/>
          </v:shape>
          <o:OLEObject Type="Embed" ProgID="Equation.DSMT4" ShapeID="_x0000_i1167" DrawAspect="Content" ObjectID="_1678555386" r:id="rId314"/>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由</w:t>
      </w:r>
      <w:r>
        <w:rPr>
          <w:rFonts w:ascii="Times New Roman" w:eastAsia="宋体" w:hAnsi="Times New Roman" w:cs="Times New Roman"/>
          <w:bCs/>
          <w:color w:val="FF0000"/>
        </w:rPr>
        <w:object w:dxaOrig="675" w:dyaOrig="615">
          <v:shape id="_x0000_i1168" type="#_x0000_t75" alt="eqIdccae9445c74642239ef958a1699531b1" style="width:33.75pt;height:30.75pt" o:ole="">
            <v:imagedata r:id="rId207" o:title="eqIdccae9445c74642239ef958a1699531b1"/>
          </v:shape>
          <o:OLEObject Type="Embed" ProgID="Equation.DSMT4" ShapeID="_x0000_i1168" DrawAspect="Content" ObjectID="_1678555387" r:id="rId315"/>
        </w:object>
      </w:r>
      <w:r>
        <w:rPr>
          <w:rFonts w:ascii="Times New Roman" w:eastAsia="宋体" w:hAnsi="Times New Roman" w:cs="Times New Roman"/>
          <w:bCs/>
          <w:color w:val="FF0000"/>
        </w:rPr>
        <w:t>可知，桶底受到水的压力为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580" w:dyaOrig="360">
          <v:shape id="_x0000_i1169" type="#_x0000_t75" alt="eqId2ee84001ee4b419d93e06e1139d8b7d4" style="width:179pt;height:18pt" o:ole="">
            <v:imagedata r:id="rId316" o:title="eqId2ee84001ee4b419d93e06e1139d8b7d4"/>
          </v:shape>
          <o:OLEObject Type="Embed" ProgID="Equation.DSMT4" ShapeID="_x0000_i1169" DrawAspect="Content" ObjectID="_1678555388" r:id="rId317"/>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w:t>
      </w:r>
      <w:r>
        <w:rPr>
          <w:rFonts w:ascii="Times New Roman" w:eastAsia="宋体" w:hAnsi="Times New Roman" w:cs="Times New Roman"/>
          <w:bCs/>
          <w:color w:val="FF0000"/>
        </w:rPr>
        <w:t>(1)</w:t>
      </w:r>
      <w:r>
        <w:rPr>
          <w:rFonts w:ascii="Times New Roman" w:eastAsia="宋体" w:hAnsi="Times New Roman" w:cs="Times New Roman"/>
          <w:bCs/>
          <w:color w:val="FF0000"/>
        </w:rPr>
        <w:t>桶对水平地面的压强为</w:t>
      </w:r>
      <w:r>
        <w:rPr>
          <w:rFonts w:ascii="Times New Roman" w:eastAsia="宋体" w:hAnsi="Times New Roman" w:cs="Times New Roman"/>
          <w:bCs/>
          <w:color w:val="FF0000"/>
        </w:rPr>
        <w:t>500Pa</w: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桶底受到水的压强为</w:t>
      </w:r>
      <w:r>
        <w:rPr>
          <w:rFonts w:ascii="Times New Roman" w:eastAsia="宋体" w:hAnsi="Times New Roman" w:cs="Times New Roman"/>
          <w:bCs/>
          <w:color w:val="FF0000"/>
        </w:rPr>
        <w:t>1.0×10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Pa</w:t>
      </w:r>
      <w:r>
        <w:rPr>
          <w:rFonts w:ascii="Times New Roman" w:eastAsia="宋体" w:hAnsi="Times New Roman" w:cs="Times New Roman"/>
          <w:bCs/>
          <w:color w:val="FF0000"/>
        </w:rPr>
        <w:t>；</w:t>
      </w:r>
    </w:p>
    <w:p w:rsidR="00B60EBD" w:rsidRDefault="00421483">
      <w:pPr>
        <w:ind w:firstLineChars="200" w:firstLine="420"/>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桶底受到水的压力约为</w:t>
      </w:r>
      <w:r>
        <w:rPr>
          <w:rFonts w:ascii="Times New Roman" w:eastAsia="宋体" w:hAnsi="Times New Roman" w:cs="Times New Roman"/>
          <w:bCs/>
          <w:color w:val="FF0000"/>
        </w:rPr>
        <w:t>60N</w: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eastAsia="宋体" w:hint="eastAsia"/>
          <w:color w:val="FF0000"/>
        </w:rPr>
        <w:t>15.</w:t>
      </w:r>
      <w:r>
        <w:rPr>
          <w:rFonts w:ascii="Times New Roman" w:eastAsia="宋体" w:hAnsi="Times New Roman" w:cs="Times New Roman"/>
          <w:bCs/>
          <w:color w:val="FF0000"/>
        </w:rPr>
        <w:t>【答案】</w:t>
      </w:r>
      <w:r>
        <w:rPr>
          <w:rFonts w:ascii="Times New Roman" w:eastAsia="宋体" w:hAnsi="Times New Roman" w:cs="Times New Roman"/>
          <w:bCs/>
          <w:color w:val="FF0000"/>
        </w:rPr>
        <w:t>(1)2×10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w:t>
      </w:r>
      <w:r>
        <w:rPr>
          <w:rFonts w:ascii="Times New Roman" w:eastAsia="宋体" w:hAnsi="Times New Roman" w:cs="Times New Roman"/>
          <w:bCs/>
          <w:color w:val="FF0000"/>
        </w:rPr>
        <w:t>(2)①0.05m</w:t>
      </w:r>
      <w:r>
        <w:rPr>
          <w:rFonts w:ascii="Times New Roman" w:eastAsia="宋体" w:hAnsi="Times New Roman" w:cs="Times New Roman"/>
          <w:bCs/>
          <w:color w:val="FF0000"/>
        </w:rPr>
        <w:t>，</w:t>
      </w:r>
      <w:r>
        <w:rPr>
          <w:rFonts w:ascii="Times New Roman" w:eastAsia="宋体" w:hAnsi="Times New Roman" w:cs="Times New Roman"/>
          <w:bCs/>
          <w:color w:val="FF0000"/>
        </w:rPr>
        <w:t>②0.6m</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w:t>
      </w:r>
      <w:r>
        <w:rPr>
          <w:rFonts w:ascii="Times New Roman" w:eastAsia="宋体" w:hAnsi="Times New Roman" w:cs="Times New Roman"/>
          <w:bCs/>
          <w:color w:val="FF0000"/>
        </w:rPr>
        <w:t>(1)</w:t>
      </w:r>
      <w:r>
        <w:rPr>
          <w:rFonts w:ascii="Times New Roman" w:eastAsia="宋体" w:hAnsi="Times New Roman" w:cs="Times New Roman"/>
          <w:bCs/>
          <w:color w:val="FF0000"/>
        </w:rPr>
        <w:t>由密度公式可知，甲的体积</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620" w:dyaOrig="720">
          <v:shape id="_x0000_i1170" type="#_x0000_t75" alt="eqId6cb7192c5e5b4363b623828b7c2b7d7b" style="width:181pt;height:36pt" o:ole="">
            <v:imagedata r:id="rId318" o:title="eqId6cb7192c5e5b4363b623828b7c2b7d7b"/>
          </v:shape>
          <o:OLEObject Type="Embed" ProgID="Equation.DSMT4" ShapeID="_x0000_i1170" DrawAspect="Content" ObjectID="_1678555389" r:id="rId319"/>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(2)①</w:t>
      </w:r>
      <w:r>
        <w:rPr>
          <w:rFonts w:ascii="Times New Roman" w:eastAsia="宋体" w:hAnsi="Times New Roman" w:cs="Times New Roman"/>
          <w:bCs/>
          <w:color w:val="FF0000"/>
        </w:rPr>
        <w:t>把甲放入乙容器，乙容器底部压强的增加量为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780" w:dyaOrig="320">
          <v:shape id="_x0000_i1171" type="#_x0000_t75" alt="eqId1bbdd98c20af488f8d80f905a7070c1e" style="width:139pt;height:16pt" o:ole="">
            <v:imagedata r:id="rId320" o:title="eqId1bbdd98c20af488f8d80f905a7070c1e"/>
          </v:shape>
          <o:OLEObject Type="Embed" ProgID="Equation.DSMT4" ShapeID="_x0000_i1171" DrawAspect="Content" ObjectID="_1678555390" r:id="rId321"/>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根据液体压强公式可知，深度的增加量为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4440" w:dyaOrig="700">
          <v:shape id="_x0000_i1172" type="#_x0000_t75" alt="eqId8adc2a263ab0457aa3921bbf64e94531" style="width:222pt;height:35pt" o:ole="">
            <v:imagedata r:id="rId322" o:title="eqId8adc2a263ab0457aa3921bbf64e94531"/>
          </v:shape>
          <o:OLEObject Type="Embed" ProgID="Equation.DSMT4" ShapeID="_x0000_i1172" DrawAspect="Content" ObjectID="_1678555391" r:id="rId323"/>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②</w:t>
      </w:r>
      <w:r>
        <w:rPr>
          <w:rFonts w:ascii="Times New Roman" w:eastAsia="宋体" w:hAnsi="Times New Roman" w:cs="Times New Roman"/>
          <w:bCs/>
          <w:color w:val="FF0000"/>
        </w:rPr>
        <w:t>若甲被浸没，则水面深度的增加量</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835" w:dyaOrig="735">
          <v:shape id="_x0000_i1173" type="#_x0000_t75" alt="eqIdbe8d812042664233967df66e86eed8b1" style="width:141.75pt;height:36.75pt" o:ole="">
            <v:imagedata r:id="rId324" o:title="eqIdbe8d812042664233967df66e86eed8b1"/>
          </v:shape>
          <o:OLEObject Type="Embed" ProgID="Equation.DSMT4" ShapeID="_x0000_i1173" DrawAspect="Content" ObjectID="_1678555392" r:id="rId325"/>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因为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380" w:dyaOrig="280">
          <v:shape id="_x0000_i1174" type="#_x0000_t75" alt="eqIdedbf0454e88149ab82cab59beaf93d73" style="width:69pt;height:14pt" o:ole="">
            <v:imagedata r:id="rId326" o:title="eqIdedbf0454e88149ab82cab59beaf93d73"/>
          </v:shape>
          <o:OLEObject Type="Embed" ProgID="Equation.DSMT4" ShapeID="_x0000_i1174" DrawAspect="Content" ObjectID="_1678555393" r:id="rId327"/>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所以，甲没有被浸没。</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因为在水平桌面上，所以重力的大小和压力大小相等，所以</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120" w:dyaOrig="720">
          <v:shape id="_x0000_i1175" type="#_x0000_t75" alt="eqId1d91b6dfaede409e8cc10abd8c3b647a" style="width:56pt;height:36pt" o:ole="">
            <v:imagedata r:id="rId328" o:title="eqId1d91b6dfaede409e8cc10abd8c3b647a"/>
          </v:shape>
          <o:OLEObject Type="Embed" ProgID="Equation.DSMT4" ShapeID="_x0000_i1175" DrawAspect="Content" ObjectID="_1678555394" r:id="rId329"/>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代入数据可知</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940" w:dyaOrig="400">
          <v:shape id="_x0000_i1176" type="#_x0000_t75" alt="eqIda6365cb46b3040f1a8b400cc25460a79" style="width:147pt;height:20pt" o:ole="">
            <v:imagedata r:id="rId330" o:title="eqIda6365cb46b3040f1a8b400cc25460a79"/>
          </v:shape>
          <o:OLEObject Type="Embed" ProgID="Equation.DSMT4" ShapeID="_x0000_i1176" DrawAspect="Content" ObjectID="_1678555395" r:id="rId331"/>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则水的质量为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600" w:dyaOrig="680">
          <v:shape id="_x0000_i1177" type="#_x0000_t75" alt="eqId692867599d7141809ef13bb46a905777" style="width:130pt;height:34pt" o:ole="">
            <v:imagedata r:id="rId332" o:title="eqId692867599d7141809ef13bb46a905777"/>
          </v:shape>
          <o:OLEObject Type="Embed" ProgID="Equation.DSMT4" ShapeID="_x0000_i1177" DrawAspect="Content" ObjectID="_1678555396" r:id="rId333"/>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水的体积为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440" w:dyaOrig="720">
          <v:shape id="_x0000_i1178" type="#_x0000_t75" alt="eqId7593640115bd4af3a264351829927627" style="width:172pt;height:36pt" o:ole="">
            <v:imagedata r:id="rId334" o:title="eqId7593640115bd4af3a264351829927627"/>
          </v:shape>
          <o:OLEObject Type="Embed" ProgID="Equation.DSMT4" ShapeID="_x0000_i1178" DrawAspect="Content" ObjectID="_1678555397" r:id="rId335"/>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水的深度为</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740" w:dyaOrig="740">
          <v:shape id="_x0000_i1179" type="#_x0000_t75" alt="eqId7aace3fb6fa94fbea08ed42b066202ae" style="width:137pt;height:37pt" o:ole="">
            <v:imagedata r:id="rId336" o:title="eqId7aace3fb6fa94fbea08ed42b066202ae"/>
          </v:shape>
          <o:OLEObject Type="Embed" ProgID="Equation.DSMT4" ShapeID="_x0000_i1179" DrawAspect="Content" ObjectID="_1678555398" r:id="rId337"/>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则</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940" w:dyaOrig="380">
          <v:shape id="_x0000_i1180" type="#_x0000_t75" alt="eqId804bedfcfdf743199e4477cd4a55b79d" style="width:147pt;height:19pt" o:ole="">
            <v:imagedata r:id="rId338" o:title="eqId804bedfcfdf743199e4477cd4a55b79d"/>
          </v:shape>
          <o:OLEObject Type="Embed" ProgID="Equation.DSMT4" ShapeID="_x0000_i1180" DrawAspect="Content" ObjectID="_1678555399" r:id="rId339"/>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代入数据得</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4240" w:dyaOrig="380">
          <v:shape id="_x0000_i1181" type="#_x0000_t75" alt="eqId87b36bf7101c4322bb03ae23f0419dd5" style="width:212pt;height:19pt" o:ole="">
            <v:imagedata r:id="rId340" o:title="eqId87b36bf7101c4322bb03ae23f0419dd5"/>
          </v:shape>
          <o:OLEObject Type="Embed" ProgID="Equation.DSMT4" ShapeID="_x0000_i1181" DrawAspect="Content" ObjectID="_1678555400" r:id="rId341"/>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260" w:dyaOrig="620">
          <v:shape id="_x0000_i1182" type="#_x0000_t75" alt="eqId55435228505845f9ad2a5bb801035616" style="width:63pt;height:31pt" o:ole="">
            <v:imagedata r:id="rId342" o:title="eqId55435228505845f9ad2a5bb801035616"/>
          </v:shape>
          <o:OLEObject Type="Embed" ProgID="Equation.DSMT4" ShapeID="_x0000_i1182" DrawAspect="Content" ObjectID="_1678555401" r:id="rId343"/>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则物体甲的高度</w:t>
      </w:r>
    </w:p>
    <w:p w:rsidR="00B60EBD" w:rsidRDefault="00421483">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680" w:dyaOrig="960">
          <v:shape id="_x0000_i1183" type="#_x0000_t75" alt="eqId19eae5f4883e492f93900ab908282c6a" style="width:134pt;height:48pt" o:ole="">
            <v:imagedata r:id="rId344" o:title="eqId19eae5f4883e492f93900ab908282c6a"/>
          </v:shape>
          <o:OLEObject Type="Embed" ProgID="Equation.DSMT4" ShapeID="_x0000_i1183" DrawAspect="Content" ObjectID="_1678555402" r:id="rId345"/>
        </w:objec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w:t>
      </w:r>
      <w:r>
        <w:rPr>
          <w:rFonts w:ascii="Times New Roman" w:eastAsia="宋体" w:hAnsi="Times New Roman" w:cs="Times New Roman"/>
          <w:bCs/>
          <w:color w:val="FF0000"/>
        </w:rPr>
        <w:t>(1)</w:t>
      </w:r>
      <w:r>
        <w:rPr>
          <w:rFonts w:ascii="Times New Roman" w:eastAsia="宋体" w:hAnsi="Times New Roman" w:cs="Times New Roman"/>
          <w:bCs/>
          <w:color w:val="FF0000"/>
        </w:rPr>
        <w:t>甲的体积为</w:t>
      </w:r>
      <w:r>
        <w:rPr>
          <w:rFonts w:ascii="Times New Roman" w:eastAsia="宋体" w:hAnsi="Times New Roman" w:cs="Times New Roman"/>
          <w:bCs/>
          <w:color w:val="FF0000"/>
        </w:rPr>
        <w:t>2×10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w:t>
      </w:r>
    </w:p>
    <w:p w:rsidR="00B60EBD" w:rsidRDefault="00421483">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(2)①</w:t>
      </w:r>
      <w:r>
        <w:rPr>
          <w:rFonts w:ascii="Times New Roman" w:eastAsia="宋体" w:hAnsi="Times New Roman" w:cs="Times New Roman"/>
          <w:bCs/>
          <w:color w:val="FF0000"/>
        </w:rPr>
        <w:t>放入前后容器中水深度的增加量</w:t>
      </w:r>
      <w:r>
        <w:rPr>
          <w:rFonts w:ascii="Times New Roman" w:eastAsia="宋体" w:hAnsi="Times New Roman" w:cs="Times New Roman"/>
          <w:bCs/>
          <w:color w:val="FF0000"/>
        </w:rPr>
        <w:t>0.05m</w:t>
      </w:r>
      <w:r>
        <w:rPr>
          <w:rFonts w:ascii="Times New Roman" w:eastAsia="宋体" w:hAnsi="Times New Roman" w:cs="Times New Roman"/>
          <w:bCs/>
          <w:color w:val="FF0000"/>
        </w:rPr>
        <w:t>；</w:t>
      </w:r>
    </w:p>
    <w:p w:rsidR="00B60EBD" w:rsidRDefault="00421483">
      <w:pPr>
        <w:ind w:firstLineChars="200" w:firstLine="420"/>
        <w:rPr>
          <w:rFonts w:eastAsia="宋体"/>
          <w:color w:val="FF0000"/>
        </w:rPr>
      </w:pPr>
      <w:r>
        <w:rPr>
          <w:rFonts w:ascii="Times New Roman" w:eastAsia="宋体" w:hAnsi="Times New Roman" w:cs="Times New Roman"/>
          <w:bCs/>
          <w:color w:val="FF0000"/>
        </w:rPr>
        <w:t>②</w:t>
      </w:r>
      <w:r>
        <w:rPr>
          <w:rFonts w:ascii="Times New Roman" w:eastAsia="宋体" w:hAnsi="Times New Roman" w:cs="Times New Roman"/>
          <w:bCs/>
          <w:color w:val="FF0000"/>
        </w:rPr>
        <w:t>物体甲的高度</w:t>
      </w:r>
      <w:r>
        <w:rPr>
          <w:rFonts w:ascii="Times New Roman" w:eastAsia="宋体" w:hAnsi="Times New Roman" w:cs="Times New Roman"/>
          <w:bCs/>
          <w:color w:val="FF0000"/>
        </w:rPr>
        <w:t>0.6m</w:t>
      </w:r>
      <w:r>
        <w:rPr>
          <w:rFonts w:ascii="Times New Roman" w:eastAsia="宋体" w:hAnsi="Times New Roman" w:cs="Times New Roman"/>
          <w:bCs/>
          <w:color w:val="FF0000"/>
        </w:rPr>
        <w:t>。</w:t>
      </w:r>
    </w:p>
    <w:p w:rsidR="00B60EBD" w:rsidRDefault="00B60EBD">
      <w:pPr>
        <w:pStyle w:val="Normal1"/>
        <w:spacing w:line="360" w:lineRule="auto"/>
        <w:textAlignment w:val="center"/>
        <w:rPr>
          <w:rFonts w:ascii="宋体" w:hAnsi="宋体"/>
          <w:szCs w:val="21"/>
        </w:rPr>
      </w:pPr>
    </w:p>
    <w:sectPr w:rsidR="00B60EBD">
      <w:headerReference w:type="default" r:id="rId346"/>
      <w:footerReference w:type="default" r:id="rId347"/>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483" w:rsidRDefault="00421483">
      <w:pPr>
        <w:spacing w:after="0" w:line="240" w:lineRule="auto"/>
      </w:pPr>
      <w:r>
        <w:separator/>
      </w:r>
    </w:p>
  </w:endnote>
  <w:endnote w:type="continuationSeparator" w:id="0">
    <w:p w:rsidR="00421483" w:rsidRDefault="004214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行楷">
    <w:panose1 w:val="02010800040101010101"/>
    <w:charset w:val="86"/>
    <w:family w:val="auto"/>
    <w:pitch w:val="variable"/>
    <w:sig w:usb0="00000001" w:usb1="080F0000" w:usb2="00000010" w:usb3="00000000" w:csb0="00040000"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EBD" w:rsidRDefault="00421483">
    <w:pPr>
      <w:pStyle w:val="a5"/>
      <w:ind w:right="360"/>
      <w:jc w:val="center"/>
      <w:rPr>
        <w:color w:val="000000"/>
      </w:rPr>
    </w:pPr>
    <w:r>
      <w:rPr>
        <w:noProof/>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60EBD" w:rsidRDefault="00421483">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1B44B4">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1B44B4">
                            <w:rPr>
                              <w:noProof/>
                            </w:rPr>
                            <w:t>41</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B60EBD" w:rsidRDefault="00421483">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1B44B4">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1B44B4">
                      <w:rPr>
                        <w:noProof/>
                      </w:rPr>
                      <w:t>41</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483" w:rsidRDefault="00421483">
      <w:pPr>
        <w:spacing w:after="0" w:line="240" w:lineRule="auto"/>
      </w:pPr>
      <w:r>
        <w:separator/>
      </w:r>
    </w:p>
  </w:footnote>
  <w:footnote w:type="continuationSeparator" w:id="0">
    <w:p w:rsidR="00421483" w:rsidRDefault="004214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EBD" w:rsidRDefault="001B44B4">
    <w:pPr>
      <w:pStyle w:val="a6"/>
      <w:ind w:leftChars="-857" w:hangingChars="1000" w:hanging="1800"/>
    </w:pPr>
    <w:r w:rsidRPr="001B44B4">
      <w:rPr>
        <w:rFonts w:hint="eastAsia"/>
      </w:rPr>
      <w:t>【教育机构专用】</w:t>
    </w:r>
    <w:r w:rsidRPr="001B44B4">
      <w:t>2020-2021沪粤版八年级下册物理辅导讲义</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30D3AC6"/>
    <w:multiLevelType w:val="singleLevel"/>
    <w:tmpl w:val="F30D3AC6"/>
    <w:lvl w:ilvl="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1B44B4"/>
    <w:rsid w:val="001B4B24"/>
    <w:rsid w:val="0026075F"/>
    <w:rsid w:val="002F036D"/>
    <w:rsid w:val="003B74CB"/>
    <w:rsid w:val="00421483"/>
    <w:rsid w:val="00587754"/>
    <w:rsid w:val="00B32B7C"/>
    <w:rsid w:val="00B60EBD"/>
    <w:rsid w:val="00F20F49"/>
    <w:rsid w:val="011841DD"/>
    <w:rsid w:val="016B3F09"/>
    <w:rsid w:val="01CB02BA"/>
    <w:rsid w:val="022448C3"/>
    <w:rsid w:val="032408DC"/>
    <w:rsid w:val="05107C73"/>
    <w:rsid w:val="061D1F72"/>
    <w:rsid w:val="06EB10BE"/>
    <w:rsid w:val="07B73EC0"/>
    <w:rsid w:val="07B7477F"/>
    <w:rsid w:val="07FE29E2"/>
    <w:rsid w:val="080B0877"/>
    <w:rsid w:val="082A6C8D"/>
    <w:rsid w:val="0AA425AE"/>
    <w:rsid w:val="0AB20721"/>
    <w:rsid w:val="0B9B067B"/>
    <w:rsid w:val="0BF14DFA"/>
    <w:rsid w:val="0C11132B"/>
    <w:rsid w:val="0C9F7968"/>
    <w:rsid w:val="0CBC15AD"/>
    <w:rsid w:val="0D1E39AA"/>
    <w:rsid w:val="0D324DBF"/>
    <w:rsid w:val="0DCE1809"/>
    <w:rsid w:val="0E445D2A"/>
    <w:rsid w:val="0E76064E"/>
    <w:rsid w:val="0F43280C"/>
    <w:rsid w:val="0FF9384B"/>
    <w:rsid w:val="11975D10"/>
    <w:rsid w:val="11F81D8A"/>
    <w:rsid w:val="136B1EAE"/>
    <w:rsid w:val="13F22874"/>
    <w:rsid w:val="14026BCC"/>
    <w:rsid w:val="14402C04"/>
    <w:rsid w:val="15EA7973"/>
    <w:rsid w:val="16CD6D56"/>
    <w:rsid w:val="184A5834"/>
    <w:rsid w:val="18DE4C6A"/>
    <w:rsid w:val="18F90BDC"/>
    <w:rsid w:val="19C92531"/>
    <w:rsid w:val="1A10412D"/>
    <w:rsid w:val="1B000ABD"/>
    <w:rsid w:val="1B1765BF"/>
    <w:rsid w:val="1B52302A"/>
    <w:rsid w:val="1BE5715D"/>
    <w:rsid w:val="1BEF4C7F"/>
    <w:rsid w:val="1D1F0386"/>
    <w:rsid w:val="1D2751CC"/>
    <w:rsid w:val="1EF24C34"/>
    <w:rsid w:val="1FA93020"/>
    <w:rsid w:val="1FB779F2"/>
    <w:rsid w:val="208D3866"/>
    <w:rsid w:val="20F80E08"/>
    <w:rsid w:val="221305AC"/>
    <w:rsid w:val="228052DE"/>
    <w:rsid w:val="23280BF2"/>
    <w:rsid w:val="245E184B"/>
    <w:rsid w:val="254131C6"/>
    <w:rsid w:val="258A218D"/>
    <w:rsid w:val="29125323"/>
    <w:rsid w:val="29D90323"/>
    <w:rsid w:val="29DC0321"/>
    <w:rsid w:val="2B4B5941"/>
    <w:rsid w:val="2BB10C06"/>
    <w:rsid w:val="2CB02DE0"/>
    <w:rsid w:val="2CD909C3"/>
    <w:rsid w:val="2D025FD8"/>
    <w:rsid w:val="2D0B3962"/>
    <w:rsid w:val="2D2D1E6B"/>
    <w:rsid w:val="2D657E9E"/>
    <w:rsid w:val="2D901B9C"/>
    <w:rsid w:val="2DB83B71"/>
    <w:rsid w:val="2DE93BD3"/>
    <w:rsid w:val="2E9A1AF9"/>
    <w:rsid w:val="2EA432A6"/>
    <w:rsid w:val="2EFB2968"/>
    <w:rsid w:val="2F3A48F6"/>
    <w:rsid w:val="2F5E6267"/>
    <w:rsid w:val="301847B5"/>
    <w:rsid w:val="3023583F"/>
    <w:rsid w:val="30560945"/>
    <w:rsid w:val="312B07CB"/>
    <w:rsid w:val="319934F4"/>
    <w:rsid w:val="32185396"/>
    <w:rsid w:val="32A347B8"/>
    <w:rsid w:val="32AE6C61"/>
    <w:rsid w:val="32CB4622"/>
    <w:rsid w:val="33523A0F"/>
    <w:rsid w:val="346F4992"/>
    <w:rsid w:val="34C76BC1"/>
    <w:rsid w:val="3680436E"/>
    <w:rsid w:val="36853FE3"/>
    <w:rsid w:val="368D2574"/>
    <w:rsid w:val="36DA26FA"/>
    <w:rsid w:val="374F2850"/>
    <w:rsid w:val="379E0857"/>
    <w:rsid w:val="379F79F1"/>
    <w:rsid w:val="37BD5430"/>
    <w:rsid w:val="39821B3F"/>
    <w:rsid w:val="3ABE24A5"/>
    <w:rsid w:val="3BDE7CC0"/>
    <w:rsid w:val="3CFE3C89"/>
    <w:rsid w:val="3DBE02F3"/>
    <w:rsid w:val="3E5E14B7"/>
    <w:rsid w:val="3F453A40"/>
    <w:rsid w:val="3F49166B"/>
    <w:rsid w:val="3FB95781"/>
    <w:rsid w:val="409A3C1A"/>
    <w:rsid w:val="42A22F84"/>
    <w:rsid w:val="43797B97"/>
    <w:rsid w:val="448C149F"/>
    <w:rsid w:val="45B83383"/>
    <w:rsid w:val="463F3BED"/>
    <w:rsid w:val="464D604A"/>
    <w:rsid w:val="46582320"/>
    <w:rsid w:val="47696316"/>
    <w:rsid w:val="486639B8"/>
    <w:rsid w:val="48C15CF8"/>
    <w:rsid w:val="4A713276"/>
    <w:rsid w:val="4B675CD3"/>
    <w:rsid w:val="4B7325F1"/>
    <w:rsid w:val="4BB477E2"/>
    <w:rsid w:val="4BD8700E"/>
    <w:rsid w:val="4C3B1323"/>
    <w:rsid w:val="4D345717"/>
    <w:rsid w:val="4D4148F3"/>
    <w:rsid w:val="4D8F546B"/>
    <w:rsid w:val="4DB26EAE"/>
    <w:rsid w:val="4E367225"/>
    <w:rsid w:val="4F3A5917"/>
    <w:rsid w:val="4F423C60"/>
    <w:rsid w:val="50050C63"/>
    <w:rsid w:val="50740D05"/>
    <w:rsid w:val="50926E25"/>
    <w:rsid w:val="514B1950"/>
    <w:rsid w:val="51794BFD"/>
    <w:rsid w:val="51F16CDD"/>
    <w:rsid w:val="51F93CE0"/>
    <w:rsid w:val="539F113A"/>
    <w:rsid w:val="53A01456"/>
    <w:rsid w:val="541C7525"/>
    <w:rsid w:val="54B32403"/>
    <w:rsid w:val="54B8362B"/>
    <w:rsid w:val="55F574D0"/>
    <w:rsid w:val="560D72D0"/>
    <w:rsid w:val="57F25951"/>
    <w:rsid w:val="59154C4E"/>
    <w:rsid w:val="593A6F00"/>
    <w:rsid w:val="59596ED6"/>
    <w:rsid w:val="599C4625"/>
    <w:rsid w:val="5A0442E1"/>
    <w:rsid w:val="5B366E90"/>
    <w:rsid w:val="5CD86E9E"/>
    <w:rsid w:val="5D6953C7"/>
    <w:rsid w:val="5D71681E"/>
    <w:rsid w:val="5D8670DC"/>
    <w:rsid w:val="5E92217F"/>
    <w:rsid w:val="5FF73C34"/>
    <w:rsid w:val="608474EE"/>
    <w:rsid w:val="609A70D2"/>
    <w:rsid w:val="612F4AC1"/>
    <w:rsid w:val="616E2490"/>
    <w:rsid w:val="616F39FC"/>
    <w:rsid w:val="61D95CE5"/>
    <w:rsid w:val="6279221A"/>
    <w:rsid w:val="62FC4C28"/>
    <w:rsid w:val="63566F40"/>
    <w:rsid w:val="64207B25"/>
    <w:rsid w:val="64AB7BCF"/>
    <w:rsid w:val="64B026B1"/>
    <w:rsid w:val="656D3BB6"/>
    <w:rsid w:val="66433724"/>
    <w:rsid w:val="665B4217"/>
    <w:rsid w:val="66CA7462"/>
    <w:rsid w:val="673A3C9B"/>
    <w:rsid w:val="67BD1483"/>
    <w:rsid w:val="68D364FB"/>
    <w:rsid w:val="69640C25"/>
    <w:rsid w:val="697402E7"/>
    <w:rsid w:val="6A0D41A7"/>
    <w:rsid w:val="6A707C00"/>
    <w:rsid w:val="6A723AA3"/>
    <w:rsid w:val="6A831C12"/>
    <w:rsid w:val="6AE2178E"/>
    <w:rsid w:val="6AE55B37"/>
    <w:rsid w:val="6BC86896"/>
    <w:rsid w:val="6C0F3575"/>
    <w:rsid w:val="6CEC5DBD"/>
    <w:rsid w:val="6D653D24"/>
    <w:rsid w:val="6DA36197"/>
    <w:rsid w:val="6DF55D9C"/>
    <w:rsid w:val="6E8B2050"/>
    <w:rsid w:val="70151679"/>
    <w:rsid w:val="707E0457"/>
    <w:rsid w:val="714845CF"/>
    <w:rsid w:val="71F460DE"/>
    <w:rsid w:val="72274F2F"/>
    <w:rsid w:val="72353BDC"/>
    <w:rsid w:val="72FB75BE"/>
    <w:rsid w:val="73924220"/>
    <w:rsid w:val="74721318"/>
    <w:rsid w:val="749054AA"/>
    <w:rsid w:val="74EC05AF"/>
    <w:rsid w:val="779759EE"/>
    <w:rsid w:val="77FC2F2D"/>
    <w:rsid w:val="793B4ED2"/>
    <w:rsid w:val="79401A66"/>
    <w:rsid w:val="79C936EA"/>
    <w:rsid w:val="79D63F2F"/>
    <w:rsid w:val="79F7292D"/>
    <w:rsid w:val="7A3F1977"/>
    <w:rsid w:val="7A460D1C"/>
    <w:rsid w:val="7A4D691B"/>
    <w:rsid w:val="7AC50AAA"/>
    <w:rsid w:val="7B3329E3"/>
    <w:rsid w:val="7B58253C"/>
    <w:rsid w:val="7B7D559F"/>
    <w:rsid w:val="7BEB0774"/>
    <w:rsid w:val="7CE045FC"/>
    <w:rsid w:val="7D3468A2"/>
    <w:rsid w:val="7D65508A"/>
    <w:rsid w:val="7E436B08"/>
    <w:rsid w:val="7ECC5B87"/>
    <w:rsid w:val="7F083919"/>
    <w:rsid w:val="7F577463"/>
    <w:rsid w:val="7F6352A4"/>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1B44B4"/>
    <w:pPr>
      <w:spacing w:after="0" w:line="240" w:lineRule="auto"/>
    </w:pPr>
    <w:rPr>
      <w:sz w:val="18"/>
      <w:szCs w:val="18"/>
    </w:rPr>
  </w:style>
  <w:style w:type="character" w:customStyle="1" w:styleId="Char1">
    <w:name w:val="批注框文本 Char"/>
    <w:basedOn w:val="a0"/>
    <w:link w:val="ad"/>
    <w:uiPriority w:val="99"/>
    <w:semiHidden/>
    <w:rsid w:val="001B44B4"/>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1B44B4"/>
    <w:pPr>
      <w:spacing w:after="0" w:line="240" w:lineRule="auto"/>
    </w:pPr>
    <w:rPr>
      <w:sz w:val="18"/>
      <w:szCs w:val="18"/>
    </w:rPr>
  </w:style>
  <w:style w:type="character" w:customStyle="1" w:styleId="Char1">
    <w:name w:val="批注框文本 Char"/>
    <w:basedOn w:val="a0"/>
    <w:link w:val="ad"/>
    <w:uiPriority w:val="99"/>
    <w:semiHidden/>
    <w:rsid w:val="001B44B4"/>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72.png"/><Relationship Id="rId299" Type="http://schemas.openxmlformats.org/officeDocument/2006/relationships/image" Target="media/image156.wmf"/><Relationship Id="rId303" Type="http://schemas.openxmlformats.org/officeDocument/2006/relationships/image" Target="media/image158.wmf"/><Relationship Id="rId21" Type="http://schemas.openxmlformats.org/officeDocument/2006/relationships/image" Target="media/image9.png"/><Relationship Id="rId42" Type="http://schemas.openxmlformats.org/officeDocument/2006/relationships/oleObject" Target="embeddings/oleObject12.bin"/><Relationship Id="rId63" Type="http://schemas.openxmlformats.org/officeDocument/2006/relationships/oleObject" Target="embeddings/oleObject14.bin"/><Relationship Id="rId84" Type="http://schemas.openxmlformats.org/officeDocument/2006/relationships/image" Target="media/image53.wmf"/><Relationship Id="rId138" Type="http://schemas.openxmlformats.org/officeDocument/2006/relationships/image" Target="media/image80.wmf"/><Relationship Id="rId159" Type="http://schemas.openxmlformats.org/officeDocument/2006/relationships/oleObject" Target="embeddings/oleObject61.bin"/><Relationship Id="rId324" Type="http://schemas.openxmlformats.org/officeDocument/2006/relationships/image" Target="media/image168.wmf"/><Relationship Id="rId345" Type="http://schemas.openxmlformats.org/officeDocument/2006/relationships/oleObject" Target="embeddings/oleObject159.bin"/><Relationship Id="rId170" Type="http://schemas.openxmlformats.org/officeDocument/2006/relationships/image" Target="media/image96.wmf"/><Relationship Id="rId191" Type="http://schemas.openxmlformats.org/officeDocument/2006/relationships/oleObject" Target="embeddings/oleObject77.bin"/><Relationship Id="rId205" Type="http://schemas.openxmlformats.org/officeDocument/2006/relationships/image" Target="media/image112.wmf"/><Relationship Id="rId226" Type="http://schemas.openxmlformats.org/officeDocument/2006/relationships/oleObject" Target="embeddings/oleObject96.bin"/><Relationship Id="rId247" Type="http://schemas.openxmlformats.org/officeDocument/2006/relationships/image" Target="media/image133.wmf"/><Relationship Id="rId107" Type="http://schemas.openxmlformats.org/officeDocument/2006/relationships/oleObject" Target="embeddings/oleObject33.bin"/><Relationship Id="rId268" Type="http://schemas.openxmlformats.org/officeDocument/2006/relationships/oleObject" Target="embeddings/oleObject118.bin"/><Relationship Id="rId289" Type="http://schemas.openxmlformats.org/officeDocument/2006/relationships/image" Target="media/image151.wmf"/><Relationship Id="rId11" Type="http://schemas.openxmlformats.org/officeDocument/2006/relationships/image" Target="media/image3.jpeg"/><Relationship Id="rId32" Type="http://schemas.openxmlformats.org/officeDocument/2006/relationships/oleObject" Target="embeddings/oleObject6.bin"/><Relationship Id="rId53" Type="http://schemas.openxmlformats.org/officeDocument/2006/relationships/image" Target="media/image33.png"/><Relationship Id="rId74" Type="http://schemas.openxmlformats.org/officeDocument/2006/relationships/oleObject" Target="embeddings/oleObject19.bin"/><Relationship Id="rId128" Type="http://schemas.openxmlformats.org/officeDocument/2006/relationships/image" Target="media/image76.png"/><Relationship Id="rId149" Type="http://schemas.openxmlformats.org/officeDocument/2006/relationships/image" Target="media/image85.wmf"/><Relationship Id="rId314" Type="http://schemas.openxmlformats.org/officeDocument/2006/relationships/oleObject" Target="embeddings/oleObject143.bin"/><Relationship Id="rId335" Type="http://schemas.openxmlformats.org/officeDocument/2006/relationships/oleObject" Target="embeddings/oleObject154.bin"/><Relationship Id="rId5" Type="http://schemas.openxmlformats.org/officeDocument/2006/relationships/settings" Target="settings.xml"/><Relationship Id="rId95" Type="http://schemas.openxmlformats.org/officeDocument/2006/relationships/image" Target="media/image59.wmf"/><Relationship Id="rId160" Type="http://schemas.openxmlformats.org/officeDocument/2006/relationships/image" Target="media/image91.wmf"/><Relationship Id="rId181" Type="http://schemas.openxmlformats.org/officeDocument/2006/relationships/image" Target="media/image102.wmf"/><Relationship Id="rId216" Type="http://schemas.openxmlformats.org/officeDocument/2006/relationships/oleObject" Target="embeddings/oleObject91.bin"/><Relationship Id="rId237" Type="http://schemas.openxmlformats.org/officeDocument/2006/relationships/image" Target="media/image128.wmf"/><Relationship Id="rId258" Type="http://schemas.openxmlformats.org/officeDocument/2006/relationships/oleObject" Target="embeddings/oleObject112.bin"/><Relationship Id="rId279" Type="http://schemas.openxmlformats.org/officeDocument/2006/relationships/image" Target="media/image146.wmf"/><Relationship Id="rId22" Type="http://schemas.openxmlformats.org/officeDocument/2006/relationships/image" Target="media/image10.png"/><Relationship Id="rId43" Type="http://schemas.openxmlformats.org/officeDocument/2006/relationships/image" Target="media/image23.png"/><Relationship Id="rId64" Type="http://schemas.openxmlformats.org/officeDocument/2006/relationships/image" Target="media/image42.wmf"/><Relationship Id="rId118" Type="http://schemas.openxmlformats.org/officeDocument/2006/relationships/image" Target="media/image73.wmf"/><Relationship Id="rId139" Type="http://schemas.openxmlformats.org/officeDocument/2006/relationships/oleObject" Target="embeddings/oleObject51.bin"/><Relationship Id="rId290" Type="http://schemas.openxmlformats.org/officeDocument/2006/relationships/oleObject" Target="embeddings/oleObject131.bin"/><Relationship Id="rId304" Type="http://schemas.openxmlformats.org/officeDocument/2006/relationships/oleObject" Target="embeddings/oleObject138.bin"/><Relationship Id="rId325" Type="http://schemas.openxmlformats.org/officeDocument/2006/relationships/oleObject" Target="embeddings/oleObject149.bin"/><Relationship Id="rId346" Type="http://schemas.openxmlformats.org/officeDocument/2006/relationships/header" Target="header1.xml"/><Relationship Id="rId85" Type="http://schemas.openxmlformats.org/officeDocument/2006/relationships/oleObject" Target="embeddings/oleObject24.bin"/><Relationship Id="rId150" Type="http://schemas.openxmlformats.org/officeDocument/2006/relationships/oleObject" Target="embeddings/oleObject57.bin"/><Relationship Id="rId171" Type="http://schemas.openxmlformats.org/officeDocument/2006/relationships/oleObject" Target="embeddings/oleObject67.bin"/><Relationship Id="rId192" Type="http://schemas.openxmlformats.org/officeDocument/2006/relationships/image" Target="media/image107.wmf"/><Relationship Id="rId206" Type="http://schemas.openxmlformats.org/officeDocument/2006/relationships/oleObject" Target="embeddings/oleObject86.bin"/><Relationship Id="rId227" Type="http://schemas.openxmlformats.org/officeDocument/2006/relationships/image" Target="media/image123.wmf"/><Relationship Id="rId248" Type="http://schemas.openxmlformats.org/officeDocument/2006/relationships/oleObject" Target="embeddings/oleObject107.bin"/><Relationship Id="rId269" Type="http://schemas.openxmlformats.org/officeDocument/2006/relationships/oleObject" Target="embeddings/oleObject119.bin"/><Relationship Id="rId12" Type="http://schemas.openxmlformats.org/officeDocument/2006/relationships/image" Target="media/image4.wmf"/><Relationship Id="rId33" Type="http://schemas.openxmlformats.org/officeDocument/2006/relationships/image" Target="media/image19.wmf"/><Relationship Id="rId108" Type="http://schemas.openxmlformats.org/officeDocument/2006/relationships/oleObject" Target="embeddings/oleObject34.bin"/><Relationship Id="rId129" Type="http://schemas.openxmlformats.org/officeDocument/2006/relationships/image" Target="media/image77.png"/><Relationship Id="rId280" Type="http://schemas.openxmlformats.org/officeDocument/2006/relationships/oleObject" Target="embeddings/oleObject126.bin"/><Relationship Id="rId315" Type="http://schemas.openxmlformats.org/officeDocument/2006/relationships/oleObject" Target="embeddings/oleObject144.bin"/><Relationship Id="rId336" Type="http://schemas.openxmlformats.org/officeDocument/2006/relationships/image" Target="media/image174.wmf"/><Relationship Id="rId54" Type="http://schemas.openxmlformats.org/officeDocument/2006/relationships/image" Target="media/image34.png"/><Relationship Id="rId75" Type="http://schemas.openxmlformats.org/officeDocument/2006/relationships/image" Target="media/image48.png"/><Relationship Id="rId96" Type="http://schemas.openxmlformats.org/officeDocument/2006/relationships/oleObject" Target="embeddings/oleObject29.bin"/><Relationship Id="rId140" Type="http://schemas.openxmlformats.org/officeDocument/2006/relationships/image" Target="media/image81.wmf"/><Relationship Id="rId161" Type="http://schemas.openxmlformats.org/officeDocument/2006/relationships/oleObject" Target="embeddings/oleObject62.bin"/><Relationship Id="rId182" Type="http://schemas.openxmlformats.org/officeDocument/2006/relationships/oleObject" Target="embeddings/oleObject72.bin"/><Relationship Id="rId217" Type="http://schemas.openxmlformats.org/officeDocument/2006/relationships/image" Target="media/image118.wmf"/><Relationship Id="rId6" Type="http://schemas.openxmlformats.org/officeDocument/2006/relationships/webSettings" Target="webSettings.xml"/><Relationship Id="rId238" Type="http://schemas.openxmlformats.org/officeDocument/2006/relationships/oleObject" Target="embeddings/oleObject102.bin"/><Relationship Id="rId259" Type="http://schemas.openxmlformats.org/officeDocument/2006/relationships/image" Target="media/image139.wmf"/><Relationship Id="rId23" Type="http://schemas.openxmlformats.org/officeDocument/2006/relationships/image" Target="media/image11.png"/><Relationship Id="rId119" Type="http://schemas.openxmlformats.org/officeDocument/2006/relationships/oleObject" Target="embeddings/oleObject38.bin"/><Relationship Id="rId270" Type="http://schemas.openxmlformats.org/officeDocument/2006/relationships/oleObject" Target="embeddings/oleObject120.bin"/><Relationship Id="rId291" Type="http://schemas.openxmlformats.org/officeDocument/2006/relationships/image" Target="media/image152.wmf"/><Relationship Id="rId305" Type="http://schemas.openxmlformats.org/officeDocument/2006/relationships/image" Target="media/image159.wmf"/><Relationship Id="rId326" Type="http://schemas.openxmlformats.org/officeDocument/2006/relationships/image" Target="media/image169.wmf"/><Relationship Id="rId347" Type="http://schemas.openxmlformats.org/officeDocument/2006/relationships/footer" Target="footer1.xml"/><Relationship Id="rId44" Type="http://schemas.openxmlformats.org/officeDocument/2006/relationships/image" Target="media/image24.png"/><Relationship Id="rId65" Type="http://schemas.openxmlformats.org/officeDocument/2006/relationships/oleObject" Target="embeddings/oleObject15.bin"/><Relationship Id="rId86" Type="http://schemas.openxmlformats.org/officeDocument/2006/relationships/image" Target="media/image54.wmf"/><Relationship Id="rId130" Type="http://schemas.openxmlformats.org/officeDocument/2006/relationships/image" Target="media/image78.wmf"/><Relationship Id="rId151" Type="http://schemas.openxmlformats.org/officeDocument/2006/relationships/image" Target="media/image86.png"/><Relationship Id="rId172" Type="http://schemas.openxmlformats.org/officeDocument/2006/relationships/image" Target="media/image97.wmf"/><Relationship Id="rId193" Type="http://schemas.openxmlformats.org/officeDocument/2006/relationships/oleObject" Target="embeddings/oleObject78.bin"/><Relationship Id="rId207" Type="http://schemas.openxmlformats.org/officeDocument/2006/relationships/image" Target="media/image113.wmf"/><Relationship Id="rId228" Type="http://schemas.openxmlformats.org/officeDocument/2006/relationships/oleObject" Target="embeddings/oleObject97.bin"/><Relationship Id="rId249" Type="http://schemas.openxmlformats.org/officeDocument/2006/relationships/image" Target="media/image134.wmf"/><Relationship Id="rId13" Type="http://schemas.openxmlformats.org/officeDocument/2006/relationships/oleObject" Target="embeddings/oleObject1.bin"/><Relationship Id="rId109" Type="http://schemas.openxmlformats.org/officeDocument/2006/relationships/oleObject" Target="embeddings/oleObject35.bin"/><Relationship Id="rId260" Type="http://schemas.openxmlformats.org/officeDocument/2006/relationships/oleObject" Target="embeddings/oleObject113.bin"/><Relationship Id="rId281" Type="http://schemas.openxmlformats.org/officeDocument/2006/relationships/image" Target="media/image147.wmf"/><Relationship Id="rId316" Type="http://schemas.openxmlformats.org/officeDocument/2006/relationships/image" Target="media/image164.wmf"/><Relationship Id="rId337" Type="http://schemas.openxmlformats.org/officeDocument/2006/relationships/oleObject" Target="embeddings/oleObject155.bin"/><Relationship Id="rId34" Type="http://schemas.openxmlformats.org/officeDocument/2006/relationships/oleObject" Target="embeddings/oleObject7.bin"/><Relationship Id="rId55" Type="http://schemas.openxmlformats.org/officeDocument/2006/relationships/image" Target="media/image35.png"/><Relationship Id="rId76" Type="http://schemas.openxmlformats.org/officeDocument/2006/relationships/image" Target="media/image49.png"/><Relationship Id="rId97" Type="http://schemas.openxmlformats.org/officeDocument/2006/relationships/image" Target="media/image60.wmf"/><Relationship Id="rId120" Type="http://schemas.openxmlformats.org/officeDocument/2006/relationships/oleObject" Target="embeddings/oleObject39.bin"/><Relationship Id="rId141" Type="http://schemas.openxmlformats.org/officeDocument/2006/relationships/oleObject" Target="embeddings/oleObject52.bin"/><Relationship Id="rId7" Type="http://schemas.openxmlformats.org/officeDocument/2006/relationships/footnotes" Target="footnotes.xml"/><Relationship Id="rId162" Type="http://schemas.openxmlformats.org/officeDocument/2006/relationships/image" Target="media/image92.wmf"/><Relationship Id="rId183" Type="http://schemas.openxmlformats.org/officeDocument/2006/relationships/image" Target="media/image103.wmf"/><Relationship Id="rId218" Type="http://schemas.openxmlformats.org/officeDocument/2006/relationships/oleObject" Target="embeddings/oleObject92.bin"/><Relationship Id="rId239" Type="http://schemas.openxmlformats.org/officeDocument/2006/relationships/image" Target="media/image129.wmf"/><Relationship Id="rId250" Type="http://schemas.openxmlformats.org/officeDocument/2006/relationships/oleObject" Target="embeddings/oleObject108.bin"/><Relationship Id="rId271" Type="http://schemas.openxmlformats.org/officeDocument/2006/relationships/oleObject" Target="embeddings/oleObject121.bin"/><Relationship Id="rId292" Type="http://schemas.openxmlformats.org/officeDocument/2006/relationships/oleObject" Target="embeddings/oleObject132.bin"/><Relationship Id="rId306" Type="http://schemas.openxmlformats.org/officeDocument/2006/relationships/oleObject" Target="embeddings/oleObject139.bin"/><Relationship Id="rId24" Type="http://schemas.openxmlformats.org/officeDocument/2006/relationships/image" Target="media/image12.png"/><Relationship Id="rId45" Type="http://schemas.openxmlformats.org/officeDocument/2006/relationships/image" Target="media/image25.png"/><Relationship Id="rId66" Type="http://schemas.openxmlformats.org/officeDocument/2006/relationships/image" Target="media/image43.png"/><Relationship Id="rId87" Type="http://schemas.openxmlformats.org/officeDocument/2006/relationships/oleObject" Target="embeddings/oleObject25.bin"/><Relationship Id="rId110" Type="http://schemas.openxmlformats.org/officeDocument/2006/relationships/image" Target="media/image67.wmf"/><Relationship Id="rId131" Type="http://schemas.openxmlformats.org/officeDocument/2006/relationships/oleObject" Target="embeddings/oleObject45.bin"/><Relationship Id="rId327" Type="http://schemas.openxmlformats.org/officeDocument/2006/relationships/oleObject" Target="embeddings/oleObject150.bin"/><Relationship Id="rId348" Type="http://schemas.openxmlformats.org/officeDocument/2006/relationships/fontTable" Target="fontTable.xml"/><Relationship Id="rId152" Type="http://schemas.openxmlformats.org/officeDocument/2006/relationships/image" Target="media/image87.wmf"/><Relationship Id="rId173" Type="http://schemas.openxmlformats.org/officeDocument/2006/relationships/oleObject" Target="embeddings/oleObject68.bin"/><Relationship Id="rId194" Type="http://schemas.openxmlformats.org/officeDocument/2006/relationships/oleObject" Target="embeddings/oleObject79.bin"/><Relationship Id="rId208" Type="http://schemas.openxmlformats.org/officeDocument/2006/relationships/oleObject" Target="embeddings/oleObject87.bin"/><Relationship Id="rId229" Type="http://schemas.openxmlformats.org/officeDocument/2006/relationships/image" Target="media/image124.wmf"/><Relationship Id="rId240" Type="http://schemas.openxmlformats.org/officeDocument/2006/relationships/oleObject" Target="embeddings/oleObject103.bin"/><Relationship Id="rId261" Type="http://schemas.openxmlformats.org/officeDocument/2006/relationships/image" Target="media/image140.wmf"/><Relationship Id="rId14" Type="http://schemas.openxmlformats.org/officeDocument/2006/relationships/image" Target="media/image5.wmf"/><Relationship Id="rId35" Type="http://schemas.openxmlformats.org/officeDocument/2006/relationships/image" Target="media/image20.wmf"/><Relationship Id="rId56" Type="http://schemas.openxmlformats.org/officeDocument/2006/relationships/image" Target="media/image36.png"/><Relationship Id="rId77" Type="http://schemas.openxmlformats.org/officeDocument/2006/relationships/image" Target="media/image50.wmf"/><Relationship Id="rId100" Type="http://schemas.openxmlformats.org/officeDocument/2006/relationships/oleObject" Target="embeddings/oleObject31.bin"/><Relationship Id="rId282" Type="http://schemas.openxmlformats.org/officeDocument/2006/relationships/oleObject" Target="embeddings/oleObject127.bin"/><Relationship Id="rId317" Type="http://schemas.openxmlformats.org/officeDocument/2006/relationships/oleObject" Target="embeddings/oleObject145.bin"/><Relationship Id="rId338" Type="http://schemas.openxmlformats.org/officeDocument/2006/relationships/image" Target="media/image175.wmf"/><Relationship Id="rId8" Type="http://schemas.openxmlformats.org/officeDocument/2006/relationships/endnotes" Target="endnotes.xml"/><Relationship Id="rId98" Type="http://schemas.openxmlformats.org/officeDocument/2006/relationships/oleObject" Target="embeddings/oleObject30.bin"/><Relationship Id="rId121" Type="http://schemas.openxmlformats.org/officeDocument/2006/relationships/oleObject" Target="embeddings/oleObject40.bin"/><Relationship Id="rId142" Type="http://schemas.openxmlformats.org/officeDocument/2006/relationships/oleObject" Target="embeddings/oleObject53.bin"/><Relationship Id="rId163" Type="http://schemas.openxmlformats.org/officeDocument/2006/relationships/oleObject" Target="embeddings/oleObject63.bin"/><Relationship Id="rId184" Type="http://schemas.openxmlformats.org/officeDocument/2006/relationships/oleObject" Target="embeddings/oleObject73.bin"/><Relationship Id="rId219" Type="http://schemas.openxmlformats.org/officeDocument/2006/relationships/image" Target="media/image119.wmf"/><Relationship Id="rId230" Type="http://schemas.openxmlformats.org/officeDocument/2006/relationships/oleObject" Target="embeddings/oleObject98.bin"/><Relationship Id="rId251" Type="http://schemas.openxmlformats.org/officeDocument/2006/relationships/image" Target="media/image135.wmf"/><Relationship Id="rId25" Type="http://schemas.openxmlformats.org/officeDocument/2006/relationships/image" Target="media/image13.png"/><Relationship Id="rId46" Type="http://schemas.openxmlformats.org/officeDocument/2006/relationships/image" Target="media/image26.png"/><Relationship Id="rId67" Type="http://schemas.openxmlformats.org/officeDocument/2006/relationships/image" Target="media/image44.wmf"/><Relationship Id="rId272" Type="http://schemas.openxmlformats.org/officeDocument/2006/relationships/oleObject" Target="embeddings/oleObject122.bin"/><Relationship Id="rId293" Type="http://schemas.openxmlformats.org/officeDocument/2006/relationships/image" Target="media/image153.wmf"/><Relationship Id="rId307" Type="http://schemas.openxmlformats.org/officeDocument/2006/relationships/image" Target="media/image160.wmf"/><Relationship Id="rId328" Type="http://schemas.openxmlformats.org/officeDocument/2006/relationships/image" Target="media/image170.wmf"/><Relationship Id="rId349" Type="http://schemas.openxmlformats.org/officeDocument/2006/relationships/theme" Target="theme/theme1.xml"/><Relationship Id="rId20" Type="http://schemas.openxmlformats.org/officeDocument/2006/relationships/image" Target="media/image8.png"/><Relationship Id="rId41" Type="http://schemas.openxmlformats.org/officeDocument/2006/relationships/oleObject" Target="embeddings/oleObject11.bin"/><Relationship Id="rId62" Type="http://schemas.openxmlformats.org/officeDocument/2006/relationships/image" Target="media/image41.wmf"/><Relationship Id="rId83" Type="http://schemas.openxmlformats.org/officeDocument/2006/relationships/oleObject" Target="embeddings/oleObject23.bin"/><Relationship Id="rId88" Type="http://schemas.openxmlformats.org/officeDocument/2006/relationships/image" Target="media/image55.wmf"/><Relationship Id="rId111" Type="http://schemas.openxmlformats.org/officeDocument/2006/relationships/oleObject" Target="embeddings/oleObject36.bin"/><Relationship Id="rId132" Type="http://schemas.openxmlformats.org/officeDocument/2006/relationships/oleObject" Target="embeddings/oleObject46.bin"/><Relationship Id="rId153" Type="http://schemas.openxmlformats.org/officeDocument/2006/relationships/oleObject" Target="embeddings/oleObject58.bin"/><Relationship Id="rId174" Type="http://schemas.openxmlformats.org/officeDocument/2006/relationships/image" Target="media/image98.wmf"/><Relationship Id="rId179" Type="http://schemas.openxmlformats.org/officeDocument/2006/relationships/image" Target="media/image101.wmf"/><Relationship Id="rId195" Type="http://schemas.openxmlformats.org/officeDocument/2006/relationships/oleObject" Target="embeddings/oleObject80.bin"/><Relationship Id="rId209" Type="http://schemas.openxmlformats.org/officeDocument/2006/relationships/image" Target="media/image114.wmf"/><Relationship Id="rId190" Type="http://schemas.openxmlformats.org/officeDocument/2006/relationships/oleObject" Target="embeddings/oleObject76.bin"/><Relationship Id="rId204" Type="http://schemas.openxmlformats.org/officeDocument/2006/relationships/oleObject" Target="embeddings/oleObject85.bin"/><Relationship Id="rId220" Type="http://schemas.openxmlformats.org/officeDocument/2006/relationships/oleObject" Target="embeddings/oleObject93.bin"/><Relationship Id="rId225" Type="http://schemas.openxmlformats.org/officeDocument/2006/relationships/image" Target="media/image122.wmf"/><Relationship Id="rId241" Type="http://schemas.openxmlformats.org/officeDocument/2006/relationships/image" Target="media/image130.wmf"/><Relationship Id="rId246" Type="http://schemas.openxmlformats.org/officeDocument/2006/relationships/oleObject" Target="embeddings/oleObject106.bin"/><Relationship Id="rId267" Type="http://schemas.openxmlformats.org/officeDocument/2006/relationships/oleObject" Target="embeddings/oleObject117.bin"/><Relationship Id="rId288" Type="http://schemas.openxmlformats.org/officeDocument/2006/relationships/oleObject" Target="embeddings/oleObject130.bin"/><Relationship Id="rId15" Type="http://schemas.openxmlformats.org/officeDocument/2006/relationships/oleObject" Target="embeddings/oleObject2.bin"/><Relationship Id="rId36" Type="http://schemas.openxmlformats.org/officeDocument/2006/relationships/oleObject" Target="embeddings/oleObject8.bin"/><Relationship Id="rId57" Type="http://schemas.openxmlformats.org/officeDocument/2006/relationships/image" Target="media/image37.png"/><Relationship Id="rId106" Type="http://schemas.openxmlformats.org/officeDocument/2006/relationships/image" Target="media/image66.wmf"/><Relationship Id="rId127" Type="http://schemas.openxmlformats.org/officeDocument/2006/relationships/oleObject" Target="embeddings/oleObject44.bin"/><Relationship Id="rId262" Type="http://schemas.openxmlformats.org/officeDocument/2006/relationships/oleObject" Target="embeddings/oleObject114.bin"/><Relationship Id="rId283" Type="http://schemas.openxmlformats.org/officeDocument/2006/relationships/image" Target="media/image148.wmf"/><Relationship Id="rId313" Type="http://schemas.openxmlformats.org/officeDocument/2006/relationships/image" Target="media/image163.wmf"/><Relationship Id="rId318" Type="http://schemas.openxmlformats.org/officeDocument/2006/relationships/image" Target="media/image165.wmf"/><Relationship Id="rId339" Type="http://schemas.openxmlformats.org/officeDocument/2006/relationships/oleObject" Target="embeddings/oleObject156.bin"/><Relationship Id="rId10" Type="http://schemas.openxmlformats.org/officeDocument/2006/relationships/image" Target="media/image2.png"/><Relationship Id="rId31" Type="http://schemas.openxmlformats.org/officeDocument/2006/relationships/image" Target="media/image18.wmf"/><Relationship Id="rId52" Type="http://schemas.openxmlformats.org/officeDocument/2006/relationships/image" Target="media/image32.png"/><Relationship Id="rId73" Type="http://schemas.openxmlformats.org/officeDocument/2006/relationships/image" Target="media/image47.wmf"/><Relationship Id="rId78" Type="http://schemas.openxmlformats.org/officeDocument/2006/relationships/oleObject" Target="embeddings/oleObject20.bin"/><Relationship Id="rId94" Type="http://schemas.openxmlformats.org/officeDocument/2006/relationships/oleObject" Target="embeddings/oleObject28.bin"/><Relationship Id="rId99" Type="http://schemas.openxmlformats.org/officeDocument/2006/relationships/image" Target="media/image61.wmf"/><Relationship Id="rId101" Type="http://schemas.openxmlformats.org/officeDocument/2006/relationships/image" Target="media/image62.png"/><Relationship Id="rId122" Type="http://schemas.openxmlformats.org/officeDocument/2006/relationships/oleObject" Target="embeddings/oleObject41.bin"/><Relationship Id="rId143" Type="http://schemas.openxmlformats.org/officeDocument/2006/relationships/image" Target="media/image82.wmf"/><Relationship Id="rId148" Type="http://schemas.openxmlformats.org/officeDocument/2006/relationships/oleObject" Target="embeddings/oleObject56.bin"/><Relationship Id="rId164" Type="http://schemas.openxmlformats.org/officeDocument/2006/relationships/image" Target="media/image93.wmf"/><Relationship Id="rId169" Type="http://schemas.openxmlformats.org/officeDocument/2006/relationships/oleObject" Target="embeddings/oleObject66.bin"/><Relationship Id="rId185" Type="http://schemas.openxmlformats.org/officeDocument/2006/relationships/image" Target="media/image104.wmf"/><Relationship Id="rId334" Type="http://schemas.openxmlformats.org/officeDocument/2006/relationships/image" Target="media/image173.wmf"/><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oleObject" Target="embeddings/oleObject71.bin"/><Relationship Id="rId210" Type="http://schemas.openxmlformats.org/officeDocument/2006/relationships/oleObject" Target="embeddings/oleObject88.bin"/><Relationship Id="rId215" Type="http://schemas.openxmlformats.org/officeDocument/2006/relationships/image" Target="media/image117.wmf"/><Relationship Id="rId236" Type="http://schemas.openxmlformats.org/officeDocument/2006/relationships/oleObject" Target="embeddings/oleObject101.bin"/><Relationship Id="rId257" Type="http://schemas.openxmlformats.org/officeDocument/2006/relationships/image" Target="media/image138.wmf"/><Relationship Id="rId278" Type="http://schemas.openxmlformats.org/officeDocument/2006/relationships/oleObject" Target="embeddings/oleObject125.bin"/><Relationship Id="rId26" Type="http://schemas.openxmlformats.org/officeDocument/2006/relationships/image" Target="media/image14.png"/><Relationship Id="rId231" Type="http://schemas.openxmlformats.org/officeDocument/2006/relationships/image" Target="media/image125.wmf"/><Relationship Id="rId252" Type="http://schemas.openxmlformats.org/officeDocument/2006/relationships/oleObject" Target="embeddings/oleObject109.bin"/><Relationship Id="rId273" Type="http://schemas.openxmlformats.org/officeDocument/2006/relationships/image" Target="media/image143.wmf"/><Relationship Id="rId294" Type="http://schemas.openxmlformats.org/officeDocument/2006/relationships/oleObject" Target="embeddings/oleObject133.bin"/><Relationship Id="rId308" Type="http://schemas.openxmlformats.org/officeDocument/2006/relationships/oleObject" Target="embeddings/oleObject140.bin"/><Relationship Id="rId329" Type="http://schemas.openxmlformats.org/officeDocument/2006/relationships/oleObject" Target="embeddings/oleObject151.bin"/><Relationship Id="rId47" Type="http://schemas.openxmlformats.org/officeDocument/2006/relationships/image" Target="media/image27.png"/><Relationship Id="rId68" Type="http://schemas.openxmlformats.org/officeDocument/2006/relationships/oleObject" Target="embeddings/oleObject16.bin"/><Relationship Id="rId89" Type="http://schemas.openxmlformats.org/officeDocument/2006/relationships/oleObject" Target="embeddings/oleObject26.bin"/><Relationship Id="rId112" Type="http://schemas.openxmlformats.org/officeDocument/2006/relationships/image" Target="media/image68.wmf"/><Relationship Id="rId133" Type="http://schemas.openxmlformats.org/officeDocument/2006/relationships/oleObject" Target="embeddings/oleObject47.bin"/><Relationship Id="rId154" Type="http://schemas.openxmlformats.org/officeDocument/2006/relationships/image" Target="media/image88.wmf"/><Relationship Id="rId175" Type="http://schemas.openxmlformats.org/officeDocument/2006/relationships/oleObject" Target="embeddings/oleObject69.bin"/><Relationship Id="rId340" Type="http://schemas.openxmlformats.org/officeDocument/2006/relationships/image" Target="media/image176.wmf"/><Relationship Id="rId196" Type="http://schemas.openxmlformats.org/officeDocument/2006/relationships/oleObject" Target="embeddings/oleObject81.bin"/><Relationship Id="rId200" Type="http://schemas.openxmlformats.org/officeDocument/2006/relationships/oleObject" Target="embeddings/oleObject83.bin"/><Relationship Id="rId16" Type="http://schemas.openxmlformats.org/officeDocument/2006/relationships/image" Target="media/image6.wmf"/><Relationship Id="rId221" Type="http://schemas.openxmlformats.org/officeDocument/2006/relationships/image" Target="media/image120.wmf"/><Relationship Id="rId242" Type="http://schemas.openxmlformats.org/officeDocument/2006/relationships/oleObject" Target="embeddings/oleObject104.bin"/><Relationship Id="rId263" Type="http://schemas.openxmlformats.org/officeDocument/2006/relationships/image" Target="media/image141.wmf"/><Relationship Id="rId284" Type="http://schemas.openxmlformats.org/officeDocument/2006/relationships/oleObject" Target="embeddings/oleObject128.bin"/><Relationship Id="rId319" Type="http://schemas.openxmlformats.org/officeDocument/2006/relationships/oleObject" Target="embeddings/oleObject146.bin"/><Relationship Id="rId37" Type="http://schemas.openxmlformats.org/officeDocument/2006/relationships/image" Target="media/image21.wmf"/><Relationship Id="rId58" Type="http://schemas.openxmlformats.org/officeDocument/2006/relationships/image" Target="media/image38.png"/><Relationship Id="rId79" Type="http://schemas.openxmlformats.org/officeDocument/2006/relationships/oleObject" Target="embeddings/oleObject21.bin"/><Relationship Id="rId102" Type="http://schemas.openxmlformats.org/officeDocument/2006/relationships/image" Target="media/image63.png"/><Relationship Id="rId123" Type="http://schemas.openxmlformats.org/officeDocument/2006/relationships/oleObject" Target="embeddings/oleObject42.bin"/><Relationship Id="rId144" Type="http://schemas.openxmlformats.org/officeDocument/2006/relationships/oleObject" Target="embeddings/oleObject54.bin"/><Relationship Id="rId330" Type="http://schemas.openxmlformats.org/officeDocument/2006/relationships/image" Target="media/image171.wmf"/><Relationship Id="rId90" Type="http://schemas.openxmlformats.org/officeDocument/2006/relationships/image" Target="media/image56.png"/><Relationship Id="rId165" Type="http://schemas.openxmlformats.org/officeDocument/2006/relationships/oleObject" Target="embeddings/oleObject64.bin"/><Relationship Id="rId186" Type="http://schemas.openxmlformats.org/officeDocument/2006/relationships/oleObject" Target="embeddings/oleObject74.bin"/><Relationship Id="rId211" Type="http://schemas.openxmlformats.org/officeDocument/2006/relationships/image" Target="media/image115.wmf"/><Relationship Id="rId232" Type="http://schemas.openxmlformats.org/officeDocument/2006/relationships/oleObject" Target="embeddings/oleObject99.bin"/><Relationship Id="rId253" Type="http://schemas.openxmlformats.org/officeDocument/2006/relationships/image" Target="media/image136.wmf"/><Relationship Id="rId274" Type="http://schemas.openxmlformats.org/officeDocument/2006/relationships/oleObject" Target="embeddings/oleObject123.bin"/><Relationship Id="rId295" Type="http://schemas.openxmlformats.org/officeDocument/2006/relationships/image" Target="media/image154.wmf"/><Relationship Id="rId309" Type="http://schemas.openxmlformats.org/officeDocument/2006/relationships/image" Target="media/image161.wmf"/><Relationship Id="rId27" Type="http://schemas.openxmlformats.org/officeDocument/2006/relationships/image" Target="media/image15.png"/><Relationship Id="rId48" Type="http://schemas.openxmlformats.org/officeDocument/2006/relationships/image" Target="media/image28.png"/><Relationship Id="rId69" Type="http://schemas.openxmlformats.org/officeDocument/2006/relationships/image" Target="media/image45.wmf"/><Relationship Id="rId113" Type="http://schemas.openxmlformats.org/officeDocument/2006/relationships/oleObject" Target="embeddings/oleObject37.bin"/><Relationship Id="rId134" Type="http://schemas.openxmlformats.org/officeDocument/2006/relationships/oleObject" Target="embeddings/oleObject48.bin"/><Relationship Id="rId320" Type="http://schemas.openxmlformats.org/officeDocument/2006/relationships/image" Target="media/image166.wmf"/><Relationship Id="rId80" Type="http://schemas.openxmlformats.org/officeDocument/2006/relationships/image" Target="media/image51.wmf"/><Relationship Id="rId155" Type="http://schemas.openxmlformats.org/officeDocument/2006/relationships/oleObject" Target="embeddings/oleObject59.bin"/><Relationship Id="rId176" Type="http://schemas.openxmlformats.org/officeDocument/2006/relationships/image" Target="media/image99.wmf"/><Relationship Id="rId197" Type="http://schemas.openxmlformats.org/officeDocument/2006/relationships/image" Target="media/image108.wmf"/><Relationship Id="rId341" Type="http://schemas.openxmlformats.org/officeDocument/2006/relationships/oleObject" Target="embeddings/oleObject157.bin"/><Relationship Id="rId201" Type="http://schemas.openxmlformats.org/officeDocument/2006/relationships/image" Target="media/image110.wmf"/><Relationship Id="rId222" Type="http://schemas.openxmlformats.org/officeDocument/2006/relationships/oleObject" Target="embeddings/oleObject94.bin"/><Relationship Id="rId243" Type="http://schemas.openxmlformats.org/officeDocument/2006/relationships/image" Target="media/image131.wmf"/><Relationship Id="rId264" Type="http://schemas.openxmlformats.org/officeDocument/2006/relationships/oleObject" Target="embeddings/oleObject115.bin"/><Relationship Id="rId285" Type="http://schemas.openxmlformats.org/officeDocument/2006/relationships/image" Target="media/image149.wmf"/><Relationship Id="rId17" Type="http://schemas.openxmlformats.org/officeDocument/2006/relationships/oleObject" Target="embeddings/oleObject3.bin"/><Relationship Id="rId38" Type="http://schemas.openxmlformats.org/officeDocument/2006/relationships/oleObject" Target="embeddings/oleObject9.bin"/><Relationship Id="rId59" Type="http://schemas.openxmlformats.org/officeDocument/2006/relationships/image" Target="media/image39.png"/><Relationship Id="rId103" Type="http://schemas.openxmlformats.org/officeDocument/2006/relationships/image" Target="media/image64.png"/><Relationship Id="rId124" Type="http://schemas.openxmlformats.org/officeDocument/2006/relationships/image" Target="media/image74.wmf"/><Relationship Id="rId310" Type="http://schemas.openxmlformats.org/officeDocument/2006/relationships/oleObject" Target="embeddings/oleObject141.bin"/><Relationship Id="rId70" Type="http://schemas.openxmlformats.org/officeDocument/2006/relationships/oleObject" Target="embeddings/oleObject17.bin"/><Relationship Id="rId91" Type="http://schemas.openxmlformats.org/officeDocument/2006/relationships/image" Target="media/image57.wmf"/><Relationship Id="rId145" Type="http://schemas.openxmlformats.org/officeDocument/2006/relationships/image" Target="media/image83.wmf"/><Relationship Id="rId166" Type="http://schemas.openxmlformats.org/officeDocument/2006/relationships/image" Target="media/image94.wmf"/><Relationship Id="rId187" Type="http://schemas.openxmlformats.org/officeDocument/2006/relationships/image" Target="media/image105.wmf"/><Relationship Id="rId331" Type="http://schemas.openxmlformats.org/officeDocument/2006/relationships/oleObject" Target="embeddings/oleObject152.bin"/><Relationship Id="rId1" Type="http://schemas.openxmlformats.org/officeDocument/2006/relationships/customXml" Target="../customXml/item1.xml"/><Relationship Id="rId212" Type="http://schemas.openxmlformats.org/officeDocument/2006/relationships/oleObject" Target="embeddings/oleObject89.bin"/><Relationship Id="rId233" Type="http://schemas.openxmlformats.org/officeDocument/2006/relationships/image" Target="media/image126.wmf"/><Relationship Id="rId254" Type="http://schemas.openxmlformats.org/officeDocument/2006/relationships/oleObject" Target="embeddings/oleObject110.bin"/><Relationship Id="rId28" Type="http://schemas.openxmlformats.org/officeDocument/2006/relationships/image" Target="media/image16.png"/><Relationship Id="rId49" Type="http://schemas.openxmlformats.org/officeDocument/2006/relationships/image" Target="media/image29.png"/><Relationship Id="rId114" Type="http://schemas.openxmlformats.org/officeDocument/2006/relationships/image" Target="media/image69.png"/><Relationship Id="rId275" Type="http://schemas.openxmlformats.org/officeDocument/2006/relationships/image" Target="media/image144.wmf"/><Relationship Id="rId296" Type="http://schemas.openxmlformats.org/officeDocument/2006/relationships/oleObject" Target="embeddings/oleObject134.bin"/><Relationship Id="rId300" Type="http://schemas.openxmlformats.org/officeDocument/2006/relationships/oleObject" Target="embeddings/oleObject136.bin"/><Relationship Id="rId60" Type="http://schemas.openxmlformats.org/officeDocument/2006/relationships/image" Target="media/image40.wmf"/><Relationship Id="rId81" Type="http://schemas.openxmlformats.org/officeDocument/2006/relationships/oleObject" Target="embeddings/oleObject22.bin"/><Relationship Id="rId135" Type="http://schemas.openxmlformats.org/officeDocument/2006/relationships/image" Target="media/image79.wmf"/><Relationship Id="rId156" Type="http://schemas.openxmlformats.org/officeDocument/2006/relationships/image" Target="media/image89.wmf"/><Relationship Id="rId177" Type="http://schemas.openxmlformats.org/officeDocument/2006/relationships/oleObject" Target="embeddings/oleObject70.bin"/><Relationship Id="rId198" Type="http://schemas.openxmlformats.org/officeDocument/2006/relationships/oleObject" Target="embeddings/oleObject82.bin"/><Relationship Id="rId321" Type="http://schemas.openxmlformats.org/officeDocument/2006/relationships/oleObject" Target="embeddings/oleObject147.bin"/><Relationship Id="rId342" Type="http://schemas.openxmlformats.org/officeDocument/2006/relationships/image" Target="media/image177.wmf"/><Relationship Id="rId202" Type="http://schemas.openxmlformats.org/officeDocument/2006/relationships/oleObject" Target="embeddings/oleObject84.bin"/><Relationship Id="rId223" Type="http://schemas.openxmlformats.org/officeDocument/2006/relationships/image" Target="media/image121.wmf"/><Relationship Id="rId244" Type="http://schemas.openxmlformats.org/officeDocument/2006/relationships/oleObject" Target="embeddings/oleObject105.bin"/><Relationship Id="rId18" Type="http://schemas.openxmlformats.org/officeDocument/2006/relationships/image" Target="media/image7.wmf"/><Relationship Id="rId39" Type="http://schemas.openxmlformats.org/officeDocument/2006/relationships/image" Target="media/image22.wmf"/><Relationship Id="rId265" Type="http://schemas.openxmlformats.org/officeDocument/2006/relationships/oleObject" Target="embeddings/oleObject116.bin"/><Relationship Id="rId286" Type="http://schemas.openxmlformats.org/officeDocument/2006/relationships/oleObject" Target="embeddings/oleObject129.bin"/><Relationship Id="rId50" Type="http://schemas.openxmlformats.org/officeDocument/2006/relationships/image" Target="media/image30.png"/><Relationship Id="rId104" Type="http://schemas.openxmlformats.org/officeDocument/2006/relationships/image" Target="media/image65.wmf"/><Relationship Id="rId125" Type="http://schemas.openxmlformats.org/officeDocument/2006/relationships/oleObject" Target="embeddings/oleObject43.bin"/><Relationship Id="rId146" Type="http://schemas.openxmlformats.org/officeDocument/2006/relationships/oleObject" Target="embeddings/oleObject55.bin"/><Relationship Id="rId167" Type="http://schemas.openxmlformats.org/officeDocument/2006/relationships/oleObject" Target="embeddings/oleObject65.bin"/><Relationship Id="rId188" Type="http://schemas.openxmlformats.org/officeDocument/2006/relationships/oleObject" Target="embeddings/oleObject75.bin"/><Relationship Id="rId311" Type="http://schemas.openxmlformats.org/officeDocument/2006/relationships/image" Target="media/image162.wmf"/><Relationship Id="rId332" Type="http://schemas.openxmlformats.org/officeDocument/2006/relationships/image" Target="media/image172.wmf"/><Relationship Id="rId71" Type="http://schemas.openxmlformats.org/officeDocument/2006/relationships/image" Target="media/image46.wmf"/><Relationship Id="rId92" Type="http://schemas.openxmlformats.org/officeDocument/2006/relationships/oleObject" Target="embeddings/oleObject27.bin"/><Relationship Id="rId213" Type="http://schemas.openxmlformats.org/officeDocument/2006/relationships/image" Target="media/image116.wmf"/><Relationship Id="rId234" Type="http://schemas.openxmlformats.org/officeDocument/2006/relationships/oleObject" Target="embeddings/oleObject100.bin"/><Relationship Id="rId2" Type="http://schemas.openxmlformats.org/officeDocument/2006/relationships/numbering" Target="numbering.xml"/><Relationship Id="rId29" Type="http://schemas.openxmlformats.org/officeDocument/2006/relationships/image" Target="media/image17.wmf"/><Relationship Id="rId255" Type="http://schemas.openxmlformats.org/officeDocument/2006/relationships/image" Target="media/image137.wmf"/><Relationship Id="rId276" Type="http://schemas.openxmlformats.org/officeDocument/2006/relationships/oleObject" Target="embeddings/oleObject124.bin"/><Relationship Id="rId297" Type="http://schemas.openxmlformats.org/officeDocument/2006/relationships/image" Target="media/image155.wmf"/><Relationship Id="rId40" Type="http://schemas.openxmlformats.org/officeDocument/2006/relationships/oleObject" Target="embeddings/oleObject10.bin"/><Relationship Id="rId115" Type="http://schemas.openxmlformats.org/officeDocument/2006/relationships/image" Target="media/image70.png"/><Relationship Id="rId136" Type="http://schemas.openxmlformats.org/officeDocument/2006/relationships/oleObject" Target="embeddings/oleObject49.bin"/><Relationship Id="rId157" Type="http://schemas.openxmlformats.org/officeDocument/2006/relationships/oleObject" Target="embeddings/oleObject60.bin"/><Relationship Id="rId178" Type="http://schemas.openxmlformats.org/officeDocument/2006/relationships/image" Target="media/image100.png"/><Relationship Id="rId301" Type="http://schemas.openxmlformats.org/officeDocument/2006/relationships/image" Target="media/image157.wmf"/><Relationship Id="rId322" Type="http://schemas.openxmlformats.org/officeDocument/2006/relationships/image" Target="media/image167.wmf"/><Relationship Id="rId343" Type="http://schemas.openxmlformats.org/officeDocument/2006/relationships/oleObject" Target="embeddings/oleObject158.bin"/><Relationship Id="rId61" Type="http://schemas.openxmlformats.org/officeDocument/2006/relationships/oleObject" Target="embeddings/oleObject13.bin"/><Relationship Id="rId82" Type="http://schemas.openxmlformats.org/officeDocument/2006/relationships/image" Target="media/image52.wmf"/><Relationship Id="rId199" Type="http://schemas.openxmlformats.org/officeDocument/2006/relationships/image" Target="media/image109.wmf"/><Relationship Id="rId203" Type="http://schemas.openxmlformats.org/officeDocument/2006/relationships/image" Target="media/image111.wmf"/><Relationship Id="rId19" Type="http://schemas.openxmlformats.org/officeDocument/2006/relationships/oleObject" Target="embeddings/oleObject4.bin"/><Relationship Id="rId224" Type="http://schemas.openxmlformats.org/officeDocument/2006/relationships/oleObject" Target="embeddings/oleObject95.bin"/><Relationship Id="rId245" Type="http://schemas.openxmlformats.org/officeDocument/2006/relationships/image" Target="media/image132.wmf"/><Relationship Id="rId266" Type="http://schemas.openxmlformats.org/officeDocument/2006/relationships/image" Target="media/image142.wmf"/><Relationship Id="rId287" Type="http://schemas.openxmlformats.org/officeDocument/2006/relationships/image" Target="media/image150.wmf"/><Relationship Id="rId30" Type="http://schemas.openxmlformats.org/officeDocument/2006/relationships/oleObject" Target="embeddings/oleObject5.bin"/><Relationship Id="rId105" Type="http://schemas.openxmlformats.org/officeDocument/2006/relationships/oleObject" Target="embeddings/oleObject32.bin"/><Relationship Id="rId126" Type="http://schemas.openxmlformats.org/officeDocument/2006/relationships/image" Target="media/image75.wmf"/><Relationship Id="rId147" Type="http://schemas.openxmlformats.org/officeDocument/2006/relationships/image" Target="media/image84.wmf"/><Relationship Id="rId168" Type="http://schemas.openxmlformats.org/officeDocument/2006/relationships/image" Target="media/image95.wmf"/><Relationship Id="rId312" Type="http://schemas.openxmlformats.org/officeDocument/2006/relationships/oleObject" Target="embeddings/oleObject142.bin"/><Relationship Id="rId333" Type="http://schemas.openxmlformats.org/officeDocument/2006/relationships/oleObject" Target="embeddings/oleObject153.bin"/><Relationship Id="rId51" Type="http://schemas.openxmlformats.org/officeDocument/2006/relationships/image" Target="media/image31.png"/><Relationship Id="rId72" Type="http://schemas.openxmlformats.org/officeDocument/2006/relationships/oleObject" Target="embeddings/oleObject18.bin"/><Relationship Id="rId93" Type="http://schemas.openxmlformats.org/officeDocument/2006/relationships/image" Target="media/image58.wmf"/><Relationship Id="rId189" Type="http://schemas.openxmlformats.org/officeDocument/2006/relationships/image" Target="media/image106.wmf"/><Relationship Id="rId3" Type="http://schemas.openxmlformats.org/officeDocument/2006/relationships/styles" Target="styles.xml"/><Relationship Id="rId214" Type="http://schemas.openxmlformats.org/officeDocument/2006/relationships/oleObject" Target="embeddings/oleObject90.bin"/><Relationship Id="rId235" Type="http://schemas.openxmlformats.org/officeDocument/2006/relationships/image" Target="media/image127.wmf"/><Relationship Id="rId256" Type="http://schemas.openxmlformats.org/officeDocument/2006/relationships/oleObject" Target="embeddings/oleObject111.bin"/><Relationship Id="rId277" Type="http://schemas.openxmlformats.org/officeDocument/2006/relationships/image" Target="media/image145.wmf"/><Relationship Id="rId298" Type="http://schemas.openxmlformats.org/officeDocument/2006/relationships/oleObject" Target="embeddings/oleObject135.bin"/><Relationship Id="rId116" Type="http://schemas.openxmlformats.org/officeDocument/2006/relationships/image" Target="media/image71.png"/><Relationship Id="rId137" Type="http://schemas.openxmlformats.org/officeDocument/2006/relationships/oleObject" Target="embeddings/oleObject50.bin"/><Relationship Id="rId158" Type="http://schemas.openxmlformats.org/officeDocument/2006/relationships/image" Target="media/image90.wmf"/><Relationship Id="rId302" Type="http://schemas.openxmlformats.org/officeDocument/2006/relationships/oleObject" Target="embeddings/oleObject137.bin"/><Relationship Id="rId323" Type="http://schemas.openxmlformats.org/officeDocument/2006/relationships/oleObject" Target="embeddings/oleObject148.bin"/><Relationship Id="rId344" Type="http://schemas.openxmlformats.org/officeDocument/2006/relationships/image" Target="media/image17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2951</Words>
  <Characters>16823</Characters>
  <Application>Microsoft Office Word</Application>
  <DocSecurity>0</DocSecurity>
  <Lines>140</Lines>
  <Paragraphs>39</Paragraphs>
  <ScaleCrop>false</ScaleCrop>
  <Company/>
  <LinksUpToDate>false</LinksUpToDate>
  <CharactersWithSpaces>19735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2020-12-15T03:37:00Z</dcterms:created>
  <dcterms:modified xsi:type="dcterms:W3CDTF">2021-03-29T12:29:00Z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