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5D133E" w:rsidRDefault="0077713A" w:rsidP="00F275D8">
      <w:pPr>
        <w:spacing w:line="360" w:lineRule="auto"/>
        <w:jc w:val="center"/>
        <w:textAlignment w:val="center"/>
        <w:rPr>
          <w:rFonts w:ascii="黑体" w:eastAsia="黑体" w:hAnsi="黑体" w:cs="宋体" w:hint="eastAsia"/>
          <w:b/>
          <w:color w:val="FF0000"/>
          <w:sz w:val="32"/>
          <w:szCs w:val="32"/>
        </w:rPr>
      </w:pPr>
      <w:bookmarkStart w:id="0" w:name="_GoBack"/>
      <w:r w:rsidRPr="005D133E">
        <w:rPr>
          <w:rFonts w:ascii="黑体" w:eastAsia="黑体" w:hAnsi="黑体" w:cs="hakuyoxingshu7000" w:hint="eastAsia"/>
          <w:b/>
          <w:color w:val="FF0000"/>
          <w:sz w:val="32"/>
          <w:szCs w:val="32"/>
        </w:rPr>
        <w:t>安徽省</w:t>
      </w:r>
      <w:r w:rsidR="005D133E" w:rsidRPr="005D133E">
        <w:rPr>
          <w:rFonts w:ascii="黑体" w:eastAsia="黑体" w:hAnsi="黑体" w:cs="宋体"/>
          <w:b/>
          <w:color w:val="FF0000"/>
          <w:sz w:val="32"/>
        </w:rPr>
        <w:t>蚌埠市</w:t>
      </w:r>
      <w:r w:rsidR="00F275D8" w:rsidRPr="005D133E">
        <w:rPr>
          <w:rFonts w:ascii="黑体" w:eastAsia="黑体" w:hAnsi="黑体" w:cs="宋体" w:hint="eastAsia"/>
          <w:b/>
          <w:color w:val="FF0000"/>
          <w:sz w:val="32"/>
          <w:szCs w:val="32"/>
        </w:rPr>
        <w:t>2020-2021学年八年级上学期期末考试物理试题</w:t>
      </w:r>
    </w:p>
    <w:bookmarkEnd w:id="0"/>
    <w:p w:rsidR="005D133E" w:rsidRDefault="005D133E" w:rsidP="005D133E">
      <w:pPr>
        <w:spacing w:line="360" w:lineRule="auto"/>
        <w:jc w:val="left"/>
        <w:textAlignment w:val="center"/>
        <w:rPr>
          <w:rFonts w:ascii="宋体" w:hAnsi="宋体" w:cs="宋体"/>
          <w:b/>
          <w:sz w:val="24"/>
        </w:rPr>
      </w:pPr>
      <w:r>
        <w:rPr>
          <w:rFonts w:ascii="宋体" w:hAnsi="宋体" w:cs="宋体"/>
          <w:b/>
          <w:sz w:val="24"/>
        </w:rPr>
        <w:t>注意事项：</w:t>
      </w:r>
    </w:p>
    <w:p w:rsidR="005D133E" w:rsidRDefault="005D133E" w:rsidP="005D133E">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物理试卷共四大题</w:t>
      </w:r>
      <w:r>
        <w:rPr>
          <w:rFonts w:eastAsia="Times New Roman"/>
          <w:b/>
          <w:sz w:val="24"/>
        </w:rPr>
        <w:t>26</w:t>
      </w:r>
      <w:r>
        <w:rPr>
          <w:rFonts w:ascii="宋体" w:hAnsi="宋体" w:cs="宋体"/>
          <w:b/>
          <w:sz w:val="24"/>
        </w:rPr>
        <w:t>小题，满分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w:t>
      </w:r>
    </w:p>
    <w:p w:rsidR="005D133E" w:rsidRDefault="005D133E" w:rsidP="005D133E">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试卷包括“试题卷”和“答题卷”两部分。请务必在“答题卷”上答题在“试题卷”上答题是无效的。</w:t>
      </w:r>
    </w:p>
    <w:p w:rsidR="005D133E" w:rsidRDefault="005D133E" w:rsidP="005D133E">
      <w:pPr>
        <w:spacing w:line="360" w:lineRule="auto"/>
        <w:jc w:val="left"/>
        <w:textAlignment w:val="center"/>
        <w:rPr>
          <w:rFonts w:ascii="宋体" w:hAnsi="宋体" w:cs="宋体"/>
          <w:b/>
          <w:sz w:val="24"/>
        </w:rPr>
      </w:pPr>
      <w:r>
        <w:rPr>
          <w:rFonts w:ascii="宋体" w:hAnsi="宋体" w:cs="宋体"/>
          <w:b/>
          <w:sz w:val="24"/>
        </w:rPr>
        <w:t>一、填空题（本题共</w:t>
      </w:r>
      <w:r>
        <w:rPr>
          <w:rFonts w:eastAsia="Times New Roman"/>
          <w:b/>
          <w:sz w:val="24"/>
        </w:rPr>
        <w:t>10</w:t>
      </w:r>
      <w:r>
        <w:rPr>
          <w:rFonts w:ascii="宋体" w:hAnsi="宋体" w:cs="宋体"/>
          <w:b/>
          <w:sz w:val="24"/>
        </w:rPr>
        <w:t>小题，每空</w:t>
      </w:r>
      <w:r>
        <w:rPr>
          <w:rFonts w:eastAsia="Times New Roman"/>
          <w:b/>
          <w:sz w:val="24"/>
        </w:rPr>
        <w:t>2</w:t>
      </w:r>
      <w:r>
        <w:rPr>
          <w:rFonts w:ascii="宋体" w:hAnsi="宋体" w:cs="宋体"/>
          <w:b/>
          <w:sz w:val="24"/>
        </w:rPr>
        <w:t>分，共</w:t>
      </w:r>
      <w:r>
        <w:rPr>
          <w:rFonts w:eastAsia="Times New Roman"/>
          <w:b/>
          <w:sz w:val="24"/>
        </w:rPr>
        <w:t>28</w:t>
      </w:r>
      <w:r>
        <w:rPr>
          <w:rFonts w:ascii="宋体" w:hAnsi="宋体" w:cs="宋体"/>
          <w:b/>
          <w:sz w:val="24"/>
        </w:rPr>
        <w:t>分）</w:t>
      </w:r>
    </w:p>
    <w:p w:rsidR="005D133E" w:rsidRDefault="005D133E" w:rsidP="005D133E">
      <w:pPr>
        <w:spacing w:line="360" w:lineRule="auto"/>
        <w:jc w:val="left"/>
        <w:textAlignment w:val="center"/>
        <w:rPr>
          <w:rFonts w:ascii="宋体" w:hAnsi="宋体" w:cs="宋体"/>
        </w:rPr>
      </w:pPr>
      <w:r>
        <w:t xml:space="preserve">1. </w:t>
      </w:r>
      <w:r>
        <w:rPr>
          <w:rFonts w:eastAsia="Times New Roman"/>
        </w:rPr>
        <w:t>(1)2020</w:t>
      </w:r>
      <w:r>
        <w:rPr>
          <w:rFonts w:ascii="宋体" w:hAnsi="宋体" w:cs="宋体"/>
        </w:rPr>
        <w:t>年</w:t>
      </w:r>
      <w:r>
        <w:rPr>
          <w:rFonts w:eastAsia="Times New Roman"/>
        </w:rPr>
        <w:t>12</w:t>
      </w:r>
      <w:r>
        <w:rPr>
          <w:rFonts w:ascii="宋体" w:hAnsi="宋体" w:cs="宋体"/>
        </w:rPr>
        <w:t>月</w:t>
      </w:r>
      <w:r>
        <w:rPr>
          <w:rFonts w:eastAsia="Times New Roman"/>
        </w:rPr>
        <w:t>8</w:t>
      </w:r>
      <w:r>
        <w:rPr>
          <w:rFonts w:ascii="宋体" w:hAnsi="宋体" w:cs="宋体"/>
        </w:rPr>
        <w:t>日，中国和尼泊尔两国共同宣布珠穆朗玛峰最新高度为</w:t>
      </w:r>
      <w:r>
        <w:rPr>
          <w:rFonts w:eastAsia="Times New Roman"/>
        </w:rPr>
        <w:t>8848.86</w:t>
      </w:r>
      <w:r w:rsidRPr="00BE1BCD">
        <w:rPr>
          <w:rFonts w:hint="eastAsia"/>
        </w:rPr>
        <w:t>_________</w:t>
      </w:r>
      <w:r>
        <w:rPr>
          <w:rFonts w:ascii="宋体" w:hAnsi="宋体" w:cs="宋体"/>
        </w:rPr>
        <w:t>（填单位）；</w:t>
      </w:r>
    </w:p>
    <w:p w:rsidR="005D133E" w:rsidRDefault="005D133E" w:rsidP="005D133E">
      <w:pPr>
        <w:spacing w:line="360" w:lineRule="auto"/>
        <w:jc w:val="left"/>
        <w:textAlignment w:val="center"/>
        <w:rPr>
          <w:rFonts w:ascii="宋体" w:hAnsi="宋体" w:cs="宋体"/>
          <w:color w:val="000000"/>
        </w:rPr>
      </w:pPr>
      <w:r>
        <w:rPr>
          <w:rFonts w:eastAsia="Times New Roman"/>
        </w:rPr>
        <w:t>(2)</w:t>
      </w:r>
      <w:r>
        <w:rPr>
          <w:rFonts w:ascii="宋体" w:hAnsi="宋体" w:cs="宋体"/>
        </w:rPr>
        <w:t>嫦娥五号首次带着月壤以每秒</w:t>
      </w:r>
      <w:r>
        <w:rPr>
          <w:rFonts w:eastAsia="Times New Roman"/>
        </w:rPr>
        <w:t>11.2</w:t>
      </w:r>
      <w:r>
        <w:rPr>
          <w:rFonts w:ascii="宋体" w:hAnsi="宋体" w:cs="宋体"/>
        </w:rPr>
        <w:t>公里的速度进入气层，该速度为</w:t>
      </w:r>
      <w:r w:rsidRPr="00BE1BCD">
        <w:rPr>
          <w:rFonts w:hint="eastAsia"/>
        </w:rPr>
        <w:t>_________</w:t>
      </w:r>
      <w:r>
        <w:rPr>
          <w:rFonts w:eastAsia="Times New Roman"/>
        </w:rPr>
        <w:t>m/s</w:t>
      </w:r>
      <w:r>
        <w:rPr>
          <w:rFonts w:ascii="宋体" w:hAnsi="宋体" w:cs="宋体"/>
        </w:rPr>
        <w:t>。</w:t>
      </w:r>
    </w:p>
    <w:p w:rsidR="005D133E" w:rsidRDefault="005D133E" w:rsidP="005D133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m</w:t>
      </w:r>
      <w:proofErr w:type="gramEnd"/>
      <w:r>
        <w:rPr>
          <w:color w:val="000000"/>
        </w:rPr>
        <w:t xml:space="preserve">    (2). </w:t>
      </w:r>
      <w:r>
        <w:object w:dxaOrig="94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47.25pt;height:15.75pt" o:ole="">
            <v:imagedata r:id="rId8" o:title="eqId564abbadb2b140d98db9166868937db2"/>
          </v:shape>
          <o:OLEObject Type="Embed" ProgID="Equation.DSMT4" ShapeID="_x0000_i1025" DrawAspect="Content" ObjectID="_1674239793" r:id="rId9"/>
        </w:object>
      </w:r>
    </w:p>
    <w:p w:rsidR="005D133E" w:rsidRDefault="005D133E" w:rsidP="005D133E">
      <w:pPr>
        <w:spacing w:line="360" w:lineRule="auto"/>
        <w:jc w:val="left"/>
        <w:textAlignment w:val="center"/>
        <w:rPr>
          <w:rFonts w:ascii="宋体" w:hAnsi="宋体" w:cs="宋体"/>
          <w:color w:val="000000"/>
        </w:rPr>
      </w:pPr>
      <w:r>
        <w:rPr>
          <w:color w:val="000000"/>
        </w:rPr>
        <w:t xml:space="preserve">2. </w:t>
      </w:r>
      <w:r>
        <w:rPr>
          <w:rFonts w:ascii="宋体" w:hAnsi="宋体" w:cs="宋体"/>
          <w:color w:val="000000"/>
        </w:rPr>
        <w:t>我们经常使用如图甲所示</w:t>
      </w:r>
      <w:r>
        <w:rPr>
          <w:rFonts w:ascii="宋体" w:hAnsi="宋体" w:cs="宋体"/>
          <w:noProof/>
          <w:color w:val="000000"/>
        </w:rPr>
        <w:drawing>
          <wp:inline distT="0" distB="0" distL="0" distR="0">
            <wp:extent cx="133350" cy="180975"/>
            <wp:effectExtent l="0" t="0" r="0" b="952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测温枪进行测温，测温枪是利用</w:t>
      </w:r>
      <w:r>
        <w:rPr>
          <w:rFonts w:eastAsia="Times New Roman"/>
          <w:color w:val="000000"/>
        </w:rPr>
        <w:t>_________</w:t>
      </w:r>
      <w:r>
        <w:rPr>
          <w:rFonts w:ascii="宋体" w:hAnsi="宋体" w:cs="宋体"/>
          <w:color w:val="000000"/>
        </w:rPr>
        <w:t>（选填“红外线”或“紫外线”）实现测温的，小明用测温枪测出手腕处的温度是</w:t>
      </w:r>
      <w:r>
        <w:rPr>
          <w:rFonts w:eastAsia="Times New Roman"/>
          <w:color w:val="000000"/>
        </w:rPr>
        <w:t>36.8</w:t>
      </w:r>
      <w:r>
        <w:rPr>
          <w:rFonts w:ascii="宋体" w:hAnsi="宋体" w:cs="宋体"/>
          <w:color w:val="000000"/>
        </w:rPr>
        <w:t>℃，若使用图乙所示的液体体温计测量同一温度，请在图乙中画出水银柱的位置</w:t>
      </w:r>
      <w:r>
        <w:rPr>
          <w:rFonts w:eastAsia="Times New Roman"/>
          <w:color w:val="000000"/>
        </w:rPr>
        <w:t>_________</w:t>
      </w:r>
      <w:r>
        <w:rPr>
          <w:rFonts w:ascii="宋体" w:hAnsi="宋体" w:cs="宋体"/>
          <w:color w:val="000000"/>
        </w:rPr>
        <w:t>。</w:t>
      </w:r>
    </w:p>
    <w:p w:rsidR="005D133E" w:rsidRDefault="005D133E" w:rsidP="005D133E">
      <w:pPr>
        <w:spacing w:line="360" w:lineRule="auto"/>
        <w:jc w:val="left"/>
        <w:textAlignment w:val="center"/>
        <w:rPr>
          <w:color w:val="000000"/>
        </w:rPr>
      </w:pPr>
      <w:r>
        <w:rPr>
          <w:rFonts w:eastAsia="Times New Roman"/>
          <w:noProof/>
          <w:color w:val="000000"/>
        </w:rPr>
        <w:drawing>
          <wp:inline distT="0" distB="0" distL="0" distR="0">
            <wp:extent cx="3533775" cy="1209675"/>
            <wp:effectExtent l="0" t="0" r="9525" b="9525"/>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1209675"/>
                    </a:xfrm>
                    <a:prstGeom prst="rect">
                      <a:avLst/>
                    </a:prstGeom>
                    <a:noFill/>
                    <a:ln>
                      <a:noFill/>
                    </a:ln>
                  </pic:spPr>
                </pic:pic>
              </a:graphicData>
            </a:graphic>
          </wp:inline>
        </w:drawing>
      </w:r>
    </w:p>
    <w:p w:rsidR="005D133E" w:rsidRDefault="005D133E" w:rsidP="005D133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红外线</w:t>
      </w:r>
      <w:r>
        <w:rPr>
          <w:color w:val="000000"/>
        </w:rPr>
        <w:t xml:space="preserve">    (2). </w:t>
      </w:r>
      <w:r>
        <w:rPr>
          <w:noProof/>
          <w:color w:val="000000"/>
        </w:rPr>
        <w:drawing>
          <wp:inline distT="0" distB="0" distL="0" distR="0">
            <wp:extent cx="3276600" cy="438150"/>
            <wp:effectExtent l="0" t="0" r="0" b="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438150"/>
                    </a:xfrm>
                    <a:prstGeom prst="rect">
                      <a:avLst/>
                    </a:prstGeom>
                    <a:noFill/>
                    <a:ln>
                      <a:noFill/>
                    </a:ln>
                  </pic:spPr>
                </pic:pic>
              </a:graphicData>
            </a:graphic>
          </wp:inline>
        </w:drawing>
      </w:r>
    </w:p>
    <w:p w:rsidR="005D133E" w:rsidRDefault="005D133E" w:rsidP="005D133E">
      <w:pPr>
        <w:spacing w:line="360" w:lineRule="auto"/>
        <w:jc w:val="left"/>
        <w:textAlignment w:val="center"/>
        <w:rPr>
          <w:rFonts w:ascii="宋体" w:hAnsi="宋体" w:cs="宋体"/>
          <w:color w:val="000000"/>
        </w:rPr>
      </w:pPr>
      <w:r>
        <w:rPr>
          <w:color w:val="000000"/>
        </w:rPr>
        <w:t xml:space="preserve">3. </w:t>
      </w:r>
      <w:r>
        <w:rPr>
          <w:rFonts w:ascii="宋体" w:hAnsi="宋体" w:cs="宋体"/>
          <w:color w:val="000000"/>
        </w:rPr>
        <w:t>某物体做直线运动，其</w:t>
      </w:r>
      <w:r>
        <w:rPr>
          <w:rFonts w:eastAsia="Times New Roman"/>
          <w:i/>
          <w:color w:val="000000"/>
        </w:rPr>
        <w:t>s</w:t>
      </w:r>
      <w:r>
        <w:rPr>
          <w:rFonts w:ascii="宋体" w:hAnsi="宋体" w:cs="宋体"/>
          <w:color w:val="000000"/>
        </w:rPr>
        <w:t>—</w:t>
      </w:r>
      <w:r>
        <w:rPr>
          <w:rFonts w:eastAsia="Times New Roman"/>
          <w:i/>
          <w:color w:val="000000"/>
        </w:rPr>
        <w:t>t</w:t>
      </w:r>
      <w:r>
        <w:rPr>
          <w:rFonts w:ascii="宋体" w:hAnsi="宋体" w:cs="宋体"/>
          <w:color w:val="000000"/>
        </w:rPr>
        <w:t>关系如图所示。则该物体在</w:t>
      </w:r>
      <w:r>
        <w:rPr>
          <w:rFonts w:eastAsia="Times New Roman"/>
          <w:color w:val="000000"/>
        </w:rPr>
        <w:t>0~20s</w:t>
      </w:r>
      <w:r>
        <w:rPr>
          <w:rFonts w:ascii="宋体" w:hAnsi="宋体" w:cs="宋体"/>
          <w:color w:val="000000"/>
        </w:rPr>
        <w:t>内的平均速度大小为_________</w:t>
      </w:r>
      <w:r>
        <w:rPr>
          <w:rFonts w:eastAsia="Times New Roman"/>
          <w:color w:val="000000"/>
        </w:rPr>
        <w:t>m/s</w:t>
      </w:r>
      <w:r>
        <w:rPr>
          <w:rFonts w:ascii="宋体" w:hAnsi="宋体" w:cs="宋体"/>
          <w:color w:val="000000"/>
        </w:rPr>
        <w:t>。</w:t>
      </w:r>
    </w:p>
    <w:p w:rsidR="005D133E" w:rsidRDefault="005D133E" w:rsidP="005D133E">
      <w:pPr>
        <w:spacing w:line="360" w:lineRule="auto"/>
        <w:jc w:val="left"/>
        <w:textAlignment w:val="center"/>
        <w:rPr>
          <w:color w:val="000000"/>
        </w:rPr>
      </w:pPr>
      <w:r>
        <w:rPr>
          <w:rFonts w:ascii="宋体" w:hAnsi="宋体" w:cs="宋体"/>
          <w:noProof/>
          <w:color w:val="000000"/>
        </w:rPr>
        <w:lastRenderedPageBreak/>
        <w:drawing>
          <wp:inline distT="0" distB="0" distL="0" distR="0">
            <wp:extent cx="1571625" cy="1381125"/>
            <wp:effectExtent l="0" t="0" r="9525" b="9525"/>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381125"/>
                    </a:xfrm>
                    <a:prstGeom prst="rect">
                      <a:avLst/>
                    </a:prstGeom>
                    <a:noFill/>
                    <a:ln>
                      <a:noFill/>
                    </a:ln>
                  </pic:spPr>
                </pic:pic>
              </a:graphicData>
            </a:graphic>
          </wp:inline>
        </w:drawing>
      </w:r>
    </w:p>
    <w:p w:rsidR="005D133E" w:rsidRDefault="005D133E" w:rsidP="005D133E">
      <w:pPr>
        <w:spacing w:line="360" w:lineRule="auto"/>
        <w:textAlignment w:val="center"/>
        <w:rPr>
          <w:rFonts w:eastAsia="Times New Roman"/>
          <w:color w:val="000000"/>
        </w:rPr>
      </w:pPr>
      <w:r>
        <w:rPr>
          <w:color w:val="2E75B6"/>
        </w:rPr>
        <w:t>【答案】</w:t>
      </w:r>
      <w:r>
        <w:rPr>
          <w:rFonts w:eastAsia="Times New Roman"/>
          <w:color w:val="000000"/>
        </w:rPr>
        <w:t>0.8</w:t>
      </w:r>
    </w:p>
    <w:p w:rsidR="005D133E" w:rsidRDefault="005D133E" w:rsidP="005D133E">
      <w:pPr>
        <w:spacing w:line="360" w:lineRule="auto"/>
        <w:jc w:val="left"/>
        <w:textAlignment w:val="center"/>
        <w:rPr>
          <w:rFonts w:ascii="宋体" w:hAnsi="宋体" w:cs="宋体"/>
          <w:color w:val="000000"/>
        </w:rPr>
      </w:pPr>
      <w:r>
        <w:rPr>
          <w:color w:val="000000"/>
        </w:rPr>
        <w:t xml:space="preserve">4. </w:t>
      </w:r>
      <w:r>
        <w:rPr>
          <w:rFonts w:ascii="宋体" w:hAnsi="宋体" w:cs="宋体"/>
          <w:color w:val="000000"/>
        </w:rPr>
        <w:t>葫芦丝是中国民族管弦乐器之一，如图，葫芦丝在演奏时，是通过</w:t>
      </w:r>
      <w:r>
        <w:rPr>
          <w:rFonts w:eastAsia="Times New Roman"/>
          <w:color w:val="000000"/>
        </w:rPr>
        <w:t>_________</w:t>
      </w:r>
      <w:r>
        <w:rPr>
          <w:rFonts w:ascii="宋体" w:hAnsi="宋体" w:cs="宋体"/>
          <w:color w:val="000000"/>
        </w:rPr>
        <w:t>振动发声的。</w:t>
      </w:r>
    </w:p>
    <w:p w:rsidR="005D133E" w:rsidRDefault="005D133E" w:rsidP="005D133E">
      <w:pPr>
        <w:spacing w:line="360" w:lineRule="auto"/>
        <w:jc w:val="left"/>
        <w:textAlignment w:val="center"/>
        <w:rPr>
          <w:color w:val="000000"/>
        </w:rPr>
      </w:pPr>
      <w:r>
        <w:rPr>
          <w:rFonts w:eastAsia="Times New Roman"/>
          <w:noProof/>
          <w:color w:val="000000"/>
        </w:rPr>
        <w:drawing>
          <wp:inline distT="0" distB="0" distL="0" distR="0">
            <wp:extent cx="1228725" cy="1323975"/>
            <wp:effectExtent l="0" t="0" r="9525" b="9525"/>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323975"/>
                    </a:xfrm>
                    <a:prstGeom prst="rect">
                      <a:avLst/>
                    </a:prstGeom>
                    <a:noFill/>
                    <a:ln>
                      <a:noFill/>
                    </a:ln>
                  </pic:spPr>
                </pic:pic>
              </a:graphicData>
            </a:graphic>
          </wp:inline>
        </w:drawing>
      </w:r>
    </w:p>
    <w:p w:rsidR="005D133E" w:rsidRDefault="005D133E" w:rsidP="005D133E">
      <w:pPr>
        <w:spacing w:line="360" w:lineRule="auto"/>
        <w:textAlignment w:val="center"/>
        <w:rPr>
          <w:rFonts w:ascii="宋体" w:hAnsi="宋体" w:cs="宋体"/>
          <w:color w:val="000000"/>
        </w:rPr>
      </w:pPr>
      <w:r>
        <w:rPr>
          <w:color w:val="2E75B6"/>
        </w:rPr>
        <w:t>【答案】</w:t>
      </w:r>
      <w:r>
        <w:rPr>
          <w:rFonts w:ascii="宋体" w:hAnsi="宋体" w:cs="宋体"/>
          <w:color w:val="000000"/>
        </w:rPr>
        <w:t>空气柱</w:t>
      </w:r>
    </w:p>
    <w:p w:rsidR="005D133E" w:rsidRDefault="005D133E" w:rsidP="005D133E">
      <w:pPr>
        <w:spacing w:line="360" w:lineRule="auto"/>
        <w:jc w:val="left"/>
        <w:textAlignment w:val="center"/>
        <w:rPr>
          <w:rFonts w:ascii="宋体" w:hAnsi="宋体" w:cs="宋体"/>
          <w:color w:val="000000"/>
        </w:rPr>
      </w:pPr>
      <w:r>
        <w:rPr>
          <w:color w:val="000000"/>
        </w:rPr>
        <w:t xml:space="preserve">5. </w:t>
      </w:r>
      <w:r>
        <w:rPr>
          <w:rFonts w:ascii="宋体" w:hAnsi="宋体" w:cs="宋体"/>
          <w:color w:val="000000"/>
        </w:rPr>
        <w:t>在现代建筑中有一项新技术，即在蜂窝状的墙体中放入一些特殊的蜡丸，当外界环境温度升高时，这些蜡丸熔化_______（选填“吸热”或“放热”）使得室内温度基本保持不变。</w:t>
      </w:r>
    </w:p>
    <w:p w:rsidR="005D133E" w:rsidRDefault="005D133E" w:rsidP="005D133E">
      <w:pPr>
        <w:spacing w:line="360" w:lineRule="auto"/>
        <w:textAlignment w:val="center"/>
        <w:rPr>
          <w:rFonts w:ascii="宋体" w:hAnsi="宋体" w:cs="宋体"/>
          <w:color w:val="000000"/>
        </w:rPr>
      </w:pPr>
      <w:r>
        <w:rPr>
          <w:color w:val="2E75B6"/>
        </w:rPr>
        <w:t>【答案】</w:t>
      </w:r>
      <w:r>
        <w:rPr>
          <w:rFonts w:ascii="宋体" w:hAnsi="宋体" w:cs="宋体"/>
          <w:color w:val="000000"/>
        </w:rPr>
        <w:t>吸热</w:t>
      </w:r>
    </w:p>
    <w:p w:rsidR="005D133E" w:rsidRDefault="005D133E" w:rsidP="005D133E">
      <w:pPr>
        <w:spacing w:line="360" w:lineRule="auto"/>
        <w:jc w:val="left"/>
        <w:textAlignment w:val="center"/>
        <w:rPr>
          <w:rFonts w:ascii="宋体" w:hAnsi="宋体" w:cs="宋体"/>
          <w:color w:val="000000"/>
        </w:rPr>
      </w:pPr>
      <w:r>
        <w:rPr>
          <w:color w:val="000000"/>
        </w:rPr>
        <w:t xml:space="preserve">6. </w:t>
      </w:r>
      <w:r>
        <w:rPr>
          <w:rFonts w:ascii="宋体" w:hAnsi="宋体" w:cs="宋体"/>
          <w:color w:val="000000"/>
        </w:rPr>
        <w:t>在</w:t>
      </w:r>
      <w:r>
        <w:rPr>
          <w:rFonts w:eastAsia="Times New Roman"/>
          <w:color w:val="000000"/>
        </w:rPr>
        <w:t>1</w:t>
      </w:r>
      <w:r>
        <w:rPr>
          <w:rFonts w:ascii="宋体" w:hAnsi="宋体" w:cs="宋体"/>
          <w:color w:val="000000"/>
        </w:rPr>
        <w:t>个标准大气压下，有一支没标刻度的温度计，当玻璃泡放在冰水混合物中，稳定时液柱的长度为</w:t>
      </w:r>
      <w:r>
        <w:rPr>
          <w:rFonts w:eastAsia="Times New Roman"/>
          <w:color w:val="000000"/>
        </w:rPr>
        <w:t>10cm</w:t>
      </w:r>
      <w:r>
        <w:rPr>
          <w:rFonts w:ascii="宋体" w:hAnsi="宋体" w:cs="宋体"/>
          <w:color w:val="000000"/>
        </w:rPr>
        <w:t>，当玻璃泡放入沸水中，稳定时液柱的长度为</w:t>
      </w:r>
      <w:r>
        <w:rPr>
          <w:rFonts w:eastAsia="Times New Roman"/>
          <w:color w:val="000000"/>
        </w:rPr>
        <w:t>50cm</w:t>
      </w:r>
      <w:r>
        <w:rPr>
          <w:rFonts w:ascii="宋体" w:hAnsi="宋体" w:cs="宋体"/>
          <w:color w:val="000000"/>
        </w:rPr>
        <w:t>，对于这支温度计而言，外界温度每升高</w:t>
      </w:r>
      <w:r>
        <w:rPr>
          <w:rFonts w:eastAsia="Times New Roman"/>
          <w:color w:val="000000"/>
        </w:rPr>
        <w:t>1</w:t>
      </w:r>
      <w:r>
        <w:rPr>
          <w:rFonts w:ascii="宋体" w:hAnsi="宋体" w:cs="宋体"/>
          <w:color w:val="000000"/>
        </w:rPr>
        <w:t>℃，液柱的长度增加_____</w:t>
      </w:r>
      <w:r>
        <w:rPr>
          <w:rFonts w:eastAsia="Times New Roman"/>
          <w:color w:val="000000"/>
        </w:rPr>
        <w:t>cm</w:t>
      </w:r>
      <w:r>
        <w:rPr>
          <w:rFonts w:ascii="宋体" w:hAnsi="宋体" w:cs="宋体"/>
          <w:color w:val="000000"/>
        </w:rPr>
        <w:t>；当液柱高度稳定在</w:t>
      </w:r>
      <w:r>
        <w:rPr>
          <w:rFonts w:eastAsia="Times New Roman"/>
          <w:color w:val="000000"/>
        </w:rPr>
        <w:t>18cm</w:t>
      </w:r>
      <w:r>
        <w:rPr>
          <w:rFonts w:ascii="宋体" w:hAnsi="宋体" w:cs="宋体"/>
          <w:color w:val="000000"/>
        </w:rPr>
        <w:t>时，外界温度为_____℃。</w:t>
      </w:r>
    </w:p>
    <w:p w:rsidR="005D133E" w:rsidRDefault="005D133E" w:rsidP="005D133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0.4</w:t>
      </w:r>
      <w:r>
        <w:rPr>
          <w:color w:val="000000"/>
        </w:rPr>
        <w:t xml:space="preserve">    (2).</w:t>
      </w:r>
      <w:proofErr w:type="gramEnd"/>
      <w:r>
        <w:rPr>
          <w:color w:val="000000"/>
        </w:rPr>
        <w:t xml:space="preserve"> </w:t>
      </w:r>
      <w:r>
        <w:rPr>
          <w:rFonts w:eastAsia="Times New Roman"/>
          <w:color w:val="000000"/>
        </w:rPr>
        <w:t>20</w:t>
      </w:r>
    </w:p>
    <w:p w:rsidR="005D133E" w:rsidRDefault="005D133E" w:rsidP="005D133E">
      <w:pPr>
        <w:spacing w:line="360" w:lineRule="auto"/>
        <w:jc w:val="left"/>
        <w:textAlignment w:val="center"/>
        <w:rPr>
          <w:rFonts w:ascii="宋体" w:hAnsi="宋体" w:cs="宋体"/>
          <w:color w:val="000000"/>
        </w:rPr>
      </w:pPr>
      <w:r>
        <w:rPr>
          <w:color w:val="000000"/>
        </w:rPr>
        <w:t xml:space="preserve">7. </w:t>
      </w:r>
      <w:r>
        <w:rPr>
          <w:rFonts w:ascii="宋体" w:hAnsi="宋体" w:cs="宋体"/>
          <w:color w:val="000000"/>
        </w:rPr>
        <w:t>光与镜面成</w:t>
      </w:r>
      <w:r>
        <w:rPr>
          <w:rFonts w:eastAsia="Times New Roman"/>
          <w:color w:val="000000"/>
        </w:rPr>
        <w:t>40°</w:t>
      </w:r>
      <w:r>
        <w:rPr>
          <w:rFonts w:ascii="宋体" w:hAnsi="宋体" w:cs="宋体"/>
          <w:color w:val="000000"/>
        </w:rPr>
        <w:t>角射在平面镜上，若保持入射光方向不变，转动平面镜，使入射角增大</w:t>
      </w:r>
      <w:r>
        <w:rPr>
          <w:rFonts w:eastAsia="Times New Roman"/>
          <w:color w:val="000000"/>
        </w:rPr>
        <w:t>10°</w:t>
      </w:r>
      <w:r>
        <w:rPr>
          <w:rFonts w:ascii="宋体" w:hAnsi="宋体" w:cs="宋体"/>
          <w:color w:val="000000"/>
        </w:rPr>
        <w:t>，则反射角等于</w:t>
      </w:r>
      <w:r>
        <w:rPr>
          <w:rFonts w:eastAsia="Times New Roman"/>
          <w:color w:val="000000"/>
        </w:rPr>
        <w:t>_________</w:t>
      </w:r>
      <w:r>
        <w:rPr>
          <w:rFonts w:ascii="宋体" w:hAnsi="宋体" w:cs="宋体"/>
          <w:color w:val="000000"/>
        </w:rPr>
        <w:t>。</w:t>
      </w:r>
    </w:p>
    <w:p w:rsidR="005D133E" w:rsidRDefault="005D133E" w:rsidP="005D133E">
      <w:pPr>
        <w:spacing w:line="360" w:lineRule="auto"/>
        <w:textAlignment w:val="center"/>
        <w:rPr>
          <w:rFonts w:eastAsia="Times New Roman"/>
          <w:color w:val="000000"/>
        </w:rPr>
      </w:pPr>
      <w:r>
        <w:rPr>
          <w:color w:val="2E75B6"/>
        </w:rPr>
        <w:t>【答案】</w:t>
      </w:r>
      <w:r>
        <w:rPr>
          <w:rFonts w:eastAsia="Times New Roman"/>
          <w:color w:val="000000"/>
        </w:rPr>
        <w:t>60°</w:t>
      </w:r>
    </w:p>
    <w:p w:rsidR="005D133E" w:rsidRDefault="005D133E" w:rsidP="005D133E">
      <w:pPr>
        <w:spacing w:line="360" w:lineRule="auto"/>
        <w:jc w:val="left"/>
        <w:textAlignment w:val="center"/>
        <w:rPr>
          <w:rFonts w:ascii="宋体" w:hAnsi="宋体" w:cs="宋体"/>
          <w:color w:val="000000"/>
        </w:rPr>
      </w:pPr>
      <w:r>
        <w:rPr>
          <w:color w:val="000000"/>
        </w:rPr>
        <w:t xml:space="preserve">8. </w:t>
      </w:r>
      <w:r>
        <w:rPr>
          <w:rFonts w:ascii="宋体" w:hAnsi="宋体" w:cs="宋体"/>
          <w:color w:val="000000"/>
        </w:rPr>
        <w:t>某同学在“探究凸透镜成像规律”的实验中记录并绘制了像距</w:t>
      </w:r>
      <w:r>
        <w:rPr>
          <w:rFonts w:eastAsia="Times New Roman"/>
          <w:i/>
          <w:color w:val="000000"/>
        </w:rPr>
        <w:t>v</w:t>
      </w:r>
      <w:r>
        <w:rPr>
          <w:rFonts w:ascii="宋体" w:hAnsi="宋体" w:cs="宋体"/>
          <w:color w:val="000000"/>
        </w:rPr>
        <w:t>与物距</w:t>
      </w:r>
      <w:r>
        <w:rPr>
          <w:rFonts w:eastAsia="Times New Roman"/>
          <w:i/>
          <w:color w:val="000000"/>
        </w:rPr>
        <w:t>u</w:t>
      </w:r>
      <w:r>
        <w:rPr>
          <w:rFonts w:ascii="宋体" w:hAnsi="宋体" w:cs="宋体"/>
          <w:color w:val="000000"/>
        </w:rPr>
        <w:t>的关系图象，</w:t>
      </w:r>
      <w:r>
        <w:rPr>
          <w:rFonts w:ascii="宋体" w:hAnsi="宋体" w:cs="宋体"/>
          <w:color w:val="000000"/>
        </w:rPr>
        <w:lastRenderedPageBreak/>
        <w:t>如图所示该凸透镜的焦距是</w:t>
      </w:r>
      <w:r>
        <w:rPr>
          <w:rFonts w:eastAsia="Times New Roman"/>
          <w:color w:val="000000"/>
        </w:rPr>
        <w:t>_________cm</w:t>
      </w:r>
      <w:r>
        <w:rPr>
          <w:rFonts w:ascii="宋体" w:hAnsi="宋体" w:cs="宋体"/>
          <w:color w:val="000000"/>
        </w:rPr>
        <w:t>；物距沿</w:t>
      </w:r>
      <w:r>
        <w:rPr>
          <w:rFonts w:eastAsia="Times New Roman"/>
          <w:i/>
          <w:color w:val="000000"/>
        </w:rPr>
        <w:t>ABC</w:t>
      </w:r>
      <w:r>
        <w:rPr>
          <w:rFonts w:ascii="宋体" w:hAnsi="宋体" w:cs="宋体"/>
          <w:color w:val="000000"/>
        </w:rPr>
        <w:t>变化时，物体移动速度大于像移动速度的是</w:t>
      </w:r>
      <w:r>
        <w:rPr>
          <w:rFonts w:eastAsia="Times New Roman"/>
          <w:color w:val="000000"/>
        </w:rPr>
        <w:t>_________</w:t>
      </w:r>
      <w:r>
        <w:rPr>
          <w:rFonts w:ascii="宋体" w:hAnsi="宋体" w:cs="宋体"/>
          <w:color w:val="000000"/>
        </w:rPr>
        <w:t>（选填“</w:t>
      </w:r>
      <w:r>
        <w:rPr>
          <w:rFonts w:eastAsia="Times New Roman"/>
          <w:i/>
          <w:color w:val="000000"/>
        </w:rPr>
        <w:t>AB</w:t>
      </w:r>
      <w:r>
        <w:rPr>
          <w:rFonts w:ascii="宋体" w:hAnsi="宋体" w:cs="宋体"/>
          <w:color w:val="000000"/>
        </w:rPr>
        <w:t>”或“</w:t>
      </w:r>
      <w:r>
        <w:rPr>
          <w:rFonts w:eastAsia="Times New Roman"/>
          <w:i/>
          <w:color w:val="000000"/>
        </w:rPr>
        <w:t>BC</w:t>
      </w:r>
      <w:r>
        <w:rPr>
          <w:rFonts w:ascii="宋体" w:hAnsi="宋体" w:cs="宋体"/>
          <w:color w:val="000000"/>
        </w:rPr>
        <w:t>”）段。</w:t>
      </w:r>
    </w:p>
    <w:p w:rsidR="005D133E" w:rsidRDefault="005D133E" w:rsidP="005D133E">
      <w:pPr>
        <w:spacing w:line="360" w:lineRule="auto"/>
        <w:jc w:val="left"/>
        <w:textAlignment w:val="center"/>
        <w:rPr>
          <w:color w:val="000000"/>
        </w:rPr>
      </w:pPr>
      <w:r>
        <w:rPr>
          <w:rFonts w:eastAsia="Times New Roman"/>
          <w:noProof/>
          <w:color w:val="000000"/>
        </w:rPr>
        <w:drawing>
          <wp:inline distT="0" distB="0" distL="0" distR="0">
            <wp:extent cx="1676400" cy="1524000"/>
            <wp:effectExtent l="0" t="0" r="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524000"/>
                    </a:xfrm>
                    <a:prstGeom prst="rect">
                      <a:avLst/>
                    </a:prstGeom>
                    <a:noFill/>
                    <a:ln>
                      <a:noFill/>
                    </a:ln>
                  </pic:spPr>
                </pic:pic>
              </a:graphicData>
            </a:graphic>
          </wp:inline>
        </w:drawing>
      </w:r>
    </w:p>
    <w:p w:rsidR="005D133E" w:rsidRDefault="005D133E" w:rsidP="005D133E">
      <w:pPr>
        <w:spacing w:line="360" w:lineRule="auto"/>
        <w:textAlignment w:val="center"/>
        <w:rPr>
          <w:rFonts w:eastAsia="Times New Roman"/>
          <w:i/>
          <w:color w:val="000000"/>
        </w:rPr>
      </w:pPr>
      <w:r>
        <w:rPr>
          <w:color w:val="2E75B6"/>
        </w:rPr>
        <w:t>【答案】</w:t>
      </w:r>
      <w:r>
        <w:rPr>
          <w:color w:val="000000"/>
        </w:rPr>
        <w:t xml:space="preserve">    (1). </w:t>
      </w:r>
      <w:proofErr w:type="gramStart"/>
      <w:r>
        <w:rPr>
          <w:rFonts w:eastAsia="Times New Roman"/>
          <w:color w:val="000000"/>
        </w:rPr>
        <w:t>10</w:t>
      </w:r>
      <w:r>
        <w:rPr>
          <w:color w:val="000000"/>
        </w:rPr>
        <w:t xml:space="preserve">    (2).</w:t>
      </w:r>
      <w:proofErr w:type="gramEnd"/>
      <w:r>
        <w:rPr>
          <w:color w:val="000000"/>
        </w:rPr>
        <w:t xml:space="preserve"> </w:t>
      </w:r>
      <w:r>
        <w:rPr>
          <w:rFonts w:eastAsia="Times New Roman"/>
          <w:i/>
          <w:color w:val="000000"/>
        </w:rPr>
        <w:t>BC</w:t>
      </w:r>
    </w:p>
    <w:p w:rsidR="005D133E" w:rsidRDefault="005D133E" w:rsidP="005D133E">
      <w:pPr>
        <w:spacing w:line="360" w:lineRule="auto"/>
        <w:jc w:val="left"/>
        <w:textAlignment w:val="center"/>
        <w:rPr>
          <w:rFonts w:ascii="宋体" w:hAnsi="宋体" w:cs="宋体"/>
          <w:color w:val="000000"/>
        </w:rPr>
      </w:pPr>
      <w:r>
        <w:rPr>
          <w:color w:val="000000"/>
        </w:rPr>
        <w:t xml:space="preserve">9. </w:t>
      </w:r>
      <w:r>
        <w:rPr>
          <w:rFonts w:ascii="宋体" w:hAnsi="宋体" w:cs="宋体"/>
          <w:color w:val="000000"/>
        </w:rPr>
        <w:t>图示为凹透镜，</w:t>
      </w:r>
      <w:r>
        <w:rPr>
          <w:rFonts w:eastAsia="Times New Roman"/>
          <w:i/>
          <w:color w:val="000000"/>
        </w:rPr>
        <w:t>O</w:t>
      </w:r>
      <w:r>
        <w:rPr>
          <w:rFonts w:ascii="宋体" w:hAnsi="宋体" w:cs="宋体"/>
          <w:color w:val="000000"/>
        </w:rPr>
        <w:t>为光心，</w:t>
      </w:r>
      <w:r>
        <w:rPr>
          <w:rFonts w:eastAsia="Times New Roman"/>
          <w:i/>
          <w:color w:val="000000"/>
        </w:rPr>
        <w:t>F</w:t>
      </w:r>
      <w:r>
        <w:rPr>
          <w:rFonts w:ascii="宋体" w:hAnsi="宋体" w:cs="宋体"/>
          <w:color w:val="000000"/>
        </w:rPr>
        <w:t>为焦点，作出图中两条入射光线经过凹透镜后的折射光线。</w:t>
      </w:r>
    </w:p>
    <w:p w:rsidR="005D133E" w:rsidRDefault="005D133E" w:rsidP="005D133E">
      <w:pPr>
        <w:spacing w:line="360" w:lineRule="auto"/>
        <w:jc w:val="left"/>
        <w:textAlignment w:val="center"/>
        <w:rPr>
          <w:color w:val="000000"/>
        </w:rPr>
      </w:pPr>
      <w:r>
        <w:rPr>
          <w:rFonts w:eastAsia="Times New Roman"/>
          <w:i/>
          <w:noProof/>
          <w:color w:val="000000"/>
        </w:rPr>
        <w:drawing>
          <wp:inline distT="0" distB="0" distL="0" distR="0">
            <wp:extent cx="2171700" cy="1304925"/>
            <wp:effectExtent l="0" t="0" r="0" b="9525"/>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1304925"/>
                    </a:xfrm>
                    <a:prstGeom prst="rect">
                      <a:avLst/>
                    </a:prstGeom>
                    <a:noFill/>
                    <a:ln>
                      <a:noFill/>
                    </a:ln>
                  </pic:spPr>
                </pic:pic>
              </a:graphicData>
            </a:graphic>
          </wp:inline>
        </w:drawing>
      </w:r>
    </w:p>
    <w:p w:rsidR="005D133E" w:rsidRDefault="005D133E" w:rsidP="005D133E">
      <w:pPr>
        <w:spacing w:line="360" w:lineRule="auto"/>
        <w:textAlignment w:val="center"/>
        <w:rPr>
          <w:color w:val="000000"/>
        </w:rPr>
      </w:pPr>
      <w:r>
        <w:rPr>
          <w:color w:val="2E75B6"/>
        </w:rPr>
        <w:t>【答案】</w:t>
      </w:r>
      <w:r>
        <w:rPr>
          <w:noProof/>
          <w:color w:val="000000"/>
        </w:rPr>
        <w:drawing>
          <wp:inline distT="0" distB="0" distL="0" distR="0">
            <wp:extent cx="2171700" cy="1304925"/>
            <wp:effectExtent l="0" t="0" r="0" b="9525"/>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1304925"/>
                    </a:xfrm>
                    <a:prstGeom prst="rect">
                      <a:avLst/>
                    </a:prstGeom>
                    <a:noFill/>
                    <a:ln>
                      <a:noFill/>
                    </a:ln>
                  </pic:spPr>
                </pic:pic>
              </a:graphicData>
            </a:graphic>
          </wp:inline>
        </w:drawing>
      </w:r>
    </w:p>
    <w:p w:rsidR="005D133E" w:rsidRDefault="005D133E" w:rsidP="005D133E">
      <w:pPr>
        <w:spacing w:line="360" w:lineRule="auto"/>
        <w:jc w:val="left"/>
        <w:textAlignment w:val="center"/>
        <w:rPr>
          <w:rFonts w:ascii="宋体" w:hAnsi="宋体" w:cs="宋体"/>
          <w:color w:val="000000"/>
        </w:rPr>
      </w:pPr>
      <w:r>
        <w:rPr>
          <w:color w:val="000000"/>
        </w:rPr>
        <w:t xml:space="preserve">10. </w:t>
      </w:r>
      <w:r>
        <w:rPr>
          <w:rFonts w:ascii="宋体" w:hAnsi="宋体" w:cs="宋体"/>
          <w:color w:val="000000"/>
        </w:rPr>
        <w:t>木块的密度为</w:t>
      </w:r>
      <w:r>
        <w:rPr>
          <w:rFonts w:eastAsia="Times New Roman"/>
          <w:color w:val="000000"/>
        </w:rPr>
        <w:t>0.5</w:t>
      </w:r>
      <w:r>
        <w:rPr>
          <w:rFonts w:ascii="宋体" w:hAnsi="宋体" w:cs="宋体"/>
          <w:color w:val="000000"/>
        </w:rPr>
        <w:t>×</w:t>
      </w:r>
      <w:r>
        <w:rPr>
          <w:rFonts w:eastAsia="Times New Roman"/>
          <w:color w:val="000000"/>
        </w:rPr>
        <w:t>10</w:t>
      </w:r>
      <w:r>
        <w:rPr>
          <w:rFonts w:eastAsia="Times New Roman"/>
          <w:color w:val="000000"/>
          <w:vertAlign w:val="superscript"/>
        </w:rPr>
        <w:t>3</w:t>
      </w:r>
      <w:r>
        <w:rPr>
          <w:rFonts w:eastAsia="Times New Roman"/>
          <w:color w:val="000000"/>
        </w:rPr>
        <w:t>kg/m</w:t>
      </w:r>
      <w:r>
        <w:rPr>
          <w:rFonts w:eastAsia="Times New Roman"/>
          <w:color w:val="000000"/>
          <w:vertAlign w:val="superscript"/>
        </w:rPr>
        <w:t>3</w:t>
      </w:r>
      <w:r>
        <w:rPr>
          <w:rFonts w:ascii="宋体" w:hAnsi="宋体" w:cs="宋体"/>
          <w:color w:val="000000"/>
        </w:rPr>
        <w:t>，蜡块的密度为</w:t>
      </w:r>
      <w:r>
        <w:rPr>
          <w:rFonts w:eastAsia="Times New Roman"/>
          <w:color w:val="000000"/>
        </w:rPr>
        <w:t>0.9</w:t>
      </w:r>
      <w:r>
        <w:rPr>
          <w:rFonts w:ascii="宋体" w:hAnsi="宋体" w:cs="宋体"/>
          <w:color w:val="000000"/>
        </w:rPr>
        <w:t>×</w:t>
      </w:r>
      <w:r>
        <w:rPr>
          <w:rFonts w:eastAsia="Times New Roman"/>
          <w:color w:val="000000"/>
        </w:rPr>
        <w:t>10</w:t>
      </w:r>
      <w:r>
        <w:rPr>
          <w:rFonts w:eastAsia="Times New Roman"/>
          <w:color w:val="000000"/>
          <w:vertAlign w:val="superscript"/>
        </w:rPr>
        <w:t>3</w:t>
      </w:r>
      <w:r>
        <w:rPr>
          <w:rFonts w:eastAsia="Times New Roman"/>
          <w:color w:val="000000"/>
        </w:rPr>
        <w:t>kg/m</w:t>
      </w:r>
      <w:r>
        <w:rPr>
          <w:rFonts w:eastAsia="Times New Roman"/>
          <w:color w:val="000000"/>
          <w:vertAlign w:val="superscript"/>
        </w:rPr>
        <w:t>3</w:t>
      </w:r>
      <w:r>
        <w:rPr>
          <w:rFonts w:ascii="宋体" w:hAnsi="宋体" w:cs="宋体"/>
          <w:color w:val="000000"/>
        </w:rPr>
        <w:t>，它们的体积相等，若木块质量是</w:t>
      </w:r>
      <w:r>
        <w:rPr>
          <w:rFonts w:eastAsia="Times New Roman"/>
          <w:color w:val="000000"/>
        </w:rPr>
        <w:t>20g</w:t>
      </w:r>
      <w:r>
        <w:rPr>
          <w:rFonts w:ascii="宋体" w:hAnsi="宋体" w:cs="宋体"/>
          <w:color w:val="000000"/>
        </w:rPr>
        <w:t>，则蜡块的质量是</w:t>
      </w:r>
      <w:r>
        <w:rPr>
          <w:color w:val="000000"/>
        </w:rPr>
        <w:t>__________</w:t>
      </w:r>
      <w:r>
        <w:rPr>
          <w:rFonts w:eastAsia="Times New Roman"/>
          <w:color w:val="000000"/>
        </w:rPr>
        <w:t>kg</w:t>
      </w:r>
      <w:r>
        <w:rPr>
          <w:rFonts w:ascii="宋体" w:hAnsi="宋体" w:cs="宋体"/>
          <w:color w:val="000000"/>
        </w:rPr>
        <w:t>。</w:t>
      </w:r>
    </w:p>
    <w:p w:rsidR="005D133E" w:rsidRDefault="005D133E" w:rsidP="005D133E">
      <w:pPr>
        <w:spacing w:line="360" w:lineRule="auto"/>
        <w:textAlignment w:val="center"/>
        <w:rPr>
          <w:rFonts w:eastAsia="Times New Roman"/>
          <w:color w:val="000000"/>
        </w:rPr>
      </w:pPr>
      <w:r>
        <w:rPr>
          <w:color w:val="2E75B6"/>
        </w:rPr>
        <w:t>【答案】</w:t>
      </w:r>
      <w:r>
        <w:rPr>
          <w:rFonts w:eastAsia="Times New Roman"/>
          <w:color w:val="000000"/>
        </w:rPr>
        <w:t>0.036</w:t>
      </w:r>
    </w:p>
    <w:p w:rsidR="005D133E" w:rsidRDefault="005D133E" w:rsidP="005D133E">
      <w:pPr>
        <w:spacing w:line="360" w:lineRule="auto"/>
        <w:jc w:val="left"/>
        <w:textAlignment w:val="center"/>
        <w:rPr>
          <w:rFonts w:ascii="宋体" w:hAnsi="宋体" w:cs="宋体"/>
          <w:b/>
          <w:color w:val="000000"/>
          <w:sz w:val="24"/>
        </w:rPr>
      </w:pPr>
      <w:r>
        <w:rPr>
          <w:rFonts w:ascii="宋体" w:hAnsi="宋体" w:cs="宋体"/>
          <w:b/>
          <w:color w:val="000000"/>
          <w:sz w:val="24"/>
        </w:rPr>
        <w:t>二、选择题（本题共</w:t>
      </w:r>
      <w:r>
        <w:rPr>
          <w:rFonts w:eastAsia="Times New Roman"/>
          <w:b/>
          <w:color w:val="000000"/>
          <w:sz w:val="24"/>
        </w:rPr>
        <w:t>10</w:t>
      </w:r>
      <w:r>
        <w:rPr>
          <w:rFonts w:ascii="宋体" w:hAnsi="宋体" w:cs="宋体"/>
          <w:b/>
          <w:color w:val="000000"/>
          <w:sz w:val="24"/>
        </w:rPr>
        <w:t>小题，每小题</w:t>
      </w:r>
      <w:r>
        <w:rPr>
          <w:rFonts w:eastAsia="Times New Roman"/>
          <w:b/>
          <w:color w:val="000000"/>
          <w:sz w:val="24"/>
        </w:rPr>
        <w:t>3</w:t>
      </w:r>
      <w:r>
        <w:rPr>
          <w:rFonts w:ascii="宋体" w:hAnsi="宋体" w:cs="宋体"/>
          <w:b/>
          <w:color w:val="000000"/>
          <w:sz w:val="24"/>
        </w:rPr>
        <w:t>分，共</w:t>
      </w:r>
      <w:r>
        <w:rPr>
          <w:rFonts w:eastAsia="Times New Roman"/>
          <w:b/>
          <w:color w:val="000000"/>
          <w:sz w:val="24"/>
        </w:rPr>
        <w:t>30</w:t>
      </w:r>
      <w:r>
        <w:rPr>
          <w:rFonts w:ascii="宋体" w:hAnsi="宋体" w:cs="宋体"/>
          <w:b/>
          <w:color w:val="000000"/>
          <w:sz w:val="24"/>
        </w:rPr>
        <w:t>分；每小题给出的四个选项中，只有一个选项是符合题目要求的）</w:t>
      </w:r>
    </w:p>
    <w:p w:rsidR="005D133E" w:rsidRDefault="005D133E" w:rsidP="005D133E">
      <w:pPr>
        <w:spacing w:line="360" w:lineRule="auto"/>
        <w:jc w:val="left"/>
        <w:textAlignment w:val="center"/>
        <w:rPr>
          <w:rFonts w:ascii="宋体" w:hAnsi="宋体" w:cs="宋体"/>
          <w:color w:val="000000"/>
        </w:rPr>
      </w:pPr>
      <w:r>
        <w:rPr>
          <w:color w:val="000000"/>
        </w:rPr>
        <w:t xml:space="preserve">11. </w:t>
      </w:r>
      <w:r>
        <w:rPr>
          <w:rFonts w:ascii="宋体" w:hAnsi="宋体" w:cs="宋体"/>
          <w:color w:val="000000"/>
        </w:rPr>
        <w:t>下列估测与实际情况相符的是（　　）</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蚌埠夏天平均气温约为</w:t>
      </w:r>
      <w:r>
        <w:rPr>
          <w:rFonts w:eastAsia="Times New Roman"/>
          <w:color w:val="000000"/>
        </w:rPr>
        <w:t>40</w:t>
      </w:r>
      <w:r>
        <w:rPr>
          <w:rFonts w:ascii="宋体" w:hAnsi="宋体" w:cs="宋体"/>
          <w:color w:val="000000"/>
        </w:rPr>
        <w:t>℃</w:t>
      </w:r>
    </w:p>
    <w:p w:rsidR="005D133E" w:rsidRDefault="005D133E" w:rsidP="005D133E">
      <w:pPr>
        <w:spacing w:line="360" w:lineRule="auto"/>
        <w:jc w:val="left"/>
        <w:textAlignment w:val="center"/>
        <w:rPr>
          <w:rFonts w:eastAsia="Times New Roman"/>
          <w:color w:val="000000"/>
        </w:rPr>
      </w:pPr>
      <w:r>
        <w:rPr>
          <w:rFonts w:eastAsia="Times New Roman"/>
          <w:color w:val="000000"/>
        </w:rPr>
        <w:lastRenderedPageBreak/>
        <w:t xml:space="preserve">B. </w:t>
      </w:r>
      <w:r>
        <w:rPr>
          <w:rFonts w:ascii="宋体" w:hAnsi="宋体" w:cs="宋体"/>
          <w:color w:val="000000"/>
        </w:rPr>
        <w:t>老师正常上课时讲话的声音约</w:t>
      </w:r>
      <w:r>
        <w:rPr>
          <w:rFonts w:eastAsia="Times New Roman"/>
          <w:color w:val="000000"/>
        </w:rPr>
        <w:t>70dB</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正常人脉搏大约为每分钟</w:t>
      </w:r>
      <w:r>
        <w:rPr>
          <w:rFonts w:eastAsia="Times New Roman"/>
          <w:color w:val="000000"/>
        </w:rPr>
        <w:t>10</w:t>
      </w:r>
      <w:r>
        <w:rPr>
          <w:rFonts w:ascii="宋体" w:hAnsi="宋体" w:cs="宋体"/>
          <w:color w:val="000000"/>
        </w:rPr>
        <w:t>次</w:t>
      </w:r>
    </w:p>
    <w:p w:rsidR="005D133E" w:rsidRDefault="005D133E" w:rsidP="005D133E">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人正常步行速度约为</w:t>
      </w:r>
      <w:r>
        <w:rPr>
          <w:rFonts w:eastAsia="Times New Roman"/>
          <w:color w:val="000000"/>
        </w:rPr>
        <w:t>15m/s</w:t>
      </w:r>
    </w:p>
    <w:p w:rsidR="005D133E" w:rsidRDefault="005D133E" w:rsidP="005D133E">
      <w:pPr>
        <w:spacing w:line="360" w:lineRule="auto"/>
        <w:textAlignment w:val="center"/>
        <w:rPr>
          <w:color w:val="000000"/>
        </w:rPr>
      </w:pPr>
      <w:r>
        <w:rPr>
          <w:color w:val="2E75B6"/>
        </w:rPr>
        <w:t>【答案】</w:t>
      </w:r>
      <w:r>
        <w:rPr>
          <w:color w:val="000000"/>
        </w:rPr>
        <w:t>B</w:t>
      </w:r>
    </w:p>
    <w:p w:rsidR="005D133E" w:rsidRDefault="005D133E" w:rsidP="005D133E">
      <w:pPr>
        <w:spacing w:line="360" w:lineRule="auto"/>
        <w:jc w:val="left"/>
        <w:textAlignment w:val="center"/>
        <w:rPr>
          <w:rFonts w:ascii="宋体" w:hAnsi="宋体" w:cs="宋体"/>
          <w:color w:val="000000"/>
        </w:rPr>
      </w:pPr>
      <w:r>
        <w:rPr>
          <w:color w:val="000000"/>
        </w:rPr>
        <w:t xml:space="preserve">12. </w:t>
      </w:r>
      <w:r>
        <w:rPr>
          <w:rFonts w:ascii="宋体" w:hAnsi="宋体" w:cs="宋体"/>
          <w:color w:val="000000"/>
        </w:rPr>
        <w:t>把橡皮筋绷在直尺上，用两支铅笔将橡皮筋垫起拨动橡皮筋产生声音，下列操作能改变声音响度的是（　　）</w:t>
      </w:r>
    </w:p>
    <w:p w:rsidR="005D133E" w:rsidRDefault="005D133E" w:rsidP="005D133E">
      <w:pPr>
        <w:spacing w:line="360" w:lineRule="auto"/>
        <w:jc w:val="left"/>
        <w:textAlignment w:val="center"/>
        <w:rPr>
          <w:color w:val="000000"/>
        </w:rPr>
      </w:pPr>
      <w:r>
        <w:rPr>
          <w:noProof/>
          <w:color w:val="000000"/>
        </w:rPr>
        <w:drawing>
          <wp:inline distT="0" distB="0" distL="0" distR="0">
            <wp:extent cx="2085975" cy="781050"/>
            <wp:effectExtent l="0" t="0" r="9525" b="0"/>
            <wp:docPr id="66" name="图片 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781050"/>
                    </a:xfrm>
                    <a:prstGeom prst="rect">
                      <a:avLst/>
                    </a:prstGeom>
                    <a:noFill/>
                    <a:ln>
                      <a:noFill/>
                    </a:ln>
                  </pic:spPr>
                </pic:pic>
              </a:graphicData>
            </a:graphic>
          </wp:inline>
        </w:drawing>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改变橡皮筋的粗细程度</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改变橡皮筋的松紧程度</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改变拨动橡皮筋的力度</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改变铅笔之间的距离</w:t>
      </w:r>
    </w:p>
    <w:p w:rsidR="005D133E" w:rsidRDefault="005D133E" w:rsidP="005D133E">
      <w:pPr>
        <w:spacing w:line="360" w:lineRule="auto"/>
        <w:textAlignment w:val="center"/>
        <w:rPr>
          <w:color w:val="000000"/>
        </w:rPr>
      </w:pPr>
      <w:r>
        <w:rPr>
          <w:color w:val="2E75B6"/>
        </w:rPr>
        <w:t>【答案】</w:t>
      </w:r>
      <w:r>
        <w:rPr>
          <w:color w:val="000000"/>
        </w:rPr>
        <w:t>C</w:t>
      </w:r>
    </w:p>
    <w:p w:rsidR="005D133E" w:rsidRDefault="005D133E" w:rsidP="005D133E">
      <w:pPr>
        <w:spacing w:line="360" w:lineRule="auto"/>
        <w:jc w:val="left"/>
        <w:textAlignment w:val="center"/>
        <w:rPr>
          <w:rFonts w:ascii="宋体" w:hAnsi="宋体" w:cs="宋体"/>
          <w:color w:val="000000"/>
        </w:rPr>
      </w:pPr>
      <w:r>
        <w:rPr>
          <w:color w:val="000000"/>
        </w:rPr>
        <w:t xml:space="preserve">13. </w:t>
      </w:r>
      <w:r>
        <w:rPr>
          <w:rFonts w:ascii="宋体" w:hAnsi="宋体" w:cs="宋体"/>
          <w:color w:val="000000"/>
        </w:rPr>
        <w:t>甲、乙、丙三人各乘不同的观光电梯，甲看到楼房匀速上升；乙看到甲匀速上升，甲看到丙匀速上升，丙看到乙匀速下降，那么，从地面上看，甲、乙、丙的运动情况可能是（　　）</w:t>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甲、乙匀速下降，且</w:t>
      </w:r>
      <w:r>
        <w:rPr>
          <w:rFonts w:eastAsia="Times New Roman"/>
          <w:i/>
          <w:color w:val="000000"/>
        </w:rPr>
        <w:t>v</w:t>
      </w:r>
      <w:r>
        <w:rPr>
          <w:rFonts w:ascii="宋体" w:hAnsi="宋体" w:cs="宋体"/>
          <w:color w:val="000000"/>
          <w:vertAlign w:val="subscript"/>
        </w:rPr>
        <w:t>甲</w:t>
      </w:r>
      <w:r>
        <w:rPr>
          <w:rFonts w:ascii="宋体" w:hAnsi="宋体" w:cs="宋体"/>
          <w:color w:val="000000"/>
        </w:rPr>
        <w:t>＞</w:t>
      </w:r>
      <w:r>
        <w:rPr>
          <w:rFonts w:eastAsia="Times New Roman"/>
          <w:i/>
          <w:color w:val="000000"/>
        </w:rPr>
        <w:t>v</w:t>
      </w:r>
      <w:r>
        <w:rPr>
          <w:rFonts w:ascii="宋体" w:hAnsi="宋体" w:cs="宋体"/>
          <w:color w:val="000000"/>
          <w:vertAlign w:val="subscript"/>
        </w:rPr>
        <w:t>乙</w:t>
      </w:r>
      <w:r>
        <w:rPr>
          <w:rFonts w:ascii="宋体" w:hAnsi="宋体" w:cs="宋体"/>
          <w:color w:val="000000"/>
        </w:rPr>
        <w:t>，丙停在空中</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甲、乙匀速下降，且</w:t>
      </w:r>
      <w:r>
        <w:rPr>
          <w:rFonts w:eastAsia="Times New Roman"/>
          <w:i/>
          <w:color w:val="000000"/>
        </w:rPr>
        <w:t>v</w:t>
      </w:r>
      <w:r>
        <w:rPr>
          <w:rFonts w:ascii="宋体" w:hAnsi="宋体" w:cs="宋体"/>
          <w:color w:val="000000"/>
          <w:vertAlign w:val="subscript"/>
        </w:rPr>
        <w:t>甲</w:t>
      </w:r>
      <w:r>
        <w:rPr>
          <w:rFonts w:ascii="宋体" w:hAnsi="宋体" w:cs="宋体"/>
          <w:color w:val="000000"/>
        </w:rPr>
        <w:t>＞</w:t>
      </w:r>
      <w:r>
        <w:rPr>
          <w:rFonts w:eastAsia="Times New Roman"/>
          <w:i/>
          <w:color w:val="000000"/>
        </w:rPr>
        <w:t>v</w:t>
      </w:r>
      <w:r>
        <w:rPr>
          <w:rFonts w:ascii="宋体" w:hAnsi="宋体" w:cs="宋体"/>
          <w:color w:val="000000"/>
          <w:vertAlign w:val="subscript"/>
        </w:rPr>
        <w:t>乙</w:t>
      </w:r>
      <w:r>
        <w:rPr>
          <w:rFonts w:ascii="宋体" w:hAnsi="宋体" w:cs="宋体"/>
          <w:color w:val="000000"/>
        </w:rPr>
        <w:t>，丙匀速上升</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甲、乙匀速下降，且</w:t>
      </w:r>
      <w:r>
        <w:rPr>
          <w:rFonts w:eastAsia="Times New Roman"/>
          <w:i/>
          <w:color w:val="000000"/>
        </w:rPr>
        <w:t>v</w:t>
      </w:r>
      <w:r>
        <w:rPr>
          <w:rFonts w:ascii="宋体" w:hAnsi="宋体" w:cs="宋体"/>
          <w:color w:val="000000"/>
          <w:vertAlign w:val="subscript"/>
        </w:rPr>
        <w:t>乙</w:t>
      </w:r>
      <w:r>
        <w:rPr>
          <w:rFonts w:ascii="宋体" w:hAnsi="宋体" w:cs="宋体"/>
          <w:color w:val="000000"/>
        </w:rPr>
        <w:t>＞</w:t>
      </w:r>
      <w:r>
        <w:rPr>
          <w:rFonts w:eastAsia="Times New Roman"/>
          <w:i/>
          <w:color w:val="000000"/>
        </w:rPr>
        <w:t>v</w:t>
      </w:r>
      <w:r>
        <w:rPr>
          <w:rFonts w:ascii="宋体" w:hAnsi="宋体" w:cs="宋体"/>
          <w:color w:val="000000"/>
          <w:vertAlign w:val="subscript"/>
        </w:rPr>
        <w:t>甲</w:t>
      </w:r>
      <w:r>
        <w:rPr>
          <w:rFonts w:ascii="宋体" w:hAnsi="宋体" w:cs="宋体"/>
          <w:color w:val="000000"/>
        </w:rPr>
        <w:t>，丙匀速下降，且</w:t>
      </w:r>
      <w:r>
        <w:rPr>
          <w:rFonts w:eastAsia="Times New Roman"/>
          <w:i/>
          <w:color w:val="000000"/>
        </w:rPr>
        <w:t>v</w:t>
      </w:r>
      <w:r>
        <w:rPr>
          <w:rFonts w:ascii="宋体" w:hAnsi="宋体" w:cs="宋体"/>
          <w:color w:val="000000"/>
          <w:vertAlign w:val="subscript"/>
        </w:rPr>
        <w:t>丙</w:t>
      </w:r>
      <w:r>
        <w:rPr>
          <w:rFonts w:ascii="宋体" w:hAnsi="宋体" w:cs="宋体"/>
          <w:color w:val="000000"/>
        </w:rPr>
        <w:t>＞</w:t>
      </w:r>
      <w:r>
        <w:rPr>
          <w:rFonts w:eastAsia="Times New Roman"/>
          <w:i/>
          <w:color w:val="000000"/>
        </w:rPr>
        <w:t>v</w:t>
      </w:r>
      <w:r>
        <w:rPr>
          <w:rFonts w:ascii="宋体" w:hAnsi="宋体" w:cs="宋体"/>
          <w:color w:val="000000"/>
          <w:vertAlign w:val="subscript"/>
        </w:rPr>
        <w:t>甲</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甲、乙匀速下降，且</w:t>
      </w:r>
      <w:r>
        <w:rPr>
          <w:rFonts w:eastAsia="Times New Roman"/>
          <w:i/>
          <w:color w:val="000000"/>
        </w:rPr>
        <w:t>v</w:t>
      </w:r>
      <w:r>
        <w:rPr>
          <w:rFonts w:ascii="宋体" w:hAnsi="宋体" w:cs="宋体"/>
          <w:color w:val="000000"/>
          <w:vertAlign w:val="subscript"/>
        </w:rPr>
        <w:t>乙</w:t>
      </w:r>
      <w:r>
        <w:rPr>
          <w:rFonts w:ascii="宋体" w:hAnsi="宋体" w:cs="宋体"/>
          <w:color w:val="000000"/>
        </w:rPr>
        <w:t>＞</w:t>
      </w:r>
      <w:r>
        <w:rPr>
          <w:rFonts w:eastAsia="Times New Roman"/>
          <w:i/>
          <w:color w:val="000000"/>
        </w:rPr>
        <w:t>v</w:t>
      </w:r>
      <w:r>
        <w:rPr>
          <w:rFonts w:ascii="宋体" w:hAnsi="宋体" w:cs="宋体"/>
          <w:color w:val="000000"/>
          <w:vertAlign w:val="subscript"/>
        </w:rPr>
        <w:t>甲</w:t>
      </w:r>
      <w:r>
        <w:rPr>
          <w:rFonts w:ascii="宋体" w:hAnsi="宋体" w:cs="宋体"/>
          <w:color w:val="000000"/>
        </w:rPr>
        <w:t>，丙匀速下降，且</w:t>
      </w:r>
      <w:r>
        <w:rPr>
          <w:rFonts w:eastAsia="Times New Roman"/>
          <w:i/>
          <w:color w:val="000000"/>
        </w:rPr>
        <w:t>v</w:t>
      </w:r>
      <w:r>
        <w:rPr>
          <w:rFonts w:ascii="宋体" w:hAnsi="宋体" w:cs="宋体"/>
          <w:color w:val="000000"/>
          <w:vertAlign w:val="subscript"/>
        </w:rPr>
        <w:t>丙</w:t>
      </w:r>
      <w:r>
        <w:rPr>
          <w:rFonts w:ascii="宋体" w:hAnsi="宋体" w:cs="宋体"/>
          <w:color w:val="000000"/>
        </w:rPr>
        <w:t>＜</w:t>
      </w:r>
      <w:r>
        <w:rPr>
          <w:rFonts w:eastAsia="Times New Roman"/>
          <w:i/>
          <w:color w:val="000000"/>
        </w:rPr>
        <w:t>v</w:t>
      </w:r>
      <w:r>
        <w:rPr>
          <w:rFonts w:ascii="宋体" w:hAnsi="宋体" w:cs="宋体"/>
          <w:color w:val="000000"/>
          <w:vertAlign w:val="subscript"/>
        </w:rPr>
        <w:t>甲</w:t>
      </w:r>
    </w:p>
    <w:p w:rsidR="005D133E" w:rsidRDefault="005D133E" w:rsidP="005D133E">
      <w:pPr>
        <w:spacing w:line="360" w:lineRule="auto"/>
        <w:textAlignment w:val="center"/>
        <w:rPr>
          <w:color w:val="000000"/>
        </w:rPr>
      </w:pPr>
      <w:r>
        <w:rPr>
          <w:color w:val="2E75B6"/>
        </w:rPr>
        <w:t>【答案】</w:t>
      </w:r>
      <w:r>
        <w:rPr>
          <w:color w:val="000000"/>
        </w:rPr>
        <w:t>D</w:t>
      </w:r>
    </w:p>
    <w:p w:rsidR="005D133E" w:rsidRDefault="005D133E" w:rsidP="005D133E">
      <w:pPr>
        <w:spacing w:line="360" w:lineRule="auto"/>
        <w:jc w:val="left"/>
        <w:textAlignment w:val="center"/>
        <w:rPr>
          <w:rFonts w:ascii="宋体" w:hAnsi="宋体" w:cs="宋体"/>
          <w:color w:val="000000"/>
        </w:rPr>
      </w:pPr>
      <w:r>
        <w:rPr>
          <w:color w:val="000000"/>
        </w:rPr>
        <w:t xml:space="preserve">14. </w:t>
      </w:r>
      <w:r>
        <w:rPr>
          <w:rFonts w:ascii="宋体" w:hAnsi="宋体" w:cs="宋体"/>
          <w:color w:val="000000"/>
        </w:rPr>
        <w:t>下列关于声和光的说法正确的是（　　）</w:t>
      </w:r>
    </w:p>
    <w:p w:rsidR="005D133E" w:rsidRDefault="005D133E" w:rsidP="005D133E">
      <w:pPr>
        <w:spacing w:line="360" w:lineRule="auto"/>
        <w:jc w:val="left"/>
        <w:textAlignment w:val="center"/>
        <w:rPr>
          <w:rFonts w:ascii="宋体" w:hAnsi="宋体" w:cs="宋体"/>
          <w:color w:val="000000"/>
        </w:rPr>
      </w:pPr>
      <w:r>
        <w:rPr>
          <w:color w:val="000000"/>
        </w:rPr>
        <w:lastRenderedPageBreak/>
        <w:t xml:space="preserve">A. </w:t>
      </w:r>
      <w:r>
        <w:rPr>
          <w:rFonts w:ascii="宋体" w:hAnsi="宋体" w:cs="宋体"/>
          <w:color w:val="000000"/>
        </w:rPr>
        <w:t>声和光的传播都需要介质</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声和光都可以传递能量</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在相同介质中声和光的传播速度相等</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只有光在传播过程中会发生反射现象</w:t>
      </w:r>
    </w:p>
    <w:p w:rsidR="005D133E" w:rsidRDefault="005D133E" w:rsidP="005D133E">
      <w:pPr>
        <w:spacing w:line="360" w:lineRule="auto"/>
        <w:textAlignment w:val="center"/>
        <w:rPr>
          <w:color w:val="000000"/>
        </w:rPr>
      </w:pPr>
      <w:r>
        <w:rPr>
          <w:color w:val="2E75B6"/>
        </w:rPr>
        <w:t>【答案】</w:t>
      </w:r>
      <w:r>
        <w:rPr>
          <w:color w:val="000000"/>
        </w:rPr>
        <w:t>B</w:t>
      </w:r>
    </w:p>
    <w:p w:rsidR="005D133E" w:rsidRDefault="005D133E" w:rsidP="005D133E">
      <w:pPr>
        <w:spacing w:line="360" w:lineRule="auto"/>
        <w:jc w:val="left"/>
        <w:textAlignment w:val="center"/>
        <w:rPr>
          <w:rFonts w:ascii="宋体" w:hAnsi="宋体" w:cs="宋体"/>
          <w:color w:val="000000"/>
        </w:rPr>
      </w:pPr>
      <w:r>
        <w:rPr>
          <w:color w:val="000000"/>
        </w:rPr>
        <w:t xml:space="preserve">15. </w:t>
      </w:r>
      <w:r>
        <w:rPr>
          <w:rFonts w:ascii="宋体" w:hAnsi="宋体" w:cs="宋体"/>
          <w:color w:val="000000"/>
        </w:rPr>
        <w:t>将碾碎的樟脑丸和小树枝放入封闭的烧瓶中然后在酒精灯上稍微加热，发现樟脑丸越来越少，停止加热后，树枝上会出现人造“雾凇”，下列说法正确的是（　　）</w:t>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“雾凇”是樟脑丸升华而成的</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“雾凇”是樟脑丸凝华而成的</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“雾凇”的形成经历了汽化和凝固两个物态变化过程</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“雾凇”的形成经历了升华和凝华两个物态变化过程</w:t>
      </w:r>
    </w:p>
    <w:p w:rsidR="005D133E" w:rsidRDefault="005D133E" w:rsidP="005D133E">
      <w:pPr>
        <w:spacing w:line="360" w:lineRule="auto"/>
        <w:textAlignment w:val="center"/>
        <w:rPr>
          <w:color w:val="000000"/>
        </w:rPr>
      </w:pPr>
      <w:r>
        <w:rPr>
          <w:color w:val="2E75B6"/>
        </w:rPr>
        <w:t>【答案】</w:t>
      </w:r>
      <w:r>
        <w:rPr>
          <w:color w:val="000000"/>
        </w:rPr>
        <w:t>BD</w:t>
      </w:r>
    </w:p>
    <w:p w:rsidR="005D133E" w:rsidRDefault="005D133E" w:rsidP="005D133E">
      <w:pPr>
        <w:spacing w:line="360" w:lineRule="auto"/>
        <w:jc w:val="left"/>
        <w:textAlignment w:val="center"/>
        <w:rPr>
          <w:rFonts w:ascii="宋体" w:hAnsi="宋体" w:cs="宋体"/>
          <w:color w:val="000000"/>
        </w:rPr>
      </w:pPr>
      <w:r>
        <w:rPr>
          <w:color w:val="000000"/>
        </w:rPr>
        <w:t xml:space="preserve">16. </w:t>
      </w:r>
      <w:r>
        <w:rPr>
          <w:rFonts w:ascii="宋体" w:hAnsi="宋体" w:cs="宋体"/>
          <w:color w:val="000000"/>
        </w:rPr>
        <w:t>如图所示，水沸腾后把烧瓶从火焰上拿开，水会停止沸腾。迅速塞上瓶塞，把烧瓶倒置并向瓶底浇冷水，瓶内的水会再次沸腾，其原因是浇冷水后（　　）</w:t>
      </w:r>
    </w:p>
    <w:p w:rsidR="005D133E" w:rsidRDefault="005D133E" w:rsidP="005D133E">
      <w:pPr>
        <w:spacing w:line="360" w:lineRule="auto"/>
        <w:jc w:val="left"/>
        <w:textAlignment w:val="center"/>
        <w:rPr>
          <w:color w:val="000000"/>
        </w:rPr>
      </w:pPr>
      <w:r>
        <w:rPr>
          <w:color w:val="000000"/>
        </w:rPr>
        <w:br/>
      </w:r>
      <w:r>
        <w:rPr>
          <w:noProof/>
          <w:color w:val="000000"/>
        </w:rPr>
        <w:drawing>
          <wp:inline distT="0" distB="0" distL="0" distR="0">
            <wp:extent cx="1762125" cy="1076325"/>
            <wp:effectExtent l="0" t="0" r="9525" b="9525"/>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2125" cy="1076325"/>
                    </a:xfrm>
                    <a:prstGeom prst="rect">
                      <a:avLst/>
                    </a:prstGeom>
                    <a:noFill/>
                    <a:ln>
                      <a:noFill/>
                    </a:ln>
                  </pic:spPr>
                </pic:pic>
              </a:graphicData>
            </a:graphic>
          </wp:inline>
        </w:drawing>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瓶内水温迅速降到沸点以下</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瓶内水</w:t>
      </w:r>
      <w:r>
        <w:rPr>
          <w:rFonts w:ascii="宋体" w:hAnsi="宋体" w:cs="宋体"/>
          <w:noProof/>
          <w:color w:val="000000"/>
        </w:rPr>
        <w:drawing>
          <wp:inline distT="0" distB="0" distL="0" distR="0">
            <wp:extent cx="133350" cy="180975"/>
            <wp:effectExtent l="0" t="0" r="0" b="9525"/>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沸点不变</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瓶内气压降低，导致水的沸点降低</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瓶内气压升高，导致水的沸点升高</w:t>
      </w:r>
    </w:p>
    <w:p w:rsidR="005D133E" w:rsidRDefault="005D133E" w:rsidP="005D133E">
      <w:pPr>
        <w:spacing w:line="360" w:lineRule="auto"/>
        <w:textAlignment w:val="center"/>
        <w:rPr>
          <w:color w:val="000000"/>
        </w:rPr>
      </w:pPr>
      <w:r>
        <w:rPr>
          <w:color w:val="2E75B6"/>
        </w:rPr>
        <w:lastRenderedPageBreak/>
        <w:t>【答案】</w:t>
      </w:r>
      <w:r>
        <w:rPr>
          <w:color w:val="000000"/>
        </w:rPr>
        <w:t>C</w:t>
      </w:r>
    </w:p>
    <w:p w:rsidR="005D133E" w:rsidRDefault="005D133E" w:rsidP="005D133E">
      <w:pPr>
        <w:spacing w:line="360" w:lineRule="auto"/>
        <w:jc w:val="left"/>
        <w:textAlignment w:val="center"/>
        <w:rPr>
          <w:rFonts w:ascii="宋体" w:hAnsi="宋体" w:cs="宋体"/>
          <w:color w:val="000000"/>
        </w:rPr>
      </w:pPr>
      <w:r>
        <w:rPr>
          <w:color w:val="000000"/>
        </w:rPr>
        <w:t xml:space="preserve">17. </w:t>
      </w:r>
      <w:r>
        <w:rPr>
          <w:rFonts w:ascii="宋体" w:hAnsi="宋体" w:cs="宋体"/>
          <w:color w:val="000000"/>
        </w:rPr>
        <w:t>图示为丰子恺的一幅漫画，画中配诗“临水种桃知有意，一株当作两株看”。以下关于“一株当作两株看”的解释正确的是（　　）</w:t>
      </w:r>
    </w:p>
    <w:p w:rsidR="005D133E" w:rsidRDefault="005D133E" w:rsidP="005D133E">
      <w:pPr>
        <w:spacing w:line="360" w:lineRule="auto"/>
        <w:jc w:val="left"/>
        <w:textAlignment w:val="center"/>
        <w:rPr>
          <w:color w:val="000000"/>
        </w:rPr>
      </w:pPr>
      <w:r>
        <w:rPr>
          <w:noProof/>
          <w:color w:val="000000"/>
        </w:rPr>
        <w:drawing>
          <wp:inline distT="0" distB="0" distL="0" distR="0">
            <wp:extent cx="1704975" cy="1838325"/>
            <wp:effectExtent l="0" t="0" r="9525" b="9525"/>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4975" cy="1838325"/>
                    </a:xfrm>
                    <a:prstGeom prst="rect">
                      <a:avLst/>
                    </a:prstGeom>
                    <a:noFill/>
                    <a:ln>
                      <a:noFill/>
                    </a:ln>
                  </pic:spPr>
                </pic:pic>
              </a:graphicData>
            </a:graphic>
          </wp:inline>
        </w:drawing>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光的反射形成的虚像</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noProof/>
          <w:color w:val="000000"/>
        </w:rPr>
        <w:drawing>
          <wp:inline distT="0" distB="0" distL="0" distR="0">
            <wp:extent cx="257175" cy="257175"/>
            <wp:effectExtent l="0" t="0" r="9525" b="952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cs="宋体"/>
          <w:color w:val="000000"/>
        </w:rPr>
        <w:t>光的反射形成的实像</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光的折射形成的虚像</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光</w:t>
      </w:r>
      <w:r>
        <w:rPr>
          <w:rFonts w:ascii="宋体" w:hAnsi="宋体" w:cs="宋体"/>
          <w:noProof/>
          <w:color w:val="000000"/>
        </w:rPr>
        <w:drawing>
          <wp:inline distT="0" distB="0" distL="0" distR="0">
            <wp:extent cx="133350" cy="180975"/>
            <wp:effectExtent l="0" t="0" r="0" b="952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折射形成的实像</w:t>
      </w:r>
    </w:p>
    <w:p w:rsidR="005D133E" w:rsidRDefault="005D133E" w:rsidP="005D133E">
      <w:pPr>
        <w:spacing w:line="360" w:lineRule="auto"/>
        <w:textAlignment w:val="center"/>
        <w:rPr>
          <w:color w:val="000000"/>
        </w:rPr>
      </w:pPr>
      <w:r>
        <w:rPr>
          <w:color w:val="2E75B6"/>
        </w:rPr>
        <w:t>【答案】</w:t>
      </w:r>
      <w:r>
        <w:rPr>
          <w:color w:val="000000"/>
        </w:rPr>
        <w:t>A</w:t>
      </w:r>
    </w:p>
    <w:p w:rsidR="005D133E" w:rsidRDefault="005D133E" w:rsidP="005D133E">
      <w:pPr>
        <w:spacing w:line="360" w:lineRule="auto"/>
        <w:jc w:val="left"/>
        <w:textAlignment w:val="center"/>
        <w:rPr>
          <w:rFonts w:ascii="宋体" w:hAnsi="宋体" w:cs="宋体"/>
          <w:color w:val="000000"/>
        </w:rPr>
      </w:pPr>
      <w:r>
        <w:rPr>
          <w:color w:val="000000"/>
        </w:rPr>
        <w:t xml:space="preserve">18. </w:t>
      </w:r>
      <w:r>
        <w:rPr>
          <w:rFonts w:ascii="宋体" w:hAnsi="宋体" w:cs="宋体"/>
          <w:color w:val="000000"/>
        </w:rPr>
        <w:t>下列关于透镜的说法正确的是（　　）</w:t>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平行于主光轴的光，通过透镜后一定经过焦点</w:t>
      </w:r>
    </w:p>
    <w:p w:rsidR="005D133E" w:rsidRDefault="005D133E" w:rsidP="005D133E">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凸透镜对光有会聚作用，因此通过凸透镜的光一定会通过焦点</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凹透镜对光有发散作用，因此通过凹透镜</w:t>
      </w:r>
      <w:r>
        <w:rPr>
          <w:rFonts w:ascii="宋体" w:hAnsi="宋体" w:cs="宋体"/>
          <w:noProof/>
          <w:color w:val="000000"/>
        </w:rPr>
        <w:drawing>
          <wp:inline distT="0" distB="0" distL="0" distR="0">
            <wp:extent cx="133350" cy="180975"/>
            <wp:effectExtent l="0" t="0" r="0" b="952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光都不可能与主光轴相交</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无论凸透镜还是凹透镜，通过光心的光传播方向都不变</w:t>
      </w:r>
    </w:p>
    <w:p w:rsidR="005D133E" w:rsidRDefault="005D133E" w:rsidP="005D133E">
      <w:pPr>
        <w:spacing w:line="360" w:lineRule="auto"/>
        <w:textAlignment w:val="center"/>
        <w:rPr>
          <w:color w:val="000000"/>
        </w:rPr>
      </w:pPr>
      <w:r>
        <w:rPr>
          <w:color w:val="2E75B6"/>
        </w:rPr>
        <w:t>【答案】</w:t>
      </w:r>
      <w:r>
        <w:rPr>
          <w:color w:val="000000"/>
        </w:rPr>
        <w:t>D</w:t>
      </w:r>
    </w:p>
    <w:p w:rsidR="005D133E" w:rsidRDefault="005D133E" w:rsidP="005D133E">
      <w:pPr>
        <w:spacing w:line="360" w:lineRule="auto"/>
        <w:jc w:val="left"/>
        <w:textAlignment w:val="center"/>
        <w:rPr>
          <w:rFonts w:ascii="宋体" w:hAnsi="宋体" w:cs="宋体"/>
          <w:color w:val="000000"/>
        </w:rPr>
      </w:pPr>
      <w:r>
        <w:rPr>
          <w:color w:val="000000"/>
        </w:rPr>
        <w:t xml:space="preserve">19. </w:t>
      </w:r>
      <w:r>
        <w:rPr>
          <w:rFonts w:ascii="宋体" w:hAnsi="宋体" w:cs="宋体"/>
          <w:color w:val="000000"/>
        </w:rPr>
        <w:t>下列说法正确的是（　　）</w:t>
      </w:r>
    </w:p>
    <w:p w:rsidR="005D133E" w:rsidRDefault="005D133E" w:rsidP="005D133E">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体积大的物体，其质量一定大</w:t>
      </w:r>
    </w:p>
    <w:p w:rsidR="005D133E" w:rsidRDefault="005D133E" w:rsidP="005D133E">
      <w:pPr>
        <w:spacing w:line="360" w:lineRule="auto"/>
        <w:jc w:val="left"/>
        <w:textAlignment w:val="center"/>
        <w:rPr>
          <w:rFonts w:ascii="宋体" w:hAnsi="宋体" w:cs="宋体"/>
          <w:color w:val="000000"/>
        </w:rPr>
      </w:pPr>
      <w:r>
        <w:rPr>
          <w:color w:val="000000"/>
        </w:rPr>
        <w:lastRenderedPageBreak/>
        <w:t xml:space="preserve">B. </w:t>
      </w:r>
      <w:r>
        <w:rPr>
          <w:rFonts w:ascii="宋体" w:hAnsi="宋体" w:cs="宋体"/>
          <w:color w:val="000000"/>
        </w:rPr>
        <w:t>体积大的物体，其密度一定小</w:t>
      </w:r>
    </w:p>
    <w:p w:rsidR="005D133E" w:rsidRDefault="005D133E" w:rsidP="005D133E">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密度大的物体，其体积一定小</w:t>
      </w:r>
    </w:p>
    <w:p w:rsidR="005D133E" w:rsidRDefault="005D133E" w:rsidP="005D133E">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不同物质的密度可能相同</w:t>
      </w:r>
    </w:p>
    <w:p w:rsidR="005D133E" w:rsidRDefault="005D133E" w:rsidP="005D133E">
      <w:pPr>
        <w:spacing w:line="360" w:lineRule="auto"/>
        <w:textAlignment w:val="center"/>
        <w:rPr>
          <w:color w:val="000000"/>
        </w:rPr>
      </w:pPr>
      <w:r>
        <w:rPr>
          <w:color w:val="2E75B6"/>
        </w:rPr>
        <w:t>【答案】</w:t>
      </w:r>
      <w:r>
        <w:rPr>
          <w:color w:val="000000"/>
        </w:rPr>
        <w:t>D</w:t>
      </w:r>
    </w:p>
    <w:p w:rsidR="005D133E" w:rsidRDefault="005D133E" w:rsidP="005D133E">
      <w:pPr>
        <w:spacing w:line="360" w:lineRule="auto"/>
        <w:jc w:val="left"/>
        <w:textAlignment w:val="center"/>
        <w:rPr>
          <w:rFonts w:ascii="宋体" w:hAnsi="宋体" w:cs="宋体"/>
          <w:color w:val="000000"/>
        </w:rPr>
      </w:pPr>
      <w:r>
        <w:rPr>
          <w:color w:val="000000"/>
        </w:rPr>
        <w:t xml:space="preserve">20. </w:t>
      </w:r>
      <w:r>
        <w:rPr>
          <w:rFonts w:ascii="宋体" w:hAnsi="宋体" w:cs="宋体"/>
          <w:color w:val="000000"/>
        </w:rPr>
        <w:t>有甲、乙两个实心物体，它们的质量之比</w:t>
      </w:r>
      <w:r>
        <w:object w:dxaOrig="1440" w:dyaOrig="360">
          <v:shape id="_x0000_i1026" type="#_x0000_t75" alt="学科网(www.zxxk.com)--教育资源门户，提供试卷、教案、课件、论文、素材以及各类教学资源下载，还有大量而丰富的教学相关资讯！" style="width:1in;height:18pt" o:ole="">
            <v:imagedata r:id="rId22" o:title="eqId9a54ff9685354335b980ae9d566a11b1"/>
          </v:shape>
          <o:OLEObject Type="Embed" ProgID="Equation.DSMT4" ShapeID="_x0000_i1026" DrawAspect="Content" ObjectID="_1674239794" r:id="rId23"/>
        </w:object>
      </w:r>
      <w:r>
        <w:rPr>
          <w:rFonts w:ascii="宋体" w:hAnsi="宋体" w:cs="宋体"/>
          <w:color w:val="000000"/>
        </w:rPr>
        <w:t>，密度之比</w:t>
      </w:r>
      <w:r>
        <w:object w:dxaOrig="1315" w:dyaOrig="363">
          <v:shape id="_x0000_i1027" type="#_x0000_t75" alt="学科网(www.zxxk.com)--教育资源门户，提供试卷、教案、课件、论文、素材以及各类教学资源下载，还有大量而丰富的教学相关资讯！" style="width:66pt;height:18pt" o:ole="">
            <v:imagedata r:id="rId24" o:title="eqId0a33e356aa294b719f38863279645356"/>
          </v:shape>
          <o:OLEObject Type="Embed" ProgID="Equation.DSMT4" ShapeID="_x0000_i1027" DrawAspect="Content" ObjectID="_1674239795" r:id="rId25"/>
        </w:object>
      </w:r>
      <w:r>
        <w:rPr>
          <w:rFonts w:ascii="宋体" w:hAnsi="宋体" w:cs="宋体"/>
          <w:color w:val="000000"/>
        </w:rPr>
        <w:t>，则这两个物体的体积之比</w:t>
      </w:r>
      <w:r>
        <w:object w:dxaOrig="705" w:dyaOrig="360">
          <v:shape id="_x0000_i1028" type="#_x0000_t75" alt="学科网(www.zxxk.com)--教育资源门户，提供试卷、教案、课件、论文、素材以及各类教学资源下载，还有大量而丰富的教学相关资讯！" style="width:35.25pt;height:18pt" o:ole="">
            <v:imagedata r:id="rId26" o:title="eqId2cdfa81f746c4628aac9711bedc6d6d5"/>
          </v:shape>
          <o:OLEObject Type="Embed" ProgID="Equation.DSMT4" ShapeID="_x0000_i1028" DrawAspect="Content" ObjectID="_1674239796" r:id="rId27"/>
        </w:object>
      </w:r>
      <w:r>
        <w:rPr>
          <w:rFonts w:ascii="宋体" w:hAnsi="宋体" w:cs="宋体"/>
          <w:color w:val="000000"/>
        </w:rPr>
        <w:t>等于（　　）</w:t>
      </w:r>
    </w:p>
    <w:p w:rsidR="005D133E" w:rsidRDefault="005D133E" w:rsidP="005D133E">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3</w:t>
      </w:r>
      <w:r>
        <w:rPr>
          <w:rFonts w:ascii="宋体" w:hAnsi="宋体" w:cs="宋体"/>
          <w:color w:val="000000"/>
        </w:rPr>
        <w:t>:</w:t>
      </w:r>
      <w:r>
        <w:rPr>
          <w:rFonts w:eastAsia="Times New Roman"/>
          <w:color w:val="000000"/>
        </w:rPr>
        <w:t>4</w:t>
      </w:r>
      <w:r>
        <w:rPr>
          <w:color w:val="000000"/>
        </w:rPr>
        <w:tab/>
        <w:t xml:space="preserve">B. </w:t>
      </w:r>
      <w:r>
        <w:rPr>
          <w:rFonts w:eastAsia="Times New Roman"/>
          <w:color w:val="000000"/>
        </w:rPr>
        <w:t>4</w:t>
      </w:r>
      <w:r>
        <w:rPr>
          <w:rFonts w:ascii="宋体" w:hAnsi="宋体" w:cs="宋体"/>
          <w:color w:val="000000"/>
        </w:rPr>
        <w:t>:</w:t>
      </w:r>
      <w:r>
        <w:rPr>
          <w:rFonts w:eastAsia="Times New Roman"/>
          <w:color w:val="000000"/>
        </w:rPr>
        <w:t>3</w:t>
      </w:r>
      <w:r>
        <w:rPr>
          <w:color w:val="000000"/>
        </w:rPr>
        <w:tab/>
        <w:t xml:space="preserve">C. </w:t>
      </w:r>
      <w:r>
        <w:rPr>
          <w:rFonts w:eastAsia="Times New Roman"/>
          <w:color w:val="000000"/>
        </w:rPr>
        <w:t>3</w:t>
      </w:r>
      <w:r>
        <w:rPr>
          <w:rFonts w:ascii="宋体" w:hAnsi="宋体" w:cs="宋体"/>
          <w:color w:val="000000"/>
        </w:rPr>
        <w:t>:</w:t>
      </w:r>
      <w:r>
        <w:rPr>
          <w:rFonts w:eastAsia="Times New Roman"/>
          <w:color w:val="000000"/>
        </w:rPr>
        <w:t>1</w:t>
      </w:r>
      <w:r>
        <w:rPr>
          <w:color w:val="000000"/>
        </w:rPr>
        <w:tab/>
        <w:t xml:space="preserve">D. </w:t>
      </w:r>
      <w:r>
        <w:rPr>
          <w:rFonts w:eastAsia="Times New Roman"/>
          <w:color w:val="000000"/>
        </w:rPr>
        <w:t>1</w:t>
      </w:r>
      <w:r>
        <w:rPr>
          <w:rFonts w:ascii="宋体" w:hAnsi="宋体" w:cs="宋体"/>
          <w:color w:val="000000"/>
        </w:rPr>
        <w:t>:</w:t>
      </w:r>
      <w:r>
        <w:rPr>
          <w:rFonts w:eastAsia="Times New Roman"/>
          <w:color w:val="000000"/>
        </w:rPr>
        <w:t>3</w:t>
      </w:r>
    </w:p>
    <w:p w:rsidR="005D133E" w:rsidRDefault="005D133E" w:rsidP="005D133E">
      <w:pPr>
        <w:spacing w:line="360" w:lineRule="auto"/>
        <w:textAlignment w:val="center"/>
        <w:rPr>
          <w:color w:val="000000"/>
        </w:rPr>
      </w:pPr>
      <w:r>
        <w:rPr>
          <w:color w:val="2E75B6"/>
        </w:rPr>
        <w:t>【答案】</w:t>
      </w:r>
      <w:r>
        <w:rPr>
          <w:color w:val="000000"/>
        </w:rPr>
        <w:t>A</w:t>
      </w:r>
    </w:p>
    <w:p w:rsidR="005D133E" w:rsidRDefault="005D133E" w:rsidP="005D133E">
      <w:pPr>
        <w:spacing w:line="360" w:lineRule="auto"/>
        <w:jc w:val="left"/>
        <w:textAlignment w:val="center"/>
        <w:rPr>
          <w:rFonts w:ascii="宋体" w:hAnsi="宋体" w:cs="宋体"/>
          <w:b/>
          <w:color w:val="000000"/>
          <w:sz w:val="24"/>
        </w:rPr>
      </w:pPr>
      <w:r>
        <w:rPr>
          <w:rFonts w:ascii="宋体" w:hAnsi="宋体" w:cs="宋体"/>
          <w:b/>
          <w:color w:val="000000"/>
          <w:sz w:val="24"/>
        </w:rPr>
        <w:t>三、实验题（本题共</w:t>
      </w:r>
      <w:r>
        <w:rPr>
          <w:rFonts w:eastAsia="Times New Roman"/>
          <w:b/>
          <w:color w:val="000000"/>
          <w:sz w:val="24"/>
        </w:rPr>
        <w:t>3</w:t>
      </w:r>
      <w:r>
        <w:rPr>
          <w:rFonts w:ascii="宋体" w:hAnsi="宋体" w:cs="宋体"/>
          <w:b/>
          <w:color w:val="000000"/>
          <w:sz w:val="24"/>
        </w:rPr>
        <w:t>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5D133E" w:rsidRDefault="005D133E" w:rsidP="005D133E">
      <w:pPr>
        <w:spacing w:line="360" w:lineRule="auto"/>
        <w:jc w:val="left"/>
        <w:textAlignment w:val="center"/>
        <w:rPr>
          <w:rFonts w:ascii="宋体" w:hAnsi="宋体" w:cs="宋体"/>
          <w:color w:val="000000"/>
        </w:rPr>
      </w:pPr>
      <w:r>
        <w:rPr>
          <w:color w:val="000000"/>
        </w:rPr>
        <w:t xml:space="preserve">21. </w:t>
      </w:r>
      <w:r>
        <w:rPr>
          <w:rFonts w:ascii="宋体" w:hAnsi="宋体" w:cs="宋体"/>
          <w:color w:val="000000"/>
        </w:rPr>
        <w:t>托盘天平是常用的质量测量仪器。</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使用前，要调节天平平衡，调节的方法是：</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．把托盘天平放置在水平桌面上易于操作的地方；</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．用镊子把游码轻轻拨至标尺</w:t>
      </w:r>
      <w:r>
        <w:rPr>
          <w:color w:val="000000"/>
        </w:rPr>
        <w:t>__________</w:t>
      </w:r>
      <w:r>
        <w:rPr>
          <w:rFonts w:ascii="宋体" w:hAnsi="宋体" w:cs="宋体"/>
          <w:color w:val="000000"/>
        </w:rPr>
        <w:t>处；</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．调节平衡螺母使横梁平衡。判断横梁平衡的标准是</w:t>
      </w:r>
      <w:r>
        <w:rPr>
          <w:color w:val="000000"/>
        </w:rPr>
        <w:t>__________</w:t>
      </w:r>
      <w:r>
        <w:rPr>
          <w:rFonts w:ascii="宋体" w:hAnsi="宋体" w:cs="宋体"/>
          <w:color w:val="000000"/>
        </w:rPr>
        <w:t>；</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使用已平衡的托盘天平测量物体质量的方法是：</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．把待测物体轻放在左盘中；</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．估计待测物体质量的大小，用镊子在右盘中加减砝码；</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．用镊子轻轻拨动游码直到横梁平衡，物体的质量等于砝码的总质量加上</w:t>
      </w:r>
      <w:r>
        <w:rPr>
          <w:color w:val="000000"/>
        </w:rPr>
        <w:t>_______</w:t>
      </w:r>
      <w:r>
        <w:rPr>
          <w:rFonts w:ascii="宋体" w:hAnsi="宋体" w:cs="宋体"/>
          <w:color w:val="000000"/>
        </w:rPr>
        <w:t>。</w:t>
      </w:r>
    </w:p>
    <w:p w:rsidR="005D133E" w:rsidRDefault="005D133E" w:rsidP="005D133E">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0</w:t>
      </w:r>
      <w:r>
        <w:rPr>
          <w:rFonts w:ascii="宋体" w:hAnsi="宋体" w:cs="宋体"/>
          <w:color w:val="000000"/>
        </w:rPr>
        <w:t>刻度线</w:t>
      </w:r>
      <w:r>
        <w:rPr>
          <w:color w:val="000000"/>
        </w:rPr>
        <w:t xml:space="preserve">    (2). </w:t>
      </w:r>
      <w:r>
        <w:rPr>
          <w:rFonts w:ascii="宋体" w:hAnsi="宋体" w:cs="宋体"/>
          <w:color w:val="000000"/>
        </w:rPr>
        <w:t>指针指向分度盘中线处</w:t>
      </w:r>
      <w:r>
        <w:rPr>
          <w:color w:val="000000"/>
        </w:rPr>
        <w:t xml:space="preserve">    (3). </w:t>
      </w:r>
      <w:r>
        <w:rPr>
          <w:rFonts w:ascii="宋体" w:hAnsi="宋体" w:cs="宋体"/>
          <w:color w:val="000000"/>
        </w:rPr>
        <w:t>游码对应的示数</w:t>
      </w:r>
    </w:p>
    <w:p w:rsidR="005D133E" w:rsidRDefault="005D133E" w:rsidP="005D133E">
      <w:pPr>
        <w:spacing w:line="360" w:lineRule="auto"/>
        <w:jc w:val="left"/>
        <w:textAlignment w:val="center"/>
        <w:rPr>
          <w:rFonts w:ascii="宋体" w:hAnsi="宋体" w:cs="宋体"/>
          <w:color w:val="000000"/>
        </w:rPr>
      </w:pPr>
      <w:r>
        <w:rPr>
          <w:color w:val="000000"/>
        </w:rPr>
        <w:t xml:space="preserve">22. </w:t>
      </w:r>
      <w:r>
        <w:rPr>
          <w:rFonts w:ascii="宋体" w:hAnsi="宋体" w:cs="宋体"/>
          <w:color w:val="000000"/>
        </w:rPr>
        <w:t>小明利用家里的冰箱研究盐水的凝固规律，他将一些盐放入纯净水中配制成盐水，用容器盛好放入冰箱，每隔一定时间，观察盐水的状态并测出温度，作出温度随时间变化的图像</w:t>
      </w:r>
      <w:r>
        <w:rPr>
          <w:rFonts w:ascii="宋体" w:hAnsi="宋体" w:cs="宋体"/>
          <w:color w:val="000000"/>
        </w:rPr>
        <w:lastRenderedPageBreak/>
        <w:t>如图所示。</w:t>
      </w:r>
    </w:p>
    <w:p w:rsidR="005D133E" w:rsidRDefault="005D133E" w:rsidP="005D133E">
      <w:pPr>
        <w:spacing w:line="360" w:lineRule="auto"/>
        <w:jc w:val="left"/>
        <w:textAlignment w:val="center"/>
        <w:rPr>
          <w:color w:val="000000"/>
        </w:rPr>
      </w:pPr>
      <w:r>
        <w:rPr>
          <w:rFonts w:ascii="宋体" w:hAnsi="宋体" w:cs="宋体"/>
          <w:noProof/>
          <w:color w:val="000000"/>
        </w:rPr>
        <w:drawing>
          <wp:inline distT="0" distB="0" distL="0" distR="0">
            <wp:extent cx="2486025" cy="1476375"/>
            <wp:effectExtent l="0" t="0" r="9525" b="9525"/>
            <wp:docPr id="59" name="图片 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86025" cy="1476375"/>
                    </a:xfrm>
                    <a:prstGeom prst="rect">
                      <a:avLst/>
                    </a:prstGeom>
                    <a:noFill/>
                    <a:ln>
                      <a:noFill/>
                    </a:ln>
                  </pic:spPr>
                </pic:pic>
              </a:graphicData>
            </a:graphic>
          </wp:inline>
        </w:drawing>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1"/>
        <w:gridCol w:w="1659"/>
        <w:gridCol w:w="1660"/>
        <w:gridCol w:w="1660"/>
        <w:gridCol w:w="1660"/>
        <w:gridCol w:w="1660"/>
      </w:tblGrid>
      <w:tr w:rsidR="005D133E" w:rsidTr="000D67E1">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ascii="宋体" w:hAnsi="宋体" w:cs="宋体"/>
                <w:color w:val="000000"/>
              </w:rPr>
            </w:pPr>
            <w:r>
              <w:rPr>
                <w:rFonts w:eastAsia="Times New Roman"/>
                <w:color w:val="000000"/>
              </w:rPr>
              <w:t>15</w:t>
            </w:r>
            <w:r>
              <w:rPr>
                <w:rFonts w:ascii="宋体" w:hAnsi="宋体" w:cs="宋体"/>
                <w:color w:val="000000"/>
              </w:rPr>
              <w:t>℃时的密度（</w:t>
            </w:r>
            <w:r>
              <w:rPr>
                <w:rFonts w:eastAsia="Times New Roman"/>
                <w:color w:val="000000"/>
              </w:rPr>
              <w:t>kg/m</w:t>
            </w:r>
            <w:r>
              <w:rPr>
                <w:rFonts w:eastAsia="Times New Roman"/>
                <w:color w:val="000000"/>
                <w:vertAlign w:val="superscript"/>
              </w:rPr>
              <w:t>3</w:t>
            </w:r>
            <w:r>
              <w:rPr>
                <w:rFonts w:ascii="宋体" w:hAnsi="宋体" w:cs="宋体"/>
                <w:color w:val="000000"/>
              </w:rPr>
              <w:t>）</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1080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1130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1170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1190</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1220</w:t>
            </w:r>
          </w:p>
        </w:tc>
      </w:tr>
      <w:tr w:rsidR="005D133E" w:rsidTr="000D67E1">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ascii="宋体" w:hAnsi="宋体" w:cs="宋体"/>
                <w:color w:val="000000"/>
              </w:rPr>
            </w:pPr>
            <w:r>
              <w:rPr>
                <w:rFonts w:ascii="宋体" w:hAnsi="宋体" w:cs="宋体"/>
                <w:color w:val="000000"/>
              </w:rPr>
              <w:t>凝固点（℃）</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-5.2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-10.2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-15.7</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-19.2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D133E" w:rsidRDefault="005D133E" w:rsidP="000D67E1">
            <w:pPr>
              <w:spacing w:line="360" w:lineRule="auto"/>
              <w:jc w:val="left"/>
              <w:textAlignment w:val="center"/>
              <w:rPr>
                <w:rFonts w:eastAsia="Times New Roman"/>
                <w:color w:val="000000"/>
              </w:rPr>
            </w:pPr>
            <w:r>
              <w:rPr>
                <w:rFonts w:eastAsia="Times New Roman"/>
                <w:color w:val="000000"/>
              </w:rPr>
              <w:t>-25.7</w:t>
            </w:r>
          </w:p>
        </w:tc>
      </w:tr>
    </w:tbl>
    <w:p w:rsidR="005D133E" w:rsidRDefault="005D133E" w:rsidP="005D133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从图象中可以看出盐水从第__________分钟开始凝固，凝固点为__________℃；</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由图可知盐水在凝固时温度__________（选填“变大”“变小”或“不变”）；</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小明又查阅了盐水密度与凝固点的关系表格，结合表中数据可知，盐水密度越大，凝固点越_________（选填“高”或“低”）；严寒的冬天，为及时除掉地面上的积雪，常常采取在雪上撒盐的方法，是因为在雪上撒盐可以__________（选填“提高”或“降低”）雪的熔点。</w:t>
      </w:r>
    </w:p>
    <w:p w:rsidR="005D133E" w:rsidRDefault="005D133E" w:rsidP="005D133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10</w:t>
      </w:r>
      <w:r>
        <w:rPr>
          <w:color w:val="000000"/>
        </w:rPr>
        <w:t xml:space="preserve">    (2).</w:t>
      </w:r>
      <w:proofErr w:type="gramEnd"/>
      <w:r>
        <w:rPr>
          <w:color w:val="000000"/>
        </w:rPr>
        <w:t xml:space="preserve"> </w:t>
      </w:r>
      <w:r>
        <w:rPr>
          <w:rFonts w:eastAsia="Times New Roman"/>
          <w:color w:val="000000"/>
        </w:rPr>
        <w:t>-2</w:t>
      </w:r>
      <w:r>
        <w:rPr>
          <w:color w:val="000000"/>
        </w:rPr>
        <w:t xml:space="preserve">    (3). </w:t>
      </w:r>
      <w:r>
        <w:rPr>
          <w:rFonts w:ascii="宋体" w:hAnsi="宋体" w:cs="宋体"/>
          <w:color w:val="000000"/>
        </w:rPr>
        <w:t>不变</w:t>
      </w:r>
      <w:r>
        <w:rPr>
          <w:color w:val="000000"/>
        </w:rPr>
        <w:t xml:space="preserve">    (4). </w:t>
      </w:r>
      <w:r>
        <w:rPr>
          <w:rFonts w:ascii="宋体" w:hAnsi="宋体" w:cs="宋体"/>
          <w:color w:val="000000"/>
        </w:rPr>
        <w:t>低</w:t>
      </w:r>
      <w:r>
        <w:rPr>
          <w:color w:val="000000"/>
        </w:rPr>
        <w:t xml:space="preserve">    (5). </w:t>
      </w:r>
      <w:r>
        <w:rPr>
          <w:rFonts w:ascii="宋体" w:hAnsi="宋体" w:cs="宋体"/>
          <w:color w:val="000000"/>
        </w:rPr>
        <w:t>降低</w:t>
      </w:r>
    </w:p>
    <w:p w:rsidR="005D133E" w:rsidRDefault="005D133E" w:rsidP="005D133E">
      <w:pPr>
        <w:spacing w:line="360" w:lineRule="auto"/>
        <w:jc w:val="left"/>
        <w:textAlignment w:val="center"/>
        <w:rPr>
          <w:rFonts w:ascii="宋体" w:hAnsi="宋体" w:cs="宋体"/>
          <w:color w:val="000000"/>
        </w:rPr>
      </w:pPr>
      <w:r>
        <w:rPr>
          <w:color w:val="000000"/>
        </w:rPr>
        <w:t xml:space="preserve">23. </w:t>
      </w:r>
      <w:r>
        <w:rPr>
          <w:rFonts w:ascii="宋体" w:hAnsi="宋体" w:cs="宋体"/>
          <w:color w:val="000000"/>
        </w:rPr>
        <w:t>在探究“凸透镜成像规律”的实验中，选用的凸透镜焦距</w:t>
      </w:r>
      <w:r>
        <w:rPr>
          <w:rFonts w:eastAsia="Times New Roman"/>
          <w:i/>
          <w:color w:val="000000"/>
        </w:rPr>
        <w:t>f</w:t>
      </w:r>
      <w:r>
        <w:rPr>
          <w:rFonts w:eastAsia="Times New Roman"/>
          <w:color w:val="000000"/>
        </w:rPr>
        <w:t>=10cm</w:t>
      </w:r>
      <w:r>
        <w:rPr>
          <w:rFonts w:ascii="宋体" w:hAnsi="宋体" w:cs="宋体"/>
          <w:color w:val="000000"/>
        </w:rPr>
        <w:t>。</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将凸透镜放在光具座上如图的位置，把蜡烛固定在</w:t>
      </w:r>
      <w:r>
        <w:rPr>
          <w:rFonts w:eastAsia="Times New Roman"/>
          <w:color w:val="000000"/>
        </w:rPr>
        <w:t>20cm</w:t>
      </w:r>
      <w:r>
        <w:rPr>
          <w:rFonts w:ascii="宋体" w:hAnsi="宋体" w:cs="宋体"/>
          <w:color w:val="000000"/>
        </w:rPr>
        <w:t>刻度线位置时，光屏放在__________（选填“</w:t>
      </w:r>
      <w:r>
        <w:rPr>
          <w:rFonts w:ascii="宋体" w:hAnsi="宋体" w:cs="宋体"/>
          <w:b/>
          <w:color w:val="000000"/>
        </w:rPr>
        <w:t>Ⅰ</w:t>
      </w:r>
      <w:r>
        <w:rPr>
          <w:rFonts w:ascii="宋体" w:hAnsi="宋体" w:cs="宋体"/>
          <w:color w:val="000000"/>
        </w:rPr>
        <w:t>”或“</w:t>
      </w:r>
      <w:r>
        <w:rPr>
          <w:rFonts w:ascii="宋体" w:hAnsi="宋体" w:cs="宋体"/>
          <w:b/>
          <w:color w:val="000000"/>
        </w:rPr>
        <w:t>Ⅱ</w:t>
      </w:r>
      <w:r>
        <w:rPr>
          <w:rFonts w:ascii="宋体" w:hAnsi="宋体" w:cs="宋体"/>
          <w:color w:val="000000"/>
        </w:rPr>
        <w:t>”）区域内，此时所成的是倒立、__________（选填“放大”或“缩小”）的实像；</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若更换一个焦距为</w:t>
      </w:r>
      <w:r>
        <w:rPr>
          <w:rFonts w:eastAsia="Times New Roman"/>
          <w:color w:val="000000"/>
        </w:rPr>
        <w:t>12cm</w:t>
      </w:r>
      <w:r>
        <w:rPr>
          <w:rFonts w:ascii="宋体" w:hAnsi="宋体" w:cs="宋体"/>
          <w:color w:val="000000"/>
        </w:rPr>
        <w:t>的凸透镜，并保持蜡烛与凸透镜的位置都不变，重复上述实验，要再次得到清晰的像，光屏应向__________（选填“靠近”或“远离”）凸透镜的方向移动，该现象与_________（选填“近”或“远”）视眼的形成原理相似。</w:t>
      </w:r>
    </w:p>
    <w:p w:rsidR="005D133E" w:rsidRDefault="005D133E" w:rsidP="005D133E">
      <w:pPr>
        <w:spacing w:line="360" w:lineRule="auto"/>
        <w:jc w:val="left"/>
        <w:textAlignment w:val="center"/>
        <w:rPr>
          <w:color w:val="000000"/>
        </w:rPr>
      </w:pPr>
      <w:r>
        <w:rPr>
          <w:rFonts w:ascii="宋体" w:hAnsi="宋体" w:cs="宋体"/>
          <w:noProof/>
          <w:color w:val="000000"/>
        </w:rPr>
        <w:lastRenderedPageBreak/>
        <w:drawing>
          <wp:inline distT="0" distB="0" distL="0" distR="0">
            <wp:extent cx="5486400" cy="1609725"/>
            <wp:effectExtent l="0" t="0" r="0" b="9525"/>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1609725"/>
                    </a:xfrm>
                    <a:prstGeom prst="rect">
                      <a:avLst/>
                    </a:prstGeom>
                    <a:noFill/>
                    <a:ln>
                      <a:noFill/>
                    </a:ln>
                  </pic:spPr>
                </pic:pic>
              </a:graphicData>
            </a:graphic>
          </wp:inline>
        </w:drawing>
      </w:r>
    </w:p>
    <w:p w:rsidR="005D133E" w:rsidRDefault="005D133E" w:rsidP="005D133E">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b/>
          <w:color w:val="000000"/>
        </w:rPr>
        <w:t>Ⅰ</w:t>
      </w:r>
      <w:r>
        <w:rPr>
          <w:color w:val="000000"/>
        </w:rPr>
        <w:t xml:space="preserve">    (2).</w:t>
      </w:r>
      <w:proofErr w:type="gramEnd"/>
      <w:r>
        <w:rPr>
          <w:color w:val="000000"/>
        </w:rPr>
        <w:t xml:space="preserve"> </w:t>
      </w:r>
      <w:r>
        <w:rPr>
          <w:rFonts w:ascii="宋体" w:hAnsi="宋体" w:cs="宋体"/>
          <w:color w:val="000000"/>
        </w:rPr>
        <w:t>缩小</w:t>
      </w:r>
      <w:r>
        <w:rPr>
          <w:color w:val="000000"/>
        </w:rPr>
        <w:t xml:space="preserve">    (3). </w:t>
      </w:r>
      <w:r>
        <w:rPr>
          <w:rFonts w:ascii="宋体" w:hAnsi="宋体" w:cs="宋体"/>
          <w:color w:val="000000"/>
        </w:rPr>
        <w:t>远离</w:t>
      </w:r>
      <w:r>
        <w:rPr>
          <w:color w:val="000000"/>
        </w:rPr>
        <w:t xml:space="preserve">    (4). </w:t>
      </w:r>
      <w:r>
        <w:rPr>
          <w:rFonts w:ascii="宋体" w:hAnsi="宋体" w:cs="宋体"/>
          <w:color w:val="000000"/>
        </w:rPr>
        <w:t>远</w:t>
      </w:r>
    </w:p>
    <w:p w:rsidR="005D133E" w:rsidRDefault="005D133E" w:rsidP="005D133E">
      <w:pPr>
        <w:spacing w:line="360" w:lineRule="auto"/>
        <w:jc w:val="left"/>
        <w:textAlignment w:val="center"/>
        <w:rPr>
          <w:rFonts w:ascii="宋体" w:hAnsi="宋体" w:cs="宋体"/>
          <w:b/>
          <w:color w:val="000000"/>
          <w:sz w:val="24"/>
        </w:rPr>
      </w:pPr>
      <w:r>
        <w:rPr>
          <w:rFonts w:ascii="宋体" w:hAnsi="宋体" w:cs="宋体"/>
          <w:b/>
          <w:color w:val="000000"/>
          <w:sz w:val="24"/>
        </w:rPr>
        <w:t>四、计算与作图题（本题共</w:t>
      </w:r>
      <w:r>
        <w:rPr>
          <w:rFonts w:eastAsia="Times New Roman"/>
          <w:b/>
          <w:color w:val="000000"/>
          <w:sz w:val="24"/>
        </w:rPr>
        <w:t>3</w:t>
      </w:r>
      <w:r>
        <w:rPr>
          <w:rFonts w:ascii="宋体" w:hAnsi="宋体" w:cs="宋体"/>
          <w:b/>
          <w:color w:val="000000"/>
          <w:sz w:val="24"/>
        </w:rPr>
        <w:t>小题，第</w:t>
      </w:r>
      <w:r>
        <w:rPr>
          <w:rFonts w:eastAsia="Times New Roman"/>
          <w:b/>
          <w:color w:val="000000"/>
          <w:sz w:val="24"/>
        </w:rPr>
        <w:t>24</w:t>
      </w:r>
      <w:r>
        <w:rPr>
          <w:rFonts w:ascii="宋体" w:hAnsi="宋体" w:cs="宋体"/>
          <w:b/>
          <w:color w:val="000000"/>
          <w:sz w:val="24"/>
        </w:rPr>
        <w:t>题</w:t>
      </w:r>
      <w:r>
        <w:rPr>
          <w:rFonts w:eastAsia="Times New Roman"/>
          <w:b/>
          <w:color w:val="000000"/>
          <w:sz w:val="24"/>
        </w:rPr>
        <w:t>4</w:t>
      </w:r>
      <w:r>
        <w:rPr>
          <w:rFonts w:ascii="宋体" w:hAnsi="宋体" w:cs="宋体"/>
          <w:b/>
          <w:color w:val="000000"/>
          <w:sz w:val="24"/>
        </w:rPr>
        <w:t>分第</w:t>
      </w:r>
      <w:r>
        <w:rPr>
          <w:rFonts w:eastAsia="Times New Roman"/>
          <w:b/>
          <w:color w:val="000000"/>
          <w:sz w:val="24"/>
        </w:rPr>
        <w:t>25</w:t>
      </w:r>
      <w:r>
        <w:rPr>
          <w:rFonts w:ascii="宋体" w:hAnsi="宋体" w:cs="宋体"/>
          <w:b/>
          <w:color w:val="000000"/>
          <w:sz w:val="24"/>
        </w:rPr>
        <w:t>题</w:t>
      </w:r>
      <w:r>
        <w:rPr>
          <w:rFonts w:eastAsia="Times New Roman"/>
          <w:b/>
          <w:color w:val="000000"/>
          <w:sz w:val="24"/>
        </w:rPr>
        <w:t>6</w:t>
      </w:r>
      <w:r>
        <w:rPr>
          <w:rFonts w:ascii="宋体" w:hAnsi="宋体" w:cs="宋体"/>
          <w:b/>
          <w:color w:val="000000"/>
          <w:sz w:val="24"/>
        </w:rPr>
        <w:t>分，第</w:t>
      </w:r>
      <w:r>
        <w:rPr>
          <w:rFonts w:eastAsia="Times New Roman"/>
          <w:b/>
          <w:color w:val="000000"/>
          <w:sz w:val="24"/>
        </w:rPr>
        <w:t>26</w:t>
      </w:r>
      <w:r>
        <w:rPr>
          <w:rFonts w:ascii="宋体" w:hAnsi="宋体" w:cs="宋体"/>
          <w:b/>
          <w:color w:val="000000"/>
          <w:sz w:val="24"/>
        </w:rPr>
        <w:t>题</w:t>
      </w:r>
      <w:r>
        <w:rPr>
          <w:rFonts w:eastAsia="Times New Roman"/>
          <w:b/>
          <w:color w:val="000000"/>
          <w:sz w:val="24"/>
        </w:rPr>
        <w:t>8</w:t>
      </w:r>
      <w:r>
        <w:rPr>
          <w:rFonts w:ascii="宋体" w:hAnsi="宋体" w:cs="宋体"/>
          <w:b/>
          <w:color w:val="000000"/>
          <w:sz w:val="24"/>
        </w:rPr>
        <w:t>分，共</w:t>
      </w:r>
      <w:r>
        <w:rPr>
          <w:rFonts w:eastAsia="Times New Roman"/>
          <w:b/>
          <w:color w:val="000000"/>
          <w:sz w:val="24"/>
        </w:rPr>
        <w:t>18</w:t>
      </w:r>
      <w:r>
        <w:rPr>
          <w:rFonts w:ascii="宋体" w:hAnsi="宋体" w:cs="宋体"/>
          <w:b/>
          <w:color w:val="000000"/>
          <w:sz w:val="24"/>
        </w:rPr>
        <w:t>分；解答要有必要的公式和过程，只有最后答案的不能得分）</w:t>
      </w:r>
    </w:p>
    <w:p w:rsidR="005D133E" w:rsidRDefault="005D133E" w:rsidP="005D133E">
      <w:pPr>
        <w:spacing w:line="360" w:lineRule="auto"/>
        <w:jc w:val="left"/>
        <w:textAlignment w:val="center"/>
        <w:rPr>
          <w:rFonts w:ascii="宋体" w:hAnsi="宋体" w:cs="宋体"/>
          <w:color w:val="000000"/>
        </w:rPr>
      </w:pPr>
      <w:r>
        <w:rPr>
          <w:color w:val="000000"/>
        </w:rPr>
        <w:t xml:space="preserve">24. </w:t>
      </w:r>
      <w:r>
        <w:rPr>
          <w:rFonts w:ascii="宋体" w:hAnsi="宋体" w:cs="宋体"/>
          <w:color w:val="000000"/>
        </w:rPr>
        <w:t>小明准备从蚌埠银泰城沿直线到淮河文化广场，利用手机地图软件查出了几种出行方案</w:t>
      </w:r>
      <w:r>
        <w:rPr>
          <w:rFonts w:ascii="宋体" w:hAnsi="宋体" w:cs="宋体"/>
          <w:noProof/>
          <w:color w:val="000000"/>
          <w:position w:val="-12"/>
        </w:rPr>
        <w:drawing>
          <wp:inline distT="0" distB="0" distL="0" distR="0">
            <wp:extent cx="123825" cy="76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76200"/>
                    </a:xfrm>
                    <a:prstGeom prst="rect">
                      <a:avLst/>
                    </a:prstGeom>
                    <a:noFill/>
                    <a:ln>
                      <a:noFill/>
                    </a:ln>
                  </pic:spPr>
                </pic:pic>
              </a:graphicData>
            </a:graphic>
          </wp:inline>
        </w:drawing>
      </w:r>
    </w:p>
    <w:p w:rsidR="005D133E" w:rsidRDefault="005D133E" w:rsidP="005D133E">
      <w:pPr>
        <w:spacing w:line="360" w:lineRule="auto"/>
        <w:jc w:val="left"/>
        <w:textAlignment w:val="center"/>
        <w:rPr>
          <w:rFonts w:eastAsia="Times New Roman"/>
          <w:color w:val="000000"/>
        </w:rPr>
      </w:pPr>
      <w:r>
        <w:rPr>
          <w:rFonts w:eastAsia="Times New Roman"/>
          <w:color w:val="000000"/>
        </w:rPr>
        <w:t>(1)</w:t>
      </w:r>
      <w:r>
        <w:rPr>
          <w:rFonts w:ascii="宋体" w:hAnsi="宋体" w:cs="宋体"/>
          <w:color w:val="000000"/>
        </w:rPr>
        <w:t>若他采用骑自行车方案，如图所示，则在此过程中，他的平均速度是多少</w:t>
      </w:r>
      <w:r>
        <w:rPr>
          <w:rFonts w:eastAsia="Times New Roman"/>
          <w:color w:val="000000"/>
        </w:rPr>
        <w:t>km/h?</w:t>
      </w:r>
    </w:p>
    <w:p w:rsidR="005D133E" w:rsidRDefault="005D133E" w:rsidP="005D133E">
      <w:pPr>
        <w:spacing w:line="360" w:lineRule="auto"/>
        <w:jc w:val="left"/>
        <w:textAlignment w:val="center"/>
        <w:rPr>
          <w:rFonts w:eastAsia="Times New Roman"/>
          <w:color w:val="000000"/>
        </w:rPr>
      </w:pPr>
      <w:r>
        <w:rPr>
          <w:rFonts w:eastAsia="Times New Roman"/>
          <w:color w:val="000000"/>
        </w:rPr>
        <w:t>(2)</w:t>
      </w:r>
      <w:r>
        <w:rPr>
          <w:rFonts w:ascii="宋体" w:hAnsi="宋体" w:cs="宋体"/>
          <w:color w:val="000000"/>
        </w:rPr>
        <w:t>若他采用骑电动车方案，电动车的平均速度为</w:t>
      </w:r>
      <w:r>
        <w:rPr>
          <w:rFonts w:eastAsia="Times New Roman"/>
          <w:color w:val="000000"/>
        </w:rPr>
        <w:t>20km/h</w:t>
      </w:r>
      <w:r>
        <w:rPr>
          <w:rFonts w:ascii="宋体" w:hAnsi="宋体" w:cs="宋体"/>
          <w:color w:val="000000"/>
        </w:rPr>
        <w:t>，则在此过程中所用时间是多少分钟</w:t>
      </w:r>
      <w:r>
        <w:rPr>
          <w:rFonts w:eastAsia="Times New Roman"/>
          <w:color w:val="000000"/>
        </w:rPr>
        <w:t>?</w:t>
      </w:r>
    </w:p>
    <w:p w:rsidR="005D133E" w:rsidRDefault="005D133E" w:rsidP="005D133E">
      <w:pPr>
        <w:spacing w:line="360" w:lineRule="auto"/>
        <w:jc w:val="left"/>
        <w:textAlignment w:val="center"/>
        <w:rPr>
          <w:color w:val="000000"/>
        </w:rPr>
      </w:pPr>
      <w:r>
        <w:rPr>
          <w:rFonts w:ascii="宋体" w:hAnsi="宋体" w:cs="宋体"/>
          <w:noProof/>
          <w:color w:val="000000"/>
        </w:rPr>
        <w:drawing>
          <wp:inline distT="0" distB="0" distL="0" distR="0">
            <wp:extent cx="2419350" cy="2952750"/>
            <wp:effectExtent l="0" t="0" r="0"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19350" cy="2952750"/>
                    </a:xfrm>
                    <a:prstGeom prst="rect">
                      <a:avLst/>
                    </a:prstGeom>
                    <a:noFill/>
                    <a:ln>
                      <a:noFill/>
                    </a:ln>
                  </pic:spPr>
                </pic:pic>
              </a:graphicData>
            </a:graphic>
          </wp:inline>
        </w:drawing>
      </w:r>
    </w:p>
    <w:p w:rsidR="005D133E" w:rsidRDefault="005D133E" w:rsidP="005D133E">
      <w:pPr>
        <w:spacing w:line="360" w:lineRule="auto"/>
        <w:textAlignment w:val="center"/>
        <w:rPr>
          <w:rFonts w:eastAsia="Times New Roman"/>
          <w:color w:val="000000"/>
        </w:rPr>
      </w:pPr>
      <w:r>
        <w:rPr>
          <w:color w:val="2E75B6"/>
        </w:rPr>
        <w:t>【答案】</w:t>
      </w:r>
      <w:r>
        <w:rPr>
          <w:rFonts w:eastAsia="Times New Roman"/>
          <w:color w:val="000000"/>
        </w:rPr>
        <w:t>(1)12km/h</w:t>
      </w:r>
      <w:r>
        <w:rPr>
          <w:rFonts w:ascii="宋体" w:hAnsi="宋体" w:cs="宋体"/>
          <w:color w:val="000000"/>
        </w:rPr>
        <w:t>；</w:t>
      </w:r>
      <w:r>
        <w:rPr>
          <w:rFonts w:eastAsia="Times New Roman"/>
          <w:color w:val="000000"/>
        </w:rPr>
        <w:t>(2)6min</w:t>
      </w:r>
    </w:p>
    <w:p w:rsidR="005D133E" w:rsidRDefault="005D133E" w:rsidP="005D133E">
      <w:pPr>
        <w:spacing w:line="360" w:lineRule="auto"/>
        <w:jc w:val="left"/>
        <w:textAlignment w:val="center"/>
        <w:rPr>
          <w:rFonts w:ascii="宋体" w:hAnsi="宋体" w:cs="宋体"/>
          <w:color w:val="000000"/>
        </w:rPr>
      </w:pPr>
      <w:r>
        <w:rPr>
          <w:color w:val="000000"/>
        </w:rPr>
        <w:t xml:space="preserve">25. </w:t>
      </w:r>
      <w:r>
        <w:rPr>
          <w:rFonts w:ascii="宋体" w:hAnsi="宋体" w:cs="宋体"/>
          <w:color w:val="000000"/>
        </w:rPr>
        <w:t>检查视力的时候，为节省空间，视力表放在被测者头部的后上方，通过识别对面墙上镜</w:t>
      </w:r>
      <w:r>
        <w:rPr>
          <w:rFonts w:ascii="宋体" w:hAnsi="宋体" w:cs="宋体"/>
          <w:color w:val="000000"/>
        </w:rPr>
        <w:lastRenderedPageBreak/>
        <w:t>子里的像来完成检查（如图所示）。</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小莉在检查视力时，通过平面镜正好能看见自己的脚（图中</w:t>
      </w:r>
      <w:r>
        <w:rPr>
          <w:rFonts w:eastAsia="Times New Roman"/>
          <w:i/>
          <w:color w:val="000000"/>
        </w:rPr>
        <w:t>A</w:t>
      </w:r>
      <w:r>
        <w:rPr>
          <w:rFonts w:ascii="宋体" w:hAnsi="宋体" w:cs="宋体"/>
          <w:color w:val="000000"/>
        </w:rPr>
        <w:t>点）所成的像，请作出</w:t>
      </w:r>
      <w:r>
        <w:rPr>
          <w:rFonts w:eastAsia="Times New Roman"/>
          <w:i/>
          <w:color w:val="000000"/>
        </w:rPr>
        <w:t>A</w:t>
      </w:r>
      <w:r>
        <w:rPr>
          <w:rFonts w:ascii="宋体" w:hAnsi="宋体" w:cs="宋体"/>
          <w:color w:val="000000"/>
        </w:rPr>
        <w:t>点的光经过平面镜反射后进入眼睛的光路图。（保留作图痕迹）</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若要求眼睛到视力表的像的距离为</w:t>
      </w:r>
      <w:r>
        <w:rPr>
          <w:rFonts w:eastAsia="Times New Roman"/>
          <w:color w:val="000000"/>
        </w:rPr>
        <w:t>5m</w:t>
      </w:r>
      <w:r>
        <w:rPr>
          <w:rFonts w:ascii="宋体" w:hAnsi="宋体" w:cs="宋体"/>
          <w:color w:val="000000"/>
        </w:rPr>
        <w:t>，眼睛到平面镜的距离。</w:t>
      </w:r>
    </w:p>
    <w:p w:rsidR="005D133E" w:rsidRDefault="005D133E" w:rsidP="005D133E">
      <w:pPr>
        <w:spacing w:line="360" w:lineRule="auto"/>
        <w:jc w:val="left"/>
        <w:textAlignment w:val="center"/>
        <w:rPr>
          <w:color w:val="000000"/>
        </w:rPr>
      </w:pPr>
      <w:r>
        <w:rPr>
          <w:rFonts w:eastAsia="Times New Roman"/>
          <w:noProof/>
          <w:color w:val="000000"/>
        </w:rPr>
        <w:drawing>
          <wp:inline distT="0" distB="0" distL="0" distR="0">
            <wp:extent cx="3657600" cy="1495425"/>
            <wp:effectExtent l="0" t="0" r="0" b="9525"/>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1495425"/>
                    </a:xfrm>
                    <a:prstGeom prst="rect">
                      <a:avLst/>
                    </a:prstGeom>
                    <a:noFill/>
                    <a:ln>
                      <a:noFill/>
                    </a:ln>
                  </pic:spPr>
                </pic:pic>
              </a:graphicData>
            </a:graphic>
          </wp:inline>
        </w:drawing>
      </w:r>
    </w:p>
    <w:p w:rsidR="005D133E" w:rsidRDefault="005D133E" w:rsidP="005D133E">
      <w:pPr>
        <w:spacing w:line="360" w:lineRule="auto"/>
        <w:textAlignment w:val="center"/>
        <w:rPr>
          <w:rFonts w:eastAsia="Times New Roman"/>
          <w:color w:val="000000"/>
        </w:rPr>
      </w:pPr>
      <w:r>
        <w:rPr>
          <w:color w:val="2E75B6"/>
        </w:rPr>
        <w:t>【答案】</w:t>
      </w:r>
      <w:r>
        <w:rPr>
          <w:rFonts w:eastAsia="Times New Roman"/>
          <w:color w:val="000000"/>
        </w:rPr>
        <w:t>(1)</w:t>
      </w:r>
    </w:p>
    <w:p w:rsidR="005D133E" w:rsidRDefault="005D133E" w:rsidP="005D133E">
      <w:pPr>
        <w:spacing w:line="360" w:lineRule="auto"/>
        <w:jc w:val="left"/>
        <w:textAlignment w:val="center"/>
        <w:rPr>
          <w:color w:val="000000"/>
        </w:rPr>
      </w:pPr>
      <w:r>
        <w:rPr>
          <w:noProof/>
          <w:color w:val="000000"/>
        </w:rPr>
        <w:drawing>
          <wp:inline distT="0" distB="0" distL="0" distR="0">
            <wp:extent cx="4181475" cy="1171575"/>
            <wp:effectExtent l="0" t="0" r="9525" b="9525"/>
            <wp:docPr id="54" name="图片 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81475" cy="1171575"/>
                    </a:xfrm>
                    <a:prstGeom prst="rect">
                      <a:avLst/>
                    </a:prstGeom>
                    <a:noFill/>
                    <a:ln>
                      <a:noFill/>
                    </a:ln>
                  </pic:spPr>
                </pic:pic>
              </a:graphicData>
            </a:graphic>
          </wp:inline>
        </w:drawing>
      </w:r>
    </w:p>
    <w:p w:rsidR="005D133E" w:rsidRDefault="005D133E" w:rsidP="005D133E">
      <w:pPr>
        <w:spacing w:line="360" w:lineRule="auto"/>
        <w:jc w:val="left"/>
        <w:textAlignment w:val="center"/>
        <w:rPr>
          <w:rFonts w:eastAsia="Times New Roman"/>
          <w:color w:val="000000"/>
        </w:rPr>
      </w:pPr>
      <w:r>
        <w:rPr>
          <w:rFonts w:eastAsia="Times New Roman"/>
          <w:color w:val="000000"/>
        </w:rPr>
        <w:t>(2)2m</w:t>
      </w:r>
    </w:p>
    <w:p w:rsidR="005D133E" w:rsidRDefault="005D133E" w:rsidP="005D133E">
      <w:pPr>
        <w:spacing w:line="360" w:lineRule="auto"/>
        <w:jc w:val="left"/>
        <w:textAlignment w:val="center"/>
        <w:rPr>
          <w:rFonts w:ascii="宋体" w:hAnsi="宋体" w:cs="宋体"/>
          <w:color w:val="000000"/>
        </w:rPr>
      </w:pPr>
      <w:r>
        <w:rPr>
          <w:color w:val="000000"/>
        </w:rPr>
        <w:t xml:space="preserve">26. </w:t>
      </w:r>
      <w:r>
        <w:rPr>
          <w:rFonts w:ascii="宋体" w:hAnsi="宋体" w:cs="宋体"/>
          <w:color w:val="000000"/>
        </w:rPr>
        <w:t>小明利用一个矿泉水瓶测量家中食用油的密度。他用电子秤测出空矿泉水瓶的质量为</w:t>
      </w:r>
      <w:r>
        <w:rPr>
          <w:rFonts w:eastAsia="Times New Roman"/>
          <w:color w:val="000000"/>
        </w:rPr>
        <w:t>20g</w:t>
      </w:r>
      <w:r>
        <w:rPr>
          <w:rFonts w:ascii="宋体" w:hAnsi="宋体" w:cs="宋体"/>
          <w:color w:val="000000"/>
        </w:rPr>
        <w:t>，装满水后的总质量为</w:t>
      </w:r>
      <w:r>
        <w:rPr>
          <w:rFonts w:eastAsia="Times New Roman"/>
          <w:color w:val="000000"/>
        </w:rPr>
        <w:t>670g</w:t>
      </w:r>
      <w:r>
        <w:rPr>
          <w:rFonts w:ascii="宋体" w:hAnsi="宋体" w:cs="宋体"/>
          <w:color w:val="000000"/>
        </w:rPr>
        <w:t>，装满某种食用油后的总质量为</w:t>
      </w:r>
      <w:r>
        <w:rPr>
          <w:rFonts w:eastAsia="Times New Roman"/>
          <w:color w:val="000000"/>
        </w:rPr>
        <w:t>598g</w:t>
      </w:r>
      <w:r>
        <w:rPr>
          <w:rFonts w:ascii="宋体" w:hAnsi="宋体" w:cs="宋体"/>
          <w:color w:val="000000"/>
        </w:rPr>
        <w:t>，已知水的密度</w:t>
      </w:r>
      <w:r>
        <w:rPr>
          <w:rFonts w:eastAsia="Times New Roman"/>
          <w:i/>
          <w:color w:val="000000"/>
        </w:rPr>
        <w:t>ρ</w:t>
      </w:r>
      <w:r>
        <w:rPr>
          <w:rFonts w:ascii="宋体" w:hAnsi="宋体" w:cs="宋体"/>
          <w:color w:val="000000"/>
          <w:vertAlign w:val="subscript"/>
        </w:rPr>
        <w:t>水</w:t>
      </w:r>
      <w:r>
        <w:rPr>
          <w:rFonts w:eastAsia="Times New Roman"/>
          <w:color w:val="000000"/>
        </w:rPr>
        <w:t>=1.0×10</w:t>
      </w:r>
      <w:r>
        <w:rPr>
          <w:rFonts w:eastAsia="Times New Roman"/>
          <w:color w:val="000000"/>
          <w:vertAlign w:val="superscript"/>
        </w:rPr>
        <w:t>3</w:t>
      </w:r>
      <w:r>
        <w:rPr>
          <w:rFonts w:eastAsia="Times New Roman"/>
          <w:color w:val="000000"/>
        </w:rPr>
        <w:t>kg/m</w:t>
      </w:r>
      <w:r>
        <w:rPr>
          <w:rFonts w:eastAsia="Times New Roman"/>
          <w:color w:val="000000"/>
          <w:vertAlign w:val="superscript"/>
        </w:rPr>
        <w:t>3</w:t>
      </w:r>
      <w:r>
        <w:rPr>
          <w:rFonts w:ascii="宋体" w:hAnsi="宋体" w:cs="宋体"/>
          <w:color w:val="000000"/>
        </w:rPr>
        <w:t>。</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求矿泉水瓶的容积。</w:t>
      </w:r>
    </w:p>
    <w:p w:rsidR="005D133E" w:rsidRDefault="005D133E" w:rsidP="005D133E">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求这种食用油的密度。（计算结果保留两位小数）</w:t>
      </w:r>
    </w:p>
    <w:p w:rsidR="005D133E" w:rsidRDefault="005D133E" w:rsidP="005D133E">
      <w:pPr>
        <w:spacing w:line="360" w:lineRule="auto"/>
        <w:jc w:val="left"/>
        <w:textAlignment w:val="center"/>
        <w:rPr>
          <w:rFonts w:eastAsia="Times New Roman"/>
          <w:color w:val="000000"/>
        </w:rPr>
      </w:pPr>
      <w:r>
        <w:rPr>
          <w:rFonts w:eastAsia="Times New Roman"/>
          <w:color w:val="000000"/>
        </w:rPr>
        <w:t>(3)</w:t>
      </w:r>
      <w:r>
        <w:rPr>
          <w:rFonts w:ascii="宋体" w:hAnsi="宋体" w:cs="宋体"/>
          <w:color w:val="000000"/>
        </w:rPr>
        <w:t>小明发现矿泉水瓶上标注的净含量是</w:t>
      </w:r>
      <w:r>
        <w:rPr>
          <w:rFonts w:eastAsia="Times New Roman"/>
          <w:color w:val="000000"/>
        </w:rPr>
        <w:t>630mL</w:t>
      </w:r>
      <w:r>
        <w:rPr>
          <w:rFonts w:ascii="宋体" w:hAnsi="宋体" w:cs="宋体"/>
          <w:color w:val="000000"/>
        </w:rPr>
        <w:t>，则未开启的一瓶矿泉水的总质量是多少</w:t>
      </w:r>
      <w:r>
        <w:rPr>
          <w:rFonts w:eastAsia="Times New Roman"/>
          <w:color w:val="000000"/>
        </w:rPr>
        <w:t>?</w:t>
      </w:r>
    </w:p>
    <w:p w:rsidR="005D133E" w:rsidRDefault="005D133E" w:rsidP="005D133E">
      <w:pPr>
        <w:spacing w:line="360" w:lineRule="auto"/>
        <w:textAlignment w:val="center"/>
        <w:rPr>
          <w:rFonts w:eastAsia="Times New Roman"/>
          <w:color w:val="000000"/>
        </w:rPr>
      </w:pPr>
      <w:r>
        <w:rPr>
          <w:color w:val="2E75B6"/>
        </w:rPr>
        <w:t>【答案】</w:t>
      </w:r>
      <w:r>
        <w:rPr>
          <w:rFonts w:eastAsia="Times New Roman"/>
          <w:color w:val="000000"/>
        </w:rPr>
        <w:t>(1)</w:t>
      </w:r>
      <w:r>
        <w:object w:dxaOrig="801" w:dyaOrig="326">
          <v:shape id="_x0000_i1029" type="#_x0000_t75" alt="学科网(www.zxxk.com)--教育资源门户，提供试卷、教案、课件、论文、素材以及各类教学资源下载，还有大量而丰富的教学相关资讯！" style="width:39.75pt;height:16.5pt" o:ole="">
            <v:imagedata r:id="rId34" o:title="eqId23f223fbad1649b7a57a8ff13582fb8c"/>
          </v:shape>
          <o:OLEObject Type="Embed" ProgID="Equation.DSMT4" ShapeID="_x0000_i1029" DrawAspect="Content" ObjectID="_1674239797" r:id="rId35"/>
        </w:object>
      </w:r>
      <w:r>
        <w:rPr>
          <w:rFonts w:ascii="宋体" w:hAnsi="宋体" w:cs="宋体"/>
          <w:color w:val="000000"/>
        </w:rPr>
        <w:t>；</w:t>
      </w:r>
      <w:r>
        <w:rPr>
          <w:rFonts w:eastAsia="Times New Roman"/>
          <w:color w:val="000000"/>
        </w:rPr>
        <w:t>(2)</w:t>
      </w:r>
      <w:r>
        <w:object w:dxaOrig="1039" w:dyaOrig="363">
          <v:shape id="_x0000_i1030" type="#_x0000_t75" alt="学科网(www.zxxk.com)--教育资源门户，提供试卷、教案、课件、论文、素材以及各类教学资源下载，还有大量而丰富的教学相关资讯！" style="width:51.75pt;height:18pt" o:ole="">
            <v:imagedata r:id="rId36" o:title="eqId8b64655a2a354ab6831dc859497f82b6"/>
          </v:shape>
          <o:OLEObject Type="Embed" ProgID="Equation.DSMT4" ShapeID="_x0000_i1030" DrawAspect="Content" ObjectID="_1674239798" r:id="rId37"/>
        </w:object>
      </w:r>
      <w:r>
        <w:rPr>
          <w:rFonts w:ascii="宋体" w:hAnsi="宋体" w:cs="宋体"/>
          <w:color w:val="000000"/>
        </w:rPr>
        <w:t>；</w:t>
      </w:r>
      <w:r>
        <w:rPr>
          <w:rFonts w:eastAsia="Times New Roman"/>
          <w:color w:val="000000"/>
        </w:rPr>
        <w:t>(3)650g</w:t>
      </w:r>
    </w:p>
    <w:p w:rsidR="0077713A" w:rsidRPr="005D133E" w:rsidRDefault="0077713A" w:rsidP="005D133E">
      <w:pPr>
        <w:jc w:val="left"/>
        <w:rPr>
          <w:rFonts w:eastAsiaTheme="minorEastAsia" w:hint="eastAsia"/>
          <w:color w:val="FF0000"/>
        </w:rPr>
      </w:pPr>
    </w:p>
    <w:sectPr w:rsidR="0077713A" w:rsidRPr="005D133E">
      <w:head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1BC" w:rsidRDefault="00B951BC" w:rsidP="002B2FC7">
      <w:pPr>
        <w:spacing w:after="0" w:line="240" w:lineRule="auto"/>
      </w:pPr>
      <w:r>
        <w:separator/>
      </w:r>
    </w:p>
  </w:endnote>
  <w:endnote w:type="continuationSeparator" w:id="0">
    <w:p w:rsidR="00B951BC" w:rsidRDefault="00B951BC"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akuyoxingshu7000">
    <w:altName w:val="Arial Unicode MS"/>
    <w:charset w:val="86"/>
    <w:family w:val="auto"/>
    <w:pitch w:val="variable"/>
    <w:sig w:usb0="00000000" w:usb1="E9DFFFFF" w:usb2="0000003F"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1BC" w:rsidRDefault="00B951BC" w:rsidP="002B2FC7">
      <w:pPr>
        <w:spacing w:after="0" w:line="240" w:lineRule="auto"/>
      </w:pPr>
      <w:r>
        <w:separator/>
      </w:r>
    </w:p>
  </w:footnote>
  <w:footnote w:type="continuationSeparator" w:id="0">
    <w:p w:rsidR="00B951BC" w:rsidRDefault="00B951BC"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2">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3">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4">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5">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6">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327F6"/>
    <w:rsid w:val="002B2FC7"/>
    <w:rsid w:val="003A6130"/>
    <w:rsid w:val="00557CA3"/>
    <w:rsid w:val="005D133E"/>
    <w:rsid w:val="005D3A0A"/>
    <w:rsid w:val="0060070A"/>
    <w:rsid w:val="0077713A"/>
    <w:rsid w:val="008C507F"/>
    <w:rsid w:val="00A7719F"/>
    <w:rsid w:val="00B951BC"/>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3.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3.bin"/><Relationship Id="rId33" Type="http://schemas.openxmlformats.org/officeDocument/2006/relationships/image" Target="media/image22.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wmf"/><Relationship Id="rId32" Type="http://schemas.openxmlformats.org/officeDocument/2006/relationships/image" Target="media/image21.png"/><Relationship Id="rId37" Type="http://schemas.openxmlformats.org/officeDocument/2006/relationships/oleObject" Target="embeddings/oleObject6.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2.bin"/><Relationship Id="rId28" Type="http://schemas.openxmlformats.org/officeDocument/2006/relationships/image" Target="media/image17.png"/><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11.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648</Words>
  <Characters>3694</Characters>
  <Application>Microsoft Office Word</Application>
  <DocSecurity>0</DocSecurity>
  <Lines>30</Lines>
  <Paragraphs>8</Paragraphs>
  <ScaleCrop>false</ScaleCrop>
  <Company>China</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2021-02-07T13:50:00Z</dcterms:created>
  <dcterms:modified xsi:type="dcterms:W3CDTF">2021-02-07T13:50:00Z</dcterms:modified>
</cp:coreProperties>
</file>