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oxmlPackage1.bin" ContentType="application/vnd.openxmlformats-officedocument.oleObject"/>
  <Override PartName="/word/embeddings/ooxmlPackage2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1 -->
  <w:background w:color="ffffff">
    <v:background id="_x0000_s1025" filled="t"/>
  </w:background>
  <w:body>
    <w:p>
      <w:pPr>
        <w:pStyle w:val="a"/>
        <w:wordWrap/>
        <w:spacing w:beforeAutospacing="0" w:afterAutospacing="0" w:line="360" w:lineRule="auto"/>
        <w:jc w:val="center"/>
        <w:rPr>
          <w:sz w:val="32"/>
          <w:szCs w:val="32"/>
          <w:u w:val="double"/>
        </w:rPr>
      </w:pPr>
      <w:r>
        <w:rPr>
          <w:sz w:val="32"/>
          <w:szCs w:val="32"/>
          <w:u w:val="double"/>
        </w:rPr>
        <w:drawing>
          <wp:anchor simplePos="0" relativeHeight="251658240" behindDoc="0" locked="0" layoutInCell="1" allowOverlap="1">
            <wp:simplePos x="0" y="0"/>
            <wp:positionH relativeFrom="page">
              <wp:posOffset>12077700</wp:posOffset>
            </wp:positionH>
            <wp:positionV relativeFrom="topMargin">
              <wp:posOffset>12496800</wp:posOffset>
            </wp:positionV>
            <wp:extent cx="444500" cy="482600"/>
            <wp:wrapNone/>
            <wp:docPr id="1000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04288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bookmarkStart w:id="1" w:name="_Hlk510354884"/>
      <w:bookmarkEnd w:id="1"/>
      <w:r>
        <w:rPr>
          <w:sz w:val="32"/>
          <w:szCs w:val="32"/>
          <w:u w:val="double"/>
        </w:rPr>
        <w:t>2.</w:t>
      </w:r>
      <w:r>
        <w:rPr>
          <w:rFonts w:hint="eastAsia"/>
          <w:sz w:val="32"/>
          <w:szCs w:val="32"/>
          <w:u w:val="double"/>
        </w:rPr>
        <w:t>4能量</w:t>
      </w:r>
    </w:p>
    <w:p>
      <w:pPr>
        <w:pStyle w:val="a"/>
        <w:wordWrap/>
        <w:spacing w:beforeAutospacing="0" w:afterAutospacing="0" w:line="360" w:lineRule="auto"/>
        <w:rPr>
          <w:rFonts w:ascii="楷体" w:eastAsia="楷体" w:hAnsi="楷体"/>
          <w:b/>
          <w:szCs w:val="21"/>
          <w:shd w:val="pct10" w:color="auto" w:fill="FFFFFF"/>
        </w:rPr>
      </w:pPr>
      <w:r>
        <w:rPr>
          <w:rFonts w:ascii="楷体" w:eastAsia="楷体" w:hAnsi="楷体" w:hint="eastAsia"/>
          <w:b/>
          <w:szCs w:val="21"/>
          <w:shd w:val="pct10" w:color="auto" w:fill="FFFFFF"/>
        </w:rPr>
        <w:t>一、知识梳理</w:t>
      </w:r>
    </w:p>
    <w:p>
      <w:pPr>
        <w:pStyle w:val="a"/>
        <w:wordWrap/>
        <w:spacing w:beforeAutospacing="0" w:afterAutospacing="0" w:line="360" w:lineRule="auto"/>
        <w:rPr>
          <w:szCs w:val="21"/>
        </w:rPr>
      </w:pPr>
      <w:r>
        <w:rPr>
          <w:rFonts w:hint="eastAsia"/>
          <w:szCs w:val="21"/>
        </w:rPr>
        <w:t>（一）能量及其种类</w:t>
      </w:r>
    </w:p>
    <w:p>
      <w:pPr>
        <w:pStyle w:val="a"/>
        <w:wordWrap/>
        <w:spacing w:beforeAutospacing="0" w:afterAutospacing="0" w:line="360" w:lineRule="auto"/>
      </w:pPr>
      <w:r>
        <w:rPr>
          <w:rFonts w:hint="eastAsia"/>
          <w:szCs w:val="21"/>
        </w:rPr>
        <w:t>1</w:t>
      </w:r>
      <w:r>
        <w:rPr>
          <w:szCs w:val="21"/>
        </w:rPr>
        <w:t>．</w:t>
      </w:r>
      <w:r>
        <w:rPr>
          <w:rFonts w:hint="eastAsia"/>
        </w:rPr>
        <w:t>能量是与_</w:t>
      </w:r>
      <w:r>
        <w:t>_____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有关的物理量．</w:t>
      </w:r>
    </w:p>
    <w:p>
      <w:pPr>
        <w:pStyle w:val="a"/>
        <w:wordWrap/>
        <w:spacing w:beforeAutospacing="0" w:afterAutospacing="0" w:line="360" w:lineRule="auto"/>
      </w:pPr>
      <w:r>
        <w:rPr>
          <w:szCs w:val="21"/>
        </w:rPr>
        <w:t>2．</w:t>
      </w:r>
      <w:r>
        <w:rPr>
          <w:rFonts w:hint="eastAsia"/>
        </w:rPr>
        <w:t>不同的运动形式对应着不同的_</w:t>
      </w:r>
      <w:r>
        <w:t>_____</w:t>
      </w:r>
      <w:r>
        <w:rPr>
          <w:rFonts w:hint="eastAsia"/>
        </w:rPr>
        <w:t>_</w:t>
      </w:r>
      <w:r>
        <w:t>__</w:t>
      </w:r>
      <w:r>
        <w:rPr>
          <w:rFonts w:hint="eastAsia"/>
        </w:rPr>
        <w:t>，常见的能量种类有：_</w:t>
      </w:r>
      <w:r>
        <w:t>_____</w:t>
      </w:r>
      <w:r>
        <w:rPr>
          <w:rFonts w:hint="eastAsia"/>
        </w:rPr>
        <w:t>、_</w:t>
      </w:r>
      <w:r>
        <w:t>_____</w:t>
      </w:r>
      <w:r>
        <w:rPr>
          <w:rFonts w:hint="eastAsia"/>
        </w:rPr>
        <w:t>、_</w:t>
      </w:r>
      <w:r>
        <w:t>_____</w:t>
      </w:r>
      <w:r>
        <w:rPr>
          <w:rFonts w:hint="eastAsia"/>
        </w:rPr>
        <w:t>、_</w:t>
      </w:r>
      <w:r>
        <w:t>_____</w:t>
      </w:r>
      <w:r>
        <w:rPr>
          <w:rFonts w:hint="eastAsia"/>
        </w:rPr>
        <w:t>等．</w:t>
      </w:r>
    </w:p>
    <w:p>
      <w:pPr>
        <w:pStyle w:val="a"/>
        <w:wordWrap/>
        <w:spacing w:beforeAutospacing="0" w:afterAutospacing="0" w:line="360" w:lineRule="auto"/>
        <w:rPr>
          <w:szCs w:val="21"/>
        </w:rPr>
      </w:pPr>
      <w:r>
        <w:rPr>
          <w:rFonts w:hint="eastAsia"/>
          <w:szCs w:val="21"/>
        </w:rPr>
        <w:t>（二）能量的转移和转化</w:t>
      </w:r>
    </w:p>
    <w:p>
      <w:pPr>
        <w:pStyle w:val="a"/>
        <w:wordWrap/>
        <w:spacing w:beforeAutospacing="0" w:afterAutospacing="0" w:line="360" w:lineRule="auto"/>
        <w:rPr>
          <w:szCs w:val="21"/>
        </w:rPr>
      </w:pPr>
      <w:r>
        <w:rPr>
          <w:rFonts w:hint="eastAsia"/>
          <w:szCs w:val="21"/>
        </w:rPr>
        <w:t>3</w:t>
      </w:r>
      <w:r>
        <w:rPr>
          <w:szCs w:val="21"/>
        </w:rPr>
        <w:t>．</w:t>
      </w:r>
      <w:r>
        <w:rPr>
          <w:rFonts w:hint="eastAsia"/>
          <w:szCs w:val="21"/>
        </w:rPr>
        <w:t>能量不仅可以从一个地方</w:t>
      </w:r>
      <w:r>
        <w:rPr>
          <w:rFonts w:hint="eastAsia"/>
        </w:rPr>
        <w:t>_</w:t>
      </w:r>
      <w:r>
        <w:t>_____</w:t>
      </w:r>
      <w:r>
        <w:rPr>
          <w:rFonts w:hint="eastAsia"/>
          <w:szCs w:val="21"/>
        </w:rPr>
        <w:t>到另一个地方，不同形式的能量之间还可以互相</w:t>
      </w:r>
      <w:r>
        <w:rPr>
          <w:rFonts w:hint="eastAsia"/>
        </w:rPr>
        <w:t>_</w:t>
      </w:r>
      <w:r>
        <w:t>_____</w:t>
      </w:r>
      <w:r>
        <w:rPr>
          <w:szCs w:val="21"/>
        </w:rPr>
        <w:t>．</w:t>
      </w:r>
    </w:p>
    <w:p>
      <w:pPr>
        <w:pStyle w:val="a"/>
        <w:wordWrap/>
        <w:spacing w:beforeAutospacing="0" w:afterAutospacing="0" w:line="360" w:lineRule="auto"/>
        <w:rPr>
          <w:szCs w:val="21"/>
        </w:rPr>
      </w:pPr>
      <w:r>
        <w:rPr>
          <w:rFonts w:hint="eastAsia"/>
          <w:szCs w:val="21"/>
        </w:rPr>
        <w:t>4</w:t>
      </w:r>
      <w:r>
        <w:rPr>
          <w:szCs w:val="21"/>
        </w:rPr>
        <w:t>．</w:t>
      </w:r>
      <w:r>
        <w:rPr>
          <w:rFonts w:hint="eastAsia"/>
          <w:szCs w:val="21"/>
        </w:rPr>
        <w:t>追溯能量的来源，我们生活中的大部分能量来自</w:t>
      </w:r>
      <w:r>
        <w:rPr>
          <w:szCs w:val="21"/>
        </w:rPr>
        <w:t>______</w:t>
      </w:r>
      <w:r>
        <w:rPr>
          <w:rFonts w:hint="eastAsia"/>
          <w:szCs w:val="21"/>
        </w:rPr>
        <w:t>．</w:t>
      </w:r>
    </w:p>
    <w:p>
      <w:pPr>
        <w:pStyle w:val="a"/>
        <w:wordWrap/>
        <w:spacing w:beforeAutospacing="0" w:afterAutospacing="0" w:line="360" w:lineRule="auto"/>
        <w:rPr>
          <w:rFonts w:cs="宋体"/>
          <w:color w:val="000000"/>
          <w:kern w:val="0"/>
          <w:sz w:val="24"/>
        </w:rPr>
      </w:pPr>
      <w:r>
        <w:rPr>
          <w:rFonts w:hint="eastAsia"/>
          <w:szCs w:val="21"/>
        </w:rPr>
        <w:t>5</w:t>
      </w:r>
      <w:r>
        <w:rPr>
          <w:szCs w:val="21"/>
        </w:rPr>
        <w:t>．</w:t>
      </w:r>
      <w:r>
        <w:rPr>
          <w:rFonts w:cs="宋体" w:hint="eastAsia"/>
          <w:color w:val="000000"/>
          <w:kern w:val="0"/>
          <w:sz w:val="24"/>
        </w:rPr>
        <w:t>利用能量的过程，就是能量_</w:t>
      </w:r>
      <w:r>
        <w:rPr>
          <w:rFonts w:cs="宋体"/>
          <w:color w:val="000000"/>
          <w:kern w:val="0"/>
          <w:sz w:val="24"/>
        </w:rPr>
        <w:t>_____</w:t>
      </w:r>
      <w:r>
        <w:rPr>
          <w:rFonts w:cs="宋体" w:hint="eastAsia"/>
          <w:color w:val="000000"/>
          <w:kern w:val="0"/>
          <w:sz w:val="24"/>
        </w:rPr>
        <w:t>和</w:t>
      </w:r>
      <w:r>
        <w:rPr>
          <w:rFonts w:cs="宋体"/>
          <w:color w:val="000000"/>
          <w:kern w:val="0"/>
          <w:sz w:val="24"/>
        </w:rPr>
        <w:t>______</w:t>
      </w:r>
      <w:r>
        <w:rPr>
          <w:rFonts w:cs="宋体" w:hint="eastAsia"/>
          <w:color w:val="000000"/>
          <w:kern w:val="0"/>
          <w:sz w:val="24"/>
        </w:rPr>
        <w:t>的过程．</w:t>
      </w:r>
    </w:p>
    <w:p>
      <w:pPr>
        <w:pStyle w:val="a"/>
        <w:wordWrap/>
        <w:spacing w:beforeAutospacing="0" w:afterAutospacing="0" w:line="360" w:lineRule="auto"/>
        <w:rPr>
          <w:rFonts w:ascii="楷体" w:eastAsia="楷体" w:hAnsi="楷体"/>
          <w:b/>
          <w:szCs w:val="21"/>
          <w:shd w:val="pct10" w:color="auto" w:fill="FFFFFF"/>
        </w:rPr>
      </w:pPr>
      <w:r>
        <w:rPr>
          <w:rFonts w:ascii="楷体" w:eastAsia="楷体" w:hAnsi="楷体" w:hint="eastAsia"/>
          <w:b/>
          <w:szCs w:val="21"/>
          <w:shd w:val="pct10" w:color="auto" w:fill="FFFFFF"/>
        </w:rPr>
        <w:t>二、易错分析</w:t>
      </w:r>
    </w:p>
    <w:p>
      <w:pPr>
        <w:pStyle w:val="a"/>
        <w:wordWrap/>
        <w:spacing w:beforeAutospacing="0" w:afterAutospacing="0" w:line="360" w:lineRule="auto"/>
        <w:ind w:firstLine="420"/>
        <w:rPr>
          <w:szCs w:val="21"/>
        </w:rPr>
      </w:pPr>
      <w:r>
        <w:rPr>
          <w:rFonts w:hint="eastAsia"/>
          <w:szCs w:val="21"/>
        </w:rPr>
        <w:t>利用能量的过程，就是能量转移和转化</w:t>
      </w:r>
      <w:r>
        <w:rPr>
          <w:szCs w:val="21"/>
        </w:rPr>
        <w:t>的过程．</w:t>
      </w:r>
      <w:r>
        <w:rPr>
          <w:rFonts w:hint="eastAsia"/>
          <w:szCs w:val="21"/>
        </w:rPr>
        <w:t>我们生活中的大部分能量来自太阳能．</w:t>
      </w:r>
    </w:p>
    <w:p>
      <w:pPr>
        <w:pStyle w:val="a"/>
        <w:wordWrap/>
        <w:spacing w:beforeAutospacing="0" w:afterAutospacing="0" w:line="360" w:lineRule="auto"/>
        <w:rPr>
          <w:rFonts w:ascii="楷体" w:eastAsia="楷体" w:hAnsi="楷体"/>
          <w:b/>
          <w:szCs w:val="21"/>
          <w:shd w:val="pct10" w:color="auto" w:fill="FFFFFF"/>
        </w:rPr>
      </w:pPr>
      <w:r>
        <w:rPr>
          <w:rFonts w:ascii="楷体" w:eastAsia="楷体" w:hAnsi="楷体" w:hint="eastAsia"/>
          <w:b/>
          <w:szCs w:val="21"/>
          <w:shd w:val="pct10" w:color="auto" w:fill="FFFFFF"/>
        </w:rPr>
        <w:t>三、达标训练</w:t>
      </w:r>
    </w:p>
    <w:p>
      <w:pPr>
        <w:pStyle w:val="a"/>
        <w:wordWrap/>
        <w:spacing w:beforeAutospacing="0" w:afterAutospacing="0" w:line="360" w:lineRule="auto"/>
      </w:pPr>
      <w:r>
        <w:rPr>
          <w:rFonts w:hint="eastAsia"/>
        </w:rPr>
        <w:t>1．下列设备在工作时，将电能转化为内能的是</w:t>
      </w:r>
      <w:r>
        <w:t>（</w:t>
      </w:r>
      <w:r>
        <w:rPr>
          <w:rFonts w:hint="eastAsia"/>
        </w:rPr>
        <w:t xml:space="preserve"> </w:t>
      </w:r>
      <w:r>
        <w:t xml:space="preserve"> ）</w:t>
      </w:r>
    </w:p>
    <w:p>
      <w:pPr>
        <w:pStyle w:val="a"/>
        <w:wordWrap/>
        <w:spacing w:beforeAutospacing="0" w:afterAutospacing="0" w:line="360" w:lineRule="auto"/>
        <w:ind w:firstLine="420"/>
      </w:pPr>
      <w:r>
        <w:rPr>
          <w:rFonts w:hint="eastAsia"/>
        </w:rPr>
        <w:t>A．电饭锅</w:t>
      </w:r>
      <w:r>
        <w:tab/>
      </w:r>
      <w:r>
        <w:tab/>
      </w:r>
      <w:r>
        <w:rPr>
          <w:rFonts w:hint="eastAsia"/>
        </w:rPr>
        <w:t>B．抽水机</w:t>
      </w:r>
      <w:r>
        <w:tab/>
      </w:r>
      <w:r>
        <w:tab/>
      </w:r>
      <w:r>
        <w:rPr>
          <w:rFonts w:hint="eastAsia"/>
        </w:rPr>
        <w:t>C．核反应堆</w:t>
      </w:r>
      <w:r>
        <w:tab/>
      </w:r>
      <w:r>
        <w:tab/>
      </w:r>
      <w:r>
        <w:rPr>
          <w:rFonts w:hint="eastAsia"/>
        </w:rPr>
        <w:t>D．太阳灶</w:t>
      </w:r>
    </w:p>
    <w:p>
      <w:pPr>
        <w:pStyle w:val="a"/>
        <w:wordWrap/>
        <w:spacing w:beforeAutospacing="0" w:afterAutospacing="0" w:line="360" w:lineRule="auto"/>
      </w:pPr>
      <w:r>
        <w:t>2</w:t>
      </w:r>
      <w:r>
        <w:rPr>
          <w:rFonts w:hint="eastAsia"/>
        </w:rPr>
        <w:t>．</w:t>
      </w:r>
      <w:r>
        <w:t>2004年12月底，印度洋海底发生强烈地震，引发的海啸破坏性极强，造成几十万人死亡和无数财产损失</w:t>
      </w:r>
      <w:r>
        <w:rPr>
          <w:rFonts w:hint="eastAsia"/>
        </w:rPr>
        <w:t>……</w:t>
      </w:r>
      <w:r>
        <w:t>海啸之所以有这样大的破坏性，是因为海啸具有很大的（</w:t>
      </w:r>
      <w:r>
        <w:rPr>
          <w:rFonts w:hint="eastAsia"/>
        </w:rPr>
        <w:t xml:space="preserve"> </w:t>
      </w:r>
      <w:r>
        <w:t xml:space="preserve"> ）</w:t>
      </w:r>
    </w:p>
    <w:p>
      <w:pPr>
        <w:pStyle w:val="a"/>
        <w:wordWrap/>
        <w:spacing w:beforeAutospacing="0" w:afterAutospacing="0" w:line="360" w:lineRule="auto"/>
        <w:ind w:firstLine="420"/>
      </w:pPr>
      <w:r>
        <w:t>A．内能</w:t>
      </w:r>
      <w:r>
        <w:tab/>
      </w:r>
      <w:r>
        <w:tab/>
      </w:r>
      <w:r>
        <w:t>B．重力势能</w:t>
      </w:r>
      <w:r>
        <w:tab/>
      </w:r>
      <w:r>
        <w:tab/>
      </w:r>
      <w:r>
        <w:t>C．弹性势能</w:t>
      </w:r>
      <w:r>
        <w:tab/>
      </w:r>
      <w:r>
        <w:tab/>
      </w:r>
      <w:r>
        <w:t>D．机械能</w:t>
      </w:r>
    </w:p>
    <w:p>
      <w:pPr>
        <w:pStyle w:val="a"/>
        <w:wordWrap/>
        <w:spacing w:beforeAutospacing="0" w:afterAutospacing="0" w:line="360" w:lineRule="auto"/>
      </w:pPr>
      <w:r>
        <w:rPr>
          <w:rFonts w:hint="eastAsia"/>
        </w:rPr>
        <w:t>3</w:t>
      </w:r>
      <w:r>
        <w:t>．为改善驻守在南沙某岛礁边防战士的工作、生活条件，今年在岛上安装了太阳能电池板．白天，太阳能电池板给蓄电池充电；晚上，蓄电池为探照灯供电．这样白天与晚上的能量转化形式是（</w:t>
      </w:r>
      <w:r>
        <w:rPr>
          <w:rFonts w:hint="eastAsia"/>
        </w:rPr>
        <w:t xml:space="preserve"> </w:t>
      </w:r>
      <w:r>
        <w:t xml:space="preserve"> ）</w:t>
      </w:r>
    </w:p>
    <w:p>
      <w:pPr>
        <w:pStyle w:val="a"/>
        <w:wordWrap/>
        <w:spacing w:beforeAutospacing="0" w:afterAutospacing="0" w:line="360" w:lineRule="auto"/>
        <w:ind w:left="420" w:leftChars="200"/>
      </w:pPr>
      <w:r>
        <w:t>A．白天：太阳能→内能→电能B．白天：太阳能→电能→化学能</w:t>
      </w:r>
    </w:p>
    <w:p>
      <w:pPr>
        <w:pStyle w:val="a"/>
        <w:wordWrap/>
        <w:spacing w:beforeAutospacing="0" w:afterAutospacing="0" w:line="360" w:lineRule="auto"/>
        <w:ind w:left="420" w:leftChars="200"/>
      </w:pPr>
      <w:r>
        <w:t>C．晚上：化学能→电能→太阳能D．晚上：化学能→电能→化学能</w:t>
      </w:r>
      <w:r>
        <w:tab/>
      </w:r>
    </w:p>
    <w:p>
      <w:pPr>
        <w:pStyle w:val="a"/>
        <w:wordWrap/>
        <w:spacing w:beforeAutospacing="0" w:afterAutospacing="0" w:line="360" w:lineRule="auto"/>
      </w:pPr>
      <w:r>
        <w:rPr>
          <w:rFonts w:hint="eastAsia"/>
        </w:rPr>
        <w:t>4</w:t>
      </w:r>
      <w:r>
        <w:t>．太阳能是人类优先开发和利用的新能源之一，关于太阳能的利用，下列说法正确的是（</w:t>
      </w:r>
      <w:r>
        <w:rPr>
          <w:rFonts w:hint="eastAsia"/>
        </w:rPr>
        <w:t xml:space="preserve"> </w:t>
      </w:r>
      <w:r>
        <w:t xml:space="preserve"> ）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3"/>
        <w:gridCol w:w="2233"/>
        <w:gridCol w:w="1671"/>
        <w:gridCol w:w="2693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1" w:type="dxa"/>
            <w:vAlign w:val="center"/>
          </w:tcPr>
          <w:p>
            <w:pPr>
              <w:pStyle w:val="a"/>
              <w:wordWrap/>
              <w:spacing w:beforeAutospacing="0" w:afterAutospacing="0" w:line="360" w:lineRule="auto"/>
              <w:jc w:val="center"/>
            </w:pPr>
            <w:r>
              <w:drawing>
                <wp:inline distT="0" distB="0" distL="0" distR="0">
                  <wp:extent cx="1476375" cy="1170305"/>
                  <wp:effectExtent l="0" t="0" r="0" b="0"/>
                  <wp:docPr id="7" name="图片 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953278" name="图片 7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grayscl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443" cy="1179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p>
            <w:pPr>
              <w:pStyle w:val="a"/>
              <w:wordWrap/>
              <w:spacing w:beforeAutospacing="0" w:afterAutospacing="0" w:line="360" w:lineRule="auto"/>
              <w:jc w:val="center"/>
            </w:pPr>
            <w:r>
              <w:drawing>
                <wp:inline distT="0" distB="0" distL="0" distR="0">
                  <wp:extent cx="1318895" cy="1177290"/>
                  <wp:effectExtent l="0" t="0" r="0" b="3810"/>
                  <wp:docPr id="5" name="图片 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719636" name="图片 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grayscl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335" cy="118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  <w:vAlign w:val="center"/>
          </w:tcPr>
          <w:p>
            <w:pPr>
              <w:pStyle w:val="a"/>
              <w:wordWrap/>
              <w:spacing w:beforeAutospacing="0" w:afterAutospacing="0" w:line="360" w:lineRule="auto"/>
              <w:jc w:val="center"/>
            </w:pPr>
            <w:r>
              <w:drawing>
                <wp:inline distT="0" distB="0" distL="0" distR="0">
                  <wp:extent cx="943610" cy="1180465"/>
                  <wp:effectExtent l="0" t="0" r="8890" b="635"/>
                  <wp:docPr id="9" name="图片 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073679" name="图片 9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grayscl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995" cy="1207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  <w:vAlign w:val="center"/>
          </w:tcPr>
          <w:p>
            <w:pPr>
              <w:pStyle w:val="a"/>
              <w:wordWrap/>
              <w:spacing w:beforeAutospacing="0" w:afterAutospacing="0" w:line="360" w:lineRule="auto"/>
              <w:jc w:val="center"/>
            </w:pPr>
            <w:r>
              <w:drawing>
                <wp:inline distT="0" distB="0" distL="0" distR="0">
                  <wp:extent cx="1610995" cy="1162685"/>
                  <wp:effectExtent l="0" t="0" r="8255" b="0"/>
                  <wp:docPr id="11" name="图片 1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338378" name="图片 1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grayscl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735" cy="117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1" w:type="dxa"/>
            <w:vAlign w:val="center"/>
          </w:tcPr>
          <w:p>
            <w:pPr>
              <w:pStyle w:val="a"/>
              <w:wordWrap/>
              <w:spacing w:beforeAutospacing="0" w:afterAutospacing="0" w:line="360" w:lineRule="auto"/>
              <w:jc w:val="center"/>
            </w:pPr>
            <w:r>
              <w:rPr>
                <w:rFonts w:hint="eastAsia"/>
              </w:rPr>
              <w:t>甲</w:t>
            </w:r>
          </w:p>
        </w:tc>
        <w:tc>
          <w:tcPr>
            <w:tcW w:w="2362" w:type="dxa"/>
            <w:vAlign w:val="center"/>
          </w:tcPr>
          <w:p>
            <w:pPr>
              <w:pStyle w:val="a"/>
              <w:wordWrap/>
              <w:spacing w:beforeAutospacing="0" w:afterAutospacing="0" w:line="360" w:lineRule="auto"/>
              <w:jc w:val="center"/>
            </w:pPr>
            <w:r>
              <w:rPr>
                <w:rFonts w:hint="eastAsia"/>
              </w:rPr>
              <w:t>乙</w:t>
            </w:r>
          </w:p>
        </w:tc>
        <w:tc>
          <w:tcPr>
            <w:tcW w:w="2067" w:type="dxa"/>
            <w:vAlign w:val="center"/>
          </w:tcPr>
          <w:p>
            <w:pPr>
              <w:pStyle w:val="a"/>
              <w:wordWrap/>
              <w:spacing w:beforeAutospacing="0" w:afterAutospacing="0" w:line="360" w:lineRule="auto"/>
              <w:jc w:val="center"/>
            </w:pPr>
            <w:r>
              <w:t>丙</w:t>
            </w:r>
          </w:p>
        </w:tc>
        <w:tc>
          <w:tcPr>
            <w:tcW w:w="2766" w:type="dxa"/>
            <w:vAlign w:val="center"/>
          </w:tcPr>
          <w:p>
            <w:pPr>
              <w:pStyle w:val="a"/>
              <w:wordWrap/>
              <w:spacing w:beforeAutospacing="0" w:afterAutospacing="0" w:line="360" w:lineRule="auto"/>
              <w:jc w:val="center"/>
            </w:pPr>
            <w:r>
              <w:t>丁</w:t>
            </w:r>
          </w:p>
        </w:tc>
      </w:tr>
    </w:tbl>
    <w:p>
      <w:pPr>
        <w:pStyle w:val="a"/>
        <w:wordWrap/>
        <w:spacing w:beforeAutospacing="0" w:afterAutospacing="0" w:line="360" w:lineRule="auto"/>
        <w:ind w:left="420" w:leftChars="200"/>
      </w:pPr>
      <w:r>
        <w:t>A．图甲中，绿色植物通过光合作用将太阳能转化为化学能</w:t>
      </w:r>
    </w:p>
    <w:p>
      <w:pPr>
        <w:pStyle w:val="a"/>
        <w:wordWrap/>
        <w:spacing w:beforeAutospacing="0" w:afterAutospacing="0" w:line="360" w:lineRule="auto"/>
        <w:ind w:left="420" w:leftChars="200"/>
      </w:pPr>
      <w:r>
        <w:t>B．图乙中，太阳能热水器将太阳能转化为水的</w:t>
      </w:r>
      <w:r>
        <w:rPr>
          <w:rFonts w:hint="eastAsia"/>
        </w:rPr>
        <w:t>电</w:t>
      </w:r>
      <w:r>
        <w:t>能</w:t>
      </w:r>
    </w:p>
    <w:p>
      <w:pPr>
        <w:pStyle w:val="a"/>
        <w:wordWrap/>
        <w:spacing w:beforeAutospacing="0" w:afterAutospacing="0" w:line="360" w:lineRule="auto"/>
        <w:ind w:left="420" w:leftChars="200"/>
      </w:pPr>
      <w:r>
        <w:t>C．图丙中，太阳能交通信号灯将太阳能直接转化为信号灯的光能</w:t>
      </w:r>
    </w:p>
    <w:p>
      <w:pPr>
        <w:pStyle w:val="a"/>
        <w:wordWrap/>
        <w:spacing w:beforeAutospacing="0" w:afterAutospacing="0" w:line="360" w:lineRule="auto"/>
        <w:ind w:left="420" w:leftChars="200"/>
      </w:pPr>
      <w:r>
        <w:t>D．图丁中，首架环球航行的太阳能飞机将太阳能直接转化为飞机的机械能</w:t>
      </w:r>
    </w:p>
    <w:p>
      <w:pPr>
        <w:pStyle w:val="a"/>
        <w:wordWrap/>
        <w:spacing w:beforeAutospacing="0" w:afterAutospacing="0" w:line="360" w:lineRule="auto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4481195</wp:posOffset>
            </wp:positionH>
            <wp:positionV relativeFrom="paragraph">
              <wp:posOffset>288290</wp:posOffset>
            </wp:positionV>
            <wp:extent cx="1722120" cy="1068070"/>
            <wp:effectExtent l="0" t="0" r="0" b="0"/>
            <wp:wrapSquare wrapText="bothSides"/>
            <wp:docPr id="8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979394" name="图片 8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5</w:t>
      </w:r>
      <w:r>
        <w:t>．2016</w:t>
      </w:r>
      <w:r>
        <w:rPr>
          <w:rFonts w:hint="eastAsia"/>
        </w:rPr>
        <w:t>年</w:t>
      </w:r>
      <w:r>
        <w:t>10</w:t>
      </w:r>
      <w:r>
        <w:rPr>
          <w:rFonts w:hint="eastAsia"/>
        </w:rPr>
        <w:t>月</w:t>
      </w:r>
      <w:r>
        <w:t>19</w:t>
      </w:r>
      <w:r>
        <w:rPr>
          <w:rFonts w:hint="eastAsia"/>
        </w:rPr>
        <w:t>日，“神舟十一号”飞船与先前发射升空的“天宫二号”完成了交会对接，如图所示．对接后以“天宫二号”为参照物，“神舟十一号”是</w:t>
      </w:r>
      <w:r>
        <w:t>______</w:t>
      </w:r>
      <w:r>
        <w:rPr>
          <w:rFonts w:hint="eastAsia"/>
        </w:rPr>
        <w:t>（选填“静止”或“运动”）的．火箭发射时，火箭内燃料燃烧将燃料的_</w:t>
      </w:r>
      <w:r>
        <w:t>_____</w:t>
      </w:r>
      <w:r>
        <w:rPr>
          <w:rFonts w:hint="eastAsia"/>
        </w:rPr>
        <w:t>转化为火箭的_</w:t>
      </w:r>
      <w:r>
        <w:t>_____</w:t>
      </w:r>
      <w:r>
        <w:rPr>
          <w:rFonts w:hint="eastAsia"/>
        </w:rPr>
        <w:t>能．“神舟十一号”和“天宫二号”进入预定轨道后为节省燃料，会打开两侧的太阳能电池板，太阳能电池板将</w:t>
      </w:r>
      <w:r>
        <w:t>_______</w:t>
      </w:r>
      <w:r>
        <w:rPr>
          <w:rFonts w:hint="eastAsia"/>
        </w:rPr>
        <w:t>能转化为</w:t>
      </w:r>
      <w:r>
        <w:t>______</w:t>
      </w:r>
      <w:r>
        <w:rPr>
          <w:rFonts w:hint="eastAsia"/>
        </w:rPr>
        <w:t>能．</w:t>
      </w:r>
    </w:p>
    <w:p>
      <w:pPr>
        <w:pStyle w:val="a"/>
        <w:wordWrap/>
        <w:spacing w:beforeAutospacing="0" w:afterAutospacing="0" w:line="360" w:lineRule="auto"/>
      </w:pPr>
      <w:r>
        <w:rPr>
          <w:rFonts w:hint="eastAsia"/>
        </w:rPr>
        <w:t>6．</w:t>
      </w:r>
      <w:r>
        <w:t>2017</w:t>
      </w:r>
      <w:r>
        <w:rPr>
          <w:rFonts w:hint="eastAsia"/>
        </w:rPr>
        <w:t>年</w:t>
      </w:r>
      <w:r>
        <w:t>5</w:t>
      </w:r>
      <w:r>
        <w:rPr>
          <w:rFonts w:hint="eastAsia"/>
        </w:rPr>
        <w:t>月，我国在南海北部神狐海域进行的可燃冰试开采获得成功，可燃冰燃烧时将化学能转化为</w:t>
      </w:r>
      <w:r>
        <w:t>______</w:t>
      </w:r>
      <w:r>
        <w:rPr>
          <w:rFonts w:hint="eastAsia"/>
        </w:rPr>
        <w:t>能．</w:t>
      </w:r>
    </w:p>
    <w:p>
      <w:pPr>
        <w:pStyle w:val="a"/>
        <w:wordWrap/>
        <w:spacing w:beforeAutospacing="0" w:afterAutospacing="0" w:line="360" w:lineRule="auto"/>
      </w:pPr>
      <w:r>
        <w:rPr>
          <w:rFonts w:hint="eastAsia"/>
        </w:rPr>
        <w:t>7．</w:t>
      </w:r>
      <w:r>
        <w:t>2016</w:t>
      </w:r>
      <w:r>
        <w:rPr>
          <w:rFonts w:hint="eastAsia"/>
        </w:rPr>
        <w:t>年</w:t>
      </w:r>
      <w:r>
        <w:t>8</w:t>
      </w:r>
      <w:r>
        <w:rPr>
          <w:rFonts w:hint="eastAsia"/>
        </w:rPr>
        <w:t>月，我国成功发射了全球首颗量子科学实验卫星“墨子号”，在火箭携带卫星加速升空的过程中，以火箭为参照物，卫星是</w:t>
      </w:r>
      <w:r>
        <w:t>_______</w:t>
      </w:r>
      <w:r>
        <w:rPr>
          <w:rFonts w:hint="eastAsia"/>
        </w:rPr>
        <w:t>的，卫星的机械能</w:t>
      </w:r>
      <w:r>
        <w:t>_______</w:t>
      </w:r>
      <w:r>
        <w:rPr>
          <w:rFonts w:hint="eastAsia"/>
        </w:rPr>
        <w:t>．（选填“增大”、“减小”或“不变”）</w:t>
      </w:r>
    </w:p>
    <w:p>
      <w:pPr>
        <w:pStyle w:val="a"/>
        <w:wordWrap/>
        <w:spacing w:beforeAutospacing="0" w:afterAutospacing="0" w:line="360" w:lineRule="auto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8</w:t>
      </w:r>
      <w:r>
        <w:rPr>
          <w:rFonts w:hint="eastAsia"/>
        </w:rPr>
        <w:t>．</w:t>
      </w:r>
      <w:r>
        <w:rPr>
          <w:rFonts w:cs="Times New Roman"/>
          <w:szCs w:val="24"/>
        </w:rPr>
        <w:t>人类目前直接利用太阳能的方式主要有两种，一种是把太阳能转化为______能，如太阳能热水器；另外一种是把太阳能转化为______能，如光伏发电．</w:t>
      </w:r>
    </w:p>
    <w:p>
      <w:pPr>
        <w:pStyle w:val="a"/>
        <w:wordWrap/>
        <w:spacing w:beforeAutospacing="0" w:afterAutospacing="0" w:line="360" w:lineRule="auto"/>
      </w:pPr>
      <w:r>
        <w:rPr>
          <w:rFonts w:hint="eastAsia"/>
        </w:rPr>
        <w:t>9．山东沂蒙抽水蓄能电站已于2015年7月19日开工建设．抽水蓄能电站原理示意图如图所示，它通过上下两个水库将水循环利用，不仅能像常规水电站一样发电，还能像水泵站那样抽水蓄能．抽水蓄能电站实现了_</w:t>
      </w:r>
      <w:r>
        <w:t>_____</w:t>
      </w:r>
      <w:r>
        <w:rPr>
          <w:rFonts w:hint="eastAsia"/>
        </w:rPr>
        <w:t>能和_</w:t>
      </w:r>
      <w:r>
        <w:t>_____</w:t>
      </w:r>
      <w:r>
        <w:rPr>
          <w:rFonts w:hint="eastAsia"/>
        </w:rPr>
        <w:t>能之间的相互转化．</w:t>
      </w:r>
    </w:p>
    <w:p>
      <w:pPr>
        <w:pStyle w:val="a"/>
        <w:wordWrap/>
        <w:spacing w:beforeAutospacing="0" w:afterAutospacing="0" w:line="360" w:lineRule="auto"/>
        <w:jc w:val="center"/>
      </w:pPr>
      <w: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 " style="width:297.2pt;height:99.05pt" o:oleicon="f" o:ole="" coordsize="21600,21600" o:preferrelative="t" filled="f" stroked="f">
            <v:imagedata r:id="rId11" o:title=""/>
            <o:lock v:ext="edit" aspectratio="t"/>
            <w10:anchorlock/>
          </v:shape>
          <o:OLEObject Type="Embed" ProgID="Visio.Drawing.15" ShapeID="_x0000_i1026" DrawAspect="Content" ObjectID="_1468075725" r:id="rId12"/>
        </w:object>
      </w:r>
      <w:r>
        <w:t xml:space="preserve">      </w:t>
      </w:r>
      <w:r>
        <w:object>
          <v:shape id="_x0000_i1027" type="#_x0000_t75" alt=" " style="width:135.35pt;height:134.8pt" o:oleicon="f" o:ole="" coordsize="21600,21600" o:preferrelative="t" filled="f" stroked="f">
            <v:imagedata r:id="rId13" o:title=""/>
            <o:lock v:ext="edit" aspectratio="t"/>
            <w10:anchorlock/>
          </v:shape>
          <o:OLEObject Type="Embed" ProgID="Visio.Drawing.15" ShapeID="_x0000_i1027" DrawAspect="Content" ObjectID="_1468075726" r:id="rId14"/>
        </w:object>
      </w:r>
    </w:p>
    <w:p>
      <w:pPr>
        <w:pStyle w:val="a"/>
        <w:wordWrap/>
        <w:spacing w:beforeAutospacing="0" w:afterAutospacing="0" w:line="360" w:lineRule="auto"/>
        <w:rPr>
          <w:rFonts w:ascii="楷体" w:eastAsia="楷体" w:hAnsi="楷体"/>
          <w:b/>
          <w:szCs w:val="21"/>
          <w:shd w:val="pct10" w:color="auto" w:fill="FFFFFF"/>
        </w:rPr>
      </w:pPr>
      <w:r>
        <w:rPr>
          <w:rFonts w:ascii="楷体" w:eastAsia="楷体" w:hAnsi="楷体" w:hint="eastAsia"/>
          <w:b/>
          <w:szCs w:val="21"/>
          <w:shd w:val="pct10" w:color="auto" w:fill="FFFFFF"/>
        </w:rPr>
        <w:t>四、能力提升</w:t>
      </w:r>
    </w:p>
    <w:p>
      <w:pPr>
        <w:pStyle w:val="a"/>
        <w:wordWrap/>
        <w:spacing w:beforeAutospacing="0" w:afterAutospacing="0" w:line="360" w:lineRule="auto"/>
      </w:pPr>
      <w:r>
        <w:rPr>
          <w:rFonts w:hint="eastAsia"/>
        </w:rPr>
        <w:t>10．各种形式的能在一定的条件下可以相互转化，请你仿照图中给出的两个示例，写出电能转化为机械能、化学能转化为电能、光能转化为内能的实例．</w:t>
      </w:r>
    </w:p>
    <w:p>
      <w:pPr>
        <w:pStyle w:val="a"/>
        <w:wordWrap/>
        <w:spacing w:beforeAutospacing="0" w:afterAutospacing="0" w:line="360" w:lineRule="auto"/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3608705</wp:posOffset>
            </wp:positionH>
            <wp:positionV relativeFrom="paragraph">
              <wp:posOffset>374015</wp:posOffset>
            </wp:positionV>
            <wp:extent cx="2502535" cy="946150"/>
            <wp:effectExtent l="0" t="0" r="0" b="6350"/>
            <wp:wrapSquare wrapText="bothSides"/>
            <wp:docPr id="48" name="图片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64026" name="图片 48"/>
                    <pic:cNvPicPr/>
                  </pic:nvPicPr>
                  <pic:blipFill>
                    <a:blip xmlns:r="http://schemas.openxmlformats.org/officeDocument/2006/relationships" r:embed="rId1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53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1</w:t>
      </w:r>
      <w:r>
        <w:t>1</w:t>
      </w:r>
      <w:r>
        <w:rPr>
          <w:rFonts w:hint="eastAsia"/>
        </w:rPr>
        <w:t>．核电站发电流程如图所示，其能量转化过程为：核能→内能→_</w:t>
      </w:r>
      <w:r>
        <w:t>_____</w:t>
      </w:r>
      <w:r>
        <w:rPr>
          <w:rFonts w:hint="eastAsia"/>
        </w:rPr>
        <w:t>能→电能．</w:t>
      </w:r>
    </w:p>
    <w:p>
      <w:pPr>
        <w:widowControl/>
        <w:wordWrap/>
        <w:spacing w:beforeAutospacing="0" w:afterAutospacing="0" w:line="360" w:lineRule="auto"/>
        <w:jc w:val="left"/>
        <w:rPr>
          <w:rFonts w:ascii="Times New Roman" w:eastAsia="宋体" w:hAnsi="Times New Roman"/>
        </w:rPr>
      </w:pPr>
      <w:r>
        <w:br w:type="page"/>
      </w:r>
    </w:p>
    <w:p>
      <w:pPr>
        <w:pStyle w:val="a"/>
        <w:wordWrap/>
        <w:spacing w:beforeAutospacing="0" w:afterAutospacing="0" w:line="360" w:lineRule="auto"/>
        <w:rPr>
          <w:szCs w:val="21"/>
        </w:rPr>
      </w:pPr>
      <w:r>
        <w:rPr>
          <w:rFonts w:hint="eastAsia"/>
          <w:szCs w:val="21"/>
        </w:rPr>
        <w:t>参考答案</w:t>
      </w:r>
    </w:p>
    <w:p>
      <w:pPr>
        <w:pStyle w:val="a"/>
        <w:wordWrap/>
        <w:spacing w:beforeAutospacing="0" w:afterAutospacing="0" w:line="360" w:lineRule="auto"/>
        <w:rPr>
          <w:szCs w:val="21"/>
        </w:rPr>
      </w:pPr>
      <w:r>
        <w:rPr>
          <w:szCs w:val="21"/>
        </w:rPr>
        <w:t>1．A2．D3．B4．A</w:t>
      </w:r>
    </w:p>
    <w:p>
      <w:pPr>
        <w:pStyle w:val="a"/>
        <w:wordWrap/>
        <w:spacing w:beforeAutospacing="0" w:afterAutospacing="0" w:line="360" w:lineRule="auto"/>
        <w:rPr>
          <w:szCs w:val="21"/>
        </w:rPr>
      </w:pPr>
      <w:r>
        <w:rPr>
          <w:szCs w:val="21"/>
        </w:rPr>
        <w:t>5．静止、化学、机械、太阳、电；</w:t>
      </w:r>
    </w:p>
    <w:p>
      <w:pPr>
        <w:pStyle w:val="a"/>
        <w:wordWrap/>
        <w:spacing w:beforeAutospacing="0" w:afterAutospacing="0" w:line="360" w:lineRule="auto"/>
        <w:rPr>
          <w:szCs w:val="21"/>
        </w:rPr>
      </w:pPr>
      <w:r>
        <w:rPr>
          <w:szCs w:val="21"/>
        </w:rPr>
        <w:t>6．内或热；</w:t>
      </w:r>
    </w:p>
    <w:p>
      <w:pPr>
        <w:pStyle w:val="a"/>
        <w:wordWrap/>
        <w:spacing w:beforeAutospacing="0" w:afterAutospacing="0" w:line="360" w:lineRule="auto"/>
        <w:rPr>
          <w:szCs w:val="21"/>
        </w:rPr>
      </w:pPr>
      <w:r>
        <w:rPr>
          <w:szCs w:val="21"/>
        </w:rPr>
        <w:t>7．静止、增大；</w:t>
      </w:r>
    </w:p>
    <w:p>
      <w:pPr>
        <w:pStyle w:val="a"/>
        <w:wordWrap/>
        <w:spacing w:beforeAutospacing="0" w:afterAutospacing="0" w:line="360" w:lineRule="auto"/>
        <w:rPr>
          <w:szCs w:val="21"/>
        </w:rPr>
      </w:pPr>
      <w:r>
        <w:rPr>
          <w:szCs w:val="21"/>
        </w:rPr>
        <w:t>8．内、电；</w:t>
      </w:r>
    </w:p>
    <w:p>
      <w:pPr>
        <w:pStyle w:val="a"/>
        <w:wordWrap/>
        <w:spacing w:beforeAutospacing="0" w:afterAutospacing="0" w:line="360" w:lineRule="auto"/>
        <w:rPr>
          <w:szCs w:val="21"/>
        </w:rPr>
      </w:pPr>
      <w:r>
        <w:rPr>
          <w:szCs w:val="21"/>
        </w:rPr>
        <w:t>9．机械、电；</w:t>
      </w:r>
    </w:p>
    <w:p>
      <w:pPr>
        <w:pStyle w:val="a"/>
        <w:wordWrap/>
        <w:spacing w:beforeAutospacing="0" w:afterAutospacing="0" w:line="360" w:lineRule="auto"/>
        <w:rPr>
          <w:szCs w:val="21"/>
        </w:rPr>
      </w:pPr>
      <w:r>
        <w:rPr>
          <w:szCs w:val="21"/>
        </w:rPr>
        <w:t>10．电动车、干电池、太阳能热水器；</w:t>
      </w:r>
    </w:p>
    <w:p>
      <w:pPr>
        <w:pStyle w:val="a"/>
        <w:wordWrap/>
        <w:spacing w:beforeAutospacing="0" w:afterAutospacing="0" w:line="360" w:lineRule="auto"/>
        <w:rPr>
          <w:szCs w:val="21"/>
        </w:rPr>
      </w:pPr>
      <w:r>
        <w:rPr>
          <w:szCs w:val="21"/>
        </w:rPr>
        <w:t>11．机械</w:t>
      </w:r>
    </w:p>
    <w:sectPr>
      <w:pgSz w:w="11906" w:h="16838"/>
      <w:pgMar w:top="1418" w:right="1418" w:bottom="1418" w:left="1418" w:header="851" w:footer="992" w:gutter="0"/>
      <w:lnNumType w:countBy="0" w:restart="continuous"/>
      <w:cols w:num="1" w:space="425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79"/>
    <w:rsid w:val="00002866"/>
    <w:rsid w:val="000248BB"/>
    <w:rsid w:val="00075F39"/>
    <w:rsid w:val="00097326"/>
    <w:rsid w:val="000D7D4A"/>
    <w:rsid w:val="00106B8A"/>
    <w:rsid w:val="001457A7"/>
    <w:rsid w:val="001C1A20"/>
    <w:rsid w:val="001E3C45"/>
    <w:rsid w:val="00213337"/>
    <w:rsid w:val="00276317"/>
    <w:rsid w:val="002B2683"/>
    <w:rsid w:val="002F3852"/>
    <w:rsid w:val="00316E2F"/>
    <w:rsid w:val="003259BB"/>
    <w:rsid w:val="00332868"/>
    <w:rsid w:val="00356AFB"/>
    <w:rsid w:val="00371507"/>
    <w:rsid w:val="00373A75"/>
    <w:rsid w:val="00382537"/>
    <w:rsid w:val="00387EBB"/>
    <w:rsid w:val="003D040F"/>
    <w:rsid w:val="003F6103"/>
    <w:rsid w:val="004F029A"/>
    <w:rsid w:val="004F17F6"/>
    <w:rsid w:val="00505A11"/>
    <w:rsid w:val="00516C93"/>
    <w:rsid w:val="0056329D"/>
    <w:rsid w:val="00586F7B"/>
    <w:rsid w:val="00601A60"/>
    <w:rsid w:val="00677982"/>
    <w:rsid w:val="006B06C8"/>
    <w:rsid w:val="00774096"/>
    <w:rsid w:val="007945D9"/>
    <w:rsid w:val="007B0B57"/>
    <w:rsid w:val="0080522F"/>
    <w:rsid w:val="008C45D6"/>
    <w:rsid w:val="00930E19"/>
    <w:rsid w:val="009B28D3"/>
    <w:rsid w:val="009B586A"/>
    <w:rsid w:val="00A01331"/>
    <w:rsid w:val="00A01C61"/>
    <w:rsid w:val="00A412FC"/>
    <w:rsid w:val="00A4611E"/>
    <w:rsid w:val="00A87C6E"/>
    <w:rsid w:val="00AB18E2"/>
    <w:rsid w:val="00AC4EC7"/>
    <w:rsid w:val="00AE433B"/>
    <w:rsid w:val="00B25F0A"/>
    <w:rsid w:val="00B4115C"/>
    <w:rsid w:val="00C07F39"/>
    <w:rsid w:val="00C33D06"/>
    <w:rsid w:val="00CD55EA"/>
    <w:rsid w:val="00CD6572"/>
    <w:rsid w:val="00D96CB3"/>
    <w:rsid w:val="00E153FC"/>
    <w:rsid w:val="00E23309"/>
    <w:rsid w:val="00E26844"/>
    <w:rsid w:val="00E541E9"/>
    <w:rsid w:val="00E82B79"/>
    <w:rsid w:val="00EB67DC"/>
    <w:rsid w:val="00F32DF7"/>
    <w:rsid w:val="00FE77B2"/>
    <w:rsid w:val="20956A5A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 w:qFormat="1"/>
    <w:lsdException w:name="footer" w:semiHidden="0" w:qFormat="1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 w:semiHidden="0" w:unhideWhenUsed="0"/>
    <w:lsdException w:name="Balloon Text"/>
    <w:lsdException w:name="Table Grid" w:semiHidden="0" w:uiPriority="39" w:unhideWhenUsed="0" w:qFormat="1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a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宋体正文"/>
    <w:basedOn w:val="Normal"/>
    <w:link w:val="a0"/>
    <w:qFormat/>
    <w:rPr>
      <w:rFonts w:ascii="Times New Roman" w:eastAsia="宋体" w:hAnsi="Times New Roman"/>
    </w:rPr>
  </w:style>
  <w:style w:type="character" w:customStyle="1" w:styleId="a0">
    <w:name w:val="宋体正文 字符"/>
    <w:basedOn w:val="DefaultParagraphFont"/>
    <w:link w:val="a"/>
    <w:qFormat/>
    <w:rPr>
      <w:rFonts w:ascii="Times New Roman" w:eastAsia="宋体" w:hAnsi="Times New Roman"/>
    </w:rPr>
  </w:style>
  <w:style w:type="character" w:customStyle="1" w:styleId="a1">
    <w:name w:val="页眉 字符"/>
    <w:basedOn w:val="DefaultParagraphFont"/>
    <w:link w:val="Header"/>
    <w:uiPriority w:val="99"/>
    <w:qFormat/>
    <w:rPr>
      <w:sz w:val="18"/>
      <w:szCs w:val="18"/>
    </w:rPr>
  </w:style>
  <w:style w:type="character" w:customStyle="1" w:styleId="a2">
    <w:name w:val="页脚 字符"/>
    <w:basedOn w:val="DefaultParagraphFont"/>
    <w:link w:val="Footer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image" Target="media/image7.emf" /><Relationship Id="rId12" Type="http://schemas.openxmlformats.org/officeDocument/2006/relationships/package" Target="embeddings/ooxmlPackage1.bin" /><Relationship Id="rId13" Type="http://schemas.openxmlformats.org/officeDocument/2006/relationships/image" Target="media/image8.emf" /><Relationship Id="rId14" Type="http://schemas.openxmlformats.org/officeDocument/2006/relationships/package" Target="embeddings/ooxmlPackage2.bin" /><Relationship Id="rId15" Type="http://schemas.openxmlformats.org/officeDocument/2006/relationships/image" Target="media/image9.jpeg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image" Target="media/image3.png" /><Relationship Id="rId8" Type="http://schemas.openxmlformats.org/officeDocument/2006/relationships/image" Target="media/image4.jpeg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1309</Words>
  <Characters>1469</Characters>
  <Application>Microsoft Office Word</Application>
  <DocSecurity>0</DocSecurity>
  <Lines>11</Lines>
  <Paragraphs>3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2018-03-29T04:58:00Z</dcterms:created>
  <dcterms:modified xsi:type="dcterms:W3CDTF">2020-07-17T10:58:45Z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