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7D7E" w:rsidRPr="00807D7E" w:rsidRDefault="00807D7E" w:rsidP="00807D7E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807D7E">
        <w:rPr>
          <w:rFonts w:ascii="Times New Roman" w:eastAsia="Times New Roman" w:hAnsi="Times New Roman" w:cs="Times New Roman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2FB32B51" wp14:editId="079180FF">
            <wp:simplePos x="0" y="0"/>
            <wp:positionH relativeFrom="page">
              <wp:posOffset>10477500</wp:posOffset>
            </wp:positionH>
            <wp:positionV relativeFrom="topMargin">
              <wp:posOffset>10439400</wp:posOffset>
            </wp:positionV>
            <wp:extent cx="279400" cy="279400"/>
            <wp:effectExtent l="0" t="0" r="6350" b="6350"/>
            <wp:wrapNone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07D7E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807D7E">
        <w:rPr>
          <w:rFonts w:ascii="宋体" w:hAnsi="宋体"/>
          <w:b/>
          <w:color w:val="00B0F0"/>
          <w:sz w:val="32"/>
        </w:rPr>
        <w:t>年</w:t>
      </w:r>
      <w:bookmarkStart w:id="0" w:name="_GoBack"/>
      <w:bookmarkEnd w:id="0"/>
      <w:r w:rsidRPr="00807D7E">
        <w:rPr>
          <w:rFonts w:ascii="宋体" w:hAnsi="宋体"/>
          <w:b/>
          <w:color w:val="00B0F0"/>
          <w:sz w:val="32"/>
        </w:rPr>
        <w:t>本溪铁岭辽阳初中毕业生学业考试</w:t>
      </w:r>
    </w:p>
    <w:p w:rsidR="00807D7E" w:rsidRPr="00807D7E" w:rsidRDefault="00807D7E" w:rsidP="00807D7E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807D7E">
        <w:rPr>
          <w:rFonts w:ascii="宋体" w:hAnsi="宋体"/>
          <w:b/>
          <w:color w:val="00B0F0"/>
          <w:sz w:val="32"/>
        </w:rPr>
        <w:t>物理试卷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学生返校复课后，老师每天都要用手持测温仪为学生测量体温。下列相关物理量的估测最接近实际的是（</w:t>
      </w:r>
      <w:r>
        <w:rPr>
          <w:rFonts w:ascii="Times New Roman" w:eastAsia="Times New Roman" w:hAnsi="Times New Roman" w:cs="Times New Roman"/>
        </w:rPr>
        <w:t xml:space="preserve">  </w:t>
      </w:r>
      <w:r>
        <w:rPr>
          <w:rFonts w:ascii="宋体" w:hAnsi="宋体"/>
        </w:rPr>
        <w:t>）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测温仪距离被测者约</w:t>
      </w:r>
      <w:r>
        <w:rPr>
          <w:rFonts w:ascii="Times New Roman" w:eastAsia="Times New Roman" w:hAnsi="Times New Roman" w:cs="Times New Roman"/>
        </w:rPr>
        <w:t>2m</w:t>
      </w:r>
      <w:r w:rsidRPr="00BE1BCD">
        <w:rPr>
          <w:rFonts w:hint="eastAsia"/>
        </w:rPr>
        <w:tab/>
        <w:t xml:space="preserve">B. </w:t>
      </w:r>
      <w:r>
        <w:rPr>
          <w:rFonts w:ascii="宋体" w:hAnsi="宋体"/>
        </w:rPr>
        <w:t>测得正常体温值约</w:t>
      </w:r>
      <w:r>
        <w:rPr>
          <w:rFonts w:ascii="Times New Roman" w:eastAsia="Times New Roman" w:hAnsi="Times New Roman" w:cs="Times New Roman"/>
        </w:rPr>
        <w:t>36.5</w:t>
      </w:r>
      <w:r>
        <w:rPr>
          <w:rFonts w:ascii="宋体" w:hAnsi="宋体"/>
        </w:rPr>
        <w:t>℃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测量一名学生体温用时约</w:t>
      </w:r>
      <w:r>
        <w:rPr>
          <w:rFonts w:ascii="Times New Roman" w:eastAsia="Times New Roman" w:hAnsi="Times New Roman" w:cs="Times New Roman"/>
        </w:rPr>
        <w:t>5min</w:t>
      </w:r>
      <w:r w:rsidRPr="00BE1BCD">
        <w:rPr>
          <w:rFonts w:hint="eastAsia"/>
        </w:rPr>
        <w:tab/>
        <w:t xml:space="preserve">D. </w:t>
      </w:r>
      <w:r>
        <w:rPr>
          <w:rFonts w:ascii="宋体" w:hAnsi="宋体"/>
        </w:rPr>
        <w:t>测温仪的质量约</w:t>
      </w:r>
      <w:r>
        <w:rPr>
          <w:rFonts w:ascii="Times New Roman" w:eastAsia="Times New Roman" w:hAnsi="Times New Roman" w:cs="Times New Roman"/>
        </w:rPr>
        <w:t>2kg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中华文化源远流长，诗词中蕴含丰富的物理知识。以下有关物态变化的分析，正确的是（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“已是悬崖百丈冰”——冰的形成是凝华，需要吸热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“露似珍珠月似弓”——露的形成是熔化，需要吸热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“斜月沉沉藏海雾”——雾的形成是液化，需要放热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“霜叶红于二月花”——霜的形成是凝固，需要放热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下列成语描述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光现象中，由于光的反射形成的是（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83055" cy="1342390"/>
            <wp:effectExtent l="0" t="0" r="0" b="0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134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镜花水月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17345" cy="1400810"/>
            <wp:effectExtent l="0" t="0" r="1905" b="8890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34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形影不离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602740" cy="1371600"/>
            <wp:effectExtent l="0" t="0" r="0" b="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一叶障目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84630" cy="1371600"/>
            <wp:effectExtent l="0" t="0" r="1270" b="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63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海市蜃楼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如图中我国自主研究生产的碳纤维无人机，它具有自动化、轻量化、微型化等特点，可广泛用于航拍、测绘等。下列应用与物理知识对应正确的是（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400810" cy="1637030"/>
            <wp:effectExtent l="0" t="0" r="8890" b="127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机载北斗导航系统——超声波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用碳纤维材料制造——密度大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无人机航拍的镜头——凹透镜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无人机的控制芯片——半导体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下列设备是利用电磁感应原理工作的是（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动圈式话筒</w:t>
      </w:r>
      <w:r>
        <w:rPr>
          <w:rFonts w:ascii="宋体" w:hAnsi="宋体"/>
          <w:color w:val="000000"/>
        </w:rPr>
        <w:tab/>
        <w:t>B. 电风扇</w:t>
      </w:r>
      <w:r>
        <w:rPr>
          <w:rFonts w:ascii="宋体" w:hAnsi="宋体"/>
          <w:color w:val="000000"/>
        </w:rPr>
        <w:tab/>
        <w:t>C. 电磁起重机</w:t>
      </w:r>
      <w:r>
        <w:rPr>
          <w:rFonts w:ascii="宋体" w:hAnsi="宋体"/>
          <w:color w:val="000000"/>
        </w:rPr>
        <w:tab/>
        <w:t>D. 电铃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下列做法符合安全用电规范的是（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使用绝缘皮破损的插头</w:t>
      </w:r>
      <w:r>
        <w:rPr>
          <w:rFonts w:ascii="宋体" w:hAnsi="宋体"/>
          <w:color w:val="000000"/>
        </w:rPr>
        <w:tab/>
        <w:t>B. 电灯接在火线和控制开关之间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电冰箱的金属外壳接地</w:t>
      </w:r>
      <w:r>
        <w:rPr>
          <w:rFonts w:ascii="宋体" w:hAnsi="宋体"/>
          <w:color w:val="000000"/>
        </w:rPr>
        <w:tab/>
        <w:t>D. 用湿抹布擦发光的电灯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如图是我国生产的“鲲龙”</w:t>
      </w:r>
      <w:r>
        <w:rPr>
          <w:rFonts w:ascii="Times New Roman" w:eastAsia="Times New Roman" w:hAnsi="Times New Roman" w:cs="Times New Roman"/>
          <w:color w:val="000000"/>
        </w:rPr>
        <w:t>AG600</w:t>
      </w:r>
      <w:r>
        <w:rPr>
          <w:rFonts w:ascii="宋体" w:hAnsi="宋体"/>
          <w:color w:val="000000"/>
        </w:rPr>
        <w:t>特种飞机，它是目前世界上在研的最大水陆两栖飞机，可用于森林灭火、水上救援等。关于“鲲龙”，下列说法正确的是（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28800" cy="1057275"/>
            <wp:effectExtent l="0" t="0" r="0" b="9525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它取水后加速升空，机械能逐渐减小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它能升空，利用了空气流速越大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位置，压强越大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它在火场上方投水灭火，水加速下落是因为受到重力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它在水面上方匀速盘旋搜寻救援目标时，受到的是平衡力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小鹏家购买了一箱重</w:t>
      </w:r>
      <w:r>
        <w:rPr>
          <w:rFonts w:ascii="Times New Roman" w:eastAsia="Times New Roman" w:hAnsi="Times New Roman" w:cs="Times New Roman"/>
          <w:color w:val="000000"/>
        </w:rPr>
        <w:t>960N</w:t>
      </w:r>
      <w:r>
        <w:rPr>
          <w:rFonts w:ascii="宋体" w:hAnsi="宋体"/>
          <w:color w:val="000000"/>
        </w:rPr>
        <w:t>的装修材料，工人用如图所示的滑轮组将装修材料匀速提高</w:t>
      </w:r>
      <w:r>
        <w:rPr>
          <w:rFonts w:ascii="Times New Roman" w:eastAsia="Times New Roman" w:hAnsi="Times New Roman" w:cs="Times New Roman"/>
          <w:color w:val="000000"/>
        </w:rPr>
        <w:t>9m</w:t>
      </w:r>
      <w:r>
        <w:rPr>
          <w:rFonts w:ascii="宋体" w:hAnsi="宋体"/>
          <w:color w:val="000000"/>
        </w:rPr>
        <w:t>，用时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rFonts w:ascii="宋体" w:hAnsi="宋体"/>
          <w:color w:val="000000"/>
        </w:rPr>
        <w:t>，若滑轮组的机械效率为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（不计箱子重、绳重和摩擦）。小鹏计算的下列物理量正确的是（</w:t>
      </w:r>
      <w:r>
        <w:rPr>
          <w:rFonts w:ascii="Times New Roman" w:eastAsia="Times New Roman" w:hAnsi="Times New Roman" w:cs="Times New Roman"/>
          <w:color w:val="000000"/>
        </w:rPr>
        <w:t xml:space="preserve">  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602740" cy="1504315"/>
            <wp:effectExtent l="0" t="0" r="0" b="635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740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绳子自由端移动的速度为</w:t>
      </w:r>
      <w:r>
        <w:rPr>
          <w:rFonts w:ascii="Times New Roman" w:eastAsia="Times New Roman" w:hAnsi="Times New Roman" w:cs="Times New Roman"/>
          <w:color w:val="000000"/>
        </w:rPr>
        <w:t>0.05m/s</w:t>
      </w:r>
      <w:r>
        <w:rPr>
          <w:rFonts w:ascii="宋体" w:hAnsi="宋体"/>
          <w:color w:val="000000"/>
        </w:rPr>
        <w:tab/>
        <w:t>B. 做的有用功为</w:t>
      </w:r>
      <w:r>
        <w:rPr>
          <w:rFonts w:ascii="Times New Roman" w:eastAsia="Times New Roman" w:hAnsi="Times New Roman" w:cs="Times New Roman"/>
          <w:color w:val="000000"/>
        </w:rPr>
        <w:t>8640J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拉力为</w:t>
      </w:r>
      <w:r>
        <w:rPr>
          <w:rFonts w:ascii="Times New Roman" w:eastAsia="Times New Roman" w:hAnsi="Times New Roman" w:cs="Times New Roman"/>
          <w:color w:val="000000"/>
        </w:rPr>
        <w:t>240N</w:t>
      </w:r>
      <w:r>
        <w:rPr>
          <w:rFonts w:ascii="宋体" w:hAnsi="宋体"/>
          <w:color w:val="000000"/>
        </w:rPr>
        <w:tab/>
        <w:t>D. 拉力的功率为</w:t>
      </w:r>
      <w:r>
        <w:rPr>
          <w:rFonts w:ascii="Times New Roman" w:eastAsia="Times New Roman" w:hAnsi="Times New Roman" w:cs="Times New Roman"/>
          <w:color w:val="000000"/>
        </w:rPr>
        <w:t>48W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如图所示，电源电压不变。闭合开关，灯泡正常发光，电压表和电流表均正常。滑动变阻器的滑片从中点向右移动的过程中，下列说法正确的是（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592580" cy="1351915"/>
            <wp:effectExtent l="0" t="0" r="7620" b="635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35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灯泡的亮度变暗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示数的乘积变小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示数的比值变小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示数之差不变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进入</w:t>
      </w:r>
      <w:r>
        <w:rPr>
          <w:rFonts w:ascii="Times New Roman" w:eastAsia="Times New Roman" w:hAnsi="Times New Roman" w:cs="Times New Roman"/>
          <w:color w:val="000000"/>
        </w:rPr>
        <w:t>7</w:t>
      </w:r>
      <w:r>
        <w:rPr>
          <w:rFonts w:ascii="宋体" w:hAnsi="宋体"/>
          <w:color w:val="000000"/>
        </w:rPr>
        <w:t>月，辽宁多地出现高温天气。图中是人们在烫脚的地面上用锅煎鸡蛋的情景，下列有关说法正确的是（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81125" cy="963295"/>
            <wp:effectExtent l="0" t="0" r="9525" b="8255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地面烫脚是因为含有的热量多</w:t>
      </w:r>
      <w:r>
        <w:rPr>
          <w:rFonts w:ascii="宋体" w:hAnsi="宋体"/>
          <w:color w:val="000000"/>
        </w:rPr>
        <w:tab/>
        <w:t>B. 煎鸡蛋是通过热传递的方式增大</w:t>
      </w:r>
      <w:r>
        <w:rPr>
          <w:rFonts w:ascii="宋体" w:hAnsi="宋体"/>
          <w:color w:val="000000"/>
        </w:rPr>
        <w:lastRenderedPageBreak/>
        <w:t>了鸡蛋内能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能闻到煎鸡蛋的香味属于扩散现象</w:t>
      </w:r>
      <w:r>
        <w:rPr>
          <w:rFonts w:ascii="宋体" w:hAnsi="宋体"/>
          <w:color w:val="000000"/>
        </w:rPr>
        <w:tab/>
        <w:t>D. 蛋液粘在锅壁上是分子间引力的作用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水平桌面上的甲、乙两个相同容器内分别装有水和盐水，小民将一个放了很久的小鸡蛋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放在水中，发现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漂浮，他又找来一个新鲜的大鸡蛋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放在盐水中，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却沉在杯底，如图所示，此时水和盐水的液面相平。下列说法正确的是（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06170" cy="752475"/>
            <wp:effectExtent l="0" t="0" r="0" b="9525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水对杯底的压强小于盐水对杯底的压强</w:t>
      </w:r>
      <w:r>
        <w:rPr>
          <w:rFonts w:ascii="宋体" w:hAnsi="宋体"/>
          <w:color w:val="000000"/>
        </w:rPr>
        <w:tab/>
        <w:t>B. 小鸡蛋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的密度等于大鸡蛋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的密度</w:t>
      </w:r>
    </w:p>
    <w:p w:rsidR="00807D7E" w:rsidRDefault="00807D7E" w:rsidP="00807D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水对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的浮力大于盐水对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的浮力</w:t>
      </w:r>
      <w:r>
        <w:rPr>
          <w:rFonts w:ascii="宋体" w:hAnsi="宋体"/>
          <w:color w:val="000000"/>
        </w:rPr>
        <w:tab/>
        <w:t>D. 甲容器对桌面的压强小于乙容器对桌面的压强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如图甲所示，电源电压不变，小灯泡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的额定电流为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，电流表量程为“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”，电压表量程为“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15V</w:t>
      </w:r>
      <w:r>
        <w:rPr>
          <w:rFonts w:ascii="宋体" w:hAnsi="宋体"/>
          <w:color w:val="000000"/>
        </w:rPr>
        <w:t>”。闭合开关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，在保证电路安全的前提下，最大范围调节滑动变阻器的滑片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，分别绘制了电流表示数与电压表示数、电流表示数与滑动变阻器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连入电路阻值的变化关系图象，如图乙、丙所示。则下列说法中正确的是（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86325" cy="1819275"/>
            <wp:effectExtent l="0" t="0" r="9525" b="9525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小灯泡的额定功率为</w:t>
      </w:r>
      <w:r>
        <w:rPr>
          <w:rFonts w:ascii="Times New Roman" w:eastAsia="Times New Roman" w:hAnsi="Times New Roman" w:cs="Times New Roman"/>
          <w:color w:val="000000"/>
        </w:rPr>
        <w:t>3.6W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电源电压为</w:t>
      </w:r>
      <w:r>
        <w:rPr>
          <w:rFonts w:ascii="Times New Roman" w:eastAsia="Times New Roman" w:hAnsi="Times New Roman" w:cs="Times New Roman"/>
          <w:color w:val="000000"/>
        </w:rPr>
        <w:t>16V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当电流表示数为</w:t>
      </w:r>
      <w:r>
        <w:rPr>
          <w:rFonts w:ascii="Times New Roman" w:eastAsia="Times New Roman" w:hAnsi="Times New Roman" w:cs="Times New Roman"/>
          <w:color w:val="000000"/>
        </w:rPr>
        <w:t>0.25A</w:t>
      </w:r>
      <w:r>
        <w:rPr>
          <w:rFonts w:ascii="宋体" w:hAnsi="宋体"/>
          <w:color w:val="000000"/>
        </w:rPr>
        <w:t>时，滑动变阻器消耗的电功率为</w:t>
      </w:r>
      <w:r>
        <w:rPr>
          <w:rFonts w:ascii="Times New Roman" w:eastAsia="Times New Roman" w:hAnsi="Times New Roman" w:cs="Times New Roman"/>
          <w:color w:val="000000"/>
        </w:rPr>
        <w:t>2.75W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若将电压表量程换为</w:t>
      </w:r>
      <w:r>
        <w:rPr>
          <w:rFonts w:ascii="Times New Roman" w:eastAsia="Times New Roman" w:hAnsi="Times New Roman" w:cs="Times New Roman"/>
          <w:color w:val="000000"/>
        </w:rPr>
        <w:t>0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，滑动变阻器允许连入电路的阻值范围为</w:t>
      </w:r>
      <w:r>
        <w:rPr>
          <w:rFonts w:ascii="Times New Roman" w:eastAsia="Times New Roman" w:hAnsi="Times New Roman" w:cs="Times New Roman"/>
          <w:color w:val="000000"/>
        </w:rPr>
        <w:t>18Ω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color w:val="000000"/>
        </w:rPr>
        <w:t>50Ω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13.</w:t>
      </w:r>
      <w:r>
        <w:rPr>
          <w:rFonts w:ascii="宋体" w:hAnsi="宋体"/>
          <w:color w:val="000000"/>
        </w:rPr>
        <w:t>如图中是中国古代的计程车—“计里鼓车”。当车走一里时，车上的木人就敲一下鼓，鼓面由于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发声，当车走到里时，车上的木人就敲一下镯（古代的乐器），人们根据鼓和镯发声的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（填“响度”或“音色”）不同，确定车行驶的是一里还是十里，这是利用声传递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（填“信息”或“能量”）。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287780" cy="1076325"/>
            <wp:effectExtent l="0" t="0" r="7620" b="9525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用图中的机器人免接触送餐，能有效减少人员交叉感染。送餐途中，以携带的食物为参照物，机器人是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（填“运动”或“静止”）的，机器人匀速直线上坡，其运动状态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（填“改变”或“不变”），轮胎上的花纹能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（填“增大”或“减小”）轮胎与地面之间的摩擦力。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81125" cy="1400810"/>
            <wp:effectExtent l="0" t="0" r="9525" b="8890"/>
            <wp:docPr id="252" name="图片 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一幅如图甲所示的漫画立在桌面上。小霞把一个装水的玻璃杯放在漫画前，惊奇地发现：透过水杯看到漫画中的老鼠变“胖”了，还掉头奔向猫，如图乙。小霞观察分析：装水的圆柱形玻璃杯横切面中间厚，边缘薄，起到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（填“平面镜”“凸透镜”或“凹透镜”）的作用，使图片横向放大、颠倒，透过水杯看到的是老鼠的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（填“实”或“虚”）像，此时老鼠到玻璃杯的距离满足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&lt;2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&gt;2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”）。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247515" cy="1504315"/>
            <wp:effectExtent l="0" t="0" r="635" b="635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7515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我国具有完全自主知识产权的百万千瓦级核电技术电站—“华龙一号”首堆年底即将投产。核燃料在核反应堆中发生的是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（填“裂变”或“聚变”），核能是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（填“可</w:t>
      </w:r>
      <w:r>
        <w:rPr>
          <w:rFonts w:ascii="宋体" w:hAnsi="宋体"/>
          <w:color w:val="000000"/>
        </w:rPr>
        <w:lastRenderedPageBreak/>
        <w:t>再生”或“不可再生”）能源。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有些绒毛玩具的外衣是采用“静电植绒”技术制作的：事先给布面上涂上带电的胶，再给绒毛带上电，线毛就会飞向胶布，这是因为胶布和绒毛上带______种电荷互相______。如果绒毛运动方向与电流的方向相反，则说明绒毛带的是______电荷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如图所示，甲、乙两个透明容器中密封着等量的空气，两个容器中的电阻丝串联起来接到电源两端一段时间后，______（填“甲”或“乙”）容器连接的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形管液面高度差较大，实验表明电流通过导体产生的热量跟______（填“电流”或“电阻”）有关；图中的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形管______（填“是”或“不是”）连通器。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53210" cy="1607820"/>
            <wp:effectExtent l="0" t="0" r="8890" b="0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210" cy="160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如图是“远望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号”远洋测量船，排水量为</w:t>
      </w:r>
      <w:r>
        <w:rPr>
          <w:rFonts w:ascii="Times New Roman" w:eastAsia="Times New Roman" w:hAnsi="Times New Roman" w:cs="Times New Roman"/>
          <w:color w:val="000000"/>
        </w:rPr>
        <w:t>25000</w:t>
      </w:r>
      <w:r>
        <w:rPr>
          <w:rFonts w:ascii="宋体" w:hAnsi="宋体"/>
          <w:color w:val="000000"/>
        </w:rPr>
        <w:t>吨，满载时受到的浮力为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。“远望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号”可在南北纬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度以内的任何海域航行，完成对各类航天飞行器的海上跟踪、测控任务。满载的测量船在密度不同的海域漂浮时受到的浮力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（填“相同”或“不同”）。船静止在测控点，水下</w:t>
      </w:r>
      <w:r>
        <w:rPr>
          <w:rFonts w:ascii="Times New Roman" w:eastAsia="Times New Roman" w:hAnsi="Times New Roman" w:cs="Times New Roman"/>
          <w:color w:val="000000"/>
        </w:rPr>
        <w:t>3m</w:t>
      </w:r>
      <w:r>
        <w:rPr>
          <w:rFonts w:ascii="宋体" w:hAnsi="宋体"/>
          <w:color w:val="000000"/>
        </w:rPr>
        <w:t>处船体受到海水的压强为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海水</w:t>
      </w:r>
      <w:r>
        <w:rPr>
          <w:rFonts w:ascii="Times New Roman" w:eastAsia="Times New Roman" w:hAnsi="Times New Roman" w:cs="Times New Roman"/>
          <w:color w:val="000000"/>
        </w:rPr>
        <w:t>=1.03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30655" cy="894715"/>
            <wp:effectExtent l="0" t="0" r="0" b="635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65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如图是小铁家的电能表，根据表盘上的数据可知，他家同时使用的用电器总功率不能超过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。一个铭牌上标有“</w:t>
      </w:r>
      <w:r>
        <w:rPr>
          <w:rFonts w:ascii="Times New Roman" w:eastAsia="Times New Roman" w:hAnsi="Times New Roman" w:cs="Times New Roman"/>
          <w:color w:val="000000"/>
        </w:rPr>
        <w:t>220V 1500W</w:t>
      </w:r>
      <w:r>
        <w:rPr>
          <w:rFonts w:ascii="宋体" w:hAnsi="宋体"/>
          <w:color w:val="000000"/>
        </w:rPr>
        <w:t>”字样的微波炉单独正常工作</w:t>
      </w:r>
      <w:r>
        <w:rPr>
          <w:rFonts w:ascii="Times New Roman" w:eastAsia="Times New Roman" w:hAnsi="Times New Roman" w:cs="Times New Roman"/>
          <w:color w:val="000000"/>
        </w:rPr>
        <w:t>2min</w:t>
      </w:r>
      <w:r>
        <w:rPr>
          <w:rFonts w:ascii="宋体" w:hAnsi="宋体"/>
          <w:color w:val="000000"/>
        </w:rPr>
        <w:t>，电能表的转盘转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转。转盘转动加快，说明电路中的总功率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（填“变大”“变小”或“不变”）。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106170" cy="1303020"/>
            <wp:effectExtent l="0" t="0" r="0" b="0"/>
            <wp:docPr id="240" name="图片 2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如图所示，电源电压不变，灯泡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6V 3W</w:t>
      </w:r>
      <w:r>
        <w:rPr>
          <w:rFonts w:ascii="宋体" w:hAnsi="宋体"/>
          <w:color w:val="000000"/>
        </w:rPr>
        <w:t>”，灯泡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6V 6W</w:t>
      </w:r>
      <w:r>
        <w:rPr>
          <w:rFonts w:ascii="宋体" w:hAnsi="宋体"/>
          <w:color w:val="000000"/>
        </w:rPr>
        <w:t>”，灯泡的电阻均不变。只闭合开关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时，恰好一盏灯正常发光，另一盏灯比正常发光暗，则电源电压为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时，调节变阻器的滑片，使电压表的示数为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时，变阻器连入电路的阻值为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Ω</w:t>
      </w:r>
      <w:r>
        <w:rPr>
          <w:rFonts w:ascii="宋体" w:hAnsi="宋体"/>
          <w:color w:val="000000"/>
        </w:rPr>
        <w:t>，此时灯泡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的实际功率为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50340" cy="1371600"/>
            <wp:effectExtent l="0" t="0" r="0" b="0"/>
            <wp:docPr id="239" name="图片 2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如图甲中是用来压制饺子皮的“神器”，压皮时压杆可视为一个杠杆，图乙是其简化示意图。图中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为压动杠杆时作用在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点的阻力。请在乙图中画出：阻力臂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、作用在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点的最小动力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及其动力臂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07820" cy="904875"/>
            <wp:effectExtent l="0" t="0" r="0" b="9525"/>
            <wp:docPr id="238" name="图片 2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2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如图所示，水平台上点光源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发出的一条光线经竖直放置的平面镜反射，再经凸透镜折射后，平行于凸透镜的主光轴射出。请在图中画出点光源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宋体" w:hAnsi="宋体"/>
          <w:color w:val="000000"/>
        </w:rPr>
        <w:t>，并完成光路图。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25855" cy="791210"/>
            <wp:effectExtent l="0" t="0" r="0" b="8890"/>
            <wp:docPr id="237" name="图片 2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79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小迪设计了如图所示的漂浮式指南针，铜片是“盐水电池”正极，锌片是负极。请标出：线圈中电流方向、磁感线方向，并在括号内标出通电螺线管左端的极性（用“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”表示）。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725295" cy="1484630"/>
            <wp:effectExtent l="0" t="0" r="8255" b="1270"/>
            <wp:docPr id="236" name="图片 2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1484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四、简答题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月，如图所示的长征五号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遥一运载火箭，将我国新一代载人飞船试验船和货物返回舱试验舱送入预定轨道，发射取得圆满成功。请回答下列问题：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45820" cy="1278255"/>
            <wp:effectExtent l="0" t="0" r="0" b="0"/>
            <wp:docPr id="235" name="图片 2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为什么火箭向下喷射燃气，却能向上运动？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助推器分离后失去动力，为什么还能继续上升一段距离？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返回舱再入大气层，与大气层摩擦生热，机械能转化为哪种形式的能量？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如图中是一辆满载防疫物资的货车，货车满载时，车轮与水平地面接触的总面积为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，对地面的压强为</w:t>
      </w:r>
      <w:r>
        <w:rPr>
          <w:rFonts w:ascii="Times New Roman" w:eastAsia="Times New Roman" w:hAnsi="Times New Roman" w:cs="Times New Roman"/>
          <w:color w:val="000000"/>
        </w:rPr>
        <w:t>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。货车到送货地点要经过一座路面平直的桥梁，这座桥限重</w:t>
      </w:r>
      <w:r>
        <w:rPr>
          <w:rFonts w:ascii="Times New Roman" w:eastAsia="Times New Roman" w:hAnsi="Times New Roman" w:cs="Times New Roman"/>
          <w:color w:val="000000"/>
        </w:rPr>
        <w:t>55t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，柴油的热值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Times New Roman" w:eastAsia="Times New Roman" w:hAnsi="Times New Roman" w:cs="Times New Roman"/>
          <w:color w:val="000000"/>
        </w:rPr>
        <w:t>=4.3×10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）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请通过计算货车满载时车和货物的总质量，判断货车是否允许通过这座桥；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货车以</w:t>
      </w:r>
      <w:r>
        <w:rPr>
          <w:rFonts w:ascii="Times New Roman" w:eastAsia="Times New Roman" w:hAnsi="Times New Roman" w:cs="Times New Roman"/>
          <w:color w:val="000000"/>
        </w:rPr>
        <w:t>20m/s</w:t>
      </w:r>
      <w:r>
        <w:rPr>
          <w:rFonts w:ascii="宋体" w:hAnsi="宋体"/>
          <w:color w:val="000000"/>
        </w:rPr>
        <w:t>的速度在平直公路行驶，发动机的输出功率为</w:t>
      </w:r>
      <w:r>
        <w:rPr>
          <w:rFonts w:ascii="Times New Roman" w:eastAsia="Times New Roman" w:hAnsi="Times New Roman" w:cs="Times New Roman"/>
          <w:color w:val="000000"/>
        </w:rPr>
        <w:t>200kW</w:t>
      </w:r>
      <w:r>
        <w:rPr>
          <w:rFonts w:ascii="宋体" w:hAnsi="宋体"/>
          <w:color w:val="000000"/>
        </w:rPr>
        <w:t>，求货车受到的阻力；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若货车发动机的效率为</w:t>
      </w:r>
      <w:r>
        <w:rPr>
          <w:rFonts w:ascii="Times New Roman" w:eastAsia="Times New Roman" w:hAnsi="Times New Roman" w:cs="Times New Roman"/>
          <w:color w:val="000000"/>
        </w:rPr>
        <w:t>40%</w:t>
      </w:r>
      <w:r>
        <w:rPr>
          <w:rFonts w:ascii="宋体" w:hAnsi="宋体"/>
          <w:color w:val="000000"/>
        </w:rPr>
        <w:t>，以</w:t>
      </w:r>
      <w:r>
        <w:rPr>
          <w:rFonts w:ascii="Times New Roman" w:eastAsia="Times New Roman" w:hAnsi="Times New Roman" w:cs="Times New Roman"/>
          <w:color w:val="000000"/>
        </w:rPr>
        <w:t>20m/s</w:t>
      </w:r>
      <w:r>
        <w:rPr>
          <w:rFonts w:ascii="宋体" w:hAnsi="宋体"/>
          <w:color w:val="000000"/>
        </w:rPr>
        <w:t>的速度在该平直公路上行驶</w:t>
      </w:r>
      <w:r>
        <w:rPr>
          <w:rFonts w:ascii="Times New Roman" w:eastAsia="Times New Roman" w:hAnsi="Times New Roman" w:cs="Times New Roman"/>
          <w:color w:val="000000"/>
        </w:rPr>
        <w:t>17.2km</w:t>
      </w:r>
      <w:r>
        <w:rPr>
          <w:rFonts w:ascii="宋体" w:hAnsi="宋体"/>
          <w:color w:val="000000"/>
        </w:rPr>
        <w:t>，消耗柴油的质量是多少</w:t>
      </w:r>
      <w:r>
        <w:rPr>
          <w:rFonts w:ascii="Times New Roman" w:eastAsia="Times New Roman" w:hAnsi="Times New Roman" w:cs="Times New Roman"/>
          <w:color w:val="000000"/>
        </w:rPr>
        <w:t>?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20495" cy="1287780"/>
            <wp:effectExtent l="0" t="0" r="8255" b="7620"/>
            <wp:docPr id="234" name="图片 2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如图是一款家用电热水器简化电路图它有高温和低温两个挡位，高温挡功率为</w:t>
      </w:r>
      <w:r>
        <w:rPr>
          <w:rFonts w:ascii="Times New Roman" w:eastAsia="Times New Roman" w:hAnsi="Times New Roman" w:cs="Times New Roman"/>
          <w:color w:val="000000"/>
        </w:rPr>
        <w:t>3300W</w:t>
      </w:r>
      <w:r>
        <w:rPr>
          <w:rFonts w:ascii="宋体" w:hAnsi="宋体"/>
          <w:color w:val="000000"/>
        </w:rPr>
        <w:t>。</w:t>
      </w:r>
      <w:r>
        <w:rPr>
          <w:rFonts w:ascii="Times New Roman" w:eastAsia="Times New Roman" w:hAnsi="Times New Roman" w:cs="Times New Roman"/>
          <w:i/>
          <w:color w:val="000000"/>
        </w:rPr>
        <w:lastRenderedPageBreak/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均为加热电阻丝，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55Ω</w:t>
      </w:r>
      <w:r>
        <w:rPr>
          <w:rFonts w:ascii="宋体" w:hAnsi="宋体"/>
          <w:color w:val="000000"/>
        </w:rPr>
        <w:t>。【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kg·℃</w:t>
      </w:r>
      <w:r>
        <w:rPr>
          <w:rFonts w:ascii="宋体" w:hAnsi="宋体"/>
          <w:color w:val="000000"/>
        </w:rPr>
        <w:t>）】求：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低温挡时通过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如果不计热量损失，用高温挡把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的水，从</w:t>
      </w:r>
      <w:r>
        <w:rPr>
          <w:rFonts w:ascii="Times New Roman" w:eastAsia="Times New Roman" w:hAnsi="Times New Roman" w:cs="Times New Roman"/>
          <w:color w:val="000000"/>
        </w:rPr>
        <w:t>27℃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60℃</w:t>
      </w:r>
      <w:r>
        <w:rPr>
          <w:rFonts w:ascii="宋体" w:hAnsi="宋体"/>
          <w:color w:val="000000"/>
        </w:rPr>
        <w:t>，需要的时间。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4945" cy="1440180"/>
            <wp:effectExtent l="0" t="0" r="1905" b="7620"/>
            <wp:docPr id="233" name="图片 2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六、实验、探究题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小溪用如图甲所示的实验装置探究“水沸腾时温度变化的特点”。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95115" cy="2133600"/>
            <wp:effectExtent l="0" t="0" r="635" b="0"/>
            <wp:docPr id="232" name="图片 2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某时刻温度计的示数如图甲所示，此时的水温为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℃；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当水沸腾时，小溪观察到水中出现大量上升、变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的气泡，水温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（填“继续升高”或“保持不变”）。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小溪又将装有某种固体粉末的试管放在实验中的沸水中加热，并根据记录的实验数据绘制了试管内物质的温度随时间变化的图象，如图乙所示，由图象可知：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①该物质属于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（填“晶体”或“非晶体”）；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②在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～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过程中，该物质的内能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（填“增大”“减小”或“不变”）；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③该物质在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（填“固态”或“液态”）时的吸热能力更强。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小阳利用如图甲所示装置“探究平面镜成像特点”。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他在水平桌面上铺张白纸，将块玻璃板竖立在白纸上，把蜡烛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点燃放在玻璃板前面，把另一个相同的蜡烛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，竖立在玻璃板后面移动，直到从不同角度透过玻璃板看，它跟前面蜡</w:t>
      </w:r>
      <w:r>
        <w:rPr>
          <w:rFonts w:ascii="宋体" w:hAnsi="宋体"/>
          <w:color w:val="000000"/>
        </w:rPr>
        <w:lastRenderedPageBreak/>
        <w:t>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的像都完全重合。改变蜡烛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的位置，重复上述步骤，再做两次实验，并把三次实验中蜡烛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的位置记录在白纸上，如图乙所示。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827020" cy="1125855"/>
            <wp:effectExtent l="0" t="0" r="0" b="0"/>
            <wp:docPr id="231" name="图片 2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1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实验中用玻璃板代替平面镜的目的是______；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跟前面蜡烛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的像完全重合，说明像与物大小______；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如果将玻璃板竖直向上移动一段距离，观察到蜡烛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的像______（填“向上移动”“向下移动”或“不动”）；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小阳把白纸沿着玻璃板的位置对折，观察到像与物的对应点完全重合，说明像与物到镜面的距离______；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小阳取走蜡烛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，把光屏放在像的位置，这时应该______（填“透过”或“不透过”）玻璃板观察，发现光屏上没有像，这说明物体在平面镜中成的是______像。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30.</w:t>
      </w:r>
      <w:r>
        <w:rPr>
          <w:rFonts w:ascii="宋体" w:hAnsi="宋体"/>
          <w:color w:val="000000"/>
        </w:rPr>
        <w:t>在“探究影响滑动摩擦力大小因素”的实验中，小平完成了如图所示的甲、乙、丙三次实验。测量滑动摩擦力时，小平用弹簧测力计水平拉动木块，使它沿水平方向做匀速直线运动。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21380" cy="914400"/>
            <wp:effectExtent l="0" t="0" r="7620" b="0"/>
            <wp:docPr id="230" name="图片 2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138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甲实验中木块受到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29" name="图片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摩擦力为______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，如果水平拉动木块向右做加速运动，木块受到的摩擦力将______（填“变大”“变小”或“不变”）；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比较甲、乙两次实验数据，是为了探究滑动摩擦力的大小与______的关系；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比较甲、丙两次实验数据，______（填“能”或“不能”）得出滑动摩擦力的大小跟接触面的粗糙程度有关的结论，判断依据是______；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小平得出滑动摩擦力与压力和接触面粗糙程度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关系后，还想探究滑动摩擦力大小跟接触面受到压强的关系，他选择了一个长、宽、高不等且各表面粗糙程度相同的木块，设计了两种方案，你认为合理的是______（填“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．木块平放在木板上，在木块上加不同质量的砝码，拉动木块，比较两次滑动摩擦力的大</w:t>
      </w:r>
      <w:r>
        <w:rPr>
          <w:rFonts w:ascii="宋体" w:hAnsi="宋体"/>
          <w:color w:val="000000"/>
        </w:rPr>
        <w:lastRenderedPageBreak/>
        <w:t>小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．把木块分别平放、侧放在木板上，拉动木块，比较两次滑动摩擦力的大小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31.</w:t>
      </w:r>
      <w:r>
        <w:rPr>
          <w:rFonts w:ascii="宋体" w:hAnsi="宋体"/>
          <w:color w:val="000000"/>
        </w:rPr>
        <w:t>开原以盛产大蒜闻名，小越想知道开原大蒜的密度，他将一些蒜瓣带到学校测量。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他将天平放在水平桌面上，把游码放到标尺左端零刻度线处，指针静止时指在分度盘右侧，他应向______（填“左”或“右”）调节平衡螺母，使天平平衡；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小越测得一个蒜瓣的质量如图甲所示为______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390390" cy="1744980"/>
            <wp:effectExtent l="0" t="0" r="0" b="7620"/>
            <wp:docPr id="227" name="图片 2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39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他将蒜瓣放入装有</w:t>
      </w:r>
      <w:r>
        <w:rPr>
          <w:rFonts w:ascii="Times New Roman" w:eastAsia="Times New Roman" w:hAnsi="Times New Roman" w:cs="Times New Roman"/>
          <w:color w:val="000000"/>
        </w:rPr>
        <w:t>25mL</w:t>
      </w:r>
      <w:r>
        <w:rPr>
          <w:rFonts w:ascii="宋体" w:hAnsi="宋体"/>
          <w:color w:val="000000"/>
        </w:rPr>
        <w:t>水的量筒中，水面上升到图乙所示的位置，蒜瓣的体积为______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，密度为______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小越对实验进行评估，觉得蒜瓣太小，测得体积的误差较大，导致测得的密度不准。他设计了下列解决方案，其中合理的是______（填字母）；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rFonts w:ascii="宋体" w:hAnsi="宋体"/>
          <w:color w:val="000000"/>
        </w:rPr>
        <w:t>换量程更大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26" name="图片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量筒测量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宋体" w:hAnsi="宋体"/>
          <w:color w:val="000000"/>
        </w:rPr>
        <w:t>测多个蒜瓣的总质量和总体积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宋体" w:hAnsi="宋体"/>
          <w:color w:val="000000"/>
        </w:rPr>
        <w:t>换分度值更大的量筒测量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同组的小爱同学测得一个装饰球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，他们想利用它测量一杯橙汁的密度，发现装饰球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在橙汁中漂浮，于是选取了测力计、细线和一个金属块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，设计了如图丙所示的实验过程：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①用测力计测出装饰球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的重力为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②将装饰球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和金属块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用细线拴好挂在测力计下，并将金属块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浸没在橙汁中静止，读出测力计的示数为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③将装饰球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和金属块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都浸没在橙汁中静止（不碰到杯底），读出测力计的示数为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根据②、③两次测力计示数差可知______（填“装饰球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”或“金属块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”）受到的浮力。橙汁密度的表达式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橙汁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______。（用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和所测物理量字母表示）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32.</w:t>
      </w:r>
      <w:r>
        <w:rPr>
          <w:rFonts w:ascii="宋体" w:hAnsi="宋体"/>
          <w:color w:val="000000"/>
        </w:rPr>
        <w:t>探究电流与电压、电阻关系。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791200" cy="2836545"/>
            <wp:effectExtent l="0" t="0" r="0" b="1905"/>
            <wp:docPr id="225" name="图片 2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83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9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3320"/>
        <w:gridCol w:w="3320"/>
        <w:gridCol w:w="3320"/>
      </w:tblGrid>
      <w:tr w:rsidR="00807D7E" w:rsidTr="0096309C">
        <w:trPr>
          <w:trHeight w:val="330"/>
        </w:trPr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</w:tr>
      <w:tr w:rsidR="00807D7E" w:rsidTr="0096309C">
        <w:trPr>
          <w:trHeight w:val="330"/>
        </w:trPr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0.1</w:t>
            </w:r>
          </w:p>
        </w:tc>
      </w:tr>
      <w:tr w:rsidR="00807D7E" w:rsidTr="0096309C">
        <w:trPr>
          <w:trHeight w:val="330"/>
        </w:trPr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</w:t>
            </w:r>
          </w:p>
        </w:tc>
      </w:tr>
      <w:tr w:rsidR="00807D7E" w:rsidTr="0096309C">
        <w:trPr>
          <w:trHeight w:val="330"/>
        </w:trPr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3.0</w:t>
            </w:r>
          </w:p>
        </w:tc>
        <w:tc>
          <w:tcPr>
            <w:tcW w:w="33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807D7E" w:rsidRDefault="00807D7E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</w:t>
            </w:r>
          </w:p>
        </w:tc>
      </w:tr>
    </w:tbl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小霞连接了如图甲所示的部分实验电路，请用笔画线代替导线，将电源正确接入电路______；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连接好电路，用开关试触，发现电压表指针偏转到表盘右侧无刻度处，电流表指针几乎不动，故障原因可能是定值电阻发生了______（填“短路”或“断路”）；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排除故障后，正确进行实验，测得三组实验数据，如上表所示。分析表中数据，可得出结论：在电阻一定时，导体中的电流跟导体两端的电压成______；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小霞继续用图甲电路探究电流与电阻的关系。分别接入三个不同阻值的电阻，保持电源电压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不变，调节滑动变阻器的滑片，保持电压表示数不变，记下电流表示数，绘制了如图乙所示图象并得出结论。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①实验中小霞选取的滑动变阻器是______（填“</w:t>
      </w:r>
      <w:r>
        <w:rPr>
          <w:rFonts w:ascii="Times New Roman" w:eastAsia="Times New Roman" w:hAnsi="Times New Roman" w:cs="Times New Roman"/>
          <w:color w:val="000000"/>
        </w:rPr>
        <w:t>60Ω 0.5A</w:t>
      </w:r>
      <w:r>
        <w:rPr>
          <w:rFonts w:ascii="宋体" w:hAnsi="宋体"/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30Ω1.0A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20Ω 1.2A</w:t>
      </w:r>
      <w:r>
        <w:rPr>
          <w:rFonts w:ascii="宋体" w:hAnsi="宋体"/>
          <w:color w:val="000000"/>
        </w:rPr>
        <w:t>”）。结合所选的滑动变阻器，把三个定值电阻分别接入电路完成实验，电阻两端控制不变的电压最大是______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②把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的电阻分别接入电路，控制电阻两端的电压不变，先后两次滑动变阻器的电</w:t>
      </w:r>
      <w:r>
        <w:rPr>
          <w:rFonts w:ascii="宋体" w:hAnsi="宋体"/>
          <w:color w:val="000000"/>
        </w:rPr>
        <w:lastRenderedPageBreak/>
        <w:t>功率之比是______。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33.</w:t>
      </w:r>
      <w:r>
        <w:rPr>
          <w:rFonts w:ascii="宋体" w:hAnsi="宋体"/>
          <w:color w:val="000000"/>
        </w:rPr>
        <w:t>测量额定电流为</w:t>
      </w:r>
      <w:r>
        <w:rPr>
          <w:rFonts w:ascii="Times New Roman" w:eastAsia="Times New Roman" w:hAnsi="Times New Roman" w:cs="Times New Roman"/>
          <w:color w:val="000000"/>
        </w:rPr>
        <w:t>0.5A</w:t>
      </w:r>
      <w:r>
        <w:rPr>
          <w:rFonts w:ascii="宋体" w:hAnsi="宋体"/>
          <w:color w:val="000000"/>
        </w:rPr>
        <w:t>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的额定功率。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小霞选用了一只电压表，一个“</w:t>
      </w:r>
      <w:r>
        <w:rPr>
          <w:rFonts w:ascii="Times New Roman" w:eastAsia="Times New Roman" w:hAnsi="Times New Roman" w:cs="Times New Roman"/>
          <w:color w:val="000000"/>
        </w:rPr>
        <w:t>6V 3W</w:t>
      </w:r>
      <w:r>
        <w:rPr>
          <w:rFonts w:ascii="宋体" w:hAnsi="宋体"/>
          <w:color w:val="000000"/>
        </w:rPr>
        <w:t>”的小灯泡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，设计了如图甲所示的实验电路，其中电源电压恒为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，请完成下面实验步骤：</w:t>
      </w:r>
    </w:p>
    <w:p w:rsidR="00807D7E" w:rsidRDefault="00807D7E" w:rsidP="00807D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743200" cy="1637030"/>
            <wp:effectExtent l="0" t="0" r="0" b="1270"/>
            <wp:docPr id="224" name="图片 2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如图甲所示，图中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处虚线框内，分别为电压表或开关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框内应是______；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正确选择元件并连接电路后，闭合开关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，断开开关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，调节滑动变阻器滑片，使电压表示数为______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，此时小灯泡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正常发光；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再闭合开关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，滑动变阻器滑片的位置不变，读出电压表示数如图乙所示，为______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</w:p>
    <w:p w:rsidR="00807D7E" w:rsidRDefault="00807D7E" w:rsidP="00807D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则小灯泡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p w:rsidR="002D1377" w:rsidRPr="00807D7E" w:rsidRDefault="002D1377" w:rsidP="00807D7E">
      <w:pPr>
        <w:jc w:val="left"/>
        <w:rPr>
          <w:rFonts w:hint="eastAsia"/>
        </w:rPr>
      </w:pPr>
    </w:p>
    <w:sectPr w:rsidR="002D1377" w:rsidRPr="00807D7E">
      <w:headerReference w:type="default" r:id="rId4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143DC" w:rsidRDefault="007143DC" w:rsidP="00803935">
      <w:pPr>
        <w:rPr>
          <w:rFonts w:hint="eastAsia"/>
        </w:rPr>
      </w:pPr>
      <w:r>
        <w:separator/>
      </w:r>
    </w:p>
  </w:endnote>
  <w:endnote w:type="continuationSeparator" w:id="0">
    <w:p w:rsidR="007143DC" w:rsidRDefault="007143DC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143DC" w:rsidRDefault="007143DC" w:rsidP="00803935">
      <w:pPr>
        <w:rPr>
          <w:rFonts w:hint="eastAsia"/>
        </w:rPr>
      </w:pPr>
      <w:r>
        <w:separator/>
      </w:r>
    </w:p>
  </w:footnote>
  <w:footnote w:type="continuationSeparator" w:id="0">
    <w:p w:rsidR="007143DC" w:rsidRDefault="007143DC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1B08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5419D0"/>
    <w:rsid w:val="005E7DC5"/>
    <w:rsid w:val="006007FD"/>
    <w:rsid w:val="006F5D20"/>
    <w:rsid w:val="007143DC"/>
    <w:rsid w:val="007951DA"/>
    <w:rsid w:val="007A30C9"/>
    <w:rsid w:val="007A7AC0"/>
    <w:rsid w:val="00803935"/>
    <w:rsid w:val="00807D7E"/>
    <w:rsid w:val="00844D8A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F32F00-2DFC-4D89-B112-D6985568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987</Words>
  <Characters>5628</Characters>
  <Application>Microsoft Office Word</Application>
  <DocSecurity>0</DocSecurity>
  <Lines>46</Lines>
  <Paragraphs>13</Paragraphs>
  <ScaleCrop>false</ScaleCrop>
  <Company>China</Company>
  <LinksUpToDate>false</LinksUpToDate>
  <CharactersWithSpaces>6602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2020-08-23T13:00:00Z</dcterms:created>
  <dcterms:modified xsi:type="dcterms:W3CDTF">2020-08-23T13:00:00Z</dcterms:modified>
</cp:coreProperties>
</file>