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AC1" w:rsidRPr="00A10AC1" w:rsidRDefault="00A10AC1" w:rsidP="00A10AC1">
      <w:pPr>
        <w:spacing w:line="360" w:lineRule="auto"/>
        <w:jc w:val="center"/>
        <w:textAlignment w:val="center"/>
        <w:rPr>
          <w:rFonts w:ascii="宋体" w:hAnsi="宋体"/>
          <w:b/>
          <w:color w:val="00B0F0"/>
          <w:sz w:val="32"/>
        </w:rPr>
      </w:pPr>
      <w:r w:rsidRPr="00A10AC1">
        <w:rPr>
          <w:rFonts w:ascii="宋体" w:hAnsi="宋体"/>
          <w:b/>
          <w:noProof/>
          <w:color w:val="00B0F0"/>
          <w:sz w:val="32"/>
        </w:rPr>
        <w:drawing>
          <wp:anchor distT="0" distB="0" distL="114300" distR="114300" simplePos="0" relativeHeight="251659264" behindDoc="0" locked="0" layoutInCell="1" allowOverlap="1" wp14:anchorId="0640F22A" wp14:editId="0496F301">
            <wp:simplePos x="0" y="0"/>
            <wp:positionH relativeFrom="page">
              <wp:posOffset>12496800</wp:posOffset>
            </wp:positionH>
            <wp:positionV relativeFrom="topMargin">
              <wp:posOffset>11531600</wp:posOffset>
            </wp:positionV>
            <wp:extent cx="482600" cy="381000"/>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00" cy="381000"/>
                    </a:xfrm>
                    <a:prstGeom prst="rect">
                      <a:avLst/>
                    </a:prstGeom>
                    <a:noFill/>
                  </pic:spPr>
                </pic:pic>
              </a:graphicData>
            </a:graphic>
            <wp14:sizeRelH relativeFrom="page">
              <wp14:pctWidth>0</wp14:pctWidth>
            </wp14:sizeRelH>
            <wp14:sizeRelV relativeFrom="page">
              <wp14:pctHeight>0</wp14:pctHeight>
            </wp14:sizeRelV>
          </wp:anchor>
        </w:drawing>
      </w:r>
      <w:r w:rsidR="006A65D9" w:rsidRPr="006A65D9">
        <w:rPr>
          <w:rFonts w:ascii="宋体" w:hAnsi="宋体" w:hint="eastAsia"/>
          <w:b/>
          <w:noProof/>
          <w:color w:val="00B0F0"/>
          <w:sz w:val="32"/>
        </w:rPr>
        <w:t>江苏省连云港市</w:t>
      </w:r>
      <w:r w:rsidRPr="00A10AC1">
        <w:rPr>
          <w:rFonts w:ascii="Times New Roman" w:eastAsia="Times New Roman" w:hAnsi="Times New Roman" w:cs="Times New Roman"/>
          <w:b/>
          <w:color w:val="00B0F0"/>
          <w:sz w:val="32"/>
        </w:rPr>
        <w:t>2020</w:t>
      </w:r>
      <w:r w:rsidRPr="00A10AC1">
        <w:rPr>
          <w:rFonts w:ascii="宋体" w:hAnsi="宋体"/>
          <w:b/>
          <w:color w:val="00B0F0"/>
          <w:sz w:val="32"/>
        </w:rPr>
        <w:t>年初中学业水平考试物理</w:t>
      </w:r>
      <w:r>
        <w:rPr>
          <w:rFonts w:ascii="宋体" w:hAnsi="宋体" w:hint="eastAsia"/>
          <w:b/>
          <w:color w:val="00B0F0"/>
          <w:sz w:val="32"/>
        </w:rPr>
        <w:t>试题</w:t>
      </w:r>
    </w:p>
    <w:p w:rsidR="006A65D9" w:rsidRDefault="006A65D9" w:rsidP="00F15F90">
      <w:pPr>
        <w:jc w:val="left"/>
        <w:rPr>
          <w:rFonts w:ascii="宋体" w:hAnsi="宋体" w:hint="eastAsia"/>
          <w:b/>
          <w:sz w:val="24"/>
        </w:rPr>
      </w:pPr>
    </w:p>
    <w:p w:rsidR="00855C64" w:rsidRDefault="00855C64" w:rsidP="00855C64">
      <w:pPr>
        <w:spacing w:line="360" w:lineRule="auto"/>
        <w:jc w:val="left"/>
        <w:textAlignment w:val="center"/>
        <w:rPr>
          <w:rFonts w:ascii="宋体" w:hAnsi="宋体"/>
          <w:b/>
          <w:sz w:val="24"/>
        </w:rPr>
      </w:pPr>
      <w:r>
        <w:rPr>
          <w:rFonts w:ascii="宋体" w:hAnsi="宋体" w:hint="eastAsia"/>
          <w:b/>
          <w:sz w:val="24"/>
        </w:rPr>
        <w:t>一、选择题（本大题共</w:t>
      </w:r>
      <w:r>
        <w:rPr>
          <w:rFonts w:ascii="Times New Roman" w:eastAsia="Times New Roman" w:hAnsi="Times New Roman" w:cs="Times New Roman"/>
          <w:b/>
          <w:sz w:val="24"/>
        </w:rPr>
        <w:t>10</w:t>
      </w:r>
      <w:r>
        <w:rPr>
          <w:rFonts w:ascii="宋体" w:hAnsi="宋体" w:hint="eastAsia"/>
          <w:b/>
          <w:sz w:val="24"/>
        </w:rPr>
        <w:t>小题，每小题</w:t>
      </w:r>
      <w:r>
        <w:rPr>
          <w:rFonts w:ascii="Times New Roman" w:eastAsia="Times New Roman" w:hAnsi="Times New Roman" w:cs="Times New Roman"/>
          <w:b/>
          <w:sz w:val="24"/>
        </w:rPr>
        <w:t>2</w:t>
      </w:r>
      <w:r>
        <w:rPr>
          <w:rFonts w:ascii="宋体" w:hAnsi="宋体" w:hint="eastAsia"/>
          <w:b/>
          <w:sz w:val="24"/>
        </w:rPr>
        <w:t>分，共</w:t>
      </w:r>
      <w:r>
        <w:rPr>
          <w:rFonts w:ascii="Times New Roman" w:eastAsia="Times New Roman" w:hAnsi="Times New Roman" w:cs="Times New Roman"/>
          <w:b/>
          <w:sz w:val="24"/>
        </w:rPr>
        <w:t>20</w:t>
      </w:r>
      <w:r>
        <w:rPr>
          <w:rFonts w:ascii="宋体" w:hAnsi="宋体" w:hint="eastAsia"/>
          <w:b/>
          <w:sz w:val="24"/>
        </w:rPr>
        <w:t>分。每小题给出的四个选项中只有一个符合题意）</w:t>
      </w:r>
    </w:p>
    <w:p w:rsidR="00855C64" w:rsidRDefault="00855C64" w:rsidP="00855C64">
      <w:pPr>
        <w:spacing w:line="360" w:lineRule="auto"/>
        <w:jc w:val="left"/>
        <w:textAlignment w:val="center"/>
        <w:rPr>
          <w:rFonts w:ascii="宋体" w:hAnsi="宋体" w:hint="eastAsia"/>
        </w:rPr>
      </w:pPr>
      <w:r>
        <w:t>1.</w:t>
      </w:r>
      <w:r>
        <w:rPr>
          <w:rFonts w:ascii="Times New Roman" w:eastAsia="Times New Roman" w:hAnsi="Times New Roman" w:cs="Times New Roman"/>
        </w:rPr>
        <w:t>2020</w:t>
      </w:r>
      <w:r>
        <w:rPr>
          <w:rFonts w:ascii="宋体" w:hAnsi="宋体" w:hint="eastAsia"/>
        </w:rPr>
        <w:t>年新冠病毒席卷全球，疫情之下，医用口罩人人必备，下列关于医用口罩材料的说法正确的是（　　）</w:t>
      </w:r>
    </w:p>
    <w:p w:rsidR="00855C64" w:rsidRDefault="00855C64" w:rsidP="00855C64">
      <w:pPr>
        <w:spacing w:line="360" w:lineRule="auto"/>
        <w:jc w:val="left"/>
        <w:textAlignment w:val="center"/>
        <w:rPr>
          <w:rFonts w:ascii="宋体" w:hAnsi="宋体" w:hint="eastAsia"/>
        </w:rPr>
      </w:pPr>
      <w:r>
        <w:t xml:space="preserve">A. </w:t>
      </w:r>
      <w:r>
        <w:rPr>
          <w:rFonts w:ascii="宋体" w:hAnsi="宋体" w:hint="eastAsia"/>
        </w:rPr>
        <w:t>面料具有较强的过滤性</w:t>
      </w:r>
    </w:p>
    <w:p w:rsidR="00855C64" w:rsidRDefault="00855C64" w:rsidP="00855C64">
      <w:pPr>
        <w:spacing w:line="360" w:lineRule="auto"/>
        <w:jc w:val="left"/>
        <w:textAlignment w:val="center"/>
        <w:rPr>
          <w:rFonts w:ascii="宋体" w:hAnsi="宋体" w:hint="eastAsia"/>
        </w:rPr>
      </w:pPr>
      <w:r>
        <w:t xml:space="preserve">B. </w:t>
      </w:r>
      <w:r>
        <w:rPr>
          <w:rFonts w:ascii="宋体" w:hAnsi="宋体" w:hint="eastAsia"/>
        </w:rPr>
        <w:t>面料具有较好的导电性</w:t>
      </w:r>
    </w:p>
    <w:p w:rsidR="00855C64" w:rsidRDefault="00855C64" w:rsidP="00855C64">
      <w:pPr>
        <w:spacing w:line="360" w:lineRule="auto"/>
        <w:jc w:val="left"/>
        <w:textAlignment w:val="center"/>
        <w:rPr>
          <w:rFonts w:ascii="宋体" w:hAnsi="宋体" w:hint="eastAsia"/>
        </w:rPr>
      </w:pPr>
      <w:r>
        <w:t xml:space="preserve">C. </w:t>
      </w:r>
      <w:r>
        <w:rPr>
          <w:rFonts w:ascii="宋体" w:hAnsi="宋体" w:hint="eastAsia"/>
        </w:rPr>
        <w:t>鼻梁上</w:t>
      </w:r>
      <w:r>
        <w:rPr>
          <w:rFonts w:ascii="宋体" w:hAnsi="宋体"/>
          <w:noProof/>
        </w:rPr>
        <w:drawing>
          <wp:inline distT="0" distB="0" distL="0" distR="0">
            <wp:extent cx="133350" cy="184150"/>
            <wp:effectExtent l="0" t="0" r="0" b="635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rPr>
        <w:t>压条应选用可塑性差的材料</w:t>
      </w:r>
    </w:p>
    <w:p w:rsidR="00855C64" w:rsidRDefault="00855C64" w:rsidP="00855C64">
      <w:pPr>
        <w:spacing w:line="360" w:lineRule="auto"/>
        <w:jc w:val="left"/>
        <w:textAlignment w:val="center"/>
        <w:rPr>
          <w:rFonts w:ascii="宋体" w:hAnsi="宋体" w:hint="eastAsia"/>
          <w:color w:val="000000"/>
        </w:rPr>
      </w:pPr>
      <w:r>
        <w:t xml:space="preserve">D. </w:t>
      </w:r>
      <w:r>
        <w:rPr>
          <w:rFonts w:ascii="宋体" w:hAnsi="宋体" w:hint="eastAsia"/>
        </w:rPr>
        <w:t>鼻梁上的压条应选用密度大的材料</w:t>
      </w:r>
    </w:p>
    <w:p w:rsidR="00855C64" w:rsidRDefault="00855C64" w:rsidP="00855C64">
      <w:pPr>
        <w:spacing w:line="360" w:lineRule="auto"/>
        <w:jc w:val="left"/>
        <w:textAlignment w:val="center"/>
        <w:rPr>
          <w:rFonts w:ascii="宋体" w:hAnsi="宋体" w:hint="eastAsia"/>
          <w:color w:val="000000"/>
        </w:rPr>
      </w:pPr>
      <w:r>
        <w:rPr>
          <w:color w:val="000000"/>
        </w:rPr>
        <w:t>2.</w:t>
      </w:r>
      <w:r>
        <w:rPr>
          <w:rFonts w:ascii="宋体" w:hAnsi="宋体" w:hint="eastAsia"/>
          <w:color w:val="000000"/>
        </w:rPr>
        <w:t>下列关于热现象的解释正确的是（　　）</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A. 冬天司机往水箱里加点酒精是为了提高液体的凝固点</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皮肤上涂一些酒精会感到凉爽是因为酒精蒸发时放热</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C. 冻豆腐里面的小孔是由于豆腐里的水先凝固后熔化形成的</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从冰箱里取出的易拉罐外壁会出现小水滴是水蒸气凝华形成的</w:t>
      </w:r>
    </w:p>
    <w:p w:rsidR="00855C64" w:rsidRDefault="00855C64" w:rsidP="00855C64">
      <w:pPr>
        <w:spacing w:line="360" w:lineRule="auto"/>
        <w:jc w:val="left"/>
        <w:textAlignment w:val="center"/>
        <w:rPr>
          <w:rFonts w:ascii="宋体" w:hAnsi="宋体" w:hint="eastAsia"/>
          <w:color w:val="000000"/>
        </w:rPr>
      </w:pPr>
      <w:r>
        <w:rPr>
          <w:color w:val="000000"/>
        </w:rPr>
        <w:t>3.</w:t>
      </w:r>
      <w:r>
        <w:rPr>
          <w:rFonts w:ascii="宋体" w:hAnsi="宋体" w:hint="eastAsia"/>
          <w:color w:val="000000"/>
        </w:rPr>
        <w:t>如图所示电源电压恒定闭合开关，滑动变阻器滑片向右移动的过程中，下列说法正确的是（　　）</w:t>
      </w:r>
    </w:p>
    <w:p w:rsidR="00855C64" w:rsidRDefault="00855C64" w:rsidP="00855C64">
      <w:pPr>
        <w:spacing w:line="360" w:lineRule="auto"/>
        <w:jc w:val="left"/>
        <w:textAlignment w:val="center"/>
        <w:rPr>
          <w:rFonts w:hint="eastAsia"/>
          <w:color w:val="000000"/>
        </w:rPr>
      </w:pPr>
      <w:r>
        <w:rPr>
          <w:rFonts w:ascii="宋体" w:hAnsi="宋体"/>
          <w:noProof/>
          <w:color w:val="000000"/>
        </w:rPr>
        <w:drawing>
          <wp:inline distT="0" distB="0" distL="0" distR="0">
            <wp:extent cx="2419350" cy="1524000"/>
            <wp:effectExtent l="0" t="0" r="0" b="0"/>
            <wp:docPr id="178" name="图片 1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9350" cy="152400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rFonts w:ascii="宋体" w:hAnsi="宋体" w:hint="eastAsia"/>
          <w:color w:val="000000"/>
        </w:rPr>
        <w:t>A. 电流表示数增大</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电压表示数减小</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C. 定值电阻</w:t>
      </w:r>
      <w:r>
        <w:rPr>
          <w:rFonts w:ascii="Times New Roman" w:eastAsia="Times New Roman" w:hAnsi="Times New Roman" w:cs="Times New Roman"/>
          <w:i/>
          <w:color w:val="000000"/>
        </w:rPr>
        <w:t>R</w:t>
      </w:r>
      <w:r>
        <w:rPr>
          <w:rFonts w:ascii="宋体" w:hAnsi="宋体" w:hint="eastAsia"/>
          <w:color w:val="000000"/>
        </w:rPr>
        <w:t>两端的电压增大</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电压表示数与电流表示数比值增大</w:t>
      </w:r>
    </w:p>
    <w:p w:rsidR="00855C64" w:rsidRDefault="00855C64" w:rsidP="00855C64">
      <w:pPr>
        <w:spacing w:line="360" w:lineRule="auto"/>
        <w:jc w:val="left"/>
        <w:textAlignment w:val="center"/>
        <w:rPr>
          <w:rFonts w:ascii="宋体" w:hAnsi="宋体" w:hint="eastAsia"/>
          <w:color w:val="000000"/>
        </w:rPr>
      </w:pPr>
      <w:r>
        <w:rPr>
          <w:color w:val="000000"/>
        </w:rPr>
        <w:t>4.</w:t>
      </w:r>
      <w:r>
        <w:rPr>
          <w:rFonts w:ascii="宋体" w:hAnsi="宋体" w:hint="eastAsia"/>
          <w:color w:val="000000"/>
        </w:rPr>
        <w:t>关于声现象，下列说法正确的是（　　）</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A. “震耳欲聋”说明声音音调高</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声音是由于物体振动产生的</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lastRenderedPageBreak/>
        <w:t>C. 我们无法区分音调和响度相同的声音</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禁止燃放烟花爆竹是在传播过程中控制噪声</w:t>
      </w:r>
    </w:p>
    <w:p w:rsidR="00855C64" w:rsidRDefault="00855C64" w:rsidP="00855C64">
      <w:pPr>
        <w:spacing w:line="360" w:lineRule="auto"/>
        <w:jc w:val="left"/>
        <w:textAlignment w:val="center"/>
        <w:rPr>
          <w:rFonts w:ascii="宋体" w:hAnsi="宋体" w:hint="eastAsia"/>
          <w:color w:val="000000"/>
        </w:rPr>
      </w:pPr>
      <w:r>
        <w:rPr>
          <w:color w:val="000000"/>
        </w:rPr>
        <w:t>5.</w:t>
      </w:r>
      <w:r>
        <w:rPr>
          <w:rFonts w:ascii="宋体" w:hAnsi="宋体" w:hint="eastAsia"/>
          <w:color w:val="000000"/>
        </w:rPr>
        <w:t>关于温度、热量和内能，下列说法正确的是（　　）</w:t>
      </w:r>
    </w:p>
    <w:p w:rsidR="00855C64" w:rsidRDefault="00855C64" w:rsidP="00855C64">
      <w:pPr>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 xml:space="preserve">A. </w:t>
      </w:r>
      <w:r>
        <w:rPr>
          <w:rFonts w:ascii="Times New Roman" w:eastAsia="Times New Roman" w:hAnsi="Times New Roman" w:cs="Times New Roman"/>
          <w:color w:val="000000"/>
        </w:rPr>
        <w:t>0</w:t>
      </w:r>
      <w:r>
        <w:rPr>
          <w:rFonts w:ascii="宋体" w:hAnsi="宋体" w:hint="eastAsia"/>
          <w:color w:val="000000"/>
        </w:rPr>
        <w:t>℃的冰块内能为</w:t>
      </w:r>
      <w:r>
        <w:rPr>
          <w:rFonts w:ascii="Times New Roman" w:eastAsia="Times New Roman" w:hAnsi="Times New Roman" w:cs="Times New Roman"/>
          <w:color w:val="000000"/>
        </w:rPr>
        <w:t>0</w:t>
      </w:r>
    </w:p>
    <w:p w:rsidR="00855C64" w:rsidRDefault="00855C64" w:rsidP="00855C64">
      <w:pPr>
        <w:spacing w:line="360" w:lineRule="auto"/>
        <w:jc w:val="left"/>
        <w:textAlignment w:val="center"/>
        <w:rPr>
          <w:rFonts w:ascii="宋体" w:hAnsi="宋体"/>
          <w:color w:val="000000"/>
        </w:rPr>
      </w:pPr>
      <w:r>
        <w:rPr>
          <w:rFonts w:ascii="宋体" w:hAnsi="宋体" w:hint="eastAsia"/>
          <w:color w:val="000000"/>
        </w:rPr>
        <w:t>B. 汽油机做功冲程气缸内燃气的内能增加</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C. 存在温度差的两个物体相接触会发生热传递</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出笼的馒头变凉的过程中所含的热量在减少</w:t>
      </w:r>
    </w:p>
    <w:p w:rsidR="00855C64" w:rsidRDefault="00855C64" w:rsidP="00855C64">
      <w:pPr>
        <w:spacing w:line="360" w:lineRule="auto"/>
        <w:jc w:val="left"/>
        <w:textAlignment w:val="center"/>
        <w:rPr>
          <w:rFonts w:ascii="宋体" w:hAnsi="宋体" w:hint="eastAsia"/>
          <w:color w:val="000000"/>
        </w:rPr>
      </w:pPr>
      <w:r>
        <w:rPr>
          <w:color w:val="000000"/>
        </w:rPr>
        <w:t>6.</w:t>
      </w:r>
      <w:r>
        <w:rPr>
          <w:rFonts w:ascii="宋体" w:hAnsi="宋体" w:hint="eastAsia"/>
          <w:color w:val="000000"/>
        </w:rPr>
        <w:t>如图所示，某同学进行爬竿训练，爬上竿顶后，再从竿顶顺竿滑到地面，每次所用时间各不相同，下列说法正确的是（　　）</w:t>
      </w:r>
    </w:p>
    <w:p w:rsidR="00855C64" w:rsidRDefault="00855C64" w:rsidP="00855C64">
      <w:pPr>
        <w:spacing w:line="360" w:lineRule="auto"/>
        <w:jc w:val="left"/>
        <w:textAlignment w:val="center"/>
        <w:rPr>
          <w:rFonts w:hint="eastAsia"/>
          <w:color w:val="000000"/>
        </w:rPr>
      </w:pPr>
      <w:r>
        <w:rPr>
          <w:rFonts w:ascii="宋体" w:hAnsi="宋体"/>
          <w:noProof/>
          <w:color w:val="000000"/>
        </w:rPr>
        <w:drawing>
          <wp:inline distT="0" distB="0" distL="0" distR="0">
            <wp:extent cx="438150" cy="1009650"/>
            <wp:effectExtent l="0" t="0" r="0" b="0"/>
            <wp:docPr id="177" name="图片 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 cy="100965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rFonts w:ascii="宋体" w:hAnsi="宋体" w:hint="eastAsia"/>
          <w:color w:val="000000"/>
        </w:rPr>
        <w:t>A. 向上爬竿过程中动能转化为重力势能</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下滑过程中摩擦力的大小一定保持不变</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C. 向上爬竿时受到的摩擦力方向向上</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下滑时间短的那次速度大，重力做的功多</w:t>
      </w:r>
    </w:p>
    <w:p w:rsidR="00855C64" w:rsidRDefault="00855C64" w:rsidP="00855C64">
      <w:pPr>
        <w:spacing w:line="360" w:lineRule="auto"/>
        <w:jc w:val="left"/>
        <w:textAlignment w:val="center"/>
        <w:rPr>
          <w:rFonts w:ascii="宋体" w:hAnsi="宋体" w:hint="eastAsia"/>
          <w:color w:val="000000"/>
        </w:rPr>
      </w:pPr>
      <w:r>
        <w:rPr>
          <w:color w:val="000000"/>
        </w:rPr>
        <w:t>7.</w:t>
      </w:r>
      <w:r>
        <w:rPr>
          <w:rFonts w:ascii="宋体" w:hAnsi="宋体" w:hint="eastAsia"/>
          <w:color w:val="000000"/>
        </w:rPr>
        <w:t>下列关于压力和压强的说法正确的是（　　）</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A. 重力大的物体产生的压力也大</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大气对处于其中的物体都有压强</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C. 流体的流速越大，流体的压强越大</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相同深度的液体对容器底部产生的压强相同</w:t>
      </w:r>
    </w:p>
    <w:p w:rsidR="00855C64" w:rsidRDefault="00855C64" w:rsidP="00855C64">
      <w:pPr>
        <w:spacing w:line="360" w:lineRule="auto"/>
        <w:jc w:val="left"/>
        <w:textAlignment w:val="center"/>
        <w:rPr>
          <w:rFonts w:ascii="宋体" w:hAnsi="宋体" w:hint="eastAsia"/>
          <w:color w:val="000000"/>
        </w:rPr>
      </w:pPr>
      <w:r>
        <w:rPr>
          <w:color w:val="000000"/>
        </w:rPr>
        <w:t>8.</w:t>
      </w:r>
      <w:r>
        <w:rPr>
          <w:rFonts w:ascii="宋体" w:hAnsi="宋体" w:hint="eastAsia"/>
          <w:color w:val="000000"/>
        </w:rPr>
        <w:t>排球是我市中考体育测试项目之一，同学们在排球考试时，下列分析正确的是（　　）</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A. 排球上升到最高点时受平衡力的作用</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排球下降时速度增大，说明力是维持物体运动的原因</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C. 假如正在上升的排球所受的力全部消失，它将做匀速直线运动</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排球离开手后还能继续向上运动是由于受到惯性的作用</w:t>
      </w:r>
    </w:p>
    <w:p w:rsidR="00855C64" w:rsidRDefault="00855C64" w:rsidP="00855C64">
      <w:pPr>
        <w:spacing w:line="360" w:lineRule="auto"/>
        <w:jc w:val="left"/>
        <w:textAlignment w:val="center"/>
        <w:rPr>
          <w:rFonts w:ascii="宋体" w:hAnsi="宋体" w:hint="eastAsia"/>
          <w:color w:val="000000"/>
        </w:rPr>
      </w:pPr>
      <w:r>
        <w:rPr>
          <w:color w:val="000000"/>
        </w:rPr>
        <w:t>9.</w:t>
      </w:r>
      <w:r>
        <w:rPr>
          <w:rFonts w:ascii="宋体" w:hAnsi="宋体" w:hint="eastAsia"/>
          <w:color w:val="000000"/>
        </w:rPr>
        <w:t>下列关于浮力的说法正确的是（　　）</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A. 质量大的物体在液体中所受浮力一定大</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B. 码头上正在卸货的轮船所受的浮力逐渐减小</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lastRenderedPageBreak/>
        <w:t>C. 物体密度小于液体密度时物体在液体中处于悬浮状态</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D. 潜水艇在水面下从大海潜行进入长江，所受浮力不变</w:t>
      </w:r>
    </w:p>
    <w:p w:rsidR="00855C64" w:rsidRDefault="00855C64" w:rsidP="00855C64">
      <w:pPr>
        <w:spacing w:line="360" w:lineRule="auto"/>
        <w:jc w:val="left"/>
        <w:textAlignment w:val="center"/>
        <w:rPr>
          <w:rFonts w:ascii="宋体" w:hAnsi="宋体" w:hint="eastAsia"/>
          <w:color w:val="000000"/>
        </w:rPr>
      </w:pPr>
      <w:r>
        <w:rPr>
          <w:color w:val="000000"/>
        </w:rPr>
        <w:t>10.</w:t>
      </w:r>
      <w:r>
        <w:rPr>
          <w:rFonts w:ascii="宋体" w:hAnsi="宋体" w:hint="eastAsia"/>
          <w:color w:val="000000"/>
        </w:rPr>
        <w:t>如图甲所示电路中，</w:t>
      </w:r>
      <w:r>
        <w:rPr>
          <w:rFonts w:ascii="Times New Roman" w:eastAsia="Times New Roman" w:hAnsi="Times New Roman" w:cs="Times New Roman"/>
          <w:i/>
          <w:color w:val="000000"/>
        </w:rPr>
        <w:t>R</w:t>
      </w:r>
      <w:r>
        <w:rPr>
          <w:rFonts w:ascii="宋体" w:hAnsi="宋体" w:hint="eastAsia"/>
          <w:color w:val="000000"/>
        </w:rPr>
        <w:t>为定值电阻，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为滑动变阻器。图乙是该滑动变阻器滑片从一端移至另一端过程中变阻器的电功率与其电阻的关系图像。下列说法正确的是（　　）</w:t>
      </w:r>
    </w:p>
    <w:p w:rsidR="00855C64" w:rsidRDefault="00855C64" w:rsidP="00855C64">
      <w:pPr>
        <w:spacing w:line="360" w:lineRule="auto"/>
        <w:jc w:val="left"/>
        <w:textAlignment w:val="center"/>
        <w:rPr>
          <w:rFonts w:hint="eastAsia"/>
          <w:color w:val="000000"/>
        </w:rPr>
      </w:pPr>
      <w:r>
        <w:rPr>
          <w:rFonts w:ascii="宋体" w:hAnsi="宋体"/>
          <w:noProof/>
          <w:color w:val="000000"/>
        </w:rPr>
        <w:drawing>
          <wp:inline distT="0" distB="0" distL="0" distR="0">
            <wp:extent cx="2927350" cy="1390650"/>
            <wp:effectExtent l="0" t="0" r="6350" b="0"/>
            <wp:docPr id="176" name="图片 1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7350" cy="1390650"/>
                    </a:xfrm>
                    <a:prstGeom prst="rect">
                      <a:avLst/>
                    </a:prstGeom>
                    <a:noFill/>
                    <a:ln>
                      <a:noFill/>
                    </a:ln>
                  </pic:spPr>
                </pic:pic>
              </a:graphicData>
            </a:graphic>
          </wp:inline>
        </w:drawing>
      </w:r>
    </w:p>
    <w:p w:rsidR="00855C64" w:rsidRDefault="00855C64" w:rsidP="00855C64">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A. 电源电压为</w:t>
      </w:r>
      <w:r>
        <w:rPr>
          <w:rFonts w:ascii="Times New Roman" w:eastAsia="Times New Roman" w:hAnsi="Times New Roman" w:cs="Times New Roman"/>
          <w:color w:val="000000"/>
        </w:rPr>
        <w:t>3V</w:t>
      </w:r>
      <w:r>
        <w:rPr>
          <w:rFonts w:ascii="宋体" w:hAnsi="宋体" w:hint="eastAsia"/>
          <w:color w:val="000000"/>
        </w:rPr>
        <w:tab/>
        <w:t>B. 电压表的最大示数为</w:t>
      </w:r>
      <w:r>
        <w:rPr>
          <w:rFonts w:ascii="Times New Roman" w:eastAsia="Times New Roman" w:hAnsi="Times New Roman" w:cs="Times New Roman"/>
          <w:color w:val="000000"/>
        </w:rPr>
        <w:t>2V</w:t>
      </w:r>
    </w:p>
    <w:p w:rsidR="00855C64" w:rsidRDefault="00855C64" w:rsidP="00855C64">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C. 整个电路功率变化了</w:t>
      </w:r>
      <w:r>
        <w:rPr>
          <w:rFonts w:ascii="Times New Roman" w:eastAsia="Times New Roman" w:hAnsi="Times New Roman" w:cs="Times New Roman"/>
          <w:color w:val="000000"/>
        </w:rPr>
        <w:t>0.1W</w:t>
      </w:r>
      <w:r>
        <w:rPr>
          <w:rFonts w:ascii="宋体" w:hAnsi="宋体" w:hint="eastAsia"/>
          <w:color w:val="000000"/>
        </w:rPr>
        <w:tab/>
        <w:t>D. 电流表的示数变化了</w:t>
      </w:r>
      <w:r>
        <w:rPr>
          <w:rFonts w:ascii="Times New Roman" w:eastAsia="Times New Roman" w:hAnsi="Times New Roman" w:cs="Times New Roman"/>
          <w:color w:val="000000"/>
        </w:rPr>
        <w:t>0.4A</w:t>
      </w:r>
    </w:p>
    <w:p w:rsidR="00855C64" w:rsidRDefault="00855C64" w:rsidP="00855C64">
      <w:pPr>
        <w:spacing w:line="360" w:lineRule="auto"/>
        <w:jc w:val="left"/>
        <w:textAlignment w:val="center"/>
        <w:rPr>
          <w:rFonts w:ascii="宋体" w:hAnsi="宋体"/>
          <w:b/>
          <w:color w:val="000000"/>
          <w:sz w:val="24"/>
        </w:rPr>
      </w:pPr>
      <w:r>
        <w:rPr>
          <w:rFonts w:ascii="宋体" w:hAnsi="宋体" w:hint="eastAsia"/>
          <w:b/>
          <w:color w:val="000000"/>
          <w:sz w:val="24"/>
        </w:rPr>
        <w:t>二、填空题（本大题共</w:t>
      </w:r>
      <w:r>
        <w:rPr>
          <w:rFonts w:ascii="Times New Roman" w:eastAsia="Times New Roman" w:hAnsi="Times New Roman" w:cs="Times New Roman"/>
          <w:b/>
          <w:color w:val="000000"/>
          <w:sz w:val="24"/>
        </w:rPr>
        <w:t>7</w:t>
      </w:r>
      <w:r>
        <w:rPr>
          <w:rFonts w:ascii="宋体" w:hAnsi="宋体" w:hint="eastAsia"/>
          <w:b/>
          <w:color w:val="000000"/>
          <w:sz w:val="24"/>
        </w:rPr>
        <w:t>小题，第</w:t>
      </w:r>
      <w:r>
        <w:rPr>
          <w:rFonts w:ascii="Times New Roman" w:eastAsia="Times New Roman" w:hAnsi="Times New Roman" w:cs="Times New Roman"/>
          <w:b/>
          <w:color w:val="000000"/>
          <w:sz w:val="24"/>
        </w:rPr>
        <w:t>11-16</w:t>
      </w:r>
      <w:r>
        <w:rPr>
          <w:rFonts w:ascii="宋体" w:hAnsi="宋体" w:hint="eastAsia"/>
          <w:b/>
          <w:color w:val="000000"/>
          <w:sz w:val="24"/>
        </w:rPr>
        <w:t>题每空</w:t>
      </w:r>
      <w:r>
        <w:rPr>
          <w:rFonts w:ascii="Times New Roman" w:eastAsia="Times New Roman" w:hAnsi="Times New Roman" w:cs="Times New Roman"/>
          <w:b/>
          <w:color w:val="000000"/>
          <w:sz w:val="24"/>
        </w:rPr>
        <w:t>1</w:t>
      </w:r>
      <w:r>
        <w:rPr>
          <w:rFonts w:ascii="宋体" w:hAnsi="宋体" w:hint="eastAsia"/>
          <w:b/>
          <w:color w:val="000000"/>
          <w:sz w:val="24"/>
        </w:rPr>
        <w:t>分，第</w:t>
      </w:r>
      <w:r>
        <w:rPr>
          <w:rFonts w:ascii="Times New Roman" w:eastAsia="Times New Roman" w:hAnsi="Times New Roman" w:cs="Times New Roman"/>
          <w:b/>
          <w:color w:val="000000"/>
          <w:sz w:val="24"/>
        </w:rPr>
        <w:t>17</w:t>
      </w:r>
      <w:r>
        <w:rPr>
          <w:rFonts w:ascii="宋体" w:hAnsi="宋体" w:hint="eastAsia"/>
          <w:b/>
          <w:color w:val="000000"/>
          <w:sz w:val="24"/>
        </w:rPr>
        <w:t>题每空</w:t>
      </w:r>
      <w:r>
        <w:rPr>
          <w:rFonts w:ascii="Times New Roman" w:eastAsia="Times New Roman" w:hAnsi="Times New Roman" w:cs="Times New Roman"/>
          <w:b/>
          <w:color w:val="000000"/>
          <w:sz w:val="24"/>
        </w:rPr>
        <w:t>2</w:t>
      </w:r>
      <w:r>
        <w:rPr>
          <w:rFonts w:ascii="宋体" w:hAnsi="宋体" w:hint="eastAsia"/>
          <w:b/>
          <w:color w:val="000000"/>
          <w:sz w:val="24"/>
        </w:rPr>
        <w:t>分，共</w:t>
      </w:r>
      <w:r>
        <w:rPr>
          <w:rFonts w:ascii="Times New Roman" w:eastAsia="Times New Roman" w:hAnsi="Times New Roman" w:cs="Times New Roman"/>
          <w:b/>
          <w:color w:val="000000"/>
          <w:sz w:val="24"/>
        </w:rPr>
        <w:t>21</w:t>
      </w:r>
      <w:r>
        <w:rPr>
          <w:rFonts w:ascii="宋体" w:hAnsi="宋体" w:hint="eastAsia"/>
          <w:b/>
          <w:color w:val="000000"/>
          <w:sz w:val="24"/>
        </w:rPr>
        <w:t>分）</w:t>
      </w:r>
    </w:p>
    <w:p w:rsidR="00855C64" w:rsidRDefault="00855C64" w:rsidP="00855C64">
      <w:pPr>
        <w:spacing w:line="360" w:lineRule="auto"/>
        <w:jc w:val="left"/>
        <w:textAlignment w:val="center"/>
        <w:rPr>
          <w:rFonts w:ascii="宋体" w:hAnsi="宋体" w:hint="eastAsia"/>
          <w:color w:val="000000"/>
        </w:rPr>
      </w:pPr>
      <w:r>
        <w:rPr>
          <w:color w:val="000000"/>
        </w:rPr>
        <w:t>11.</w:t>
      </w:r>
      <w:r>
        <w:rPr>
          <w:rFonts w:ascii="宋体" w:hAnsi="宋体" w:hint="eastAsia"/>
          <w:color w:val="000000"/>
        </w:rPr>
        <w:t>沿海地区昼夜温差比内陆地区昼夜温差小是因为水的</w:t>
      </w:r>
      <w:r>
        <w:rPr>
          <w:rFonts w:ascii="Times New Roman" w:eastAsia="Times New Roman" w:hAnsi="Times New Roman" w:cs="Times New Roman"/>
          <w:color w:val="000000"/>
        </w:rPr>
        <w:t>______</w:t>
      </w:r>
      <w:r>
        <w:rPr>
          <w:rFonts w:ascii="宋体" w:hAnsi="宋体" w:hint="eastAsia"/>
          <w:color w:val="000000"/>
        </w:rPr>
        <w:t>。质量为</w:t>
      </w:r>
      <w:r>
        <w:rPr>
          <w:rFonts w:ascii="Times New Roman" w:eastAsia="Times New Roman" w:hAnsi="Times New Roman" w:cs="Times New Roman"/>
          <w:color w:val="000000"/>
        </w:rPr>
        <w:t>10kg</w:t>
      </w:r>
      <w:r>
        <w:rPr>
          <w:rFonts w:ascii="宋体" w:hAnsi="宋体" w:hint="eastAsia"/>
          <w:color w:val="000000"/>
        </w:rPr>
        <w:t>的水温度升高</w:t>
      </w:r>
      <w:r>
        <w:rPr>
          <w:rFonts w:ascii="Times New Roman" w:eastAsia="Times New Roman" w:hAnsi="Times New Roman" w:cs="Times New Roman"/>
          <w:color w:val="000000"/>
        </w:rPr>
        <w:t>20</w:t>
      </w:r>
      <w:r>
        <w:rPr>
          <w:rFonts w:ascii="宋体" w:hAnsi="宋体" w:hint="eastAsia"/>
          <w:color w:val="000000"/>
        </w:rPr>
        <w:t>℃所吸收热量为</w:t>
      </w:r>
      <w:r>
        <w:rPr>
          <w:rFonts w:ascii="Times New Roman" w:eastAsia="Times New Roman" w:hAnsi="Times New Roman" w:cs="Times New Roman"/>
          <w:color w:val="000000"/>
        </w:rPr>
        <w:t>______J</w:t>
      </w:r>
      <w:r>
        <w:rPr>
          <w:rFonts w:ascii="宋体" w:hAnsi="宋体" w:hint="eastAsia"/>
          <w:color w:val="000000"/>
        </w:rPr>
        <w:t>（</w:t>
      </w:r>
      <w:r>
        <w:rPr>
          <w:rFonts w:ascii="Times New Roman" w:eastAsia="Times New Roman" w:hAnsi="Times New Roman" w:cs="Times New Roman"/>
          <w:i/>
          <w:color w:val="000000"/>
        </w:rPr>
        <w:t>c</w:t>
      </w:r>
      <w:r>
        <w:rPr>
          <w:rFonts w:ascii="宋体" w:hAnsi="宋体" w:hint="eastAsia"/>
          <w:color w:val="000000"/>
          <w:vertAlign w:val="subscript"/>
        </w:rPr>
        <w:t>水</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hint="eastAsia"/>
          <w:color w:val="000000"/>
        </w:rPr>
        <w:t>（</w:t>
      </w:r>
      <w:r>
        <w:rPr>
          <w:rFonts w:ascii="Times New Roman" w:eastAsia="Times New Roman" w:hAnsi="Times New Roman" w:cs="Times New Roman"/>
          <w:color w:val="000000"/>
        </w:rPr>
        <w:t>kg·</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color w:val="000000"/>
        </w:rPr>
        <w:t>12.</w:t>
      </w:r>
      <w:r>
        <w:rPr>
          <w:rFonts w:ascii="宋体" w:hAnsi="宋体" w:hint="eastAsia"/>
          <w:color w:val="000000"/>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855C64" w:rsidRDefault="00855C64" w:rsidP="00855C64">
      <w:pPr>
        <w:spacing w:line="360" w:lineRule="auto"/>
        <w:jc w:val="left"/>
        <w:textAlignment w:val="center"/>
        <w:rPr>
          <w:rFonts w:ascii="宋体" w:hAnsi="宋体" w:hint="eastAsia"/>
          <w:color w:val="000000"/>
        </w:rPr>
      </w:pPr>
      <w:r>
        <w:rPr>
          <w:color w:val="000000"/>
        </w:rPr>
        <w:t>13.</w:t>
      </w:r>
      <w:r>
        <w:rPr>
          <w:rFonts w:ascii="宋体" w:hAnsi="宋体" w:hint="eastAsia"/>
          <w:color w:val="000000"/>
        </w:rPr>
        <w:t>在水平地面上铺一张纸将两个弹性相同。质量分别为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A</w:t>
      </w:r>
      <w:r>
        <w:rPr>
          <w:rFonts w:ascii="宋体" w:hAnsi="宋体" w:hint="eastAsia"/>
          <w:color w:val="000000"/>
        </w:rPr>
        <w:t>和</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B</w:t>
      </w:r>
      <w:proofErr w:type="spellEnd"/>
      <w:r>
        <w:rPr>
          <w:rFonts w:ascii="宋体" w:hAnsi="宋体" w:hint="eastAsia"/>
          <w:color w:val="000000"/>
        </w:rPr>
        <w:t>的皮球</w:t>
      </w:r>
      <w:r>
        <w:rPr>
          <w:rFonts w:ascii="Times New Roman" w:eastAsia="Times New Roman" w:hAnsi="Times New Roman" w:cs="Times New Roman"/>
          <w:color w:val="000000"/>
        </w:rPr>
        <w:t>A</w:t>
      </w:r>
      <w:r>
        <w:rPr>
          <w:rFonts w:ascii="宋体" w:hAnsi="宋体" w:hint="eastAsia"/>
          <w:color w:val="000000"/>
        </w:rPr>
        <w:t>和</w:t>
      </w:r>
      <w:r>
        <w:rPr>
          <w:rFonts w:ascii="Times New Roman" w:eastAsia="Times New Roman" w:hAnsi="Times New Roman" w:cs="Times New Roman"/>
          <w:color w:val="000000"/>
        </w:rPr>
        <w:t>B</w:t>
      </w:r>
      <w:r>
        <w:rPr>
          <w:rFonts w:ascii="宋体" w:hAnsi="宋体" w:hint="eastAsia"/>
          <w:color w:val="000000"/>
        </w:rPr>
        <w:t>表面涂黑，让它们从相同高度由静止下落，在纸上留下黑色圆斑如图所示，分析图中两个圆斑大小，可推断</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A</w:t>
      </w:r>
      <w:r>
        <w:rPr>
          <w:rFonts w:ascii="宋体" w:hAnsi="宋体" w:hint="eastAsia"/>
          <w:color w:val="000000"/>
        </w:rPr>
        <w:t>______</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B</w:t>
      </w:r>
      <w:proofErr w:type="spellEnd"/>
      <w:r>
        <w:rPr>
          <w:rFonts w:ascii="宋体" w:hAnsi="宋体" w:hint="eastAsia"/>
          <w:color w:val="000000"/>
        </w:rPr>
        <w:t>（选填“大于”、“小于”或“等于”）。皮球落地后反弹高度比原来下落时高度低，由此判断，皮球的机械能总量______（选填“不变”、“减少”或“增大”）。</w:t>
      </w:r>
    </w:p>
    <w:p w:rsidR="00855C64" w:rsidRDefault="00855C64" w:rsidP="00855C64">
      <w:pPr>
        <w:spacing w:line="360" w:lineRule="auto"/>
        <w:jc w:val="left"/>
        <w:textAlignment w:val="center"/>
        <w:rPr>
          <w:rFonts w:hint="eastAsia"/>
          <w:color w:val="000000"/>
        </w:rPr>
      </w:pPr>
      <w:r>
        <w:rPr>
          <w:rFonts w:ascii="宋体" w:hAnsi="宋体"/>
          <w:noProof/>
          <w:color w:val="000000"/>
        </w:rPr>
        <w:drawing>
          <wp:inline distT="0" distB="0" distL="0" distR="0">
            <wp:extent cx="1289050" cy="762000"/>
            <wp:effectExtent l="0" t="0" r="6350" b="0"/>
            <wp:docPr id="175" name="图片 1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6200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color w:val="000000"/>
        </w:rPr>
        <w:t>14.</w:t>
      </w:r>
      <w:r>
        <w:rPr>
          <w:rFonts w:ascii="宋体" w:hAnsi="宋体" w:hint="eastAsia"/>
          <w:color w:val="000000"/>
        </w:rPr>
        <w:t>如图所示，让一束白光经过三棱镜，在三棱镜后放置一凸透镜将光屏放在</w:t>
      </w:r>
      <w:r>
        <w:rPr>
          <w:rFonts w:ascii="Times New Roman" w:eastAsia="Times New Roman" w:hAnsi="Times New Roman" w:cs="Times New Roman"/>
          <w:i/>
          <w:color w:val="000000"/>
        </w:rPr>
        <w:t>B</w:t>
      </w:r>
      <w:r>
        <w:rPr>
          <w:rFonts w:ascii="宋体" w:hAnsi="宋体" w:hint="eastAsia"/>
          <w:color w:val="000000"/>
        </w:rPr>
        <w:t>处时，观察到色光的颜色是</w:t>
      </w:r>
      <w:r>
        <w:rPr>
          <w:color w:val="000000"/>
        </w:rPr>
        <w:t>______</w:t>
      </w:r>
      <w:r>
        <w:rPr>
          <w:rFonts w:ascii="宋体" w:hAnsi="宋体" w:hint="eastAsia"/>
          <w:color w:val="000000"/>
        </w:rPr>
        <w:t>，光屏先后在</w:t>
      </w:r>
      <w:r>
        <w:rPr>
          <w:rFonts w:ascii="Times New Roman" w:eastAsia="Times New Roman" w:hAnsi="Times New Roman" w:cs="Times New Roman"/>
          <w:i/>
          <w:color w:val="000000"/>
        </w:rPr>
        <w:t>A</w:t>
      </w:r>
      <w:r>
        <w:rPr>
          <w:rFonts w:ascii="宋体" w:hAnsi="宋体" w:hint="eastAsia"/>
          <w:color w:val="000000"/>
        </w:rPr>
        <w:t>、</w:t>
      </w:r>
      <w:r>
        <w:rPr>
          <w:rFonts w:ascii="Times New Roman" w:eastAsia="Times New Roman" w:hAnsi="Times New Roman" w:cs="Times New Roman"/>
          <w:i/>
          <w:color w:val="000000"/>
        </w:rPr>
        <w:t>C</w:t>
      </w:r>
      <w:r>
        <w:rPr>
          <w:rFonts w:ascii="宋体" w:hAnsi="宋体" w:hint="eastAsia"/>
          <w:color w:val="000000"/>
        </w:rPr>
        <w:t>两处时，观察到的现象有何不同：</w:t>
      </w:r>
      <w:r>
        <w:rPr>
          <w:color w:val="000000"/>
        </w:rPr>
        <w:t>______</w:t>
      </w:r>
      <w:r>
        <w:rPr>
          <w:rFonts w:ascii="宋体" w:hAnsi="宋体" w:hint="eastAsia"/>
          <w:color w:val="000000"/>
        </w:rPr>
        <w:t>。</w:t>
      </w:r>
    </w:p>
    <w:p w:rsidR="00855C64" w:rsidRDefault="00855C64" w:rsidP="00855C64">
      <w:pPr>
        <w:spacing w:line="360" w:lineRule="auto"/>
        <w:jc w:val="left"/>
        <w:textAlignment w:val="center"/>
        <w:rPr>
          <w:rFonts w:hint="eastAsia"/>
          <w:color w:val="000000"/>
        </w:rPr>
      </w:pPr>
      <w:r>
        <w:rPr>
          <w:noProof/>
          <w:color w:val="000000"/>
        </w:rPr>
        <w:drawing>
          <wp:inline distT="0" distB="0" distL="0" distR="0">
            <wp:extent cx="2838450" cy="762000"/>
            <wp:effectExtent l="0" t="0" r="0" b="0"/>
            <wp:docPr id="174" name="图片 1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450" cy="76200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color w:val="000000"/>
        </w:rPr>
        <w:lastRenderedPageBreak/>
        <w:t>15.</w:t>
      </w:r>
      <w:r>
        <w:rPr>
          <w:rFonts w:ascii="宋体" w:hAnsi="宋体" w:hint="eastAsia"/>
          <w:color w:val="000000"/>
        </w:rPr>
        <w:t>用如图所示滑轮组在</w:t>
      </w:r>
      <w:r>
        <w:rPr>
          <w:rFonts w:ascii="Times New Roman" w:eastAsia="Times New Roman" w:hAnsi="Times New Roman" w:cs="Times New Roman"/>
          <w:color w:val="000000"/>
        </w:rPr>
        <w:t>10s</w:t>
      </w:r>
      <w:r>
        <w:rPr>
          <w:rFonts w:ascii="宋体" w:hAnsi="宋体" w:hint="eastAsia"/>
          <w:color w:val="000000"/>
        </w:rPr>
        <w:t>内将重为</w:t>
      </w:r>
      <w:r>
        <w:rPr>
          <w:rFonts w:ascii="Times New Roman" w:eastAsia="Times New Roman" w:hAnsi="Times New Roman" w:cs="Times New Roman"/>
          <w:color w:val="000000"/>
        </w:rPr>
        <w:t>300N</w:t>
      </w:r>
      <w:r>
        <w:rPr>
          <w:rFonts w:ascii="宋体" w:hAnsi="宋体" w:hint="eastAsia"/>
          <w:color w:val="000000"/>
        </w:rPr>
        <w:t>的物体匀速提升</w:t>
      </w:r>
      <w:r>
        <w:rPr>
          <w:rFonts w:ascii="Times New Roman" w:eastAsia="Times New Roman" w:hAnsi="Times New Roman" w:cs="Times New Roman"/>
          <w:color w:val="000000"/>
        </w:rPr>
        <w:t>1m</w:t>
      </w:r>
      <w:r>
        <w:rPr>
          <w:rFonts w:ascii="宋体" w:hAnsi="宋体" w:hint="eastAsia"/>
          <w:color w:val="000000"/>
        </w:rPr>
        <w:t>，拉力大小为</w:t>
      </w:r>
      <w:r>
        <w:rPr>
          <w:rFonts w:ascii="Times New Roman" w:eastAsia="Times New Roman" w:hAnsi="Times New Roman" w:cs="Times New Roman"/>
          <w:color w:val="000000"/>
        </w:rPr>
        <w:t>120N</w:t>
      </w:r>
      <w:r>
        <w:rPr>
          <w:rFonts w:ascii="宋体" w:hAnsi="宋体" w:hint="eastAsia"/>
          <w:color w:val="000000"/>
        </w:rPr>
        <w:t>，拉力做功的功率为</w:t>
      </w:r>
      <w:r>
        <w:rPr>
          <w:color w:val="000000"/>
        </w:rPr>
        <w:t>______</w:t>
      </w:r>
      <w:r>
        <w:rPr>
          <w:rFonts w:ascii="Times New Roman" w:eastAsia="Times New Roman" w:hAnsi="Times New Roman" w:cs="Times New Roman"/>
          <w:color w:val="000000"/>
        </w:rPr>
        <w:t>W</w:t>
      </w:r>
      <w:r>
        <w:rPr>
          <w:rFonts w:ascii="宋体" w:hAnsi="宋体" w:hint="eastAsia"/>
          <w:color w:val="000000"/>
        </w:rPr>
        <w:t>，有用功为</w:t>
      </w:r>
      <w:r>
        <w:rPr>
          <w:color w:val="000000"/>
        </w:rPr>
        <w:t>______</w:t>
      </w:r>
      <w:r>
        <w:rPr>
          <w:rFonts w:ascii="Times New Roman" w:eastAsia="Times New Roman" w:hAnsi="Times New Roman" w:cs="Times New Roman"/>
          <w:color w:val="000000"/>
        </w:rPr>
        <w:t>J</w:t>
      </w:r>
      <w:r>
        <w:rPr>
          <w:rFonts w:ascii="宋体" w:hAnsi="宋体" w:hint="eastAsia"/>
          <w:color w:val="000000"/>
        </w:rPr>
        <w:t>，滑轮组的机械效率为</w:t>
      </w:r>
      <w:r>
        <w:rPr>
          <w:color w:val="000000"/>
        </w:rPr>
        <w:t>______</w:t>
      </w:r>
      <w:r>
        <w:rPr>
          <w:rFonts w:ascii="宋体" w:hAnsi="宋体" w:hint="eastAsia"/>
          <w:color w:val="000000"/>
        </w:rPr>
        <w:t>。</w:t>
      </w:r>
    </w:p>
    <w:p w:rsidR="00855C64" w:rsidRDefault="00855C64" w:rsidP="00855C64">
      <w:pPr>
        <w:spacing w:line="360" w:lineRule="auto"/>
        <w:jc w:val="left"/>
        <w:textAlignment w:val="center"/>
        <w:rPr>
          <w:rFonts w:hint="eastAsia"/>
          <w:color w:val="000000"/>
        </w:rPr>
      </w:pPr>
      <w:r>
        <w:rPr>
          <w:noProof/>
          <w:color w:val="000000"/>
        </w:rPr>
        <w:drawing>
          <wp:inline distT="0" distB="0" distL="0" distR="0">
            <wp:extent cx="679450" cy="1517650"/>
            <wp:effectExtent l="0" t="0" r="6350" b="6350"/>
            <wp:docPr id="173" name="图片 1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9450" cy="151765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color w:val="000000"/>
        </w:rPr>
        <w:t>16.</w:t>
      </w:r>
      <w:r>
        <w:rPr>
          <w:rFonts w:ascii="宋体" w:hAnsi="宋体" w:hint="eastAsia"/>
          <w:color w:val="000000"/>
        </w:rPr>
        <w:t>白炽灯是一种电流通过灯丝，灯丝发热发光</w:t>
      </w:r>
      <w:r>
        <w:rPr>
          <w:rFonts w:ascii="宋体" w:hAnsi="宋体"/>
          <w:noProof/>
          <w:color w:val="000000"/>
        </w:rPr>
        <w:drawing>
          <wp:inline distT="0" distB="0" distL="0" distR="0">
            <wp:extent cx="133350" cy="184150"/>
            <wp:effectExtent l="0" t="0" r="0" b="635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照明电器，将强磁体靠近通电白炽灯的灯丝，如图所示，可以观察到灯丝</w:t>
      </w:r>
      <w:r>
        <w:rPr>
          <w:color w:val="000000"/>
        </w:rPr>
        <w:t>______</w:t>
      </w:r>
      <w:r>
        <w:rPr>
          <w:rFonts w:ascii="宋体" w:hAnsi="宋体" w:hint="eastAsia"/>
          <w:color w:val="000000"/>
        </w:rPr>
        <w:t>，说明</w:t>
      </w:r>
      <w:r>
        <w:rPr>
          <w:color w:val="000000"/>
        </w:rPr>
        <w:t>______</w:t>
      </w:r>
      <w:r>
        <w:rPr>
          <w:rFonts w:ascii="宋体" w:hAnsi="宋体" w:hint="eastAsia"/>
          <w:color w:val="000000"/>
        </w:rPr>
        <w:t>，由此原理可以制成</w:t>
      </w:r>
      <w:r>
        <w:rPr>
          <w:color w:val="000000"/>
        </w:rPr>
        <w:t>______</w:t>
      </w:r>
      <w:r>
        <w:rPr>
          <w:rFonts w:ascii="宋体" w:hAnsi="宋体" w:hint="eastAsia"/>
          <w:color w:val="000000"/>
        </w:rPr>
        <w:t>。</w:t>
      </w:r>
    </w:p>
    <w:p w:rsidR="00855C64" w:rsidRDefault="00855C64" w:rsidP="00855C64">
      <w:pPr>
        <w:spacing w:line="360" w:lineRule="auto"/>
        <w:jc w:val="left"/>
        <w:textAlignment w:val="center"/>
        <w:rPr>
          <w:rFonts w:hint="eastAsia"/>
          <w:color w:val="000000"/>
        </w:rPr>
      </w:pPr>
      <w:r>
        <w:rPr>
          <w:noProof/>
          <w:color w:val="000000"/>
        </w:rPr>
        <w:drawing>
          <wp:inline distT="0" distB="0" distL="0" distR="0">
            <wp:extent cx="565150" cy="1352550"/>
            <wp:effectExtent l="0" t="0" r="6350" b="0"/>
            <wp:docPr id="171" name="图片 1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5150" cy="135255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color w:val="000000"/>
        </w:rPr>
        <w:t>17.</w:t>
      </w:r>
      <w:r>
        <w:rPr>
          <w:rFonts w:ascii="宋体" w:hAnsi="宋体" w:hint="eastAsia"/>
          <w:color w:val="000000"/>
        </w:rPr>
        <w:t>在探究“凸透镜成像规律”的实验中，下表是小华同学实验时记录的几组数据，根据表中数据完成下列问题。</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15"/>
        <w:gridCol w:w="2115"/>
        <w:gridCol w:w="2115"/>
        <w:gridCol w:w="2115"/>
      </w:tblGrid>
      <w:tr w:rsidR="00855C64" w:rsidTr="00855C64">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宋体" w:hAnsi="宋体" w:hint="eastAsia"/>
                <w:color w:val="000000"/>
              </w:rPr>
            </w:pPr>
            <w:r>
              <w:rPr>
                <w:rFonts w:ascii="宋体" w:hAnsi="宋体" w:hint="eastAsia"/>
                <w:color w:val="000000"/>
              </w:rPr>
              <w:t>实验次数</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物距</w:t>
            </w:r>
            <w:r>
              <w:rPr>
                <w:rFonts w:ascii="Times New Roman" w:eastAsia="Times New Roman" w:hAnsi="Times New Roman" w:cs="Times New Roman"/>
                <w:i/>
                <w:color w:val="000000"/>
              </w:rPr>
              <w:t>u</w:t>
            </w:r>
            <w:r>
              <w:rPr>
                <w:rFonts w:ascii="Times New Roman" w:eastAsia="Times New Roman" w:hAnsi="Times New Roman" w:cs="Times New Roman"/>
                <w:color w:val="000000"/>
              </w:rPr>
              <w:t>/cm</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像距</w:t>
            </w:r>
            <w:r>
              <w:rPr>
                <w:rFonts w:ascii="Times New Roman" w:eastAsia="Times New Roman" w:hAnsi="Times New Roman" w:cs="Times New Roman"/>
                <w:i/>
                <w:color w:val="000000"/>
              </w:rPr>
              <w:t>v</w:t>
            </w:r>
            <w:r>
              <w:rPr>
                <w:rFonts w:ascii="Times New Roman" w:eastAsia="Times New Roman" w:hAnsi="Times New Roman" w:cs="Times New Roman"/>
                <w:color w:val="000000"/>
              </w:rPr>
              <w:t>/cm</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宋体" w:hAnsi="宋体"/>
                <w:color w:val="000000"/>
              </w:rPr>
            </w:pPr>
            <w:r>
              <w:rPr>
                <w:rFonts w:ascii="宋体" w:hAnsi="宋体" w:hint="eastAsia"/>
                <w:color w:val="000000"/>
              </w:rPr>
              <w:t>成像性质</w:t>
            </w:r>
          </w:p>
        </w:tc>
      </w:tr>
      <w:tr w:rsidR="00855C64" w:rsidTr="00855C64">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1</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宋体" w:hAnsi="宋体"/>
                <w:color w:val="000000"/>
              </w:rPr>
            </w:pPr>
            <w:r>
              <w:rPr>
                <w:rFonts w:ascii="宋体" w:hAnsi="宋体" w:hint="eastAsia"/>
                <w:color w:val="000000"/>
              </w:rPr>
              <w:t>倒立缩小实像</w:t>
            </w:r>
          </w:p>
        </w:tc>
      </w:tr>
      <w:tr w:rsidR="00855C64" w:rsidTr="00855C64">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2</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宋体" w:hAnsi="宋体"/>
                <w:color w:val="000000"/>
              </w:rPr>
            </w:pPr>
            <w:r>
              <w:rPr>
                <w:rFonts w:ascii="宋体" w:hAnsi="宋体" w:hint="eastAsia"/>
                <w:color w:val="000000"/>
              </w:rPr>
              <w:t>倒立等大实像</w:t>
            </w:r>
          </w:p>
        </w:tc>
      </w:tr>
      <w:tr w:rsidR="00855C64" w:rsidTr="00855C64">
        <w:trPr>
          <w:trHeight w:val="360"/>
        </w:trPr>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3</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855C64" w:rsidRDefault="00855C64">
            <w:pPr>
              <w:spacing w:line="360" w:lineRule="auto"/>
              <w:jc w:val="left"/>
              <w:textAlignment w:val="center"/>
              <w:rPr>
                <w:color w:val="000000"/>
              </w:rPr>
            </w:pP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55C64" w:rsidRDefault="00855C64">
            <w:pPr>
              <w:spacing w:line="360" w:lineRule="auto"/>
              <w:jc w:val="left"/>
              <w:textAlignment w:val="center"/>
              <w:rPr>
                <w:rFonts w:ascii="宋体" w:hAnsi="宋体"/>
                <w:color w:val="000000"/>
              </w:rPr>
            </w:pPr>
            <w:r>
              <w:rPr>
                <w:rFonts w:ascii="宋体" w:hAnsi="宋体" w:hint="eastAsia"/>
                <w:color w:val="000000"/>
              </w:rPr>
              <w:t>倒立放大实像</w:t>
            </w:r>
          </w:p>
        </w:tc>
      </w:tr>
    </w:tbl>
    <w:p w:rsidR="00855C64" w:rsidRDefault="00855C64" w:rsidP="00855C64">
      <w:pPr>
        <w:spacing w:line="360" w:lineRule="auto"/>
        <w:jc w:val="left"/>
        <w:textAlignment w:val="center"/>
        <w:rPr>
          <w:rFonts w:hint="eastAsia"/>
          <w:color w:val="000000"/>
        </w:rPr>
      </w:pPr>
    </w:p>
    <w:p w:rsidR="00855C64" w:rsidRDefault="00855C64" w:rsidP="00855C6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此凸透镜</w:t>
      </w:r>
      <w:r>
        <w:rPr>
          <w:rFonts w:ascii="宋体" w:hAnsi="宋体"/>
          <w:noProof/>
          <w:color w:val="000000"/>
        </w:rPr>
        <w:drawing>
          <wp:inline distT="0" distB="0" distL="0" distR="0">
            <wp:extent cx="133350" cy="184150"/>
            <wp:effectExtent l="0" t="0" r="0" b="635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焦距为</w:t>
      </w:r>
      <w:r>
        <w:rPr>
          <w:color w:val="000000"/>
        </w:rPr>
        <w:t>______</w:t>
      </w:r>
      <w:r>
        <w:rPr>
          <w:rFonts w:ascii="Times New Roman" w:eastAsia="Times New Roman" w:hAnsi="Times New Roman" w:cs="Times New Roman"/>
          <w:color w:val="000000"/>
        </w:rPr>
        <w:t>cm</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第</w:t>
      </w:r>
      <w:r>
        <w:rPr>
          <w:rFonts w:ascii="Times New Roman" w:eastAsia="Times New Roman" w:hAnsi="Times New Roman" w:cs="Times New Roman"/>
          <w:color w:val="000000"/>
        </w:rPr>
        <w:t>3</w:t>
      </w:r>
      <w:r>
        <w:rPr>
          <w:rFonts w:ascii="宋体" w:hAnsi="宋体" w:hint="eastAsia"/>
          <w:color w:val="000000"/>
        </w:rPr>
        <w:t>次实验中像距为</w:t>
      </w:r>
      <w:r>
        <w:rPr>
          <w:color w:val="000000"/>
        </w:rPr>
        <w:t>______</w:t>
      </w:r>
      <w:r>
        <w:rPr>
          <w:rFonts w:ascii="Times New Roman" w:eastAsia="Times New Roman" w:hAnsi="Times New Roman" w:cs="Times New Roman"/>
          <w:color w:val="000000"/>
        </w:rPr>
        <w:t>cm</w:t>
      </w:r>
      <w:r>
        <w:rPr>
          <w:rFonts w:ascii="宋体" w:hAnsi="宋体" w:hint="eastAsia"/>
          <w:color w:val="000000"/>
        </w:rPr>
        <w:t>，判断依据是</w:t>
      </w:r>
      <w:r>
        <w:rPr>
          <w:color w:val="000000"/>
        </w:rPr>
        <w:t>______</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b/>
          <w:color w:val="000000"/>
          <w:sz w:val="24"/>
        </w:rPr>
      </w:pPr>
      <w:r>
        <w:rPr>
          <w:rFonts w:ascii="宋体" w:hAnsi="宋体" w:hint="eastAsia"/>
          <w:b/>
          <w:color w:val="000000"/>
          <w:sz w:val="24"/>
        </w:rPr>
        <w:t>三、作图和实验探究题（本大题共</w:t>
      </w:r>
      <w:r>
        <w:rPr>
          <w:rFonts w:ascii="Times New Roman" w:eastAsia="Times New Roman" w:hAnsi="Times New Roman" w:cs="Times New Roman"/>
          <w:b/>
          <w:color w:val="000000"/>
          <w:sz w:val="24"/>
        </w:rPr>
        <w:t>4</w:t>
      </w:r>
      <w:r>
        <w:rPr>
          <w:rFonts w:ascii="宋体" w:hAnsi="宋体" w:hint="eastAsia"/>
          <w:b/>
          <w:color w:val="000000"/>
          <w:sz w:val="24"/>
        </w:rPr>
        <w:t>小题，每图或每空</w:t>
      </w:r>
      <w:r>
        <w:rPr>
          <w:rFonts w:ascii="Times New Roman" w:eastAsia="Times New Roman" w:hAnsi="Times New Roman" w:cs="Times New Roman"/>
          <w:b/>
          <w:color w:val="000000"/>
          <w:sz w:val="24"/>
        </w:rPr>
        <w:t>2</w:t>
      </w:r>
      <w:r>
        <w:rPr>
          <w:rFonts w:ascii="宋体" w:hAnsi="宋体" w:hint="eastAsia"/>
          <w:b/>
          <w:color w:val="000000"/>
          <w:sz w:val="24"/>
        </w:rPr>
        <w:t>分，共</w:t>
      </w:r>
      <w:r>
        <w:rPr>
          <w:rFonts w:ascii="Times New Roman" w:eastAsia="Times New Roman" w:hAnsi="Times New Roman" w:cs="Times New Roman"/>
          <w:b/>
          <w:color w:val="000000"/>
          <w:sz w:val="24"/>
        </w:rPr>
        <w:t>30</w:t>
      </w:r>
      <w:r>
        <w:rPr>
          <w:rFonts w:ascii="宋体" w:hAnsi="宋体" w:hint="eastAsia"/>
          <w:b/>
          <w:color w:val="000000"/>
          <w:sz w:val="24"/>
        </w:rPr>
        <w:t>分）</w:t>
      </w:r>
    </w:p>
    <w:p w:rsidR="00855C64" w:rsidRDefault="00855C64" w:rsidP="00855C64">
      <w:pPr>
        <w:spacing w:line="360" w:lineRule="auto"/>
        <w:jc w:val="left"/>
        <w:textAlignment w:val="center"/>
        <w:rPr>
          <w:rFonts w:ascii="宋体" w:hAnsi="宋体" w:hint="eastAsia"/>
          <w:color w:val="000000"/>
        </w:rPr>
      </w:pPr>
      <w:r>
        <w:rPr>
          <w:color w:val="000000"/>
        </w:rPr>
        <w:t>18.</w:t>
      </w:r>
      <w:r>
        <w:rPr>
          <w:rFonts w:ascii="宋体" w:hAnsi="宋体" w:hint="eastAsia"/>
          <w:color w:val="000000"/>
        </w:rPr>
        <w:t>如图所示，物体</w:t>
      </w:r>
      <w:r>
        <w:rPr>
          <w:rFonts w:ascii="Times New Roman" w:eastAsia="Times New Roman" w:hAnsi="Times New Roman" w:cs="Times New Roman"/>
          <w:color w:val="000000"/>
        </w:rPr>
        <w:t>A</w:t>
      </w:r>
      <w:r>
        <w:rPr>
          <w:rFonts w:ascii="宋体" w:hAnsi="宋体" w:hint="eastAsia"/>
          <w:color w:val="000000"/>
        </w:rPr>
        <w:t>放在</w:t>
      </w:r>
      <w:r>
        <w:rPr>
          <w:rFonts w:ascii="Times New Roman" w:eastAsia="Times New Roman" w:hAnsi="Times New Roman" w:cs="Times New Roman"/>
          <w:color w:val="000000"/>
        </w:rPr>
        <w:t>B</w:t>
      </w:r>
      <w:r>
        <w:rPr>
          <w:rFonts w:ascii="宋体" w:hAnsi="宋体" w:hint="eastAsia"/>
          <w:color w:val="000000"/>
        </w:rPr>
        <w:t>上，在水平拉力</w:t>
      </w:r>
      <w:r>
        <w:rPr>
          <w:rFonts w:ascii="Times New Roman" w:eastAsia="Times New Roman" w:hAnsi="Times New Roman" w:cs="Times New Roman"/>
          <w:i/>
          <w:color w:val="000000"/>
        </w:rPr>
        <w:t>F</w:t>
      </w:r>
      <w:r>
        <w:rPr>
          <w:rFonts w:ascii="宋体" w:hAnsi="宋体" w:hint="eastAsia"/>
          <w:color w:val="000000"/>
        </w:rPr>
        <w:t>作用下一起向右做匀速直线运动，不计空气阻力，画出物体</w:t>
      </w:r>
      <w:r>
        <w:rPr>
          <w:rFonts w:ascii="Times New Roman" w:eastAsia="Times New Roman" w:hAnsi="Times New Roman" w:cs="Times New Roman"/>
          <w:color w:val="000000"/>
        </w:rPr>
        <w:t>A</w:t>
      </w:r>
      <w:r>
        <w:rPr>
          <w:rFonts w:ascii="宋体" w:hAnsi="宋体" w:hint="eastAsia"/>
          <w:color w:val="000000"/>
        </w:rPr>
        <w:t>的受力示意图。</w:t>
      </w:r>
    </w:p>
    <w:p w:rsidR="00855C64" w:rsidRDefault="00855C64" w:rsidP="00855C64">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1727200" cy="876300"/>
            <wp:effectExtent l="0" t="0" r="6350" b="0"/>
            <wp:docPr id="169" name="图片 1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27200" cy="87630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color w:val="000000"/>
        </w:rPr>
        <w:t>19.</w:t>
      </w:r>
      <w:r>
        <w:rPr>
          <w:rFonts w:ascii="宋体" w:hAnsi="宋体" w:hint="eastAsia"/>
          <w:color w:val="000000"/>
        </w:rPr>
        <w:t>如图所示，箭头表示通电螺线管周围磁感线的方向，请在图中标出通电螺线管中的电流方向和小磁针静止时的</w:t>
      </w:r>
      <w:r>
        <w:rPr>
          <w:rFonts w:ascii="Times New Roman" w:eastAsia="Times New Roman" w:hAnsi="Times New Roman" w:cs="Times New Roman"/>
          <w:color w:val="000000"/>
        </w:rPr>
        <w:t>N</w:t>
      </w:r>
      <w:r>
        <w:rPr>
          <w:rFonts w:ascii="宋体" w:hAnsi="宋体" w:hint="eastAsia"/>
          <w:color w:val="000000"/>
        </w:rPr>
        <w:t>极。</w:t>
      </w:r>
    </w:p>
    <w:p w:rsidR="00855C64" w:rsidRDefault="00855C64" w:rsidP="00855C64">
      <w:pPr>
        <w:spacing w:line="360" w:lineRule="auto"/>
        <w:jc w:val="left"/>
        <w:textAlignment w:val="center"/>
        <w:rPr>
          <w:rFonts w:hint="eastAsia"/>
          <w:color w:val="000000"/>
        </w:rPr>
      </w:pPr>
      <w:r>
        <w:rPr>
          <w:noProof/>
          <w:color w:val="000000"/>
        </w:rPr>
        <w:drawing>
          <wp:inline distT="0" distB="0" distL="0" distR="0">
            <wp:extent cx="1981200" cy="1123950"/>
            <wp:effectExtent l="0" t="0" r="0" b="0"/>
            <wp:docPr id="168" name="图片 1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1200" cy="112395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color w:val="000000"/>
        </w:rPr>
        <w:t>20.</w:t>
      </w:r>
      <w:r>
        <w:rPr>
          <w:rFonts w:ascii="宋体" w:hAnsi="宋体" w:hint="eastAsia"/>
          <w:color w:val="000000"/>
        </w:rPr>
        <w:t>在学习《电能表与电功》一节内容时，同学们完成教材上</w:t>
      </w:r>
      <w:r>
        <w:rPr>
          <w:rFonts w:ascii="宋体" w:hAnsi="宋体"/>
          <w:noProof/>
          <w:color w:val="000000"/>
        </w:rPr>
        <w:drawing>
          <wp:inline distT="0" distB="0" distL="0" distR="0">
            <wp:extent cx="133350" cy="184150"/>
            <wp:effectExtent l="0" t="0" r="0" b="635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活动“比较两个灯泡的亮暗”，小明选用标有“</w:t>
      </w:r>
      <w:r>
        <w:rPr>
          <w:rFonts w:ascii="Times New Roman" w:eastAsia="Times New Roman" w:hAnsi="Times New Roman" w:cs="Times New Roman"/>
          <w:color w:val="000000"/>
        </w:rPr>
        <w:t>2.5V  0.3A</w:t>
      </w:r>
      <w:r>
        <w:rPr>
          <w:rFonts w:ascii="宋体" w:hAnsi="宋体" w:hint="eastAsia"/>
          <w:color w:val="000000"/>
        </w:rPr>
        <w:t>”和“</w:t>
      </w:r>
      <w:r>
        <w:rPr>
          <w:rFonts w:ascii="Times New Roman" w:eastAsia="Times New Roman" w:hAnsi="Times New Roman" w:cs="Times New Roman"/>
          <w:color w:val="000000"/>
        </w:rPr>
        <w:t>3.8V  0.3A</w:t>
      </w:r>
      <w:r>
        <w:rPr>
          <w:rFonts w:ascii="宋体" w:hAnsi="宋体" w:hint="eastAsia"/>
          <w:color w:val="000000"/>
        </w:rPr>
        <w:t>”的灯泡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hint="eastAsia"/>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hint="eastAsia"/>
          <w:color w:val="000000"/>
        </w:rPr>
        <w:t>，连接电路如图所示。</w:t>
      </w:r>
    </w:p>
    <w:p w:rsidR="00855C64" w:rsidRDefault="00855C64" w:rsidP="00855C64">
      <w:pPr>
        <w:spacing w:line="360" w:lineRule="auto"/>
        <w:jc w:val="left"/>
        <w:textAlignment w:val="center"/>
        <w:rPr>
          <w:rFonts w:hint="eastAsia"/>
          <w:color w:val="000000"/>
        </w:rPr>
      </w:pPr>
      <w:r>
        <w:rPr>
          <w:noProof/>
          <w:color w:val="000000"/>
        </w:rPr>
        <w:drawing>
          <wp:inline distT="0" distB="0" distL="0" distR="0">
            <wp:extent cx="4413250" cy="1809750"/>
            <wp:effectExtent l="0" t="0" r="6350" b="0"/>
            <wp:docPr id="166" name="图片 1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13250" cy="180975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闭合开关后，发现两灯均不发光，电压表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hint="eastAsia"/>
          <w:color w:val="000000"/>
        </w:rPr>
        <w:t>的示数很大，电压表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hint="eastAsia"/>
          <w:color w:val="000000"/>
        </w:rPr>
        <w:t>的示数为</w:t>
      </w:r>
      <w:r>
        <w:rPr>
          <w:rFonts w:ascii="Times New Roman" w:eastAsia="Times New Roman" w:hAnsi="Times New Roman" w:cs="Times New Roman"/>
          <w:color w:val="000000"/>
        </w:rPr>
        <w:t>0</w:t>
      </w:r>
      <w:r>
        <w:rPr>
          <w:rFonts w:ascii="宋体" w:hAnsi="宋体" w:hint="eastAsia"/>
          <w:color w:val="000000"/>
        </w:rPr>
        <w:t>，故障的可能原因是</w:t>
      </w:r>
      <w:r>
        <w:rPr>
          <w:color w:val="000000"/>
        </w:rPr>
        <w:t>______</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排除故障后闭合开关，电压表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hint="eastAsia"/>
          <w:color w:val="000000"/>
        </w:rPr>
        <w:t>的示数如图，此时的电压值为</w:t>
      </w:r>
      <w:r>
        <w:rPr>
          <w:color w:val="000000"/>
        </w:rPr>
        <w:t>______</w:t>
      </w:r>
      <w:r>
        <w:rPr>
          <w:rFonts w:ascii="Times New Roman" w:eastAsia="Times New Roman" w:hAnsi="Times New Roman" w:cs="Times New Roman"/>
          <w:color w:val="000000"/>
        </w:rPr>
        <w:t>V</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此实验中一定时间内电流做功的多少可以通过观察</w:t>
      </w:r>
      <w:r>
        <w:rPr>
          <w:color w:val="000000"/>
        </w:rPr>
        <w:t>______</w:t>
      </w:r>
      <w:r>
        <w:rPr>
          <w:rFonts w:ascii="宋体" w:hAnsi="宋体" w:hint="eastAsia"/>
          <w:color w:val="000000"/>
        </w:rPr>
        <w:t>来比较，所用的研究方法为</w:t>
      </w:r>
      <w:r>
        <w:rPr>
          <w:color w:val="000000"/>
        </w:rPr>
        <w:t>______</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如果将这两只灯泡并联接入电压为</w:t>
      </w:r>
      <w:r>
        <w:rPr>
          <w:rFonts w:ascii="Times New Roman" w:eastAsia="Times New Roman" w:hAnsi="Times New Roman" w:cs="Times New Roman"/>
          <w:color w:val="000000"/>
        </w:rPr>
        <w:t>2.5V</w:t>
      </w:r>
      <w:r>
        <w:rPr>
          <w:rFonts w:ascii="宋体" w:hAnsi="宋体" w:hint="eastAsia"/>
          <w:color w:val="000000"/>
        </w:rPr>
        <w:t>的电路中，较亮的灯泡是</w:t>
      </w:r>
      <w:r>
        <w:rPr>
          <w:color w:val="000000"/>
        </w:rPr>
        <w:t>______</w:t>
      </w:r>
      <w:r>
        <w:rPr>
          <w:rFonts w:ascii="宋体" w:hAnsi="宋体" w:hint="eastAsia"/>
          <w:color w:val="000000"/>
        </w:rPr>
        <w:t>。（选填“</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hint="eastAsia"/>
          <w:color w:val="000000"/>
        </w:rPr>
        <w:t>”或“</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color w:val="000000"/>
        </w:rPr>
        <w:t>21.</w:t>
      </w:r>
      <w:r>
        <w:rPr>
          <w:rFonts w:ascii="宋体" w:hAnsi="宋体" w:hint="eastAsia"/>
          <w:color w:val="000000"/>
        </w:rPr>
        <w:t>学习过摩擦力以后，小明同学想探究“滑动摩擦力的大小与物体运动速度大小”之间的关系，为了提高实验的精准度，小明选用了如图甲所示的装置，该装置通过驱动装置带动传送带运动，木块保持不动，其中力传感器可以代替弹簧测力计精确显示拉力的大小。驱动装置的电路如图乙所示。</w:t>
      </w:r>
    </w:p>
    <w:p w:rsidR="00855C64" w:rsidRDefault="00855C64" w:rsidP="00855C64">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5613400" cy="1498600"/>
            <wp:effectExtent l="0" t="0" r="6350" b="6350"/>
            <wp:docPr id="165" name="图片 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3400" cy="149860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在实验过程中，要增大传送带运动的速度，可以将滑动变阻器滑片向______（选填“</w:t>
      </w:r>
      <w:r>
        <w:rPr>
          <w:rFonts w:ascii="Times New Roman" w:eastAsia="Times New Roman" w:hAnsi="Times New Roman" w:cs="Times New Roman"/>
          <w:color w:val="000000"/>
        </w:rPr>
        <w:t xml:space="preserve"> </w:t>
      </w:r>
      <w:r>
        <w:rPr>
          <w:rFonts w:ascii="宋体" w:hAnsi="宋体" w:hint="eastAsia"/>
          <w:color w:val="000000"/>
        </w:rPr>
        <w:t>左”或“右”）移动实现；</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在实验过程中让同一木块在同一传送带上进行实验是为了______；</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图丙是不同速度下滑动摩擦力与时间的关系图，观察该图可知，滑动摩擦力的大小与物体运动速度大小______（</w:t>
      </w:r>
      <w:r>
        <w:rPr>
          <w:rFonts w:ascii="Times New Roman" w:eastAsia="Times New Roman" w:hAnsi="Times New Roman" w:cs="Times New Roman"/>
          <w:color w:val="000000"/>
        </w:rPr>
        <w:t xml:space="preserve"> </w:t>
      </w:r>
      <w:r>
        <w:rPr>
          <w:rFonts w:ascii="宋体" w:hAnsi="宋体" w:hint="eastAsia"/>
          <w:color w:val="000000"/>
        </w:rPr>
        <w:t>选填“有关”或“无关”），理由是______。</w:t>
      </w:r>
    </w:p>
    <w:p w:rsidR="00855C64" w:rsidRDefault="00855C64" w:rsidP="00855C64">
      <w:pPr>
        <w:spacing w:line="360" w:lineRule="auto"/>
        <w:jc w:val="left"/>
        <w:textAlignment w:val="center"/>
        <w:rPr>
          <w:rFonts w:ascii="宋体" w:hAnsi="宋体" w:hint="eastAsia"/>
          <w:color w:val="000000"/>
        </w:rPr>
      </w:pPr>
      <w:r>
        <w:rPr>
          <w:color w:val="000000"/>
        </w:rPr>
        <w:t>22.</w:t>
      </w:r>
      <w:r>
        <w:rPr>
          <w:rFonts w:ascii="宋体" w:hAnsi="宋体" w:hint="eastAsia"/>
          <w:color w:val="000000"/>
        </w:rPr>
        <w:t>密度是物质的重要属性，生产、生活中常常需要测量各种液体的密度。某同学在综合实践活动中自制了测量液体密度的杠杆密度计，可以从杠杆上的刻度直接读出液体密度的数值，受到了老师的肯定和表扬，结构如图所示。</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所用器材：轻质杠杆（自身重力忽略不计）、两种规格的空桶（</w:t>
      </w:r>
      <w:r>
        <w:rPr>
          <w:rFonts w:ascii="Times New Roman" w:eastAsia="Times New Roman" w:hAnsi="Times New Roman" w:cs="Times New Roman"/>
          <w:color w:val="000000"/>
        </w:rPr>
        <w:t>100mL</w:t>
      </w:r>
      <w:r>
        <w:rPr>
          <w:rFonts w:ascii="宋体" w:hAnsi="宋体" w:hint="eastAsia"/>
          <w:color w:val="000000"/>
        </w:rPr>
        <w:t>和</w:t>
      </w:r>
      <w:r>
        <w:rPr>
          <w:rFonts w:ascii="Times New Roman" w:eastAsia="Times New Roman" w:hAnsi="Times New Roman" w:cs="Times New Roman"/>
          <w:color w:val="000000"/>
        </w:rPr>
        <w:t>200mL</w:t>
      </w:r>
      <w:r>
        <w:rPr>
          <w:rFonts w:ascii="宋体" w:hAnsi="宋体" w:hint="eastAsia"/>
          <w:color w:val="000000"/>
        </w:rPr>
        <w:t>）、质量为</w:t>
      </w:r>
      <w:r>
        <w:rPr>
          <w:rFonts w:ascii="Times New Roman" w:eastAsia="Times New Roman" w:hAnsi="Times New Roman" w:cs="Times New Roman"/>
          <w:i/>
          <w:color w:val="000000"/>
        </w:rPr>
        <w:t>m</w:t>
      </w:r>
      <w:r>
        <w:rPr>
          <w:rFonts w:ascii="宋体" w:hAnsi="宋体" w:hint="eastAsia"/>
          <w:color w:val="000000"/>
        </w:rPr>
        <w:t>的物体</w:t>
      </w:r>
      <w:r>
        <w:rPr>
          <w:rFonts w:ascii="Times New Roman" w:eastAsia="Times New Roman" w:hAnsi="Times New Roman" w:cs="Times New Roman"/>
          <w:color w:val="000000"/>
        </w:rPr>
        <w:t>A</w:t>
      </w:r>
      <w:r>
        <w:rPr>
          <w:rFonts w:ascii="宋体" w:hAnsi="宋体" w:hint="eastAsia"/>
          <w:color w:val="000000"/>
        </w:rPr>
        <w:t>、细线。</w:t>
      </w:r>
    </w:p>
    <w:p w:rsidR="00855C64" w:rsidRDefault="00855C64" w:rsidP="00855C64">
      <w:pPr>
        <w:spacing w:line="360" w:lineRule="auto"/>
        <w:jc w:val="left"/>
        <w:textAlignment w:val="center"/>
        <w:rPr>
          <w:rFonts w:ascii="宋体" w:hAnsi="宋体" w:hint="eastAsia"/>
          <w:color w:val="000000"/>
        </w:rPr>
      </w:pPr>
      <w:r>
        <w:rPr>
          <w:rFonts w:ascii="宋体" w:hAnsi="宋体" w:hint="eastAsia"/>
          <w:color w:val="000000"/>
        </w:rPr>
        <w:t>设计过程如下：</w:t>
      </w:r>
    </w:p>
    <w:p w:rsidR="00855C64" w:rsidRDefault="00855C64" w:rsidP="00855C64">
      <w:pPr>
        <w:spacing w:line="360" w:lineRule="auto"/>
        <w:jc w:val="left"/>
        <w:textAlignment w:val="center"/>
        <w:rPr>
          <w:rFonts w:hint="eastAsia"/>
          <w:color w:val="000000"/>
        </w:rPr>
      </w:pPr>
      <w:r>
        <w:rPr>
          <w:rFonts w:ascii="宋体" w:hAnsi="宋体"/>
          <w:noProof/>
          <w:color w:val="000000"/>
        </w:rPr>
        <w:drawing>
          <wp:inline distT="0" distB="0" distL="0" distR="0">
            <wp:extent cx="2660650" cy="1085850"/>
            <wp:effectExtent l="0" t="0" r="6350" b="0"/>
            <wp:docPr id="164" name="图片 1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0650" cy="108585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将杠杆在</w:t>
      </w:r>
      <w:r>
        <w:rPr>
          <w:rFonts w:ascii="Times New Roman" w:eastAsia="Times New Roman" w:hAnsi="Times New Roman" w:cs="Times New Roman"/>
          <w:i/>
          <w:color w:val="000000"/>
        </w:rPr>
        <w:t>O</w:t>
      </w:r>
      <w:r>
        <w:rPr>
          <w:rFonts w:ascii="宋体" w:hAnsi="宋体" w:hint="eastAsia"/>
          <w:color w:val="000000"/>
        </w:rPr>
        <w:t>点悬挂起来，空桶悬挂在</w:t>
      </w:r>
      <w:r>
        <w:rPr>
          <w:rFonts w:ascii="Times New Roman" w:eastAsia="Times New Roman" w:hAnsi="Times New Roman" w:cs="Times New Roman"/>
          <w:i/>
          <w:color w:val="000000"/>
        </w:rPr>
        <w:t>B</w:t>
      </w:r>
      <w:r>
        <w:rPr>
          <w:rFonts w:ascii="宋体" w:hAnsi="宋体" w:hint="eastAsia"/>
          <w:color w:val="000000"/>
        </w:rPr>
        <w:t>点，质量为</w:t>
      </w:r>
      <w:r>
        <w:rPr>
          <w:rFonts w:ascii="Times New Roman" w:eastAsia="Times New Roman" w:hAnsi="Times New Roman" w:cs="Times New Roman"/>
          <w:i/>
          <w:color w:val="000000"/>
        </w:rPr>
        <w:t>m</w:t>
      </w:r>
      <w:r>
        <w:rPr>
          <w:rFonts w:ascii="宋体" w:hAnsi="宋体" w:hint="eastAsia"/>
          <w:color w:val="000000"/>
        </w:rPr>
        <w:t>的物体</w:t>
      </w:r>
      <w:r>
        <w:rPr>
          <w:rFonts w:ascii="Times New Roman" w:eastAsia="Times New Roman" w:hAnsi="Times New Roman" w:cs="Times New Roman"/>
          <w:color w:val="000000"/>
        </w:rPr>
        <w:t>A</w:t>
      </w:r>
      <w:r>
        <w:rPr>
          <w:rFonts w:ascii="宋体" w:hAnsi="宋体" w:hint="eastAsia"/>
          <w:color w:val="000000"/>
        </w:rPr>
        <w:t>悬挂在</w:t>
      </w:r>
      <w:r>
        <w:rPr>
          <w:rFonts w:ascii="Times New Roman" w:eastAsia="Times New Roman" w:hAnsi="Times New Roman" w:cs="Times New Roman"/>
          <w:i/>
          <w:color w:val="000000"/>
        </w:rPr>
        <w:t>C</w:t>
      </w:r>
      <w:r>
        <w:rPr>
          <w:rFonts w:ascii="宋体" w:hAnsi="宋体" w:hint="eastAsia"/>
          <w:color w:val="000000"/>
        </w:rPr>
        <w:t>点时，杠杆水平平衡。测出</w:t>
      </w:r>
      <w:r>
        <w:rPr>
          <w:rFonts w:ascii="Times New Roman" w:eastAsia="Times New Roman" w:hAnsi="Times New Roman" w:cs="Times New Roman"/>
          <w:i/>
          <w:color w:val="000000"/>
        </w:rPr>
        <w:t>B</w:t>
      </w:r>
      <w:r>
        <w:rPr>
          <w:rFonts w:ascii="宋体" w:hAnsi="宋体" w:hint="eastAsia"/>
          <w:color w:val="000000"/>
        </w:rPr>
        <w:t>点到</w:t>
      </w:r>
      <w:r>
        <w:rPr>
          <w:rFonts w:ascii="Times New Roman" w:eastAsia="Times New Roman" w:hAnsi="Times New Roman" w:cs="Times New Roman"/>
          <w:i/>
          <w:color w:val="000000"/>
        </w:rPr>
        <w:t>O</w:t>
      </w:r>
      <w:r>
        <w:rPr>
          <w:rFonts w:ascii="宋体" w:hAnsi="宋体" w:hint="eastAsia"/>
          <w:color w:val="000000"/>
        </w:rPr>
        <w:t>点的距离为</w:t>
      </w:r>
      <w:r>
        <w:rPr>
          <w:rFonts w:ascii="Times New Roman" w:eastAsia="Times New Roman" w:hAnsi="Times New Roman" w:cs="Times New Roman"/>
          <w:i/>
          <w:color w:val="000000"/>
        </w:rPr>
        <w:t>l</w:t>
      </w:r>
      <w:r>
        <w:rPr>
          <w:rFonts w:ascii="宋体" w:hAnsi="宋体" w:hint="eastAsia"/>
          <w:color w:val="000000"/>
        </w:rPr>
        <w:t>，</w:t>
      </w:r>
      <w:r>
        <w:rPr>
          <w:rFonts w:ascii="Times New Roman" w:eastAsia="Times New Roman" w:hAnsi="Times New Roman" w:cs="Times New Roman"/>
          <w:i/>
          <w:color w:val="000000"/>
        </w:rPr>
        <w:t>C</w:t>
      </w:r>
      <w:r>
        <w:rPr>
          <w:rFonts w:ascii="宋体" w:hAnsi="宋体" w:hint="eastAsia"/>
          <w:color w:val="000000"/>
        </w:rPr>
        <w:t>点到</w:t>
      </w:r>
      <w:r>
        <w:rPr>
          <w:rFonts w:ascii="Times New Roman" w:eastAsia="Times New Roman" w:hAnsi="Times New Roman" w:cs="Times New Roman"/>
          <w:i/>
          <w:color w:val="000000"/>
        </w:rPr>
        <w:t>O</w:t>
      </w:r>
      <w:r>
        <w:rPr>
          <w:rFonts w:ascii="宋体" w:hAnsi="宋体" w:hint="eastAsia"/>
          <w:color w:val="000000"/>
        </w:rPr>
        <w:t>点的距离为</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0</w:t>
      </w:r>
      <w:r>
        <w:rPr>
          <w:rFonts w:ascii="宋体" w:hAnsi="宋体" w:hint="eastAsia"/>
          <w:color w:val="000000"/>
        </w:rPr>
        <w:t>，此时</w:t>
      </w:r>
      <w:r>
        <w:rPr>
          <w:rFonts w:ascii="Times New Roman" w:eastAsia="Times New Roman" w:hAnsi="Times New Roman" w:cs="Times New Roman"/>
          <w:i/>
          <w:color w:val="000000"/>
        </w:rPr>
        <w:t>C</w:t>
      </w:r>
      <w:r>
        <w:rPr>
          <w:rFonts w:ascii="宋体" w:hAnsi="宋体" w:hint="eastAsia"/>
          <w:color w:val="000000"/>
        </w:rPr>
        <w:t>点的密度刻度线应标注为______；</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在</w:t>
      </w:r>
      <w:r>
        <w:rPr>
          <w:rFonts w:ascii="Times New Roman" w:eastAsia="Times New Roman" w:hAnsi="Times New Roman" w:cs="Times New Roman"/>
          <w:i/>
          <w:color w:val="000000"/>
        </w:rPr>
        <w:t>B</w:t>
      </w:r>
      <w:r>
        <w:rPr>
          <w:rFonts w:ascii="宋体" w:hAnsi="宋体" w:hint="eastAsia"/>
          <w:color w:val="000000"/>
        </w:rPr>
        <w:t>点的空桶内注满液体，空桶容积为</w:t>
      </w:r>
      <w:r>
        <w:rPr>
          <w:rFonts w:ascii="Times New Roman" w:eastAsia="Times New Roman" w:hAnsi="Times New Roman" w:cs="Times New Roman"/>
          <w:i/>
          <w:color w:val="000000"/>
        </w:rPr>
        <w:t>V</w:t>
      </w:r>
      <w:r>
        <w:rPr>
          <w:rFonts w:ascii="宋体" w:hAnsi="宋体" w:hint="eastAsia"/>
          <w:color w:val="000000"/>
        </w:rPr>
        <w:t>，移动物体</w:t>
      </w:r>
      <w:r>
        <w:rPr>
          <w:rFonts w:ascii="Times New Roman" w:eastAsia="Times New Roman" w:hAnsi="Times New Roman" w:cs="Times New Roman"/>
          <w:color w:val="000000"/>
        </w:rPr>
        <w:t>A</w:t>
      </w:r>
      <w:r>
        <w:rPr>
          <w:rFonts w:ascii="宋体" w:hAnsi="宋体" w:hint="eastAsia"/>
          <w:color w:val="000000"/>
        </w:rPr>
        <w:t>至</w:t>
      </w:r>
      <w:r>
        <w:rPr>
          <w:rFonts w:ascii="Times New Roman" w:eastAsia="Times New Roman" w:hAnsi="Times New Roman" w:cs="Times New Roman"/>
          <w:i/>
          <w:color w:val="000000"/>
        </w:rPr>
        <w:t>C</w:t>
      </w:r>
      <w:r>
        <w:rPr>
          <w:rFonts w:ascii="Times New Roman" w:eastAsia="Times New Roman" w:hAnsi="Times New Roman" w:cs="Times New Roman"/>
          <w:color w:val="000000"/>
          <w:vertAlign w:val="subscript"/>
        </w:rPr>
        <w:t>1</w:t>
      </w:r>
      <w:r>
        <w:rPr>
          <w:rFonts w:ascii="宋体" w:hAnsi="宋体" w:hint="eastAsia"/>
          <w:color w:val="000000"/>
        </w:rPr>
        <w:t>位置，使杠杆在水平位置平衡。</w:t>
      </w:r>
      <w:r>
        <w:rPr>
          <w:rFonts w:ascii="Times New Roman" w:eastAsia="Times New Roman" w:hAnsi="Times New Roman" w:cs="Times New Roman"/>
          <w:i/>
          <w:color w:val="000000"/>
        </w:rPr>
        <w:t>C</w:t>
      </w:r>
      <w:r>
        <w:rPr>
          <w:rFonts w:ascii="Times New Roman" w:eastAsia="Times New Roman" w:hAnsi="Times New Roman" w:cs="Times New Roman"/>
          <w:color w:val="000000"/>
          <w:vertAlign w:val="subscript"/>
        </w:rPr>
        <w:t>1</w:t>
      </w:r>
      <w:r>
        <w:rPr>
          <w:rFonts w:ascii="宋体" w:hAnsi="宋体" w:hint="eastAsia"/>
          <w:color w:val="000000"/>
        </w:rPr>
        <w:t>点到</w:t>
      </w:r>
      <w:r>
        <w:rPr>
          <w:rFonts w:ascii="Times New Roman" w:eastAsia="Times New Roman" w:hAnsi="Times New Roman" w:cs="Times New Roman"/>
          <w:i/>
          <w:color w:val="000000"/>
        </w:rPr>
        <w:t>O</w:t>
      </w:r>
      <w:r>
        <w:rPr>
          <w:rFonts w:ascii="宋体" w:hAnsi="宋体" w:hint="eastAsia"/>
          <w:color w:val="000000"/>
        </w:rPr>
        <w:t>点的距离为</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1</w:t>
      </w:r>
      <w:r>
        <w:rPr>
          <w:rFonts w:ascii="宋体" w:hAnsi="宋体" w:hint="eastAsia"/>
          <w:color w:val="000000"/>
        </w:rPr>
        <w:t>，此时</w:t>
      </w:r>
      <w:r>
        <w:rPr>
          <w:rFonts w:ascii="Times New Roman" w:eastAsia="Times New Roman" w:hAnsi="Times New Roman" w:cs="Times New Roman"/>
          <w:i/>
          <w:color w:val="000000"/>
        </w:rPr>
        <w:t>C</w:t>
      </w:r>
      <w:r>
        <w:rPr>
          <w:rFonts w:ascii="Times New Roman" w:eastAsia="Times New Roman" w:hAnsi="Times New Roman" w:cs="Times New Roman"/>
          <w:color w:val="000000"/>
          <w:vertAlign w:val="subscript"/>
        </w:rPr>
        <w:t>1</w:t>
      </w:r>
      <w:r>
        <w:rPr>
          <w:rFonts w:ascii="宋体" w:hAnsi="宋体" w:hint="eastAsia"/>
          <w:color w:val="000000"/>
        </w:rPr>
        <w:t>点的密度值为______（用题中所给的字母表示）；</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已知密度为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hint="eastAsia"/>
          <w:color w:val="000000"/>
        </w:rPr>
        <w:t>刻度线与零刻度线之间的距离为</w:t>
      </w:r>
      <w:r>
        <w:rPr>
          <w:rFonts w:ascii="Times New Roman" w:eastAsia="Times New Roman" w:hAnsi="Times New Roman" w:cs="Times New Roman"/>
          <w:color w:val="000000"/>
        </w:rPr>
        <w:t>4cm</w:t>
      </w:r>
      <w:r>
        <w:rPr>
          <w:rFonts w:ascii="宋体" w:hAnsi="宋体" w:hint="eastAsia"/>
          <w:color w:val="000000"/>
        </w:rPr>
        <w:t>，则密度为</w:t>
      </w:r>
      <w:r>
        <w:rPr>
          <w:rFonts w:ascii="Times New Roman" w:eastAsia="Times New Roman" w:hAnsi="Times New Roman" w:cs="Times New Roman"/>
          <w:color w:val="000000"/>
        </w:rPr>
        <w:t>0.8×10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hint="eastAsia"/>
          <w:color w:val="000000"/>
        </w:rPr>
        <w:t>刻度线与零刻度线之间的距离为______</w:t>
      </w:r>
      <w:r>
        <w:rPr>
          <w:rFonts w:ascii="Times New Roman" w:eastAsia="Times New Roman" w:hAnsi="Times New Roman" w:cs="Times New Roman"/>
          <w:color w:val="000000"/>
        </w:rPr>
        <w:t>cm</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要使制作的杠杆密度计测量精度更高一些，应选择______规格的空桶（选填“</w:t>
      </w:r>
      <w:r>
        <w:rPr>
          <w:rFonts w:ascii="Times New Roman" w:eastAsia="Times New Roman" w:hAnsi="Times New Roman" w:cs="Times New Roman"/>
          <w:color w:val="000000"/>
        </w:rPr>
        <w:t>100mL</w:t>
      </w:r>
      <w:r>
        <w:rPr>
          <w:rFonts w:ascii="宋体" w:hAnsi="宋体" w:hint="eastAsia"/>
          <w:color w:val="000000"/>
        </w:rPr>
        <w:t>”或“</w:t>
      </w:r>
      <w:r>
        <w:rPr>
          <w:rFonts w:ascii="Times New Roman" w:eastAsia="Times New Roman" w:hAnsi="Times New Roman" w:cs="Times New Roman"/>
          <w:color w:val="000000"/>
        </w:rPr>
        <w:t>200mL</w:t>
      </w:r>
      <w:r>
        <w:rPr>
          <w:rFonts w:ascii="宋体" w:hAnsi="宋体" w:hint="eastAsia"/>
          <w:color w:val="000000"/>
        </w:rPr>
        <w:t>”）。</w:t>
      </w:r>
    </w:p>
    <w:p w:rsidR="00855C64" w:rsidRDefault="00855C64" w:rsidP="00855C64">
      <w:pPr>
        <w:spacing w:line="360" w:lineRule="auto"/>
        <w:jc w:val="left"/>
        <w:textAlignment w:val="center"/>
        <w:rPr>
          <w:rFonts w:ascii="宋体" w:hAnsi="宋体" w:hint="eastAsia"/>
          <w:b/>
          <w:color w:val="000000"/>
          <w:sz w:val="24"/>
        </w:rPr>
      </w:pPr>
      <w:r>
        <w:rPr>
          <w:rFonts w:ascii="宋体" w:hAnsi="宋体" w:hint="eastAsia"/>
          <w:b/>
          <w:color w:val="000000"/>
          <w:sz w:val="24"/>
        </w:rPr>
        <w:lastRenderedPageBreak/>
        <w:t>四、解答题（本大题共</w:t>
      </w:r>
      <w:r>
        <w:rPr>
          <w:rFonts w:ascii="Times New Roman" w:eastAsia="Times New Roman" w:hAnsi="Times New Roman" w:cs="Times New Roman"/>
          <w:b/>
          <w:color w:val="000000"/>
          <w:sz w:val="24"/>
        </w:rPr>
        <w:t>2</w:t>
      </w:r>
      <w:r>
        <w:rPr>
          <w:rFonts w:ascii="宋体" w:hAnsi="宋体" w:hint="eastAsia"/>
          <w:b/>
          <w:color w:val="000000"/>
          <w:sz w:val="24"/>
        </w:rPr>
        <w:t>小题，共</w:t>
      </w:r>
      <w:r>
        <w:rPr>
          <w:rFonts w:ascii="Times New Roman" w:eastAsia="Times New Roman" w:hAnsi="Times New Roman" w:cs="Times New Roman"/>
          <w:b/>
          <w:color w:val="000000"/>
          <w:sz w:val="24"/>
        </w:rPr>
        <w:t>19</w:t>
      </w:r>
      <w:r>
        <w:rPr>
          <w:rFonts w:ascii="宋体" w:hAnsi="宋体" w:hint="eastAsia"/>
          <w:b/>
          <w:color w:val="000000"/>
          <w:sz w:val="24"/>
        </w:rPr>
        <w:t>分。解答时要求写出必要的文字说明、公式和演算过程）</w:t>
      </w:r>
    </w:p>
    <w:p w:rsidR="00855C64" w:rsidRDefault="00855C64" w:rsidP="00855C64">
      <w:pPr>
        <w:spacing w:line="360" w:lineRule="auto"/>
        <w:jc w:val="left"/>
        <w:textAlignment w:val="center"/>
        <w:rPr>
          <w:rFonts w:ascii="Times New Roman" w:eastAsia="Times New Roman" w:hAnsi="Times New Roman" w:cs="Times New Roman" w:hint="eastAsia"/>
          <w:color w:val="000000"/>
        </w:rPr>
      </w:pPr>
      <w:r>
        <w:rPr>
          <w:color w:val="000000"/>
        </w:rPr>
        <w:t>23.</w:t>
      </w:r>
      <w:r>
        <w:rPr>
          <w:rFonts w:ascii="宋体" w:hAnsi="宋体" w:hint="eastAsia"/>
          <w:color w:val="000000"/>
        </w:rPr>
        <w:t>随着科技的发展，无人驾驶汽车已进入人们的生活。无人驾驶汽车通过车载激光雷达摄像头等传感器实现自动驾驶。一质量为</w:t>
      </w:r>
      <w:r>
        <w:rPr>
          <w:rFonts w:ascii="Times New Roman" w:eastAsia="Times New Roman" w:hAnsi="Times New Roman" w:cs="Times New Roman"/>
          <w:color w:val="000000"/>
        </w:rPr>
        <w:t>1.2</w:t>
      </w:r>
      <w:r>
        <w:rPr>
          <w:rFonts w:ascii="Times New Roman" w:eastAsia="Times New Roman" w:hAnsi="Times New Roman" w:cs="Times New Roman"/>
          <w:i/>
          <w:color w:val="000000"/>
        </w:rPr>
        <w:t>t</w:t>
      </w:r>
      <w:r>
        <w:rPr>
          <w:rFonts w:ascii="宋体" w:hAnsi="宋体" w:hint="eastAsia"/>
          <w:color w:val="000000"/>
        </w:rPr>
        <w:t>的无人驾驶汽车，静止时四个轮子与地面的总接触面积为</w:t>
      </w:r>
      <w:r>
        <w:rPr>
          <w:rFonts w:ascii="Times New Roman" w:eastAsia="Times New Roman" w:hAnsi="Times New Roman" w:cs="Times New Roman"/>
          <w:color w:val="000000"/>
        </w:rPr>
        <w:t>0.12m</w:t>
      </w:r>
      <w:r>
        <w:rPr>
          <w:rFonts w:ascii="Times New Roman" w:eastAsia="Times New Roman" w:hAnsi="Times New Roman" w:cs="Times New Roman"/>
          <w:color w:val="000000"/>
          <w:vertAlign w:val="superscript"/>
        </w:rPr>
        <w:t>2</w:t>
      </w:r>
      <w:r>
        <w:rPr>
          <w:rFonts w:ascii="宋体" w:hAnsi="宋体" w:hint="eastAsia"/>
          <w:color w:val="000000"/>
        </w:rPr>
        <w:t>，在平直道路上以</w:t>
      </w:r>
      <w:r>
        <w:rPr>
          <w:rFonts w:ascii="Times New Roman" w:eastAsia="Times New Roman" w:hAnsi="Times New Roman" w:cs="Times New Roman"/>
          <w:color w:val="000000"/>
        </w:rPr>
        <w:t>36km/h</w:t>
      </w:r>
      <w:r>
        <w:rPr>
          <w:rFonts w:ascii="宋体" w:hAnsi="宋体" w:hint="eastAsia"/>
          <w:color w:val="000000"/>
        </w:rPr>
        <w:t>的速度匀速行驶，受到的牵引力大小为</w:t>
      </w:r>
      <w:r>
        <w:rPr>
          <w:rFonts w:ascii="Times New Roman" w:eastAsia="Times New Roman" w:hAnsi="Times New Roman" w:cs="Times New Roman"/>
          <w:color w:val="000000"/>
        </w:rPr>
        <w:t>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r>
        <w:rPr>
          <w:rFonts w:ascii="宋体" w:hAnsi="宋体" w:hint="eastAsia"/>
          <w:color w:val="000000"/>
        </w:rPr>
        <w:t>。某时刻车头上的激光雷达向正前方的固定障碍物发射一束激光信号，经</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s</w:t>
      </w:r>
      <w:r>
        <w:rPr>
          <w:rFonts w:ascii="宋体" w:hAnsi="宋体" w:hint="eastAsia"/>
          <w:color w:val="000000"/>
        </w:rPr>
        <w:t>激光雷达接收到障碍物反射回的信号（该时间内汽车行驶的距离忽略不计）。已知光速为</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8</w:t>
      </w:r>
      <w:r>
        <w:rPr>
          <w:rFonts w:ascii="Times New Roman" w:eastAsia="Times New Roman" w:hAnsi="Times New Roman" w:cs="Times New Roman"/>
          <w:color w:val="000000"/>
        </w:rPr>
        <w:t>m/s</w:t>
      </w:r>
      <w:r>
        <w:rPr>
          <w:rFonts w:ascii="宋体" w:hAnsi="宋体" w:hint="eastAsia"/>
          <w:color w:val="000000"/>
        </w:rPr>
        <w:t>，</w:t>
      </w:r>
      <w:r>
        <w:rPr>
          <w:rFonts w:ascii="Times New Roman" w:eastAsia="Times New Roman" w:hAnsi="Times New Roman" w:cs="Times New Roman"/>
          <w:i/>
          <w:color w:val="000000"/>
        </w:rPr>
        <w:t>g</w:t>
      </w:r>
      <w:r>
        <w:rPr>
          <w:rFonts w:ascii="宋体" w:hAnsi="宋体" w:hint="eastAsia"/>
          <w:color w:val="000000"/>
        </w:rPr>
        <w:t>取</w:t>
      </w:r>
      <w:r>
        <w:rPr>
          <w:rFonts w:ascii="Times New Roman" w:eastAsia="Times New Roman" w:hAnsi="Times New Roman" w:cs="Times New Roman"/>
          <w:color w:val="000000"/>
        </w:rPr>
        <w:t>10N/kg</w:t>
      </w:r>
      <w:r>
        <w:rPr>
          <w:rFonts w:ascii="宋体" w:hAnsi="宋体" w:hint="eastAsia"/>
          <w:color w:val="000000"/>
        </w:rPr>
        <w:t>。求该汽车。</w:t>
      </w:r>
    </w:p>
    <w:p w:rsidR="00855C64" w:rsidRDefault="00855C64" w:rsidP="00855C6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静止时对水平地面的压强大小；</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此刻车头到障碍物的距离；</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以</w:t>
      </w:r>
      <w:r>
        <w:rPr>
          <w:rFonts w:ascii="Times New Roman" w:eastAsia="Times New Roman" w:hAnsi="Times New Roman" w:cs="Times New Roman"/>
          <w:color w:val="000000"/>
        </w:rPr>
        <w:t>36km/h</w:t>
      </w:r>
      <w:r>
        <w:rPr>
          <w:rFonts w:ascii="宋体" w:hAnsi="宋体" w:hint="eastAsia"/>
          <w:color w:val="000000"/>
        </w:rPr>
        <w:t>的速度匀速行驶时牵引力的功率。</w:t>
      </w:r>
    </w:p>
    <w:p w:rsidR="00855C64" w:rsidRDefault="00855C64" w:rsidP="00855C64">
      <w:pPr>
        <w:spacing w:line="360" w:lineRule="auto"/>
        <w:jc w:val="left"/>
        <w:textAlignment w:val="center"/>
        <w:rPr>
          <w:rFonts w:ascii="宋体" w:hAnsi="宋体" w:hint="eastAsia"/>
          <w:color w:val="000000"/>
        </w:rPr>
      </w:pPr>
      <w:r>
        <w:rPr>
          <w:color w:val="000000"/>
        </w:rPr>
        <w:t>24.</w:t>
      </w:r>
      <w:r>
        <w:rPr>
          <w:rFonts w:ascii="宋体" w:hAnsi="宋体" w:hint="eastAsia"/>
          <w:color w:val="000000"/>
        </w:rPr>
        <w:t>连云港兴起的“厕所革命”极大地提升了市民的生活品质。为解决冬天如厕时马桶座冰冷的问题，某兴趣小组为一公厕设计了简易电热马桶座，其电路如图所示，定值电阻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为两电热丝，单刀双掷开关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可接</w:t>
      </w:r>
      <w:r>
        <w:rPr>
          <w:rFonts w:ascii="Times New Roman" w:eastAsia="Times New Roman" w:hAnsi="Times New Roman" w:cs="Times New Roman"/>
          <w:i/>
          <w:color w:val="000000"/>
        </w:rPr>
        <w:t>a</w:t>
      </w:r>
      <w:r>
        <w:rPr>
          <w:rFonts w:ascii="宋体" w:hAnsi="宋体" w:hint="eastAsia"/>
          <w:color w:val="000000"/>
        </w:rPr>
        <w:t>或</w:t>
      </w:r>
      <w:r>
        <w:rPr>
          <w:rFonts w:ascii="Times New Roman" w:eastAsia="Times New Roman" w:hAnsi="Times New Roman" w:cs="Times New Roman"/>
          <w:i/>
          <w:color w:val="000000"/>
        </w:rPr>
        <w:t>b</w:t>
      </w:r>
      <w:r>
        <w:rPr>
          <w:rFonts w:ascii="宋体" w:hAnsi="宋体" w:hint="eastAsia"/>
          <w:color w:val="000000"/>
        </w:rPr>
        <w:t>。已知电阻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 xml:space="preserve"> =550</w:t>
      </w:r>
      <w:r>
        <w:rPr>
          <w:rFonts w:ascii="宋体" w:hAnsi="宋体" w:hint="eastAsia"/>
          <w:color w:val="000000"/>
        </w:rPr>
        <w:t>Ω，所加电源电压为</w:t>
      </w:r>
      <w:r>
        <w:rPr>
          <w:rFonts w:ascii="Times New Roman" w:eastAsia="Times New Roman" w:hAnsi="Times New Roman" w:cs="Times New Roman"/>
          <w:color w:val="000000"/>
        </w:rPr>
        <w:t>220V</w:t>
      </w:r>
      <w:r>
        <w:rPr>
          <w:rFonts w:ascii="宋体" w:hAnsi="宋体" w:hint="eastAsia"/>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接</w:t>
      </w:r>
      <w:r>
        <w:rPr>
          <w:rFonts w:ascii="Times New Roman" w:eastAsia="Times New Roman" w:hAnsi="Times New Roman" w:cs="Times New Roman"/>
          <w:i/>
          <w:color w:val="000000"/>
        </w:rPr>
        <w:t>a</w:t>
      </w:r>
      <w:r>
        <w:rPr>
          <w:rFonts w:ascii="宋体" w:hAnsi="宋体" w:hint="eastAsia"/>
          <w:color w:val="000000"/>
        </w:rPr>
        <w:t>时，电路发热的功率为</w:t>
      </w:r>
      <w:r>
        <w:rPr>
          <w:rFonts w:ascii="Times New Roman" w:eastAsia="Times New Roman" w:hAnsi="Times New Roman" w:cs="Times New Roman"/>
          <w:color w:val="000000"/>
        </w:rPr>
        <w:t>22W</w:t>
      </w:r>
      <w:r>
        <w:rPr>
          <w:rFonts w:ascii="宋体" w:hAnsi="宋体" w:hint="eastAsia"/>
          <w:color w:val="000000"/>
        </w:rPr>
        <w:t>。</w:t>
      </w:r>
    </w:p>
    <w:p w:rsidR="00855C64" w:rsidRDefault="00855C64" w:rsidP="00855C64">
      <w:pPr>
        <w:spacing w:line="360" w:lineRule="auto"/>
        <w:jc w:val="left"/>
        <w:textAlignment w:val="center"/>
        <w:rPr>
          <w:rFonts w:hint="eastAsia"/>
          <w:color w:val="000000"/>
        </w:rPr>
      </w:pPr>
      <w:r>
        <w:rPr>
          <w:rFonts w:ascii="宋体" w:hAnsi="宋体"/>
          <w:noProof/>
          <w:color w:val="000000"/>
        </w:rPr>
        <w:drawing>
          <wp:inline distT="0" distB="0" distL="0" distR="0">
            <wp:extent cx="2184400" cy="1257300"/>
            <wp:effectExtent l="0" t="0" r="6350" b="0"/>
            <wp:docPr id="163" name="图片 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84400" cy="1257300"/>
                    </a:xfrm>
                    <a:prstGeom prst="rect">
                      <a:avLst/>
                    </a:prstGeom>
                    <a:noFill/>
                    <a:ln>
                      <a:noFill/>
                    </a:ln>
                  </pic:spPr>
                </pic:pic>
              </a:graphicData>
            </a:graphic>
          </wp:inline>
        </w:drawing>
      </w:r>
    </w:p>
    <w:p w:rsidR="00855C64" w:rsidRDefault="00855C64" w:rsidP="00855C6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求</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的阻值；</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分别求出①</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接</w:t>
      </w:r>
      <w:r>
        <w:rPr>
          <w:rFonts w:ascii="Times New Roman" w:eastAsia="Times New Roman" w:hAnsi="Times New Roman" w:cs="Times New Roman"/>
          <w:i/>
          <w:color w:val="000000"/>
        </w:rPr>
        <w:t>a</w:t>
      </w:r>
      <w:r>
        <w:rPr>
          <w:rFonts w:ascii="宋体" w:hAnsi="宋体" w:hint="eastAsia"/>
          <w:color w:val="000000"/>
        </w:rPr>
        <w:t>；②</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接</w:t>
      </w:r>
      <w:r>
        <w:rPr>
          <w:rFonts w:ascii="Times New Roman" w:eastAsia="Times New Roman" w:hAnsi="Times New Roman" w:cs="Times New Roman"/>
          <w:i/>
          <w:color w:val="000000"/>
        </w:rPr>
        <w:t>b</w:t>
      </w:r>
      <w:r>
        <w:rPr>
          <w:rFonts w:ascii="宋体" w:hAnsi="宋体" w:hint="eastAsia"/>
          <w:color w:val="000000"/>
        </w:rPr>
        <w:t>两种情况下电路的发热功率。</w:t>
      </w:r>
    </w:p>
    <w:p w:rsidR="00855C64" w:rsidRDefault="00855C64" w:rsidP="00855C64">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小明同学对此电路设计进行评估，发现该电路一直处于工作状态，不利于节能环保，建议在电路中增加定时开关。老师认为该电路设计还有不足，请你指出所存在</w:t>
      </w:r>
      <w:r>
        <w:rPr>
          <w:rFonts w:ascii="宋体" w:hAnsi="宋体"/>
          <w:noProof/>
          <w:color w:val="000000"/>
        </w:rPr>
        <w:drawing>
          <wp:inline distT="0" distB="0" distL="0" distR="0">
            <wp:extent cx="133350" cy="184150"/>
            <wp:effectExtent l="0" t="0" r="0" b="635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不足。</w:t>
      </w:r>
    </w:p>
    <w:p w:rsidR="00855C64" w:rsidRDefault="00855C64" w:rsidP="00855C64">
      <w:pPr>
        <w:spacing w:line="360" w:lineRule="auto"/>
        <w:jc w:val="left"/>
        <w:textAlignment w:val="center"/>
        <w:rPr>
          <w:rFonts w:ascii="宋体" w:hAnsi="宋体" w:hint="eastAsia"/>
          <w:color w:val="000000"/>
        </w:rPr>
      </w:pPr>
      <w:bookmarkStart w:id="0" w:name="_GoBack"/>
      <w:bookmarkEnd w:id="0"/>
    </w:p>
    <w:p w:rsidR="00855C64" w:rsidRPr="00855C64" w:rsidRDefault="00855C64" w:rsidP="00F15F90">
      <w:pPr>
        <w:jc w:val="left"/>
        <w:rPr>
          <w:rFonts w:hint="eastAsia"/>
        </w:rPr>
      </w:pPr>
    </w:p>
    <w:sectPr w:rsidR="00855C64" w:rsidRPr="00855C64">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26F" w:rsidRDefault="00D2026F" w:rsidP="00803935">
      <w:pPr>
        <w:rPr>
          <w:rFonts w:hint="eastAsia"/>
        </w:rPr>
      </w:pPr>
      <w:r>
        <w:separator/>
      </w:r>
    </w:p>
  </w:endnote>
  <w:endnote w:type="continuationSeparator" w:id="0">
    <w:p w:rsidR="00D2026F" w:rsidRDefault="00D2026F"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26F" w:rsidRDefault="00D2026F" w:rsidP="00803935">
      <w:pPr>
        <w:rPr>
          <w:rFonts w:hint="eastAsia"/>
        </w:rPr>
      </w:pPr>
      <w:r>
        <w:separator/>
      </w:r>
    </w:p>
  </w:footnote>
  <w:footnote w:type="continuationSeparator" w:id="0">
    <w:p w:rsidR="00D2026F" w:rsidRDefault="00D2026F"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220C7"/>
    <w:rsid w:val="0014509D"/>
    <w:rsid w:val="00172CB2"/>
    <w:rsid w:val="00183D90"/>
    <w:rsid w:val="001D0456"/>
    <w:rsid w:val="001F68D3"/>
    <w:rsid w:val="00280225"/>
    <w:rsid w:val="002C6DF7"/>
    <w:rsid w:val="002D1377"/>
    <w:rsid w:val="00351633"/>
    <w:rsid w:val="0035554B"/>
    <w:rsid w:val="003855BA"/>
    <w:rsid w:val="003B00F9"/>
    <w:rsid w:val="00454712"/>
    <w:rsid w:val="005419D0"/>
    <w:rsid w:val="006007FD"/>
    <w:rsid w:val="006A65D9"/>
    <w:rsid w:val="006F5D20"/>
    <w:rsid w:val="007951DA"/>
    <w:rsid w:val="007A30C9"/>
    <w:rsid w:val="007A7AC0"/>
    <w:rsid w:val="00803935"/>
    <w:rsid w:val="00855C64"/>
    <w:rsid w:val="00976AFA"/>
    <w:rsid w:val="00A10AC1"/>
    <w:rsid w:val="00A6401D"/>
    <w:rsid w:val="00AB0960"/>
    <w:rsid w:val="00B870A2"/>
    <w:rsid w:val="00C00AAE"/>
    <w:rsid w:val="00CC2A35"/>
    <w:rsid w:val="00CF1438"/>
    <w:rsid w:val="00D2026F"/>
    <w:rsid w:val="00D558BA"/>
    <w:rsid w:val="00DC1210"/>
    <w:rsid w:val="00DE20CC"/>
    <w:rsid w:val="00E17C9F"/>
    <w:rsid w:val="00EC0DE6"/>
    <w:rsid w:val="00F15F90"/>
    <w:rsid w:val="00F907E8"/>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50038543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EC8C5-9475-48CB-A6D8-569E17D0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597</Words>
  <Characters>3406</Characters>
  <Application>Microsoft Office Word</Application>
  <DocSecurity>0</DocSecurity>
  <Lines>28</Lines>
  <Paragraphs>7</Paragraphs>
  <ScaleCrop>false</ScaleCrop>
  <Company>China</Company>
  <LinksUpToDate>false</LinksUpToDate>
  <CharactersWithSpaces>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2020-08-23T12:41:00Z</dcterms:created>
  <dcterms:modified xsi:type="dcterms:W3CDTF">2020-08-23T12:41:00Z</dcterms:modified>
</cp:coreProperties>
</file>