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D2" w:rsidRPr="004A56D2" w:rsidRDefault="004A56D2" w:rsidP="004A56D2">
      <w:pPr>
        <w:jc w:val="center"/>
        <w:rPr>
          <w:color w:val="00B050"/>
        </w:rPr>
      </w:pPr>
      <w:r w:rsidRPr="004A56D2">
        <w:rPr>
          <w:rFonts w:eastAsia="新宋体"/>
          <w:b/>
          <w:noProof/>
          <w:color w:val="00B05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A2EC053" wp14:editId="2E950CFD">
            <wp:simplePos x="0" y="0"/>
            <wp:positionH relativeFrom="page">
              <wp:posOffset>10642600</wp:posOffset>
            </wp:positionH>
            <wp:positionV relativeFrom="topMargin">
              <wp:posOffset>10960100</wp:posOffset>
            </wp:positionV>
            <wp:extent cx="292100" cy="330200"/>
            <wp:effectExtent l="0" t="0" r="0" b="0"/>
            <wp:wrapNone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6D2">
        <w:rPr>
          <w:rFonts w:eastAsia="新宋体"/>
          <w:b/>
          <w:color w:val="00B050"/>
          <w:sz w:val="30"/>
          <w:szCs w:val="30"/>
        </w:rPr>
        <w:t>2020</w:t>
      </w:r>
      <w:r w:rsidRPr="004A56D2">
        <w:rPr>
          <w:rFonts w:eastAsia="新宋体"/>
          <w:b/>
          <w:color w:val="00B050"/>
          <w:sz w:val="30"/>
          <w:szCs w:val="30"/>
        </w:rPr>
        <w:t>年</w:t>
      </w:r>
      <w:bookmarkStart w:id="0" w:name="_GoBack"/>
      <w:r w:rsidRPr="004A56D2">
        <w:rPr>
          <w:rFonts w:eastAsia="新宋体"/>
          <w:b/>
          <w:color w:val="00B050"/>
          <w:sz w:val="30"/>
          <w:szCs w:val="30"/>
        </w:rPr>
        <w:t>湖南省娄底市</w:t>
      </w:r>
      <w:bookmarkEnd w:id="0"/>
      <w:r w:rsidRPr="004A56D2">
        <w:rPr>
          <w:rFonts w:eastAsia="新宋体"/>
          <w:b/>
          <w:color w:val="00B050"/>
          <w:sz w:val="30"/>
          <w:szCs w:val="30"/>
        </w:rPr>
        <w:t>中考物理试卷</w:t>
      </w:r>
    </w:p>
    <w:p w:rsidR="004A56D2" w:rsidRPr="005174AB" w:rsidRDefault="004A56D2" w:rsidP="004A56D2">
      <w:r w:rsidRPr="005174AB">
        <w:rPr>
          <w:rFonts w:eastAsia="新宋体"/>
          <w:b/>
          <w:szCs w:val="21"/>
        </w:rPr>
        <w:t>一、选择题（本题共</w:t>
      </w:r>
      <w:r w:rsidRPr="005174AB">
        <w:rPr>
          <w:rFonts w:eastAsia="新宋体"/>
          <w:b/>
          <w:szCs w:val="21"/>
        </w:rPr>
        <w:t>36</w:t>
      </w:r>
      <w:r w:rsidRPr="005174AB">
        <w:rPr>
          <w:rFonts w:eastAsia="新宋体"/>
          <w:b/>
          <w:szCs w:val="21"/>
        </w:rPr>
        <w:t>分．每小题给出的选项中，只有一个是正确的，每小题选对得</w:t>
      </w:r>
      <w:r w:rsidRPr="005174AB">
        <w:rPr>
          <w:rFonts w:eastAsia="新宋体"/>
          <w:b/>
          <w:szCs w:val="21"/>
        </w:rPr>
        <w:t>3</w:t>
      </w:r>
      <w:r w:rsidRPr="005174AB">
        <w:rPr>
          <w:rFonts w:eastAsia="新宋体"/>
          <w:b/>
          <w:szCs w:val="21"/>
        </w:rPr>
        <w:t>分，错选或未选的得</w:t>
      </w:r>
      <w:r w:rsidRPr="005174AB">
        <w:rPr>
          <w:rFonts w:eastAsia="新宋体"/>
          <w:b/>
          <w:szCs w:val="21"/>
        </w:rPr>
        <w:t>0</w:t>
      </w:r>
      <w:r w:rsidRPr="005174AB">
        <w:rPr>
          <w:rFonts w:eastAsia="新宋体"/>
          <w:b/>
          <w:szCs w:val="21"/>
        </w:rPr>
        <w:t>分）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分）下列物理学家和他的主要贡献对应正确的是（　　）</w:t>
      </w:r>
    </w:p>
    <w:p w:rsidR="004A56D2" w:rsidRPr="005174AB" w:rsidRDefault="004A56D2" w:rsidP="004A56D2">
      <w:pPr>
        <w:tabs>
          <w:tab w:val="clear" w:pos="4200"/>
          <w:tab w:val="left" w:pos="3786"/>
        </w:tabs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．牛顿﹣﹣电流的热效应</w:t>
      </w:r>
      <w:r w:rsidRPr="005174AB">
        <w:tab/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．法拉第﹣﹣电磁感应现象</w:t>
      </w:r>
      <w:r w:rsidRPr="005174AB">
        <w:tab/>
      </w:r>
    </w:p>
    <w:p w:rsidR="004A56D2" w:rsidRPr="005174AB" w:rsidRDefault="004A56D2" w:rsidP="004A56D2">
      <w:pPr>
        <w:tabs>
          <w:tab w:val="clear" w:pos="4200"/>
          <w:tab w:val="left" w:pos="3786"/>
        </w:tabs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．奥斯特﹣﹣测出大气压的值</w:t>
      </w:r>
      <w:r w:rsidRPr="005174AB">
        <w:tab/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．伽利略﹣﹣牛顿第一定律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分）根据你的生活经验，下列描述符合实际的是（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．人步行的速度约为</w:t>
      </w:r>
      <w:r w:rsidRPr="005174AB">
        <w:rPr>
          <w:rFonts w:eastAsia="新宋体"/>
          <w:szCs w:val="21"/>
        </w:rPr>
        <w:t>1.1m/s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．一般情况下，教室内空间高度约为</w:t>
      </w:r>
      <w:r w:rsidRPr="005174AB">
        <w:rPr>
          <w:rFonts w:eastAsia="新宋体"/>
          <w:szCs w:val="21"/>
        </w:rPr>
        <w:t>3cm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．娄底夏天的最高气温约为</w:t>
      </w:r>
      <w:r w:rsidRPr="005174AB">
        <w:rPr>
          <w:rFonts w:eastAsia="新宋体"/>
          <w:szCs w:val="21"/>
        </w:rPr>
        <w:t>98</w:t>
      </w:r>
      <w:r w:rsidRPr="005174AB">
        <w:rPr>
          <w:rFonts w:ascii="宋体" w:hAnsi="宋体" w:cs="宋体" w:hint="eastAsia"/>
          <w:szCs w:val="21"/>
        </w:rPr>
        <w:t>℃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．一个鸡蛋的质量约为</w:t>
      </w:r>
      <w:r w:rsidRPr="005174AB">
        <w:rPr>
          <w:rFonts w:eastAsia="新宋体"/>
          <w:szCs w:val="21"/>
        </w:rPr>
        <w:t>lkg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分）下列关于光的知识应用的说法，正确的是（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．照相机的原理是利用凸透镜能成正立、缩小的虚像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．电视机遥控器是利用超声波实现遥控的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．近视眼镜是利用凹透镜对光的发散作用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．投影仪的原理是利用凸透镜能成正立、放大的实像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分）中华诗词蕴含着丰富的物理知识，对诗词中包含的物理现象的分析，下列说法错误的是（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</w:t>
      </w:r>
      <w:r w:rsidRPr="005174AB">
        <w:rPr>
          <w:rFonts w:eastAsia="新宋体"/>
          <w:szCs w:val="21"/>
        </w:rPr>
        <w:t>“</w:t>
      </w:r>
      <w:proofErr w:type="gramStart"/>
      <w:r w:rsidRPr="005174AB">
        <w:rPr>
          <w:rFonts w:eastAsia="新宋体"/>
          <w:szCs w:val="21"/>
        </w:rPr>
        <w:t>蒹葭</w:t>
      </w:r>
      <w:proofErr w:type="gramEnd"/>
      <w:r w:rsidRPr="005174AB">
        <w:rPr>
          <w:rFonts w:eastAsia="新宋体"/>
          <w:szCs w:val="21"/>
        </w:rPr>
        <w:t>苍苍，白露为霜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中的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露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和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霜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的形成都是液化现象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不敢高声语、恐惊天上人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中的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高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是</w:t>
      </w:r>
      <w:proofErr w:type="gramStart"/>
      <w:r w:rsidRPr="005174AB">
        <w:rPr>
          <w:rFonts w:eastAsia="新宋体"/>
          <w:szCs w:val="21"/>
        </w:rPr>
        <w:t>指声音</w:t>
      </w:r>
      <w:proofErr w:type="gramEnd"/>
      <w:r w:rsidRPr="005174AB">
        <w:rPr>
          <w:rFonts w:eastAsia="新宋体"/>
          <w:szCs w:val="21"/>
        </w:rPr>
        <w:t>的响度大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将军夜引弓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，将军拉弓过程中，弓的弹性势能增大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夜半钟声到客船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，说明空气能传播声音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5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分）关于信息和能源，下列说法错误的是（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．我国的北斗卫星定位系统是利用电磁波来传递信号的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．微波同其他频率的电磁波一样，过量的照射对人体有害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．风能和太阳能都属于可再生能源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．目前人类已建立的核电站，都是利用核聚变发电的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6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分）《舌尖上的中国》的热播，引起了人们对饮食文化的关注。新化的腊肉、猪血丸</w:t>
      </w:r>
      <w:proofErr w:type="gramStart"/>
      <w:r w:rsidRPr="005174AB">
        <w:rPr>
          <w:rFonts w:eastAsia="新宋体"/>
          <w:szCs w:val="21"/>
        </w:rPr>
        <w:t>等食材广</w:t>
      </w:r>
      <w:proofErr w:type="gramEnd"/>
      <w:r w:rsidRPr="005174AB">
        <w:rPr>
          <w:rFonts w:eastAsia="新宋体"/>
          <w:szCs w:val="21"/>
        </w:rPr>
        <w:t>受娄底人青睐，其中</w:t>
      </w:r>
      <w:proofErr w:type="gramStart"/>
      <w:r w:rsidRPr="005174AB">
        <w:rPr>
          <w:rFonts w:eastAsia="新宋体"/>
          <w:szCs w:val="21"/>
        </w:rPr>
        <w:t>“</w:t>
      </w:r>
      <w:proofErr w:type="gramEnd"/>
      <w:r w:rsidRPr="005174AB">
        <w:rPr>
          <w:rFonts w:eastAsia="新宋体"/>
          <w:szCs w:val="21"/>
        </w:rPr>
        <w:t>三合汤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更是以麻、辣、嫩、香吸引着众多食客，以下说法正确的是（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．在腌制腊肉时，要把盐涂抹均匀，是因为盐不会扩散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．切腊肉前，需把刀磨快，是为了增加压力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lastRenderedPageBreak/>
        <w:t>C</w:t>
      </w:r>
      <w:r w:rsidRPr="005174AB">
        <w:rPr>
          <w:rFonts w:eastAsia="新宋体"/>
          <w:szCs w:val="21"/>
        </w:rPr>
        <w:t>．制好的猪血丸，要晾在通风的地方，是为了加快水分蒸发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．在较远的地方就能闻到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三合汤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的山胡椒味，说明分子只在高温时才运动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7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分）下列关于物理现象的解释，说法正确的是（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．小球在空中下落得越来越快，是因为小球受到的重力越来越大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．教室天花板上静止的电灯受到平衡力的作用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．小孩从滑梯上自行下滑，是因为他受到惯性力的作用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．人用力推车，车未动，是因为推力小于摩擦力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8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分）下列事例，属于防止电流热效应产生危害的是（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．养鸡场使用电热孵化器</w:t>
      </w:r>
      <w:proofErr w:type="gramStart"/>
      <w:r w:rsidRPr="005174AB">
        <w:rPr>
          <w:rFonts w:eastAsia="新宋体"/>
          <w:szCs w:val="21"/>
        </w:rPr>
        <w:t>孵</w:t>
      </w:r>
      <w:proofErr w:type="gramEnd"/>
      <w:r w:rsidRPr="005174AB">
        <w:rPr>
          <w:rFonts w:eastAsia="新宋体"/>
          <w:szCs w:val="21"/>
        </w:rPr>
        <w:t>小鸡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．家里使用电热水壶烧水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．小</w:t>
      </w:r>
      <w:proofErr w:type="gramStart"/>
      <w:r w:rsidRPr="005174AB">
        <w:rPr>
          <w:rFonts w:eastAsia="新宋体"/>
          <w:szCs w:val="21"/>
        </w:rPr>
        <w:t>明妈妈</w:t>
      </w:r>
      <w:proofErr w:type="gramEnd"/>
      <w:r w:rsidRPr="005174AB">
        <w:rPr>
          <w:rFonts w:eastAsia="新宋体"/>
          <w:szCs w:val="21"/>
        </w:rPr>
        <w:t>用电熨斗</w:t>
      </w:r>
      <w:proofErr w:type="gramStart"/>
      <w:r w:rsidRPr="005174AB">
        <w:rPr>
          <w:rFonts w:eastAsia="新宋体"/>
          <w:szCs w:val="21"/>
        </w:rPr>
        <w:t>熨</w:t>
      </w:r>
      <w:proofErr w:type="gramEnd"/>
      <w:r w:rsidRPr="005174AB">
        <w:rPr>
          <w:rFonts w:eastAsia="新宋体"/>
          <w:szCs w:val="21"/>
        </w:rPr>
        <w:t>衣服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．电脑温度过高时，风扇会及时启动，给电脑降温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9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分）下列对物理现象的描述正确的是（　　）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5537200" cy="1590040"/>
            <wp:effectExtent l="0" t="0" r="6350" b="0"/>
            <wp:docPr id="243" name="图片 2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．图甲：晴朗天气我们看到湖中的倒影是光的折射现象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．图乙：闭合开关，小磁针静止时</w:t>
      </w:r>
      <w:r w:rsidRPr="005174AB">
        <w:rPr>
          <w:rFonts w:eastAsia="新宋体"/>
          <w:szCs w:val="21"/>
        </w:rPr>
        <w:t>N</w:t>
      </w:r>
      <w:r w:rsidRPr="005174AB">
        <w:rPr>
          <w:rFonts w:eastAsia="新宋体"/>
          <w:szCs w:val="21"/>
        </w:rPr>
        <w:t>极指向左侧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．图丙：软木塞飞出，管内水蒸气的内能减小，内能转化为机械能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</w:t>
      </w:r>
      <w:proofErr w:type="gramStart"/>
      <w:r w:rsidRPr="005174AB">
        <w:rPr>
          <w:rFonts w:eastAsia="新宋体"/>
          <w:szCs w:val="21"/>
        </w:rPr>
        <w:t>图丁</w:t>
      </w:r>
      <w:proofErr w:type="gramEnd"/>
      <w:r w:rsidRPr="005174AB">
        <w:rPr>
          <w:rFonts w:eastAsia="新宋体"/>
          <w:szCs w:val="21"/>
        </w:rPr>
        <w:t>：通电线圈</w:t>
      </w:r>
      <w:r w:rsidRPr="005174AB">
        <w:rPr>
          <w:rFonts w:eastAsia="新宋体"/>
          <w:szCs w:val="21"/>
        </w:rPr>
        <w:t>abcd</w:t>
      </w:r>
      <w:r w:rsidRPr="005174AB">
        <w:rPr>
          <w:rFonts w:eastAsia="新宋体"/>
          <w:szCs w:val="21"/>
        </w:rPr>
        <w:t>在磁场中受力而转动，发电机是根据这一原理制成的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10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分）如图所示的电路中，电源两端的电压保持不变。闭合开关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后，将滑动变阻器的滑片向右移动的过程中，下列说法正确的是（　　）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341120" cy="990600"/>
            <wp:effectExtent l="0" t="0" r="0" b="0"/>
            <wp:docPr id="242" name="图片 2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．电流表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的示数变小，电压表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的示数变大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．电流表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的示数变小，电压表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的示数变大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lastRenderedPageBreak/>
        <w:t>C</w:t>
      </w:r>
      <w:r w:rsidRPr="005174AB">
        <w:rPr>
          <w:rFonts w:eastAsia="新宋体"/>
          <w:szCs w:val="21"/>
        </w:rPr>
        <w:t>．电流表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的示数变大，电压表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的示数变小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．电流表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的示数变大，电压表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的示数变小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11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分）在科学实验中，为了减小误差或寻找普遍规律，经常需要进行多次实验：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①</w:t>
      </w:r>
      <w:r w:rsidRPr="005174AB">
        <w:rPr>
          <w:rFonts w:eastAsia="新宋体"/>
          <w:szCs w:val="21"/>
        </w:rPr>
        <w:t>在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测量物体的长度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时，多次测量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②</w:t>
      </w:r>
      <w:r w:rsidRPr="005174AB">
        <w:rPr>
          <w:rFonts w:eastAsia="新宋体"/>
          <w:szCs w:val="21"/>
        </w:rPr>
        <w:t>在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探究重力的大小跟质量的关系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时，</w:t>
      </w:r>
      <w:proofErr w:type="gramStart"/>
      <w:r w:rsidRPr="005174AB">
        <w:rPr>
          <w:rFonts w:eastAsia="新宋体"/>
          <w:szCs w:val="21"/>
        </w:rPr>
        <w:t>改变钩码的</w:t>
      </w:r>
      <w:proofErr w:type="gramEnd"/>
      <w:r w:rsidRPr="005174AB">
        <w:rPr>
          <w:rFonts w:eastAsia="新宋体"/>
          <w:szCs w:val="21"/>
        </w:rPr>
        <w:t>个数，多次测量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③</w:t>
      </w:r>
      <w:r w:rsidRPr="005174AB">
        <w:rPr>
          <w:rFonts w:eastAsia="新宋体"/>
          <w:szCs w:val="21"/>
        </w:rPr>
        <w:t>在研究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串、并联电路中电流的规律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时，换用不同定值电阻，多次测量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④</w:t>
      </w:r>
      <w:r w:rsidRPr="005174AB">
        <w:rPr>
          <w:rFonts w:eastAsia="新宋体"/>
          <w:szCs w:val="21"/>
        </w:rPr>
        <w:t>在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伏安法测电阻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的实验中，多次测量导体两端电压和通过导体的电流值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上述实验属于减少误差而进行多次实验的是（　　）</w:t>
      </w:r>
    </w:p>
    <w:p w:rsidR="004A56D2" w:rsidRPr="005174AB" w:rsidRDefault="004A56D2" w:rsidP="004A56D2">
      <w:pPr>
        <w:tabs>
          <w:tab w:val="left" w:pos="2300"/>
          <w:tab w:val="left" w:pos="4400"/>
          <w:tab w:val="left" w:pos="6400"/>
        </w:tabs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</w:t>
      </w:r>
      <w:r w:rsidRPr="005174AB">
        <w:rPr>
          <w:rFonts w:ascii="宋体" w:hAnsi="宋体" w:cs="宋体" w:hint="eastAsia"/>
          <w:szCs w:val="21"/>
        </w:rPr>
        <w:t>①③</w:t>
      </w:r>
      <w:r w:rsidRPr="005174AB">
        <w:tab/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</w:t>
      </w:r>
      <w:r w:rsidRPr="005174AB">
        <w:rPr>
          <w:rFonts w:ascii="宋体" w:hAnsi="宋体" w:cs="宋体" w:hint="eastAsia"/>
          <w:szCs w:val="21"/>
        </w:rPr>
        <w:t>①④</w:t>
      </w:r>
      <w:r w:rsidRPr="005174AB">
        <w:tab/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</w:t>
      </w:r>
      <w:r w:rsidRPr="005174AB">
        <w:rPr>
          <w:rFonts w:ascii="宋体" w:hAnsi="宋体" w:cs="宋体" w:hint="eastAsia"/>
          <w:szCs w:val="21"/>
        </w:rPr>
        <w:t>②③</w:t>
      </w:r>
      <w:r w:rsidRPr="005174AB">
        <w:tab/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</w:t>
      </w:r>
      <w:r w:rsidRPr="005174AB">
        <w:rPr>
          <w:rFonts w:ascii="宋体" w:hAnsi="宋体" w:cs="宋体" w:hint="eastAsia"/>
          <w:szCs w:val="21"/>
        </w:rPr>
        <w:t>②④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12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分）为了监督司机遵守限速规定，交管部门在公路上设置了固定测速仪，如图所示，汽车向放置在道路中间的测速仪匀速驶来，测速仪向汽车发出两次短促的（超声波）信号。超声波</w:t>
      </w:r>
      <w:proofErr w:type="gramStart"/>
      <w:r w:rsidRPr="005174AB">
        <w:rPr>
          <w:rFonts w:eastAsia="新宋体"/>
          <w:szCs w:val="21"/>
        </w:rPr>
        <w:t>经汽车</w:t>
      </w:r>
      <w:proofErr w:type="gramEnd"/>
      <w:r w:rsidRPr="005174AB">
        <w:rPr>
          <w:rFonts w:eastAsia="新宋体"/>
          <w:szCs w:val="21"/>
        </w:rPr>
        <w:t>反射并返回测速仪，第一次发出信号到测速仪接收到信号用时</w:t>
      </w:r>
      <w:r w:rsidRPr="005174AB">
        <w:rPr>
          <w:rFonts w:eastAsia="新宋体"/>
          <w:szCs w:val="21"/>
        </w:rPr>
        <w:t>0.5s</w:t>
      </w:r>
      <w:r w:rsidRPr="005174AB">
        <w:rPr>
          <w:rFonts w:eastAsia="新宋体"/>
          <w:szCs w:val="21"/>
        </w:rPr>
        <w:t>，第二次发出信号到测速仪接收到信号用时</w:t>
      </w:r>
      <w:r w:rsidRPr="005174AB">
        <w:rPr>
          <w:rFonts w:eastAsia="新宋体"/>
          <w:szCs w:val="21"/>
        </w:rPr>
        <w:t>0.4s</w:t>
      </w:r>
      <w:r w:rsidRPr="005174AB">
        <w:rPr>
          <w:rFonts w:eastAsia="新宋体"/>
          <w:szCs w:val="21"/>
        </w:rPr>
        <w:t>，若测速</w:t>
      </w:r>
      <w:proofErr w:type="gramStart"/>
      <w:r w:rsidRPr="005174AB">
        <w:rPr>
          <w:rFonts w:eastAsia="新宋体"/>
          <w:szCs w:val="21"/>
        </w:rPr>
        <w:t>仪发出</w:t>
      </w:r>
      <w:proofErr w:type="gramEnd"/>
      <w:r w:rsidRPr="005174AB">
        <w:rPr>
          <w:rFonts w:eastAsia="新宋体"/>
          <w:szCs w:val="21"/>
        </w:rPr>
        <w:t>两次信号的时间间隔是</w:t>
      </w:r>
      <w:r w:rsidRPr="005174AB">
        <w:rPr>
          <w:rFonts w:eastAsia="新宋体"/>
          <w:szCs w:val="21"/>
        </w:rPr>
        <w:t>1.05s</w:t>
      </w:r>
      <w:r w:rsidRPr="005174AB">
        <w:rPr>
          <w:rFonts w:eastAsia="新宋体"/>
          <w:szCs w:val="21"/>
        </w:rPr>
        <w:t>，超声波的速度是</w:t>
      </w:r>
      <w:r w:rsidRPr="005174AB">
        <w:rPr>
          <w:rFonts w:eastAsia="新宋体"/>
          <w:szCs w:val="21"/>
        </w:rPr>
        <w:t>340m/s</w:t>
      </w:r>
      <w:r w:rsidRPr="005174AB">
        <w:rPr>
          <w:rFonts w:eastAsia="新宋体"/>
          <w:szCs w:val="21"/>
        </w:rPr>
        <w:t>，下列说法正确的是（　　）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2199640" cy="533400"/>
            <wp:effectExtent l="0" t="0" r="0" b="0"/>
            <wp:docPr id="241" name="图片 2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．汽车第一次碰到信号的位置距测速仪</w:t>
      </w:r>
      <w:r w:rsidRPr="005174AB">
        <w:rPr>
          <w:rFonts w:eastAsia="新宋体"/>
          <w:szCs w:val="21"/>
        </w:rPr>
        <w:t>170m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．汽车第二次碰到信号的位置距测速仪</w:t>
      </w:r>
      <w:r w:rsidRPr="005174AB">
        <w:rPr>
          <w:rFonts w:eastAsia="新宋体"/>
          <w:szCs w:val="21"/>
        </w:rPr>
        <w:t>136m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．汽车两次碰到信号的时间间隔为</w:t>
      </w:r>
      <w:r w:rsidRPr="005174AB">
        <w:rPr>
          <w:rFonts w:eastAsia="新宋体"/>
          <w:szCs w:val="21"/>
        </w:rPr>
        <w:t>1s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．汽车行驶的速度为</w:t>
      </w:r>
      <w:r w:rsidRPr="005174AB">
        <w:rPr>
          <w:rFonts w:eastAsia="新宋体"/>
          <w:szCs w:val="21"/>
        </w:rPr>
        <w:t>34m/s</w:t>
      </w:r>
    </w:p>
    <w:p w:rsidR="004A56D2" w:rsidRPr="005174AB" w:rsidRDefault="004A56D2" w:rsidP="004A56D2">
      <w:r w:rsidRPr="005174AB">
        <w:rPr>
          <w:rFonts w:eastAsia="新宋体"/>
          <w:b/>
          <w:szCs w:val="21"/>
        </w:rPr>
        <w:t>二、填空题（本题共</w:t>
      </w:r>
      <w:r w:rsidRPr="005174AB">
        <w:rPr>
          <w:rFonts w:eastAsia="新宋体"/>
          <w:b/>
          <w:szCs w:val="21"/>
        </w:rPr>
        <w:t>24</w:t>
      </w:r>
      <w:r w:rsidRPr="005174AB">
        <w:rPr>
          <w:rFonts w:eastAsia="新宋体"/>
          <w:b/>
          <w:szCs w:val="21"/>
        </w:rPr>
        <w:t>分，每空</w:t>
      </w:r>
      <w:r w:rsidRPr="005174AB">
        <w:rPr>
          <w:rFonts w:eastAsia="新宋体"/>
          <w:b/>
          <w:szCs w:val="21"/>
        </w:rPr>
        <w:t>2</w:t>
      </w:r>
      <w:r w:rsidRPr="005174AB">
        <w:rPr>
          <w:rFonts w:eastAsia="新宋体"/>
          <w:b/>
          <w:szCs w:val="21"/>
        </w:rPr>
        <w:t>分）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13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分）音乐会上，演员正在演奏小提琴，小提琴发声时是因为琴弦在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，演奏过程中，演员不断调整手指在琴弦上的按压位置是为了改变声音的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14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分）端午节赛龙舟是我国传统民俗，选手在鼓点的号令下，有节奏地向后划水，龙舟快速前进，这说明物体间力的作用是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的，划船时船桨是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省力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费力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）杠杆。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15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分）</w:t>
      </w:r>
      <w:r w:rsidRPr="005174AB">
        <w:rPr>
          <w:rFonts w:eastAsia="新宋体"/>
          <w:szCs w:val="21"/>
        </w:rPr>
        <w:t>2020</w:t>
      </w:r>
      <w:r w:rsidRPr="005174AB">
        <w:rPr>
          <w:rFonts w:eastAsia="新宋体"/>
          <w:szCs w:val="21"/>
        </w:rPr>
        <w:t>年</w:t>
      </w:r>
      <w:r w:rsidRPr="005174AB">
        <w:rPr>
          <w:rFonts w:eastAsia="新宋体"/>
          <w:szCs w:val="21"/>
        </w:rPr>
        <w:t>6</w:t>
      </w:r>
      <w:r w:rsidRPr="005174AB">
        <w:rPr>
          <w:rFonts w:eastAsia="新宋体"/>
          <w:szCs w:val="21"/>
        </w:rPr>
        <w:t>月</w:t>
      </w:r>
      <w:r w:rsidRPr="005174AB">
        <w:rPr>
          <w:rFonts w:eastAsia="新宋体"/>
          <w:szCs w:val="21"/>
        </w:rPr>
        <w:t>21</w:t>
      </w:r>
      <w:r w:rsidRPr="005174AB">
        <w:rPr>
          <w:rFonts w:eastAsia="新宋体"/>
          <w:szCs w:val="21"/>
        </w:rPr>
        <w:t>日下午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点半左右，娄底市内绝大部分同学亲眼看到了日环食这一难得的景象。从物理学的角度来说，日食属于光的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现象；如图中，能描述其形成原因的是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图。（选填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甲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乙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）。</w:t>
      </w:r>
      <w:r>
        <w:rPr>
          <w:rFonts w:eastAsia="新宋体"/>
          <w:noProof/>
          <w:szCs w:val="21"/>
        </w:rPr>
        <w:drawing>
          <wp:inline distT="0" distB="0" distL="0" distR="0">
            <wp:extent cx="4658360" cy="807720"/>
            <wp:effectExtent l="0" t="0" r="8890" b="0"/>
            <wp:docPr id="240" name="图片 2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16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分）一个重为</w:t>
      </w:r>
      <w:r w:rsidRPr="005174AB">
        <w:rPr>
          <w:rFonts w:eastAsia="新宋体"/>
          <w:szCs w:val="21"/>
        </w:rPr>
        <w:t>200N</w:t>
      </w:r>
      <w:r w:rsidRPr="005174AB">
        <w:rPr>
          <w:rFonts w:eastAsia="新宋体"/>
          <w:szCs w:val="21"/>
        </w:rPr>
        <w:t>的箱子，放在水平面上，受</w:t>
      </w:r>
      <w:r w:rsidRPr="005174AB">
        <w:rPr>
          <w:rFonts w:eastAsia="新宋体"/>
          <w:szCs w:val="21"/>
        </w:rPr>
        <w:t>8N</w:t>
      </w:r>
      <w:r w:rsidRPr="005174AB">
        <w:rPr>
          <w:rFonts w:eastAsia="新宋体"/>
          <w:szCs w:val="21"/>
        </w:rPr>
        <w:t>的水平推力，箱子未动，这时箱子受到的。摩擦</w:t>
      </w:r>
      <w:r w:rsidRPr="005174AB">
        <w:rPr>
          <w:rFonts w:eastAsia="新宋体"/>
          <w:szCs w:val="21"/>
        </w:rPr>
        <w:lastRenderedPageBreak/>
        <w:t>力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大于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等于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小于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</w:t>
      </w:r>
      <w:r w:rsidRPr="005174AB">
        <w:rPr>
          <w:rFonts w:eastAsia="新宋体"/>
          <w:szCs w:val="21"/>
        </w:rPr>
        <w:t>8N</w:t>
      </w:r>
      <w:r w:rsidRPr="005174AB">
        <w:rPr>
          <w:rFonts w:eastAsia="新宋体"/>
          <w:szCs w:val="21"/>
        </w:rPr>
        <w:t>．当水平推力增大到</w:t>
      </w:r>
      <w:r w:rsidRPr="005174AB">
        <w:rPr>
          <w:rFonts w:eastAsia="新宋体"/>
          <w:szCs w:val="21"/>
        </w:rPr>
        <w:t>12N</w:t>
      </w:r>
      <w:r w:rsidRPr="005174AB">
        <w:rPr>
          <w:rFonts w:eastAsia="新宋体"/>
          <w:szCs w:val="21"/>
        </w:rPr>
        <w:t>时，箱子恰好做匀速直线运动。当水平推力增大到</w:t>
      </w:r>
      <w:r w:rsidRPr="005174AB">
        <w:rPr>
          <w:rFonts w:eastAsia="新宋体"/>
          <w:szCs w:val="21"/>
        </w:rPr>
        <w:t>20N</w:t>
      </w:r>
      <w:r w:rsidRPr="005174AB">
        <w:rPr>
          <w:rFonts w:eastAsia="新宋体"/>
          <w:szCs w:val="21"/>
        </w:rPr>
        <w:t>时，箱子受到的摩擦力为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N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17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分）如图是常用的一个插线板。小华在使用中发现：插线板上的指示灯在开关断开时不发光，插孔不能提供工作电压；而在开关闭合时指示灯发光，插孔可以提供电压。根据上述现象可知指示灯和开关是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的（选填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串联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并联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）。使用三角插头和三孔插座，目的是将用电器的金属外壳与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相连，防止触电。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884680" cy="970280"/>
            <wp:effectExtent l="0" t="0" r="1270" b="1270"/>
            <wp:docPr id="239" name="图片 2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18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分）如图所示的电路中，电源电压为</w:t>
      </w:r>
      <w:r w:rsidRPr="005174AB">
        <w:rPr>
          <w:rFonts w:eastAsia="新宋体"/>
          <w:szCs w:val="21"/>
        </w:rPr>
        <w:t>13.5V</w:t>
      </w:r>
      <w:r w:rsidRPr="005174AB">
        <w:rPr>
          <w:rFonts w:eastAsia="新宋体"/>
          <w:szCs w:val="21"/>
        </w:rPr>
        <w:t>，调节滑动变阻器滑片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Cs w:val="21"/>
        </w:rPr>
        <w:t>从最右端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移动到最左端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，电流表示数由</w:t>
      </w:r>
      <w:r w:rsidRPr="005174AB">
        <w:rPr>
          <w:rFonts w:eastAsia="新宋体"/>
          <w:szCs w:val="21"/>
        </w:rPr>
        <w:t>0.18A</w:t>
      </w:r>
      <w:r w:rsidRPr="005174AB">
        <w:rPr>
          <w:rFonts w:eastAsia="新宋体"/>
          <w:szCs w:val="21"/>
        </w:rPr>
        <w:t>变为</w:t>
      </w:r>
      <w:r w:rsidRPr="005174AB">
        <w:rPr>
          <w:rFonts w:eastAsia="新宋体"/>
          <w:szCs w:val="21"/>
        </w:rPr>
        <w:t>0.54A</w:t>
      </w:r>
      <w:r w:rsidRPr="005174AB">
        <w:rPr>
          <w:rFonts w:eastAsia="新宋体"/>
          <w:szCs w:val="21"/>
        </w:rPr>
        <w:t>，则定值电阻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Cambria Math"/>
          <w:szCs w:val="21"/>
        </w:rPr>
        <w:t>Ω</w:t>
      </w:r>
      <w:r w:rsidRPr="005174AB">
        <w:rPr>
          <w:rFonts w:eastAsia="新宋体"/>
          <w:szCs w:val="21"/>
        </w:rPr>
        <w:t>，滑片位于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点时电压表示数为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391920" cy="894080"/>
            <wp:effectExtent l="0" t="0" r="0" b="1270"/>
            <wp:docPr id="238" name="图片 2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r w:rsidRPr="005174AB">
        <w:rPr>
          <w:rFonts w:eastAsia="新宋体"/>
          <w:b/>
          <w:szCs w:val="21"/>
        </w:rPr>
        <w:t>三、作图与实验探究题（本题共</w:t>
      </w:r>
      <w:r w:rsidRPr="005174AB">
        <w:rPr>
          <w:rFonts w:eastAsia="新宋体"/>
          <w:b/>
          <w:szCs w:val="21"/>
        </w:rPr>
        <w:t>20</w:t>
      </w:r>
      <w:r w:rsidRPr="005174AB">
        <w:rPr>
          <w:rFonts w:eastAsia="新宋体"/>
          <w:b/>
          <w:szCs w:val="21"/>
        </w:rPr>
        <w:t>分，其中</w:t>
      </w:r>
      <w:r w:rsidRPr="005174AB">
        <w:rPr>
          <w:rFonts w:eastAsia="新宋体"/>
          <w:b/>
          <w:szCs w:val="21"/>
        </w:rPr>
        <w:t>19</w:t>
      </w:r>
      <w:r w:rsidRPr="005174AB">
        <w:rPr>
          <w:rFonts w:eastAsia="新宋体"/>
          <w:b/>
          <w:szCs w:val="21"/>
        </w:rPr>
        <w:t>题</w:t>
      </w:r>
      <w:r w:rsidRPr="005174AB">
        <w:rPr>
          <w:rFonts w:eastAsia="新宋体"/>
          <w:b/>
          <w:szCs w:val="21"/>
        </w:rPr>
        <w:t>4</w:t>
      </w:r>
      <w:r w:rsidRPr="005174AB">
        <w:rPr>
          <w:rFonts w:eastAsia="新宋体"/>
          <w:b/>
          <w:szCs w:val="21"/>
        </w:rPr>
        <w:t>分，</w:t>
      </w:r>
      <w:r w:rsidRPr="005174AB">
        <w:rPr>
          <w:rFonts w:eastAsia="新宋体"/>
          <w:b/>
          <w:szCs w:val="21"/>
        </w:rPr>
        <w:t>20</w:t>
      </w:r>
      <w:r w:rsidRPr="005174AB">
        <w:rPr>
          <w:rFonts w:eastAsia="新宋体"/>
          <w:b/>
          <w:szCs w:val="21"/>
        </w:rPr>
        <w:t>题</w:t>
      </w:r>
      <w:r w:rsidRPr="005174AB">
        <w:rPr>
          <w:rFonts w:eastAsia="新宋体"/>
          <w:b/>
          <w:szCs w:val="21"/>
        </w:rPr>
        <w:t>8</w:t>
      </w:r>
      <w:r w:rsidRPr="005174AB">
        <w:rPr>
          <w:rFonts w:eastAsia="新宋体"/>
          <w:b/>
          <w:szCs w:val="21"/>
        </w:rPr>
        <w:t>分，</w:t>
      </w:r>
      <w:r w:rsidRPr="005174AB">
        <w:rPr>
          <w:rFonts w:eastAsia="新宋体"/>
          <w:b/>
          <w:szCs w:val="21"/>
        </w:rPr>
        <w:t>21</w:t>
      </w:r>
      <w:r w:rsidRPr="005174AB">
        <w:rPr>
          <w:rFonts w:eastAsia="新宋体"/>
          <w:b/>
          <w:szCs w:val="21"/>
        </w:rPr>
        <w:t>题</w:t>
      </w:r>
      <w:r w:rsidRPr="005174AB">
        <w:rPr>
          <w:rFonts w:eastAsia="新宋体"/>
          <w:b/>
          <w:szCs w:val="21"/>
        </w:rPr>
        <w:t>8</w:t>
      </w:r>
      <w:r w:rsidRPr="005174AB">
        <w:rPr>
          <w:rFonts w:eastAsia="新宋体"/>
          <w:b/>
          <w:szCs w:val="21"/>
        </w:rPr>
        <w:t>分）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19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分）如图，</w:t>
      </w:r>
      <w:r w:rsidRPr="005174AB">
        <w:rPr>
          <w:rFonts w:eastAsia="新宋体"/>
          <w:szCs w:val="21"/>
        </w:rPr>
        <w:t>OA</w:t>
      </w:r>
      <w:r w:rsidRPr="005174AB">
        <w:rPr>
          <w:rFonts w:eastAsia="新宋体"/>
          <w:szCs w:val="21"/>
        </w:rPr>
        <w:t>是光源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发出的一条经平面镜反射后的反射光线，反射光线</w:t>
      </w:r>
      <w:r w:rsidRPr="005174AB">
        <w:rPr>
          <w:rFonts w:eastAsia="新宋体"/>
          <w:szCs w:val="21"/>
        </w:rPr>
        <w:t>OA</w:t>
      </w:r>
      <w:r w:rsidRPr="005174AB">
        <w:rPr>
          <w:rFonts w:eastAsia="新宋体"/>
          <w:szCs w:val="21"/>
        </w:rPr>
        <w:t>经过了凸透镜焦点</w:t>
      </w:r>
      <w:r w:rsidRPr="005174AB">
        <w:rPr>
          <w:rFonts w:eastAsia="新宋体"/>
          <w:szCs w:val="21"/>
        </w:rPr>
        <w:t>F</w:t>
      </w:r>
      <w:r w:rsidRPr="005174AB">
        <w:rPr>
          <w:rFonts w:eastAsia="新宋体"/>
          <w:szCs w:val="21"/>
        </w:rPr>
        <w:t>．请</w:t>
      </w:r>
      <w:proofErr w:type="gramStart"/>
      <w:r w:rsidRPr="005174AB">
        <w:rPr>
          <w:rFonts w:eastAsia="新宋体"/>
          <w:szCs w:val="21"/>
        </w:rPr>
        <w:t>作出</w:t>
      </w:r>
      <w:proofErr w:type="gramEnd"/>
      <w:r w:rsidRPr="005174AB">
        <w:rPr>
          <w:rFonts w:eastAsia="新宋体"/>
          <w:szCs w:val="21"/>
        </w:rPr>
        <w:t>OA</w:t>
      </w:r>
      <w:r w:rsidRPr="005174AB">
        <w:rPr>
          <w:rFonts w:eastAsia="新宋体"/>
          <w:szCs w:val="21"/>
        </w:rPr>
        <w:t>的入射光线和经凸透镜折射后的折射光线。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874520" cy="1021080"/>
            <wp:effectExtent l="0" t="0" r="0" b="7620"/>
            <wp:docPr id="237" name="图片 2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20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分）如图所示，质地均匀的圆柱形细木棒放在地面上，另一端与支点</w:t>
      </w:r>
      <w:r w:rsidRPr="005174AB">
        <w:rPr>
          <w:rFonts w:eastAsia="新宋体"/>
          <w:szCs w:val="21"/>
        </w:rPr>
        <w:t>O</w:t>
      </w:r>
      <w:r w:rsidRPr="005174AB">
        <w:rPr>
          <w:rFonts w:eastAsia="新宋体"/>
          <w:szCs w:val="21"/>
        </w:rPr>
        <w:t>连接，在图中画出木棒所受重力的示意图、重力的力臂。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183640" cy="868680"/>
            <wp:effectExtent l="0" t="0" r="0" b="7620"/>
            <wp:docPr id="236" name="图片 2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21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8</w:t>
      </w:r>
      <w:r w:rsidRPr="005174AB">
        <w:rPr>
          <w:rFonts w:eastAsia="新宋体"/>
          <w:szCs w:val="21"/>
        </w:rPr>
        <w:t>分）在</w:t>
      </w:r>
      <w:proofErr w:type="gramStart"/>
      <w:r w:rsidRPr="005174AB">
        <w:rPr>
          <w:rFonts w:eastAsia="新宋体"/>
          <w:szCs w:val="21"/>
        </w:rPr>
        <w:t>湄</w:t>
      </w:r>
      <w:proofErr w:type="gramEnd"/>
      <w:r w:rsidRPr="005174AB">
        <w:rPr>
          <w:rFonts w:eastAsia="新宋体"/>
          <w:szCs w:val="21"/>
        </w:rPr>
        <w:t>江地质公园进行</w:t>
      </w:r>
      <w:proofErr w:type="gramStart"/>
      <w:r w:rsidRPr="005174AB">
        <w:rPr>
          <w:rFonts w:eastAsia="新宋体"/>
          <w:szCs w:val="21"/>
        </w:rPr>
        <w:t>研</w:t>
      </w:r>
      <w:proofErr w:type="gramEnd"/>
      <w:r w:rsidRPr="005174AB">
        <w:rPr>
          <w:rFonts w:eastAsia="新宋体"/>
          <w:szCs w:val="21"/>
        </w:rPr>
        <w:t>学活动时，小明捡到一块形状怪异的小化石，为测量小化石的密度。他利用已学知识设计如下实验方案：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）用天平称出小化石的质量。天平平衡后，右盘中砝码和游码的位置如图甲所示，小化石的质量为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g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lastRenderedPageBreak/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）用量筒和水测量小化石体积，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先往量筒中倒入适量的水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，其中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适量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的确切含义是：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①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；</w:t>
      </w:r>
      <w:r w:rsidRPr="005174AB">
        <w:rPr>
          <w:rFonts w:ascii="宋体" w:hAnsi="宋体" w:cs="宋体" w:hint="eastAsia"/>
          <w:szCs w:val="21"/>
        </w:rPr>
        <w:t>②</w:t>
      </w:r>
      <w:r w:rsidRPr="005174AB">
        <w:rPr>
          <w:rFonts w:eastAsia="新宋体"/>
          <w:szCs w:val="21"/>
        </w:rPr>
        <w:t>小化石和水的总体积不能超过量筒量程。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）小化石放入量筒前后的情况，如图乙所示（忽略细线的体积），小化石的密度是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g/cm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）若小明先测出小化石的体积，将小化石从量筒中取出，然后用天平称出其质量，求出小化石的密度。这样测出小化石的密度将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偏大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偏小</w:t>
      </w:r>
      <w:proofErr w:type="gramStart"/>
      <w:r w:rsidRPr="005174AB">
        <w:rPr>
          <w:rFonts w:eastAsia="新宋体"/>
          <w:szCs w:val="21"/>
        </w:rPr>
        <w:t>”</w:t>
      </w:r>
      <w:proofErr w:type="gramEnd"/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不变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2413000" cy="1097280"/>
            <wp:effectExtent l="0" t="0" r="6350" b="7620"/>
            <wp:docPr id="235" name="图片 2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22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8</w:t>
      </w:r>
      <w:r w:rsidRPr="005174AB">
        <w:rPr>
          <w:rFonts w:eastAsia="新宋体"/>
          <w:szCs w:val="21"/>
        </w:rPr>
        <w:t>分）在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测量小灯泡的电功率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的实验中，实验器材有：电压表、电流表、额定电压为</w:t>
      </w:r>
      <w:r w:rsidRPr="005174AB">
        <w:rPr>
          <w:rFonts w:eastAsia="新宋体"/>
          <w:szCs w:val="21"/>
        </w:rPr>
        <w:t>2.5V</w:t>
      </w:r>
      <w:r w:rsidRPr="005174AB">
        <w:rPr>
          <w:rFonts w:eastAsia="新宋体"/>
          <w:szCs w:val="21"/>
        </w:rPr>
        <w:t>的小灯泡，开关、电压为</w:t>
      </w:r>
      <w:r w:rsidRPr="005174AB">
        <w:rPr>
          <w:rFonts w:eastAsia="新宋体"/>
          <w:szCs w:val="21"/>
        </w:rPr>
        <w:t>6V</w:t>
      </w:r>
      <w:r w:rsidRPr="005174AB">
        <w:rPr>
          <w:rFonts w:eastAsia="新宋体"/>
          <w:szCs w:val="21"/>
        </w:rPr>
        <w:t>的电源和滑动变阻器等。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4155440" cy="1229360"/>
            <wp:effectExtent l="0" t="0" r="0" b="8890"/>
            <wp:docPr id="234" name="图片 2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）根据甲图连接电路，闭合开关前，应将滑片移至最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左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右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）端。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）闭合开关后，小灯泡不亮，电流表有示数，</w:t>
      </w:r>
      <w:proofErr w:type="gramStart"/>
      <w:r w:rsidRPr="005174AB">
        <w:rPr>
          <w:rFonts w:eastAsia="新宋体"/>
          <w:szCs w:val="21"/>
        </w:rPr>
        <w:t>电压表无示数</w:t>
      </w:r>
      <w:proofErr w:type="gramEnd"/>
      <w:r w:rsidRPr="005174AB">
        <w:rPr>
          <w:rFonts w:eastAsia="新宋体"/>
          <w:szCs w:val="21"/>
        </w:rPr>
        <w:t>。经检查，导线连接完好，则电路故障可能是小灯泡发生了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短路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断路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）当电压表的示数为</w:t>
      </w:r>
      <w:r w:rsidRPr="005174AB">
        <w:rPr>
          <w:rFonts w:eastAsia="新宋体"/>
          <w:szCs w:val="21"/>
        </w:rPr>
        <w:t>2.5V</w:t>
      </w:r>
      <w:r w:rsidRPr="005174AB">
        <w:rPr>
          <w:rFonts w:eastAsia="新宋体"/>
          <w:szCs w:val="21"/>
        </w:rPr>
        <w:t>时，对应电流表的示数如图乙，则小灯泡的额定电功率是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W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）完成上述测量后，不用电压表，用如图丙所示的电路也可测量已知额定电流的小灯泡的额定功率，已知小灯泡的额定电流为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，定值电阻的阻值为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．实验步骤如下，请补充完整：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①</w:t>
      </w:r>
      <w:r w:rsidRPr="005174AB">
        <w:rPr>
          <w:rFonts w:eastAsia="新宋体"/>
          <w:szCs w:val="21"/>
        </w:rPr>
        <w:t>闭合开关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，断开开关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，调节滑动变阻器，使电流表的示数为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②</w:t>
      </w:r>
      <w:r w:rsidRPr="005174AB">
        <w:rPr>
          <w:rFonts w:eastAsia="新宋体"/>
          <w:szCs w:val="21"/>
        </w:rPr>
        <w:t>保持变阻器滑片不动，断开开关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，闭合开关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，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记下此时电流表的示数为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③</w:t>
      </w:r>
      <w:r w:rsidRPr="005174AB">
        <w:rPr>
          <w:rFonts w:eastAsia="新宋体"/>
          <w:szCs w:val="21"/>
        </w:rPr>
        <w:t>小灯泡的额定功率的表达式为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r w:rsidRPr="005174AB">
        <w:rPr>
          <w:rFonts w:eastAsia="新宋体"/>
          <w:b/>
          <w:szCs w:val="21"/>
        </w:rPr>
        <w:t>四、综合应用题（本题共</w:t>
      </w:r>
      <w:r w:rsidRPr="005174AB">
        <w:rPr>
          <w:rFonts w:eastAsia="新宋体"/>
          <w:b/>
          <w:szCs w:val="21"/>
        </w:rPr>
        <w:t>20</w:t>
      </w:r>
      <w:r w:rsidRPr="005174AB">
        <w:rPr>
          <w:rFonts w:eastAsia="新宋体"/>
          <w:b/>
          <w:szCs w:val="21"/>
        </w:rPr>
        <w:t>分，其中</w:t>
      </w:r>
      <w:r w:rsidRPr="005174AB">
        <w:rPr>
          <w:rFonts w:eastAsia="新宋体"/>
          <w:b/>
          <w:szCs w:val="21"/>
        </w:rPr>
        <w:t>23</w:t>
      </w:r>
      <w:r w:rsidRPr="005174AB">
        <w:rPr>
          <w:rFonts w:eastAsia="新宋体"/>
          <w:b/>
          <w:szCs w:val="21"/>
        </w:rPr>
        <w:t>题</w:t>
      </w:r>
      <w:r w:rsidRPr="005174AB">
        <w:rPr>
          <w:rFonts w:eastAsia="新宋体"/>
          <w:b/>
          <w:szCs w:val="21"/>
        </w:rPr>
        <w:t>8</w:t>
      </w:r>
      <w:r w:rsidRPr="005174AB">
        <w:rPr>
          <w:rFonts w:eastAsia="新宋体"/>
          <w:b/>
          <w:szCs w:val="21"/>
        </w:rPr>
        <w:t>分，</w:t>
      </w:r>
      <w:r w:rsidRPr="005174AB">
        <w:rPr>
          <w:rFonts w:eastAsia="新宋体"/>
          <w:b/>
          <w:szCs w:val="21"/>
        </w:rPr>
        <w:t>24</w:t>
      </w:r>
      <w:r w:rsidRPr="005174AB">
        <w:rPr>
          <w:rFonts w:eastAsia="新宋体"/>
          <w:b/>
          <w:szCs w:val="21"/>
        </w:rPr>
        <w:t>题</w:t>
      </w:r>
      <w:r w:rsidRPr="005174AB">
        <w:rPr>
          <w:rFonts w:eastAsia="新宋体"/>
          <w:b/>
          <w:szCs w:val="21"/>
        </w:rPr>
        <w:t>12</w:t>
      </w:r>
      <w:r w:rsidRPr="005174AB">
        <w:rPr>
          <w:rFonts w:eastAsia="新宋体"/>
          <w:b/>
          <w:szCs w:val="21"/>
        </w:rPr>
        <w:t>分）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23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8</w:t>
      </w:r>
      <w:r w:rsidRPr="005174AB">
        <w:rPr>
          <w:rFonts w:eastAsia="新宋体"/>
          <w:szCs w:val="21"/>
        </w:rPr>
        <w:t>分）如图所示，在水平地面上有一个装有水的圆柱型容器（水的深度不变），</w:t>
      </w:r>
      <w:proofErr w:type="gramStart"/>
      <w:r w:rsidRPr="005174AB">
        <w:rPr>
          <w:rFonts w:eastAsia="新宋体"/>
          <w:szCs w:val="21"/>
        </w:rPr>
        <w:t>一</w:t>
      </w:r>
      <w:proofErr w:type="gramEnd"/>
      <w:r w:rsidRPr="005174AB">
        <w:rPr>
          <w:rFonts w:eastAsia="新宋体"/>
          <w:szCs w:val="21"/>
        </w:rPr>
        <w:t>物体浸没在容器底部（非密合），现用弹簧测力计将物体缓慢拉出。弹簧测力计的示数为</w:t>
      </w:r>
      <w:r w:rsidRPr="005174AB">
        <w:rPr>
          <w:rFonts w:eastAsia="新宋体"/>
          <w:szCs w:val="21"/>
        </w:rPr>
        <w:t>F</w:t>
      </w:r>
      <w:r w:rsidRPr="005174AB">
        <w:rPr>
          <w:rFonts w:eastAsia="新宋体"/>
          <w:szCs w:val="21"/>
        </w:rPr>
        <w:t>，物体下表面距容器底的距离为</w:t>
      </w:r>
      <w:r w:rsidRPr="005174AB">
        <w:rPr>
          <w:rFonts w:eastAsia="新宋体"/>
          <w:szCs w:val="21"/>
        </w:rPr>
        <w:t>h</w:t>
      </w:r>
      <w:r w:rsidRPr="005174AB">
        <w:rPr>
          <w:rFonts w:eastAsia="新宋体"/>
          <w:szCs w:val="21"/>
        </w:rPr>
        <w:t>，</w:t>
      </w:r>
      <w:r w:rsidRPr="005174AB">
        <w:rPr>
          <w:rFonts w:eastAsia="新宋体"/>
          <w:szCs w:val="21"/>
        </w:rPr>
        <w:t>F</w:t>
      </w:r>
      <w:r w:rsidRPr="005174AB">
        <w:rPr>
          <w:rFonts w:eastAsia="新宋体"/>
          <w:szCs w:val="21"/>
        </w:rPr>
        <w:t>与</w:t>
      </w:r>
      <w:r w:rsidRPr="005174AB">
        <w:rPr>
          <w:rFonts w:eastAsia="新宋体"/>
          <w:szCs w:val="21"/>
        </w:rPr>
        <w:t>h</w:t>
      </w:r>
      <w:r w:rsidRPr="005174AB">
        <w:rPr>
          <w:rFonts w:eastAsia="新宋体"/>
          <w:szCs w:val="21"/>
        </w:rPr>
        <w:t>的关系如图所示，求；（</w:t>
      </w:r>
      <w:r w:rsidRPr="005174AB">
        <w:rPr>
          <w:rFonts w:eastAsia="新宋体"/>
          <w:szCs w:val="21"/>
        </w:rPr>
        <w:t>g</w:t>
      </w:r>
      <w:r w:rsidRPr="005174AB">
        <w:rPr>
          <w:rFonts w:eastAsia="新宋体"/>
          <w:szCs w:val="21"/>
        </w:rPr>
        <w:t>取</w:t>
      </w:r>
      <w:r w:rsidRPr="005174AB">
        <w:rPr>
          <w:rFonts w:eastAsia="新宋体"/>
          <w:szCs w:val="21"/>
        </w:rPr>
        <w:t>10N/kg</w:t>
      </w:r>
      <w:r w:rsidRPr="005174AB">
        <w:rPr>
          <w:rFonts w:eastAsia="新宋体"/>
          <w:szCs w:val="21"/>
        </w:rPr>
        <w:t>。</w:t>
      </w:r>
      <w:r w:rsidRPr="005174AB">
        <w:rPr>
          <w:rFonts w:eastAsia="Cambria Math"/>
          <w:szCs w:val="21"/>
        </w:rPr>
        <w:t>ρ</w:t>
      </w:r>
      <w:r w:rsidRPr="005174AB">
        <w:rPr>
          <w:rFonts w:eastAsia="新宋体"/>
          <w:sz w:val="24"/>
          <w:vertAlign w:val="subscript"/>
        </w:rPr>
        <w:t>水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1.0×l0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kg/m</w:t>
      </w:r>
      <w:r w:rsidRPr="005174AB">
        <w:rPr>
          <w:rFonts w:eastAsia="新宋体"/>
          <w:szCs w:val="21"/>
        </w:rPr>
        <w:t>）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）物体浸没在水中所受的浮力；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）物体的密度；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lastRenderedPageBreak/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）物体上表面刚出水面时，水对下表面产生的压强。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950720" cy="1143000"/>
            <wp:effectExtent l="0" t="0" r="0" b="0"/>
            <wp:docPr id="233" name="图片 2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24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12</w:t>
      </w:r>
      <w:r w:rsidRPr="005174AB">
        <w:rPr>
          <w:rFonts w:eastAsia="新宋体"/>
          <w:szCs w:val="21"/>
        </w:rPr>
        <w:t>分）</w:t>
      </w:r>
      <w:proofErr w:type="gramStart"/>
      <w:r w:rsidRPr="005174AB">
        <w:rPr>
          <w:rFonts w:eastAsia="新宋体"/>
          <w:szCs w:val="21"/>
        </w:rPr>
        <w:t>一</w:t>
      </w:r>
      <w:proofErr w:type="gramEnd"/>
      <w:r w:rsidRPr="005174AB">
        <w:rPr>
          <w:rFonts w:eastAsia="新宋体"/>
          <w:szCs w:val="21"/>
        </w:rPr>
        <w:t>新款节能电火锅，有关技术参数如表（设电火锅不同档位的电阻和加热效率均不变）。图甲为其电路原理图：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和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为电阻不变的电热丝（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＞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），当闭合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，断开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时，电火锅处于低温档：当闭合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，断开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时，电火锅处于中温档，当闭合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和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时，电火锅处于高温档。（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 w:val="24"/>
          <w:vertAlign w:val="subscript"/>
        </w:rPr>
        <w:t>水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4.2×10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J/</w:t>
      </w: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kg•</w:t>
      </w:r>
      <w:r w:rsidRPr="005174AB">
        <w:rPr>
          <w:rFonts w:ascii="宋体" w:hAnsi="宋体" w:cs="宋体" w:hint="eastAsia"/>
          <w:szCs w:val="21"/>
        </w:rPr>
        <w:t>℃</w:t>
      </w:r>
      <w:r w:rsidRPr="005174AB">
        <w:rPr>
          <w:rFonts w:eastAsia="新宋体"/>
          <w:szCs w:val="21"/>
        </w:rPr>
        <w:t>））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50"/>
        <w:gridCol w:w="2850"/>
        <w:gridCol w:w="2850"/>
      </w:tblGrid>
      <w:tr w:rsidR="004A56D2" w:rsidTr="0021236F"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额定电压</w:t>
            </w: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电火锅档位</w:t>
            </w: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额定功率</w:t>
            </w:r>
            <w:r w:rsidRPr="005174AB">
              <w:rPr>
                <w:rFonts w:eastAsia="新宋体"/>
                <w:szCs w:val="21"/>
              </w:rPr>
              <w:t>/W</w:t>
            </w:r>
          </w:p>
        </w:tc>
      </w:tr>
      <w:tr w:rsidR="004A56D2" w:rsidTr="0021236F">
        <w:tc>
          <w:tcPr>
            <w:tcW w:w="2850" w:type="dxa"/>
            <w:vMerge w:val="restart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220V</w:t>
            </w: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低温</w:t>
            </w: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400</w:t>
            </w:r>
          </w:p>
        </w:tc>
      </w:tr>
      <w:tr w:rsidR="004A56D2" w:rsidTr="0021236F">
        <w:tc>
          <w:tcPr>
            <w:tcW w:w="2850" w:type="dxa"/>
            <w:vMerge/>
          </w:tcPr>
          <w:p w:rsidR="004A56D2" w:rsidRPr="005174AB" w:rsidRDefault="004A56D2" w:rsidP="0021236F">
            <w:pPr>
              <w:rPr>
                <w:szCs w:val="22"/>
              </w:rPr>
            </w:pP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中温</w:t>
            </w: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550</w:t>
            </w:r>
          </w:p>
        </w:tc>
      </w:tr>
      <w:tr w:rsidR="004A56D2" w:rsidTr="0021236F">
        <w:tc>
          <w:tcPr>
            <w:tcW w:w="2850" w:type="dxa"/>
            <w:vMerge/>
          </w:tcPr>
          <w:p w:rsidR="004A56D2" w:rsidRPr="005174AB" w:rsidRDefault="004A56D2" w:rsidP="0021236F">
            <w:pPr>
              <w:rPr>
                <w:szCs w:val="22"/>
              </w:rPr>
            </w:pP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高温</w:t>
            </w: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950</w:t>
            </w:r>
          </w:p>
        </w:tc>
      </w:tr>
    </w:tbl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）电火锅工作时，将电能转换为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能；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）求电热丝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的阻值；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）电火锅正常工作时，用</w:t>
      </w:r>
      <w:proofErr w:type="gramStart"/>
      <w:r w:rsidRPr="005174AB">
        <w:rPr>
          <w:rFonts w:eastAsia="新宋体"/>
          <w:szCs w:val="21"/>
        </w:rPr>
        <w:t>低温档给质量</w:t>
      </w:r>
      <w:proofErr w:type="gramEnd"/>
      <w:r w:rsidRPr="005174AB">
        <w:rPr>
          <w:rFonts w:eastAsia="新宋体"/>
          <w:szCs w:val="21"/>
        </w:rPr>
        <w:t>为</w:t>
      </w:r>
      <w:r w:rsidRPr="005174AB">
        <w:rPr>
          <w:rFonts w:eastAsia="新宋体"/>
          <w:szCs w:val="21"/>
        </w:rPr>
        <w:t>2kg</w:t>
      </w:r>
      <w:r w:rsidRPr="005174AB">
        <w:rPr>
          <w:rFonts w:eastAsia="新宋体"/>
          <w:szCs w:val="21"/>
        </w:rPr>
        <w:t>、水温为</w:t>
      </w:r>
      <w:r w:rsidRPr="005174AB">
        <w:rPr>
          <w:rFonts w:eastAsia="新宋体"/>
          <w:szCs w:val="21"/>
        </w:rPr>
        <w:t>50</w:t>
      </w:r>
      <w:r w:rsidRPr="005174AB">
        <w:rPr>
          <w:rFonts w:ascii="宋体" w:hAnsi="宋体" w:cs="宋体" w:hint="eastAsia"/>
          <w:szCs w:val="21"/>
        </w:rPr>
        <w:t>℃</w:t>
      </w:r>
      <w:r w:rsidRPr="005174AB">
        <w:rPr>
          <w:rFonts w:eastAsia="新宋体"/>
          <w:szCs w:val="21"/>
        </w:rPr>
        <w:t>的水加热，经</w:t>
      </w:r>
      <w:r w:rsidRPr="005174AB">
        <w:rPr>
          <w:rFonts w:eastAsia="新宋体"/>
          <w:szCs w:val="21"/>
        </w:rPr>
        <w:t>10min</w:t>
      </w:r>
      <w:r w:rsidRPr="005174AB">
        <w:rPr>
          <w:rFonts w:eastAsia="新宋体"/>
          <w:szCs w:val="21"/>
        </w:rPr>
        <w:t>水温升高到</w:t>
      </w:r>
      <w:r w:rsidRPr="005174AB">
        <w:rPr>
          <w:rFonts w:eastAsia="新宋体"/>
          <w:szCs w:val="21"/>
        </w:rPr>
        <w:t>60</w:t>
      </w:r>
      <w:r w:rsidRPr="005174AB">
        <w:rPr>
          <w:rFonts w:ascii="宋体" w:hAnsi="宋体" w:cs="宋体" w:hint="eastAsia"/>
          <w:szCs w:val="21"/>
        </w:rPr>
        <w:t>℃</w:t>
      </w:r>
      <w:r w:rsidRPr="005174AB">
        <w:rPr>
          <w:rFonts w:eastAsia="新宋体"/>
          <w:szCs w:val="21"/>
        </w:rPr>
        <w:t>，求此过程中水吸收的热量和电火锅的工作效率；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）电火锅正常工作时，分别用低温档和</w:t>
      </w:r>
      <w:proofErr w:type="gramStart"/>
      <w:r w:rsidRPr="005174AB">
        <w:rPr>
          <w:rFonts w:eastAsia="新宋体"/>
          <w:szCs w:val="21"/>
        </w:rPr>
        <w:t>高温档给质量</w:t>
      </w:r>
      <w:proofErr w:type="gramEnd"/>
      <w:r w:rsidRPr="005174AB">
        <w:rPr>
          <w:rFonts w:eastAsia="新宋体"/>
          <w:szCs w:val="21"/>
        </w:rPr>
        <w:t>为</w:t>
      </w:r>
      <w:r w:rsidRPr="005174AB">
        <w:rPr>
          <w:rFonts w:eastAsia="新宋体"/>
          <w:szCs w:val="21"/>
        </w:rPr>
        <w:t>2kg</w:t>
      </w:r>
      <w:r w:rsidRPr="005174AB">
        <w:rPr>
          <w:rFonts w:eastAsia="新宋体"/>
          <w:szCs w:val="21"/>
        </w:rPr>
        <w:t>的水加热，绘制的水温随时间变化的</w:t>
      </w:r>
      <w:proofErr w:type="gramStart"/>
      <w:r w:rsidRPr="005174AB">
        <w:rPr>
          <w:rFonts w:eastAsia="新宋体"/>
          <w:szCs w:val="21"/>
        </w:rPr>
        <w:t>图象</w:t>
      </w:r>
      <w:proofErr w:type="gramEnd"/>
      <w:r w:rsidRPr="005174AB">
        <w:rPr>
          <w:rFonts w:eastAsia="新宋体"/>
          <w:szCs w:val="21"/>
        </w:rPr>
        <w:t>如乙图所示。请比较使用高温</w:t>
      </w:r>
      <w:proofErr w:type="gramStart"/>
      <w:r w:rsidRPr="005174AB">
        <w:rPr>
          <w:rFonts w:eastAsia="新宋体"/>
          <w:szCs w:val="21"/>
        </w:rPr>
        <w:t>档</w:t>
      </w:r>
      <w:proofErr w:type="gramEnd"/>
      <w:r w:rsidRPr="005174AB">
        <w:rPr>
          <w:rFonts w:eastAsia="新宋体"/>
          <w:szCs w:val="21"/>
        </w:rPr>
        <w:t>还是</w:t>
      </w:r>
      <w:proofErr w:type="gramStart"/>
      <w:r w:rsidRPr="005174AB">
        <w:rPr>
          <w:rFonts w:eastAsia="新宋体"/>
          <w:szCs w:val="21"/>
        </w:rPr>
        <w:t>低温档更节能</w:t>
      </w:r>
      <w:proofErr w:type="gramEnd"/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2646680" cy="1097280"/>
            <wp:effectExtent l="0" t="0" r="1270" b="7620"/>
            <wp:docPr id="232" name="图片 2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widowControl/>
        <w:jc w:val="left"/>
      </w:pPr>
      <w:r w:rsidRPr="005174AB">
        <w:br w:type="page"/>
      </w:r>
    </w:p>
    <w:p w:rsidR="004A56D2" w:rsidRPr="005174AB" w:rsidRDefault="004A56D2" w:rsidP="004A56D2">
      <w:pPr>
        <w:jc w:val="center"/>
      </w:pPr>
      <w:r w:rsidRPr="005174AB">
        <w:rPr>
          <w:rFonts w:eastAsia="新宋体"/>
          <w:b/>
          <w:sz w:val="30"/>
          <w:szCs w:val="30"/>
        </w:rPr>
        <w:lastRenderedPageBreak/>
        <w:t>2020</w:t>
      </w:r>
      <w:r w:rsidRPr="005174AB">
        <w:rPr>
          <w:rFonts w:eastAsia="新宋体"/>
          <w:b/>
          <w:sz w:val="30"/>
          <w:szCs w:val="30"/>
        </w:rPr>
        <w:t>年湖南省娄底市中考物理试卷</w:t>
      </w:r>
    </w:p>
    <w:p w:rsidR="004A56D2" w:rsidRPr="005174AB" w:rsidRDefault="004A56D2" w:rsidP="004A56D2">
      <w:pPr>
        <w:jc w:val="center"/>
      </w:pPr>
      <w:r w:rsidRPr="005174AB">
        <w:rPr>
          <w:rFonts w:eastAsia="新宋体"/>
          <w:b/>
          <w:sz w:val="16"/>
          <w:szCs w:val="16"/>
        </w:rPr>
        <w:t>参考答案与试题解析</w:t>
      </w:r>
    </w:p>
    <w:p w:rsidR="004A56D2" w:rsidRPr="005174AB" w:rsidRDefault="004A56D2" w:rsidP="004A56D2">
      <w:r w:rsidRPr="005174AB">
        <w:rPr>
          <w:rFonts w:eastAsia="新宋体"/>
          <w:b/>
          <w:szCs w:val="21"/>
        </w:rPr>
        <w:t>一、选择题（本题共</w:t>
      </w:r>
      <w:r w:rsidRPr="005174AB">
        <w:rPr>
          <w:rFonts w:eastAsia="新宋体"/>
          <w:b/>
          <w:szCs w:val="21"/>
        </w:rPr>
        <w:t>36</w:t>
      </w:r>
      <w:r w:rsidRPr="005174AB">
        <w:rPr>
          <w:rFonts w:eastAsia="新宋体"/>
          <w:b/>
          <w:szCs w:val="21"/>
        </w:rPr>
        <w:t>分．每小题给出的选项中，只有一个是正确的，每小题选对得</w:t>
      </w:r>
      <w:r w:rsidRPr="005174AB">
        <w:rPr>
          <w:rFonts w:eastAsia="新宋体"/>
          <w:b/>
          <w:szCs w:val="21"/>
        </w:rPr>
        <w:t>3</w:t>
      </w:r>
      <w:r w:rsidRPr="005174AB">
        <w:rPr>
          <w:rFonts w:eastAsia="新宋体"/>
          <w:b/>
          <w:szCs w:val="21"/>
        </w:rPr>
        <w:t>分，错选或未选的得</w:t>
      </w:r>
      <w:r w:rsidRPr="005174AB">
        <w:rPr>
          <w:rFonts w:eastAsia="新宋体"/>
          <w:b/>
          <w:szCs w:val="21"/>
        </w:rPr>
        <w:t>0</w:t>
      </w:r>
      <w:r w:rsidRPr="005174AB">
        <w:rPr>
          <w:rFonts w:eastAsia="新宋体"/>
          <w:b/>
          <w:szCs w:val="21"/>
        </w:rPr>
        <w:t>分）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分）下列物理学家和他的主要贡献对应正确的是（　　）</w:t>
      </w:r>
    </w:p>
    <w:p w:rsidR="004A56D2" w:rsidRPr="005174AB" w:rsidRDefault="004A56D2" w:rsidP="004A56D2">
      <w:pPr>
        <w:tabs>
          <w:tab w:val="clear" w:pos="4200"/>
          <w:tab w:val="left" w:pos="3378"/>
        </w:tabs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．牛顿﹣﹣电流的热效应</w:t>
      </w:r>
      <w:r w:rsidRPr="005174AB">
        <w:tab/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．法拉第﹣﹣电磁感应现象</w:t>
      </w:r>
      <w:r w:rsidRPr="005174AB">
        <w:tab/>
      </w:r>
    </w:p>
    <w:p w:rsidR="004A56D2" w:rsidRPr="005174AB" w:rsidRDefault="004A56D2" w:rsidP="004A56D2">
      <w:pPr>
        <w:tabs>
          <w:tab w:val="clear" w:pos="4200"/>
          <w:tab w:val="left" w:pos="3786"/>
        </w:tabs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．奥斯特﹣﹣测出大气压的值</w:t>
      </w:r>
      <w:r w:rsidRPr="005174AB">
        <w:tab/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．伽利略﹣﹣牛顿第一定律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、焦耳发现了电流的热效应，故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错误；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、法拉第发现了电磁感应现象，汤</w:t>
      </w:r>
      <w:proofErr w:type="gramStart"/>
      <w:r w:rsidRPr="005174AB">
        <w:rPr>
          <w:rFonts w:eastAsia="新宋体"/>
          <w:szCs w:val="21"/>
        </w:rPr>
        <w:t>姆</w:t>
      </w:r>
      <w:proofErr w:type="gramEnd"/>
      <w:r w:rsidRPr="005174AB">
        <w:rPr>
          <w:rFonts w:eastAsia="新宋体"/>
          <w:szCs w:val="21"/>
        </w:rPr>
        <w:t>生发现了电子，故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正确；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、意大利物理学家托里拆利出大气压的值，故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错误；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、牛顿在前人的基础上总结出了牛顿第一定律，故</w:t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错误。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故选：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分）根据你的生活经验，下列描述符合实际的是（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．人步行的速度约为</w:t>
      </w:r>
      <w:r w:rsidRPr="005174AB">
        <w:rPr>
          <w:rFonts w:eastAsia="新宋体"/>
          <w:szCs w:val="21"/>
        </w:rPr>
        <w:t>1.1m/s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．一般情况下，教室内空间高度约为</w:t>
      </w:r>
      <w:r w:rsidRPr="005174AB">
        <w:rPr>
          <w:rFonts w:eastAsia="新宋体"/>
          <w:szCs w:val="21"/>
        </w:rPr>
        <w:t>3cm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．娄底夏天的最高气温约为</w:t>
      </w:r>
      <w:r w:rsidRPr="005174AB">
        <w:rPr>
          <w:rFonts w:eastAsia="新宋体"/>
          <w:szCs w:val="21"/>
        </w:rPr>
        <w:t>98</w:t>
      </w:r>
      <w:r w:rsidRPr="005174AB">
        <w:rPr>
          <w:rFonts w:ascii="宋体" w:hAnsi="宋体" w:cs="宋体" w:hint="eastAsia"/>
          <w:szCs w:val="21"/>
        </w:rPr>
        <w:t>℃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．一个鸡蛋的质量约为</w:t>
      </w:r>
      <w:r w:rsidRPr="005174AB">
        <w:rPr>
          <w:rFonts w:eastAsia="新宋体"/>
          <w:szCs w:val="21"/>
        </w:rPr>
        <w:t>lkg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、由生活经验知，人步行的速度约为</w:t>
      </w:r>
      <w:r w:rsidRPr="005174AB">
        <w:rPr>
          <w:rFonts w:eastAsia="新宋体"/>
          <w:szCs w:val="21"/>
        </w:rPr>
        <w:t>1.1m/s</w:t>
      </w:r>
      <w:r w:rsidRPr="005174AB">
        <w:rPr>
          <w:rFonts w:eastAsia="新宋体"/>
          <w:szCs w:val="21"/>
        </w:rPr>
        <w:t>，故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符合实际；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、一层楼的高度在</w:t>
      </w:r>
      <w:r w:rsidRPr="005174AB">
        <w:rPr>
          <w:rFonts w:eastAsia="新宋体"/>
          <w:szCs w:val="21"/>
        </w:rPr>
        <w:t>3m</w:t>
      </w:r>
      <w:r w:rsidRPr="005174AB">
        <w:rPr>
          <w:rFonts w:eastAsia="新宋体"/>
          <w:szCs w:val="21"/>
        </w:rPr>
        <w:t>左右，教室内空间的高度与此差不多，在</w:t>
      </w:r>
      <w:r w:rsidRPr="005174AB">
        <w:rPr>
          <w:rFonts w:eastAsia="新宋体"/>
          <w:szCs w:val="21"/>
        </w:rPr>
        <w:t>3m</w:t>
      </w:r>
      <w:r w:rsidRPr="005174AB">
        <w:rPr>
          <w:rFonts w:eastAsia="新宋体"/>
          <w:szCs w:val="21"/>
        </w:rPr>
        <w:t>左右。故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不符合实际；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、娄底夏天的最高气温约为</w:t>
      </w:r>
      <w:r w:rsidRPr="005174AB">
        <w:rPr>
          <w:rFonts w:eastAsia="新宋体"/>
          <w:szCs w:val="21"/>
        </w:rPr>
        <w:t>38</w:t>
      </w:r>
      <w:r w:rsidRPr="005174AB">
        <w:rPr>
          <w:rFonts w:ascii="宋体" w:hAnsi="宋体" w:cs="宋体" w:hint="eastAsia"/>
          <w:szCs w:val="21"/>
        </w:rPr>
        <w:t>℃</w:t>
      </w:r>
      <w:r w:rsidRPr="005174AB">
        <w:rPr>
          <w:rFonts w:eastAsia="新宋体"/>
          <w:szCs w:val="21"/>
        </w:rPr>
        <w:t>，故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不符合实际；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、一个鸡蛋的质量约为</w:t>
      </w:r>
      <w:r w:rsidRPr="005174AB">
        <w:rPr>
          <w:rFonts w:eastAsia="新宋体"/>
          <w:szCs w:val="21"/>
        </w:rPr>
        <w:t>50g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0.05kg</w:t>
      </w:r>
      <w:r w:rsidRPr="005174AB">
        <w:rPr>
          <w:rFonts w:eastAsia="新宋体"/>
          <w:szCs w:val="21"/>
        </w:rPr>
        <w:t>，故</w:t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不符合实际。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故选：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分）下列关于光的知识应用的说法，正确的是（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．照相机的原理是利用凸透镜能成正立、缩小的虚像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．电视机遥控器是利用超声波实现遥控的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．近视眼镜是利用凹透镜对光的发散作用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．投影仪的原理是利用凸透镜能成正立、放大的实像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、照相机拍照时，物体到透镜的距离大于二倍焦距，成倒立、缩小的实像，故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错误；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lastRenderedPageBreak/>
        <w:t>B</w:t>
      </w:r>
      <w:r w:rsidRPr="005174AB">
        <w:rPr>
          <w:rFonts w:eastAsia="新宋体"/>
          <w:szCs w:val="21"/>
        </w:rPr>
        <w:t>、红外线可以用来进行遥控，遥控器的前端有一个发光二极管，按下不同的键时，可以发出不同的红外线，来实现遥控，故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错误；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、近视眼是晶状体曲度变大，会聚能力增强，即折光能力增强，像成在视网膜的前方，应佩戴发散透镜，即凹透镜，使光线推迟会聚，故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正确；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、投影仪是利用凸透镜成倒立放大的实像的原理制成的，故</w:t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错误。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故选：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分）中华诗词蕴含着丰富的物理知识，对诗词中包含的物理现象的分析，下列说法错误的是（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</w:t>
      </w:r>
      <w:r w:rsidRPr="005174AB">
        <w:rPr>
          <w:rFonts w:eastAsia="新宋体"/>
          <w:szCs w:val="21"/>
        </w:rPr>
        <w:t>“</w:t>
      </w:r>
      <w:proofErr w:type="gramStart"/>
      <w:r w:rsidRPr="005174AB">
        <w:rPr>
          <w:rFonts w:eastAsia="新宋体"/>
          <w:szCs w:val="21"/>
        </w:rPr>
        <w:t>蒹葭</w:t>
      </w:r>
      <w:proofErr w:type="gramEnd"/>
      <w:r w:rsidRPr="005174AB">
        <w:rPr>
          <w:rFonts w:eastAsia="新宋体"/>
          <w:szCs w:val="21"/>
        </w:rPr>
        <w:t>苍苍，白露为霜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中的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露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和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霜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的形成都是液化现象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不敢高声语、恐惊天上人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中的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高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是</w:t>
      </w:r>
      <w:proofErr w:type="gramStart"/>
      <w:r w:rsidRPr="005174AB">
        <w:rPr>
          <w:rFonts w:eastAsia="新宋体"/>
          <w:szCs w:val="21"/>
        </w:rPr>
        <w:t>指声音</w:t>
      </w:r>
      <w:proofErr w:type="gramEnd"/>
      <w:r w:rsidRPr="005174AB">
        <w:rPr>
          <w:rFonts w:eastAsia="新宋体"/>
          <w:szCs w:val="21"/>
        </w:rPr>
        <w:t>的响度大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将军夜引弓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，将军拉弓过程中，弓的弹性势能增大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夜半钟声到客船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，说明空气能传播声音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、露是空气中的水蒸气遇冷液化形成的；霜是空气中的水蒸气遇冷直接凝华而成的，故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错误；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、不敢大声说话，害怕惊动了天上的仙人。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高声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指说话的声音大，即声音的响度大，故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正确；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、将军拉弓过程中，弓的弹性形变变大，弓的弹性势能增大，故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正确；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夜半钟声到客船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，说明声音能够在空气中传播，故</w:t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正确；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本题</w:t>
      </w:r>
      <w:proofErr w:type="gramStart"/>
      <w:r w:rsidRPr="005174AB">
        <w:rPr>
          <w:rFonts w:eastAsia="新宋体"/>
          <w:szCs w:val="21"/>
        </w:rPr>
        <w:t>选错误</w:t>
      </w:r>
      <w:proofErr w:type="gramEnd"/>
      <w:r w:rsidRPr="005174AB">
        <w:rPr>
          <w:rFonts w:eastAsia="新宋体"/>
          <w:szCs w:val="21"/>
        </w:rPr>
        <w:t>的；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故选：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5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分）关于信息和能源，下列说法错误的是（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．我国的北斗卫星定位系统是利用电磁波来传递信号的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．微波同其他频率的电磁波一样，过量的照射对人体有害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．风能和太阳能都属于可再生能源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．目前人类已建立的核电站，都是利用核聚变发电的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、卫星接收和发送信号要靠电磁波传递，我国的北斗卫星定位系统也是利用电磁波来传递信号的，故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正确；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、微波同其它频率的电磁波一样，过量的照射对人体有害，故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正确；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、可再生能源指的是像水能、风能以及太阳能，可以长期提供或可以再生的能源，故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正确；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、核电站是利用核裂变来释放能量的，不是利用核聚变，故</w:t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错误。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故选：</w:t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6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分）《舌尖上的中国》的热播，引起了人们对饮食文化的关注。新化的腊肉、猪血丸</w:t>
      </w:r>
      <w:proofErr w:type="gramStart"/>
      <w:r w:rsidRPr="005174AB">
        <w:rPr>
          <w:rFonts w:eastAsia="新宋体"/>
          <w:szCs w:val="21"/>
        </w:rPr>
        <w:t>等食材广</w:t>
      </w:r>
      <w:proofErr w:type="gramEnd"/>
      <w:r w:rsidRPr="005174AB">
        <w:rPr>
          <w:rFonts w:eastAsia="新宋体"/>
          <w:szCs w:val="21"/>
        </w:rPr>
        <w:t>受娄底</w:t>
      </w:r>
      <w:r w:rsidRPr="005174AB">
        <w:rPr>
          <w:rFonts w:eastAsia="新宋体"/>
          <w:szCs w:val="21"/>
        </w:rPr>
        <w:lastRenderedPageBreak/>
        <w:t>人青睐，其中</w:t>
      </w:r>
      <w:proofErr w:type="gramStart"/>
      <w:r w:rsidRPr="005174AB">
        <w:rPr>
          <w:rFonts w:eastAsia="新宋体"/>
          <w:szCs w:val="21"/>
        </w:rPr>
        <w:t>“</w:t>
      </w:r>
      <w:proofErr w:type="gramEnd"/>
      <w:r w:rsidRPr="005174AB">
        <w:rPr>
          <w:rFonts w:eastAsia="新宋体"/>
          <w:szCs w:val="21"/>
        </w:rPr>
        <w:t>三合汤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更是以麻、辣、嫩、香吸引着众多食客，以下说法正确的是（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．在腌制腊肉时，要把盐涂抹均匀，是因为盐不会扩散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．切腊肉前，需把刀磨快，是为了增加压力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．制好的猪血丸，要晾在通风的地方，是为了加快水分蒸发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．在较远的地方就能闻到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三合汤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的山胡椒味，说明分子只在高温时才运动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、在腌制腊肉时，要把盐涂抹均匀，是因为盐扩散慢，不是不会扩散，故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错误；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、切腊肉前，需把刀磨快，是在压力一定时，通过减小受力面积来增大压强，故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错误；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、制好的猪血丸，要晾在通风的地方，是为了加快水分的蒸发，故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正确；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、在较远的地方就能闻到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三合汤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的山胡椒味，说明温度越高，分子无规则运动越快；分子在低温时也能运动，故</w:t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错误。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故选：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7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分）下列关于物理现象的解释，说法正确的是（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．小球在空中下落得越来越快，是因为小球受到的重力越来越大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．教室天花板上静止的电灯受到平衡力的作用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．小孩从滑梯上自行下滑，是因为他受到惯性力的作用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．人用力推车，车未动，是因为推力小于摩擦力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、小球在空中下落得越来越快，小球的重力改变了小球的运动状态，小球的重力没有发生变化，故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错误。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、教室天花板上的电灯保持静止状态，电灯受到的重力和拉力是平衡力，故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正确。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、小孩从滑梯上自行下滑，小孩重力改变了小孩的运动状态，惯性是一种性质，它不是一种力，故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错误。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、人用力推车，车未动，车保持静止状态，车受到的推力和摩擦力是平衡力，故</w:t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错误。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故选：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8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分）下列事例，属于防止电流热效应产生危害的是（　　）</w:t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．养鸡场使用电热孵化器</w:t>
      </w:r>
      <w:proofErr w:type="gramStart"/>
      <w:r w:rsidRPr="005174AB">
        <w:rPr>
          <w:rFonts w:eastAsia="新宋体"/>
          <w:szCs w:val="21"/>
        </w:rPr>
        <w:t>孵</w:t>
      </w:r>
      <w:proofErr w:type="gramEnd"/>
      <w:r w:rsidRPr="005174AB">
        <w:rPr>
          <w:rFonts w:eastAsia="新宋体"/>
          <w:szCs w:val="21"/>
        </w:rPr>
        <w:t>小鸡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．家里使用电热水壶烧水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．小</w:t>
      </w:r>
      <w:proofErr w:type="gramStart"/>
      <w:r w:rsidRPr="005174AB">
        <w:rPr>
          <w:rFonts w:eastAsia="新宋体"/>
          <w:szCs w:val="21"/>
        </w:rPr>
        <w:t>明妈妈</w:t>
      </w:r>
      <w:proofErr w:type="gramEnd"/>
      <w:r w:rsidRPr="005174AB">
        <w:rPr>
          <w:rFonts w:eastAsia="新宋体"/>
          <w:szCs w:val="21"/>
        </w:rPr>
        <w:t>用电熨斗</w:t>
      </w:r>
      <w:proofErr w:type="gramStart"/>
      <w:r w:rsidRPr="005174AB">
        <w:rPr>
          <w:rFonts w:eastAsia="新宋体"/>
          <w:szCs w:val="21"/>
        </w:rPr>
        <w:t>熨</w:t>
      </w:r>
      <w:proofErr w:type="gramEnd"/>
      <w:r w:rsidRPr="005174AB">
        <w:rPr>
          <w:rFonts w:eastAsia="新宋体"/>
          <w:szCs w:val="21"/>
        </w:rPr>
        <w:t>衣服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．电脑温度过高时，风扇会及时启动，给电脑降温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ABC</w:t>
      </w:r>
      <w:r w:rsidRPr="005174AB">
        <w:rPr>
          <w:rFonts w:eastAsia="新宋体"/>
          <w:szCs w:val="21"/>
        </w:rPr>
        <w:t>、用电热孵卵器</w:t>
      </w:r>
      <w:proofErr w:type="gramStart"/>
      <w:r w:rsidRPr="005174AB">
        <w:rPr>
          <w:rFonts w:eastAsia="新宋体"/>
          <w:szCs w:val="21"/>
        </w:rPr>
        <w:t>孵</w:t>
      </w:r>
      <w:proofErr w:type="gramEnd"/>
      <w:r w:rsidRPr="005174AB">
        <w:rPr>
          <w:rFonts w:eastAsia="新宋体"/>
          <w:szCs w:val="21"/>
        </w:rPr>
        <w:t>小鸡、使用电热水壶烧水、用电熨斗</w:t>
      </w:r>
      <w:proofErr w:type="gramStart"/>
      <w:r w:rsidRPr="005174AB">
        <w:rPr>
          <w:rFonts w:eastAsia="新宋体"/>
          <w:szCs w:val="21"/>
        </w:rPr>
        <w:t>熨</w:t>
      </w:r>
      <w:proofErr w:type="gramEnd"/>
      <w:r w:rsidRPr="005174AB">
        <w:rPr>
          <w:rFonts w:eastAsia="新宋体"/>
          <w:szCs w:val="21"/>
        </w:rPr>
        <w:t>衣服，都是将电能转化为内能，属于利用</w:t>
      </w:r>
      <w:r w:rsidRPr="005174AB">
        <w:rPr>
          <w:rFonts w:eastAsia="新宋体"/>
          <w:szCs w:val="21"/>
        </w:rPr>
        <w:lastRenderedPageBreak/>
        <w:t>电流的热效应，故</w:t>
      </w:r>
      <w:r w:rsidRPr="005174AB">
        <w:rPr>
          <w:rFonts w:eastAsia="新宋体"/>
          <w:szCs w:val="21"/>
        </w:rPr>
        <w:t>ABC</w:t>
      </w:r>
      <w:r w:rsidRPr="005174AB">
        <w:rPr>
          <w:rFonts w:eastAsia="新宋体"/>
          <w:szCs w:val="21"/>
        </w:rPr>
        <w:t>不符合题意；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、电脑温度过高时，风扇会及时启动，给电脑降温，是为了防止电热产生危害，故</w:t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符合题意。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故选：</w:t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9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分）下列对物理现象的描述正确的是（　　）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5537200" cy="1590040"/>
            <wp:effectExtent l="0" t="0" r="6350" b="0"/>
            <wp:docPr id="231" name="图片 2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．图甲：晴朗天气我们看到湖中的倒影是光的折射现象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．图乙：闭合开关，小磁针静止时</w:t>
      </w:r>
      <w:r w:rsidRPr="005174AB">
        <w:rPr>
          <w:rFonts w:eastAsia="新宋体"/>
          <w:szCs w:val="21"/>
        </w:rPr>
        <w:t>N</w:t>
      </w:r>
      <w:r w:rsidRPr="005174AB">
        <w:rPr>
          <w:rFonts w:eastAsia="新宋体"/>
          <w:szCs w:val="21"/>
        </w:rPr>
        <w:t>极指向左侧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．图丙：软木塞飞出，管内水蒸气的内能减小，内能转化为机械能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</w:t>
      </w:r>
      <w:proofErr w:type="gramStart"/>
      <w:r w:rsidRPr="005174AB">
        <w:rPr>
          <w:rFonts w:eastAsia="新宋体"/>
          <w:szCs w:val="21"/>
        </w:rPr>
        <w:t>图丁</w:t>
      </w:r>
      <w:proofErr w:type="gramEnd"/>
      <w:r w:rsidRPr="005174AB">
        <w:rPr>
          <w:rFonts w:eastAsia="新宋体"/>
          <w:szCs w:val="21"/>
        </w:rPr>
        <w:t>：通电线圈</w:t>
      </w:r>
      <w:r w:rsidRPr="005174AB">
        <w:rPr>
          <w:rFonts w:eastAsia="新宋体"/>
          <w:szCs w:val="21"/>
        </w:rPr>
        <w:t>abcd</w:t>
      </w:r>
      <w:r w:rsidRPr="005174AB">
        <w:rPr>
          <w:rFonts w:eastAsia="新宋体"/>
          <w:szCs w:val="21"/>
        </w:rPr>
        <w:t>在磁场中受力而转动，发电机是根据这一原理制成的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、水中倒影是因为景物的光线经水面反射形成的，属于光的反射现象，故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错误；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、根据安培定则可知，螺线管左端为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极，异名磁极相互吸引，所以小磁针的右端应该为</w:t>
      </w:r>
      <w:r w:rsidRPr="005174AB">
        <w:rPr>
          <w:rFonts w:eastAsia="新宋体"/>
          <w:szCs w:val="21"/>
        </w:rPr>
        <w:t>N</w:t>
      </w:r>
      <w:r w:rsidRPr="005174AB">
        <w:rPr>
          <w:rFonts w:eastAsia="新宋体"/>
          <w:szCs w:val="21"/>
        </w:rPr>
        <w:t>极，故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错误；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、软木塞飞出时，管内水蒸气的内能减小，软木塞的动能增加，是内能转化为动能（机械能），故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正确；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、电动机是根据通电线圈在磁场中受力转动的原理制成的，与丁图原理相同，故</w:t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错误。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故选：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10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分）如图所示的电路中，电源两端的电压保持不变。闭合开关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后，将滑动变阻器的滑片向右移动的过程中，下列说法正确的是（　　）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341120" cy="990600"/>
            <wp:effectExtent l="0" t="0" r="0" b="0"/>
            <wp:docPr id="230" name="图片 2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．电流表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的示数变小，电压表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的示数变大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．电流表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的示数变小，电压表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的示数变大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．电流表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的示数变大，电压表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的示数变小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lastRenderedPageBreak/>
        <w:t>D</w:t>
      </w:r>
      <w:r w:rsidRPr="005174AB">
        <w:rPr>
          <w:rFonts w:eastAsia="新宋体"/>
          <w:szCs w:val="21"/>
        </w:rPr>
        <w:t>．电流表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的示数变大，电压表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的示数变小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解：由电路图可知，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与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串联，电压表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测电源的电压，电压表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测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两端的电压，电流表测电路中的电流。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因电源两端的电压保持不变，所以，滑片移动时，电压表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的示数不变；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将滑动变阻器的滑片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Cs w:val="21"/>
        </w:rPr>
        <w:t>向右移动，接入电路中的电阻变大，电路中的总电阻变大，由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229" name="图片 2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可知，电路中的电流变小，即电流表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的示数变小；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由</w:t>
      </w:r>
      <w:r w:rsidRPr="005174AB">
        <w:rPr>
          <w:rFonts w:eastAsia="新宋体"/>
          <w:szCs w:val="21"/>
        </w:rPr>
        <w:t>U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IR</w:t>
      </w:r>
      <w:r w:rsidRPr="005174AB">
        <w:rPr>
          <w:rFonts w:eastAsia="新宋体"/>
          <w:szCs w:val="21"/>
        </w:rPr>
        <w:t>可知，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两端的电压变小，因串联电路中总电压等于各分电压之和，所以，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两端的电压变大，即电压表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的示数变大；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综上所述，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正确。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故选：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11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分）在科学实验中，为了减小误差或寻找普遍规律，经常需要进行多次实验：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①</w:t>
      </w:r>
      <w:r w:rsidRPr="005174AB">
        <w:rPr>
          <w:rFonts w:eastAsia="新宋体"/>
          <w:szCs w:val="21"/>
        </w:rPr>
        <w:t>在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测量物体的长度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时，多次测量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②</w:t>
      </w:r>
      <w:r w:rsidRPr="005174AB">
        <w:rPr>
          <w:rFonts w:eastAsia="新宋体"/>
          <w:szCs w:val="21"/>
        </w:rPr>
        <w:t>在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探究重力的大小跟质量的关系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时，</w:t>
      </w:r>
      <w:proofErr w:type="gramStart"/>
      <w:r w:rsidRPr="005174AB">
        <w:rPr>
          <w:rFonts w:eastAsia="新宋体"/>
          <w:szCs w:val="21"/>
        </w:rPr>
        <w:t>改变钩码的</w:t>
      </w:r>
      <w:proofErr w:type="gramEnd"/>
      <w:r w:rsidRPr="005174AB">
        <w:rPr>
          <w:rFonts w:eastAsia="新宋体"/>
          <w:szCs w:val="21"/>
        </w:rPr>
        <w:t>个数，多次测量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③</w:t>
      </w:r>
      <w:r w:rsidRPr="005174AB">
        <w:rPr>
          <w:rFonts w:eastAsia="新宋体"/>
          <w:szCs w:val="21"/>
        </w:rPr>
        <w:t>在研究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串、并联电路中电流的规律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时，换用不同定值电阻，多次测量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④</w:t>
      </w:r>
      <w:r w:rsidRPr="005174AB">
        <w:rPr>
          <w:rFonts w:eastAsia="新宋体"/>
          <w:szCs w:val="21"/>
        </w:rPr>
        <w:t>在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伏安法测电阻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的实验中，多次测量导体两端电压和通过导体的电流值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上述实验属于减少误差而进行多次实验的是（　　）</w:t>
      </w:r>
    </w:p>
    <w:p w:rsidR="004A56D2" w:rsidRPr="005174AB" w:rsidRDefault="004A56D2" w:rsidP="004A56D2">
      <w:pPr>
        <w:tabs>
          <w:tab w:val="left" w:pos="2300"/>
          <w:tab w:val="left" w:pos="4400"/>
          <w:tab w:val="left" w:pos="6400"/>
        </w:tabs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</w:t>
      </w:r>
      <w:r w:rsidRPr="005174AB">
        <w:rPr>
          <w:rFonts w:ascii="宋体" w:hAnsi="宋体" w:cs="宋体" w:hint="eastAsia"/>
          <w:szCs w:val="21"/>
        </w:rPr>
        <w:t>①③</w:t>
      </w:r>
      <w:r w:rsidRPr="005174AB">
        <w:tab/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</w:t>
      </w:r>
      <w:r w:rsidRPr="005174AB">
        <w:rPr>
          <w:rFonts w:ascii="宋体" w:hAnsi="宋体" w:cs="宋体" w:hint="eastAsia"/>
          <w:szCs w:val="21"/>
        </w:rPr>
        <w:t>①④</w:t>
      </w:r>
      <w:r w:rsidRPr="005174AB">
        <w:tab/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</w:t>
      </w:r>
      <w:r w:rsidRPr="005174AB">
        <w:rPr>
          <w:rFonts w:ascii="宋体" w:hAnsi="宋体" w:cs="宋体" w:hint="eastAsia"/>
          <w:szCs w:val="21"/>
        </w:rPr>
        <w:t>②③</w:t>
      </w:r>
      <w:r w:rsidRPr="005174AB">
        <w:tab/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</w:t>
      </w:r>
      <w:r w:rsidRPr="005174AB">
        <w:rPr>
          <w:rFonts w:ascii="宋体" w:hAnsi="宋体" w:cs="宋体" w:hint="eastAsia"/>
          <w:szCs w:val="21"/>
        </w:rPr>
        <w:t>②④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  <w:r w:rsidRPr="005174AB">
        <w:rPr>
          <w:rFonts w:ascii="宋体" w:hAnsi="宋体" w:cs="宋体" w:hint="eastAsia"/>
          <w:szCs w:val="21"/>
        </w:rPr>
        <w:t>①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测量物体的长度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时，由于测量工具或测量方法等会产生实验误差，为了减小误差采取多次测量求平均值的方法；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②</w:t>
      </w:r>
      <w:r w:rsidRPr="005174AB">
        <w:rPr>
          <w:rFonts w:eastAsia="新宋体"/>
          <w:szCs w:val="21"/>
        </w:rPr>
        <w:t>在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探究重力的大小跟质量的关系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时，</w:t>
      </w:r>
      <w:proofErr w:type="gramStart"/>
      <w:r w:rsidRPr="005174AB">
        <w:rPr>
          <w:rFonts w:eastAsia="新宋体"/>
          <w:szCs w:val="21"/>
        </w:rPr>
        <w:t>改变钩码的</w:t>
      </w:r>
      <w:proofErr w:type="gramEnd"/>
      <w:r w:rsidRPr="005174AB">
        <w:rPr>
          <w:rFonts w:eastAsia="新宋体"/>
          <w:szCs w:val="21"/>
        </w:rPr>
        <w:t>个数，多次测量，是为了获得普遍的规律；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③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研究串、并联电路的电流特点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时，尤其是探究并联电路的电流特点时，如果两个电阻阻值相同，测量的电流也会相同，就会得出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并联电路各支路电流相等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的错误结论，因此为了寻找普遍规律，换用不同电阻多次测量。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④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用电压表和电流表测导体的电阻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时，测量的是定值电阻的阻值，测量值是个定值，多次测量可以比较测量值减小误差。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故选：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12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分）为了监督司机遵守限速规定，交管部门在公路上设置了固定测速仪，如图所示，汽车向放置在道路中间的测速仪匀速驶来，测速仪向汽车发出两次短促的（超声波）信号。超声波</w:t>
      </w:r>
      <w:proofErr w:type="gramStart"/>
      <w:r w:rsidRPr="005174AB">
        <w:rPr>
          <w:rFonts w:eastAsia="新宋体"/>
          <w:szCs w:val="21"/>
        </w:rPr>
        <w:t>经汽车</w:t>
      </w:r>
      <w:proofErr w:type="gramEnd"/>
      <w:r w:rsidRPr="005174AB">
        <w:rPr>
          <w:rFonts w:eastAsia="新宋体"/>
          <w:szCs w:val="21"/>
        </w:rPr>
        <w:t>反射并返回测速仪，第一次发出信号到测速仪接收到信号用时</w:t>
      </w:r>
      <w:r w:rsidRPr="005174AB">
        <w:rPr>
          <w:rFonts w:eastAsia="新宋体"/>
          <w:szCs w:val="21"/>
        </w:rPr>
        <w:t>0.5s</w:t>
      </w:r>
      <w:r w:rsidRPr="005174AB">
        <w:rPr>
          <w:rFonts w:eastAsia="新宋体"/>
          <w:szCs w:val="21"/>
        </w:rPr>
        <w:t>，第二次发出信号到测速仪接收到信号用时</w:t>
      </w:r>
      <w:r w:rsidRPr="005174AB">
        <w:rPr>
          <w:rFonts w:eastAsia="新宋体"/>
          <w:szCs w:val="21"/>
        </w:rPr>
        <w:t>0.4s</w:t>
      </w:r>
      <w:r w:rsidRPr="005174AB">
        <w:rPr>
          <w:rFonts w:eastAsia="新宋体"/>
          <w:szCs w:val="21"/>
        </w:rPr>
        <w:t>，若测速</w:t>
      </w:r>
      <w:proofErr w:type="gramStart"/>
      <w:r w:rsidRPr="005174AB">
        <w:rPr>
          <w:rFonts w:eastAsia="新宋体"/>
          <w:szCs w:val="21"/>
        </w:rPr>
        <w:t>仪发出</w:t>
      </w:r>
      <w:proofErr w:type="gramEnd"/>
      <w:r w:rsidRPr="005174AB">
        <w:rPr>
          <w:rFonts w:eastAsia="新宋体"/>
          <w:szCs w:val="21"/>
        </w:rPr>
        <w:t>两次信号的时间间隔是</w:t>
      </w:r>
      <w:r w:rsidRPr="005174AB">
        <w:rPr>
          <w:rFonts w:eastAsia="新宋体"/>
          <w:szCs w:val="21"/>
        </w:rPr>
        <w:t>1.05s</w:t>
      </w:r>
      <w:r w:rsidRPr="005174AB">
        <w:rPr>
          <w:rFonts w:eastAsia="新宋体"/>
          <w:szCs w:val="21"/>
        </w:rPr>
        <w:t>，超声波的速度是</w:t>
      </w:r>
      <w:r w:rsidRPr="005174AB">
        <w:rPr>
          <w:rFonts w:eastAsia="新宋体"/>
          <w:szCs w:val="21"/>
        </w:rPr>
        <w:t>340m/s</w:t>
      </w:r>
      <w:r w:rsidRPr="005174AB">
        <w:rPr>
          <w:rFonts w:eastAsia="新宋体"/>
          <w:szCs w:val="21"/>
        </w:rPr>
        <w:t>，下列说法正确的是（　　）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>
            <wp:extent cx="2199640" cy="533400"/>
            <wp:effectExtent l="0" t="0" r="0" b="0"/>
            <wp:docPr id="228" name="图片 2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．汽车第一次碰到信号的位置距测速仪</w:t>
      </w:r>
      <w:r w:rsidRPr="005174AB">
        <w:rPr>
          <w:rFonts w:eastAsia="新宋体"/>
          <w:szCs w:val="21"/>
        </w:rPr>
        <w:t>170m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．汽车第二次碰到信号的位置距测速仪</w:t>
      </w:r>
      <w:r w:rsidRPr="005174AB">
        <w:rPr>
          <w:rFonts w:eastAsia="新宋体"/>
          <w:szCs w:val="21"/>
        </w:rPr>
        <w:t>136m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．汽车两次碰到信号的时间间隔为</w:t>
      </w:r>
      <w:r w:rsidRPr="005174AB">
        <w:rPr>
          <w:rFonts w:eastAsia="新宋体"/>
          <w:szCs w:val="21"/>
        </w:rPr>
        <w:t>1s</w:t>
      </w:r>
      <w:r w:rsidRPr="005174AB">
        <w:tab/>
      </w:r>
    </w:p>
    <w:p w:rsidR="004A56D2" w:rsidRPr="005174AB" w:rsidRDefault="004A56D2" w:rsidP="004A56D2">
      <w:pPr>
        <w:ind w:firstLineChars="130" w:firstLine="273"/>
        <w:jc w:val="left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．汽车行驶的速度为</w:t>
      </w:r>
      <w:r w:rsidRPr="005174AB">
        <w:rPr>
          <w:rFonts w:eastAsia="新宋体"/>
          <w:szCs w:val="21"/>
        </w:rPr>
        <w:t>34m/s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、第一次发出信号到测速仪接收到信号用时</w:t>
      </w:r>
      <w:r w:rsidRPr="005174AB">
        <w:rPr>
          <w:rFonts w:eastAsia="新宋体"/>
          <w:szCs w:val="21"/>
        </w:rPr>
        <w:t>0.5s</w:t>
      </w:r>
      <w:r w:rsidRPr="005174AB">
        <w:rPr>
          <w:rFonts w:eastAsia="新宋体"/>
          <w:szCs w:val="21"/>
        </w:rPr>
        <w:t>，所以第一次信号到达汽车的时间为</w:t>
      </w:r>
      <w:r w:rsidRPr="005174AB">
        <w:rPr>
          <w:rFonts w:eastAsia="新宋体"/>
          <w:szCs w:val="21"/>
        </w:rPr>
        <w:t>0.25s</w:t>
      </w:r>
      <w:r w:rsidRPr="005174AB">
        <w:rPr>
          <w:rFonts w:eastAsia="新宋体"/>
          <w:szCs w:val="21"/>
        </w:rPr>
        <w:t>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由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227" name="图片 2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可得：汽车接收到第一次信号时，汽车距测速仪：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声</w:t>
      </w:r>
      <w:r w:rsidRPr="005174AB">
        <w:rPr>
          <w:rFonts w:eastAsia="新宋体"/>
          <w:szCs w:val="21"/>
        </w:rPr>
        <w:t>t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340m/s×0.25s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85m</w:t>
      </w:r>
      <w:r w:rsidRPr="005174AB">
        <w:rPr>
          <w:rFonts w:eastAsia="新宋体"/>
          <w:szCs w:val="21"/>
        </w:rPr>
        <w:t>，故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错误；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、第二次发出信号到测速仪接收到信号用时</w:t>
      </w:r>
      <w:r w:rsidRPr="005174AB">
        <w:rPr>
          <w:rFonts w:eastAsia="新宋体"/>
          <w:szCs w:val="21"/>
        </w:rPr>
        <w:t>0.4s</w:t>
      </w:r>
      <w:r w:rsidRPr="005174AB">
        <w:rPr>
          <w:rFonts w:eastAsia="新宋体"/>
          <w:szCs w:val="21"/>
        </w:rPr>
        <w:t>，所以第二次信号到达汽车的时间为</w:t>
      </w:r>
      <w:r w:rsidRPr="005174AB">
        <w:rPr>
          <w:rFonts w:eastAsia="新宋体"/>
          <w:szCs w:val="21"/>
        </w:rPr>
        <w:t>0.2s</w:t>
      </w:r>
      <w:r w:rsidRPr="005174AB">
        <w:rPr>
          <w:rFonts w:eastAsia="新宋体"/>
          <w:szCs w:val="21"/>
        </w:rPr>
        <w:t>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汽车接收到第二次信号时，汽车距测速仪：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声</w:t>
      </w:r>
      <w:r w:rsidRPr="005174AB">
        <w:rPr>
          <w:rFonts w:eastAsia="新宋体"/>
          <w:szCs w:val="21"/>
        </w:rPr>
        <w:t>t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340m/s×0.2s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68m</w:t>
      </w:r>
      <w:r w:rsidRPr="005174AB">
        <w:rPr>
          <w:rFonts w:eastAsia="新宋体"/>
          <w:szCs w:val="21"/>
        </w:rPr>
        <w:t>，故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错误；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、汽车在两次信号的间隔过程中，行驶了：</w:t>
      </w:r>
      <w:r w:rsidRPr="005174AB">
        <w:rPr>
          <w:rFonts w:eastAsia="新宋体"/>
          <w:szCs w:val="21"/>
        </w:rPr>
        <w:t>s′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85m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68m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17m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这</w:t>
      </w:r>
      <w:r w:rsidRPr="005174AB">
        <w:rPr>
          <w:rFonts w:eastAsia="新宋体"/>
          <w:szCs w:val="21"/>
        </w:rPr>
        <w:t>17m</w:t>
      </w:r>
      <w:r w:rsidRPr="005174AB">
        <w:rPr>
          <w:rFonts w:eastAsia="新宋体"/>
          <w:szCs w:val="21"/>
        </w:rPr>
        <w:t>共用了：</w:t>
      </w:r>
      <w:r w:rsidRPr="005174AB">
        <w:rPr>
          <w:rFonts w:eastAsia="新宋体"/>
          <w:szCs w:val="21"/>
        </w:rPr>
        <w:t>t′</w:t>
      </w:r>
      <w:r w:rsidRPr="005174AB">
        <w:rPr>
          <w:rFonts w:eastAsia="新宋体"/>
          <w:szCs w:val="21"/>
        </w:rPr>
        <w:t>＝</w:t>
      </w:r>
      <w:r w:rsidRPr="005174AB">
        <w:rPr>
          <w:rFonts w:ascii="宋体" w:hAnsi="宋体" w:cs="宋体" w:hint="eastAsia"/>
          <w:szCs w:val="21"/>
        </w:rPr>
        <w:t>△</w:t>
      </w:r>
      <w:r w:rsidRPr="005174AB">
        <w:rPr>
          <w:rFonts w:eastAsia="新宋体"/>
          <w:szCs w:val="21"/>
        </w:rPr>
        <w:t>t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t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+t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1.05s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0.25s+0.2s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1s</w:t>
      </w:r>
      <w:r w:rsidRPr="005174AB">
        <w:rPr>
          <w:rFonts w:eastAsia="新宋体"/>
          <w:szCs w:val="21"/>
        </w:rPr>
        <w:t>，故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正确；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、汽车的车速为：</w:t>
      </w:r>
      <w:r w:rsidRPr="005174AB">
        <w:rPr>
          <w:rFonts w:eastAsia="新宋体"/>
          <w:szCs w:val="21"/>
        </w:rPr>
        <w:t>v′</w:t>
      </w:r>
      <w:r w:rsidRPr="005174AB">
        <w:rPr>
          <w:rFonts w:eastAsia="新宋体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274320" cy="335280"/>
            <wp:effectExtent l="0" t="0" r="0" b="7620"/>
            <wp:docPr id="226" name="图片 2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350520" cy="335280"/>
            <wp:effectExtent l="0" t="0" r="0" b="7620"/>
            <wp:docPr id="225" name="图片 2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17m/s</w:t>
      </w:r>
      <w:r w:rsidRPr="005174AB">
        <w:rPr>
          <w:rFonts w:eastAsia="新宋体"/>
          <w:szCs w:val="21"/>
        </w:rPr>
        <w:t>，故</w:t>
      </w:r>
      <w:r w:rsidRPr="005174AB">
        <w:rPr>
          <w:rFonts w:eastAsia="新宋体"/>
          <w:szCs w:val="21"/>
        </w:rPr>
        <w:t>D</w:t>
      </w:r>
      <w:r w:rsidRPr="005174AB">
        <w:rPr>
          <w:rFonts w:eastAsia="新宋体"/>
          <w:szCs w:val="21"/>
        </w:rPr>
        <w:t>错误。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故选：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r w:rsidRPr="005174AB">
        <w:rPr>
          <w:rFonts w:eastAsia="新宋体"/>
          <w:b/>
          <w:szCs w:val="21"/>
        </w:rPr>
        <w:t>二、填空题（本题共</w:t>
      </w:r>
      <w:r w:rsidRPr="005174AB">
        <w:rPr>
          <w:rFonts w:eastAsia="新宋体"/>
          <w:b/>
          <w:szCs w:val="21"/>
        </w:rPr>
        <w:t>24</w:t>
      </w:r>
      <w:r w:rsidRPr="005174AB">
        <w:rPr>
          <w:rFonts w:eastAsia="新宋体"/>
          <w:b/>
          <w:szCs w:val="21"/>
        </w:rPr>
        <w:t>分，每空</w:t>
      </w:r>
      <w:r w:rsidRPr="005174AB">
        <w:rPr>
          <w:rFonts w:eastAsia="新宋体"/>
          <w:b/>
          <w:szCs w:val="21"/>
        </w:rPr>
        <w:t>2</w:t>
      </w:r>
      <w:r w:rsidRPr="005174AB">
        <w:rPr>
          <w:rFonts w:eastAsia="新宋体"/>
          <w:b/>
          <w:szCs w:val="21"/>
        </w:rPr>
        <w:t>分）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13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分）音乐会上，演员正在演奏小提琴，小提琴发声时是因为琴弦在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，演奏过程中，演员不断调整手指在琴弦上的按压位置是为了改变声音的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演员在演奏小提琴时，琴弦振动发声；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当不断调整手指在琴弦上的按压位置，琴弦的振动快慢就会不一样，故发出声音的音调就会不同；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故答案为：振动；音调。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14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分）端午节赛龙舟是我国传统民俗，选手在鼓点的号令下，有节奏地向后划水，龙舟快速前进，这说明物体间力的作用是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的，划船时船桨是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省力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费力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）杠杆。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）选手在鼓点的号令下，有节奏地向后划水，船桨给水一个向后的力，根据物体间力的作用是相互的，水给船桨一个向前等大的力，推动船前行。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）船桨和船</w:t>
      </w:r>
      <w:proofErr w:type="gramStart"/>
      <w:r w:rsidRPr="005174AB">
        <w:rPr>
          <w:rFonts w:eastAsia="新宋体"/>
          <w:szCs w:val="21"/>
        </w:rPr>
        <w:t>沿接触</w:t>
      </w:r>
      <w:proofErr w:type="gramEnd"/>
      <w:r w:rsidRPr="005174AB">
        <w:rPr>
          <w:rFonts w:eastAsia="新宋体"/>
          <w:szCs w:val="21"/>
        </w:rPr>
        <w:t>的部分为支点，手施加的力是动力，水给船桨的力是阻力，动力臂小于阻力臂，根据杠杆平衡条件知，动力大于阻力，所以船桨是费力杠杆。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lastRenderedPageBreak/>
        <w:t>故答案为：相互；费力。</w:t>
      </w:r>
    </w:p>
    <w:p w:rsidR="004A56D2" w:rsidRDefault="004A56D2" w:rsidP="004A56D2">
      <w:pPr>
        <w:ind w:left="273" w:hangingChars="130" w:hanging="273"/>
        <w:rPr>
          <w:rFonts w:eastAsia="新宋体"/>
          <w:szCs w:val="21"/>
        </w:rPr>
      </w:pPr>
      <w:r w:rsidRPr="005174AB">
        <w:rPr>
          <w:rFonts w:eastAsia="新宋体"/>
          <w:szCs w:val="21"/>
        </w:rPr>
        <w:t>15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分）</w:t>
      </w:r>
      <w:r w:rsidRPr="005174AB">
        <w:rPr>
          <w:rFonts w:eastAsia="新宋体"/>
          <w:szCs w:val="21"/>
        </w:rPr>
        <w:t>2020</w:t>
      </w:r>
      <w:r w:rsidRPr="005174AB">
        <w:rPr>
          <w:rFonts w:eastAsia="新宋体"/>
          <w:szCs w:val="21"/>
        </w:rPr>
        <w:t>年</w:t>
      </w:r>
      <w:r w:rsidRPr="005174AB">
        <w:rPr>
          <w:rFonts w:eastAsia="新宋体"/>
          <w:szCs w:val="21"/>
        </w:rPr>
        <w:t>6</w:t>
      </w:r>
      <w:r w:rsidRPr="005174AB">
        <w:rPr>
          <w:rFonts w:eastAsia="新宋体"/>
          <w:szCs w:val="21"/>
        </w:rPr>
        <w:t>月</w:t>
      </w:r>
      <w:r w:rsidRPr="005174AB">
        <w:rPr>
          <w:rFonts w:eastAsia="新宋体"/>
          <w:szCs w:val="21"/>
        </w:rPr>
        <w:t>21</w:t>
      </w:r>
      <w:r w:rsidRPr="005174AB">
        <w:rPr>
          <w:rFonts w:eastAsia="新宋体"/>
          <w:szCs w:val="21"/>
        </w:rPr>
        <w:t>日下午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点半左右，娄底市内绝大部分同学亲眼看到了日环食这一难得的景象。从物理学的角度来说，日食属于光的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现象；如图中，能描述其形成原因的是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图。（选填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甲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乙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）。</w:t>
      </w:r>
    </w:p>
    <w:p w:rsidR="004A56D2" w:rsidRDefault="004A56D2" w:rsidP="004A56D2">
      <w:pPr>
        <w:ind w:left="273" w:hangingChars="130" w:hanging="273"/>
        <w:rPr>
          <w:rFonts w:eastAsia="新宋体"/>
          <w:szCs w:val="21"/>
        </w:rPr>
      </w:pPr>
      <w:r>
        <w:rPr>
          <w:rFonts w:eastAsia="新宋体"/>
          <w:noProof/>
          <w:szCs w:val="21"/>
        </w:rPr>
        <w:drawing>
          <wp:inline distT="0" distB="0" distL="0" distR="0">
            <wp:extent cx="4658360" cy="807720"/>
            <wp:effectExtent l="0" t="0" r="8890" b="0"/>
            <wp:docPr id="224" name="图片 2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解：因为光是沿直线传播的。当月球转到太阳和地球中间并且三者在一条直线上时，月球挡住了太阳照射在地球上的光线，地球处在月球的影子里，这就形成了日食，所以图甲是日食的成因图。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故答案为：直线传播；甲。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16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分）一个重为</w:t>
      </w:r>
      <w:r w:rsidRPr="005174AB">
        <w:rPr>
          <w:rFonts w:eastAsia="新宋体"/>
          <w:szCs w:val="21"/>
        </w:rPr>
        <w:t>200N</w:t>
      </w:r>
      <w:r w:rsidRPr="005174AB">
        <w:rPr>
          <w:rFonts w:eastAsia="新宋体"/>
          <w:szCs w:val="21"/>
        </w:rPr>
        <w:t>的箱子，放在水平面上，受</w:t>
      </w:r>
      <w:r w:rsidRPr="005174AB">
        <w:rPr>
          <w:rFonts w:eastAsia="新宋体"/>
          <w:szCs w:val="21"/>
        </w:rPr>
        <w:t>8N</w:t>
      </w:r>
      <w:r w:rsidRPr="005174AB">
        <w:rPr>
          <w:rFonts w:eastAsia="新宋体"/>
          <w:szCs w:val="21"/>
        </w:rPr>
        <w:t>的水平推力，箱子未动，这时箱子受到的。摩擦力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大于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等于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小于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</w:t>
      </w:r>
      <w:r w:rsidRPr="005174AB">
        <w:rPr>
          <w:rFonts w:eastAsia="新宋体"/>
          <w:szCs w:val="21"/>
        </w:rPr>
        <w:t>8N</w:t>
      </w:r>
      <w:r w:rsidRPr="005174AB">
        <w:rPr>
          <w:rFonts w:eastAsia="新宋体"/>
          <w:szCs w:val="21"/>
        </w:rPr>
        <w:t>．当水平推力增大到</w:t>
      </w:r>
      <w:r w:rsidRPr="005174AB">
        <w:rPr>
          <w:rFonts w:eastAsia="新宋体"/>
          <w:szCs w:val="21"/>
        </w:rPr>
        <w:t>12N</w:t>
      </w:r>
      <w:r w:rsidRPr="005174AB">
        <w:rPr>
          <w:rFonts w:eastAsia="新宋体"/>
          <w:szCs w:val="21"/>
        </w:rPr>
        <w:t>时，箱子恰好做匀速直线运动。当水平推力增大到</w:t>
      </w:r>
      <w:r w:rsidRPr="005174AB">
        <w:rPr>
          <w:rFonts w:eastAsia="新宋体"/>
          <w:szCs w:val="21"/>
        </w:rPr>
        <w:t>20N</w:t>
      </w:r>
      <w:r w:rsidRPr="005174AB">
        <w:rPr>
          <w:rFonts w:eastAsia="新宋体"/>
          <w:szCs w:val="21"/>
        </w:rPr>
        <w:t>时，箱子受到的摩擦力为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N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解：箱子</w:t>
      </w:r>
      <w:r w:rsidRPr="005174AB">
        <w:rPr>
          <w:rFonts w:eastAsia="新宋体"/>
          <w:szCs w:val="21"/>
        </w:rPr>
        <w:t>8N</w:t>
      </w:r>
      <w:r w:rsidRPr="005174AB">
        <w:rPr>
          <w:rFonts w:eastAsia="新宋体"/>
          <w:szCs w:val="21"/>
        </w:rPr>
        <w:t>的水平推力，箱子未动，说明箱子处于静止状态，则在水平方向上所受的推力与摩擦力相互平衡，摩擦力等于推力，等于</w:t>
      </w:r>
      <w:r w:rsidRPr="005174AB">
        <w:rPr>
          <w:rFonts w:eastAsia="新宋体"/>
          <w:szCs w:val="21"/>
        </w:rPr>
        <w:t>8N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当水平推力增大到</w:t>
      </w:r>
      <w:r w:rsidRPr="005174AB">
        <w:rPr>
          <w:rFonts w:eastAsia="新宋体"/>
          <w:szCs w:val="21"/>
        </w:rPr>
        <w:t>12N</w:t>
      </w:r>
      <w:r w:rsidRPr="005174AB">
        <w:rPr>
          <w:rFonts w:eastAsia="新宋体"/>
          <w:szCs w:val="21"/>
        </w:rPr>
        <w:t>时，箱子恰好做匀速直线运动，所以此时摩擦力与推力是一对平衡力，大小等于</w:t>
      </w:r>
      <w:r w:rsidRPr="005174AB">
        <w:rPr>
          <w:rFonts w:eastAsia="新宋体"/>
          <w:szCs w:val="21"/>
        </w:rPr>
        <w:t>12N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当水平推力增大到</w:t>
      </w:r>
      <w:r w:rsidRPr="005174AB">
        <w:rPr>
          <w:rFonts w:eastAsia="新宋体"/>
          <w:szCs w:val="21"/>
        </w:rPr>
        <w:t>20N</w:t>
      </w:r>
      <w:r w:rsidRPr="005174AB">
        <w:rPr>
          <w:rFonts w:eastAsia="新宋体"/>
          <w:szCs w:val="21"/>
        </w:rPr>
        <w:t>时，箱子对地面的压力和接触面的粗糙程度不变，所以摩擦力不变，仍为</w:t>
      </w:r>
      <w:r w:rsidRPr="005174AB">
        <w:rPr>
          <w:rFonts w:eastAsia="新宋体"/>
          <w:szCs w:val="21"/>
        </w:rPr>
        <w:t>12N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故答案为：等于；</w:t>
      </w:r>
      <w:r w:rsidRPr="005174AB">
        <w:rPr>
          <w:rFonts w:eastAsia="新宋体"/>
          <w:szCs w:val="21"/>
        </w:rPr>
        <w:t>12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17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分）如图是常用的一个插线板。小华在使用中发现：插线板上的指示灯在开关断开时不发光，插孔不能提供工作电压；而在开关闭合时指示灯发光，插孔可以提供电压。根据上述现象可知指示灯和开关是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的（选填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串联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并联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）。使用三角插头和三孔插座，目的是将用电器的金属外壳与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相连，防止触电。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884680" cy="970280"/>
            <wp:effectExtent l="0" t="0" r="1270" b="1270"/>
            <wp:docPr id="223" name="图片 2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）指示灯在开关断开时不发光，插孔不能提供工作电压；而在开关闭合时指示灯发光，插孔可以提供电压；说明开关与指示灯是串联的，若是并联会造成电源短路；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>
            <wp:extent cx="2413000" cy="1229360"/>
            <wp:effectExtent l="0" t="0" r="6350" b="8890"/>
            <wp:docPr id="222" name="图片 2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）使用三角插头和三孔插座，多出的那个孔是用来接地线的，当用电器的三脚插头插入时，用电器的金属外壳通过三孔插座与大地相连通，如果金属外壳漏电，地线将人体短路，防止人触电。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故答案为：串联；大地。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18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分）如图所示的电路中，电源电压为</w:t>
      </w:r>
      <w:r w:rsidRPr="005174AB">
        <w:rPr>
          <w:rFonts w:eastAsia="新宋体"/>
          <w:szCs w:val="21"/>
        </w:rPr>
        <w:t>13.5V</w:t>
      </w:r>
      <w:r w:rsidRPr="005174AB">
        <w:rPr>
          <w:rFonts w:eastAsia="新宋体"/>
          <w:szCs w:val="21"/>
        </w:rPr>
        <w:t>，调节滑动变阻器滑片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Cs w:val="21"/>
        </w:rPr>
        <w:t>从最右端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移动到最左端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，电流表示数由</w:t>
      </w:r>
      <w:r w:rsidRPr="005174AB">
        <w:rPr>
          <w:rFonts w:eastAsia="新宋体"/>
          <w:szCs w:val="21"/>
        </w:rPr>
        <w:t>0.18A</w:t>
      </w:r>
      <w:r w:rsidRPr="005174AB">
        <w:rPr>
          <w:rFonts w:eastAsia="新宋体"/>
          <w:szCs w:val="21"/>
        </w:rPr>
        <w:t>变为</w:t>
      </w:r>
      <w:r w:rsidRPr="005174AB">
        <w:rPr>
          <w:rFonts w:eastAsia="新宋体"/>
          <w:szCs w:val="21"/>
        </w:rPr>
        <w:t>0.54A</w:t>
      </w:r>
      <w:r w:rsidRPr="005174AB">
        <w:rPr>
          <w:rFonts w:eastAsia="新宋体"/>
          <w:szCs w:val="21"/>
        </w:rPr>
        <w:t>，则定值电阻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Cambria Math"/>
          <w:szCs w:val="21"/>
        </w:rPr>
        <w:t>Ω</w:t>
      </w:r>
      <w:r w:rsidRPr="005174AB">
        <w:rPr>
          <w:rFonts w:eastAsia="新宋体"/>
          <w:szCs w:val="21"/>
        </w:rPr>
        <w:t>，滑片位于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点时电压表示数为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391920" cy="894080"/>
            <wp:effectExtent l="0" t="0" r="0" b="1270"/>
            <wp:docPr id="221" name="图片 2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解：由电路图可知，电阻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与滑动变阻器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Cs w:val="21"/>
        </w:rPr>
        <w:t>串联，电压表测滑动变阻器两端的电压，电流表测电路中的电流；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））滑动变阻器滑片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Cs w:val="21"/>
        </w:rPr>
        <w:t>在最左端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时，只有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连入电路，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由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220" name="图片 2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可得：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的阻值：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208280" cy="391160"/>
            <wp:effectExtent l="0" t="0" r="1270" b="8890"/>
            <wp:docPr id="219" name="图片 2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426720" cy="335280"/>
            <wp:effectExtent l="0" t="0" r="0" b="7620"/>
            <wp:docPr id="218" name="图片 2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25</w:t>
      </w:r>
      <w:r w:rsidRPr="005174AB">
        <w:rPr>
          <w:rFonts w:eastAsia="Cambria Math"/>
          <w:szCs w:val="21"/>
        </w:rPr>
        <w:t>Ω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）滑动变阻器滑片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Cs w:val="21"/>
        </w:rPr>
        <w:t>在最右端</w:t>
      </w:r>
      <w:r w:rsidRPr="005174AB">
        <w:rPr>
          <w:rFonts w:eastAsia="新宋体"/>
          <w:szCs w:val="21"/>
        </w:rPr>
        <w:t>b</w:t>
      </w:r>
      <w:r w:rsidRPr="005174AB">
        <w:rPr>
          <w:rFonts w:eastAsia="新宋体"/>
          <w:szCs w:val="21"/>
        </w:rPr>
        <w:t>时，电阻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与滑动变阻器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Cs w:val="21"/>
        </w:rPr>
        <w:t>的全部电阻串联，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由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217" name="图片 2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可得，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两端的电压：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U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b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0.18A×25</w:t>
      </w:r>
      <w:r w:rsidRPr="005174AB">
        <w:rPr>
          <w:rFonts w:eastAsia="Cambria Math"/>
          <w:szCs w:val="21"/>
        </w:rPr>
        <w:t>Ω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4.5V</w:t>
      </w:r>
      <w:r w:rsidRPr="005174AB">
        <w:rPr>
          <w:rFonts w:eastAsia="新宋体"/>
          <w:szCs w:val="21"/>
        </w:rPr>
        <w:t>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因串联电路中的总电压等于各分电压之和，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所以，滑动变阻器两端的电压（即电压表示数）：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U</w:t>
      </w:r>
      <w:r w:rsidRPr="005174AB">
        <w:rPr>
          <w:rFonts w:eastAsia="新宋体"/>
          <w:sz w:val="24"/>
          <w:vertAlign w:val="subscript"/>
        </w:rPr>
        <w:t>滑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U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U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13.5V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4.5V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9V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故答案为：</w:t>
      </w:r>
      <w:r w:rsidRPr="005174AB">
        <w:rPr>
          <w:rFonts w:eastAsia="新宋体"/>
          <w:szCs w:val="21"/>
        </w:rPr>
        <w:t>25</w:t>
      </w:r>
      <w:r w:rsidRPr="005174AB">
        <w:rPr>
          <w:rFonts w:eastAsia="新宋体"/>
          <w:szCs w:val="21"/>
        </w:rPr>
        <w:t>；</w:t>
      </w:r>
      <w:r w:rsidRPr="005174AB">
        <w:rPr>
          <w:rFonts w:eastAsia="新宋体"/>
          <w:szCs w:val="21"/>
        </w:rPr>
        <w:t>9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r w:rsidRPr="005174AB">
        <w:rPr>
          <w:rFonts w:eastAsia="新宋体"/>
          <w:b/>
          <w:szCs w:val="21"/>
        </w:rPr>
        <w:t>三、作图与实验探究题（本题共</w:t>
      </w:r>
      <w:r w:rsidRPr="005174AB">
        <w:rPr>
          <w:rFonts w:eastAsia="新宋体"/>
          <w:b/>
          <w:szCs w:val="21"/>
        </w:rPr>
        <w:t>20</w:t>
      </w:r>
      <w:r w:rsidRPr="005174AB">
        <w:rPr>
          <w:rFonts w:eastAsia="新宋体"/>
          <w:b/>
          <w:szCs w:val="21"/>
        </w:rPr>
        <w:t>分，其中</w:t>
      </w:r>
      <w:r w:rsidRPr="005174AB">
        <w:rPr>
          <w:rFonts w:eastAsia="新宋体"/>
          <w:b/>
          <w:szCs w:val="21"/>
        </w:rPr>
        <w:t>19</w:t>
      </w:r>
      <w:r w:rsidRPr="005174AB">
        <w:rPr>
          <w:rFonts w:eastAsia="新宋体"/>
          <w:b/>
          <w:szCs w:val="21"/>
        </w:rPr>
        <w:t>题</w:t>
      </w:r>
      <w:r w:rsidRPr="005174AB">
        <w:rPr>
          <w:rFonts w:eastAsia="新宋体"/>
          <w:b/>
          <w:szCs w:val="21"/>
        </w:rPr>
        <w:t>4</w:t>
      </w:r>
      <w:r w:rsidRPr="005174AB">
        <w:rPr>
          <w:rFonts w:eastAsia="新宋体"/>
          <w:b/>
          <w:szCs w:val="21"/>
        </w:rPr>
        <w:t>分，</w:t>
      </w:r>
      <w:r w:rsidRPr="005174AB">
        <w:rPr>
          <w:rFonts w:eastAsia="新宋体"/>
          <w:b/>
          <w:szCs w:val="21"/>
        </w:rPr>
        <w:t>20</w:t>
      </w:r>
      <w:r w:rsidRPr="005174AB">
        <w:rPr>
          <w:rFonts w:eastAsia="新宋体"/>
          <w:b/>
          <w:szCs w:val="21"/>
        </w:rPr>
        <w:t>题</w:t>
      </w:r>
      <w:r w:rsidRPr="005174AB">
        <w:rPr>
          <w:rFonts w:eastAsia="新宋体"/>
          <w:b/>
          <w:szCs w:val="21"/>
        </w:rPr>
        <w:t>8</w:t>
      </w:r>
      <w:r w:rsidRPr="005174AB">
        <w:rPr>
          <w:rFonts w:eastAsia="新宋体"/>
          <w:b/>
          <w:szCs w:val="21"/>
        </w:rPr>
        <w:t>分，</w:t>
      </w:r>
      <w:r w:rsidRPr="005174AB">
        <w:rPr>
          <w:rFonts w:eastAsia="新宋体"/>
          <w:b/>
          <w:szCs w:val="21"/>
        </w:rPr>
        <w:t>21</w:t>
      </w:r>
      <w:r w:rsidRPr="005174AB">
        <w:rPr>
          <w:rFonts w:eastAsia="新宋体"/>
          <w:b/>
          <w:szCs w:val="21"/>
        </w:rPr>
        <w:t>题</w:t>
      </w:r>
      <w:r w:rsidRPr="005174AB">
        <w:rPr>
          <w:rFonts w:eastAsia="新宋体"/>
          <w:b/>
          <w:szCs w:val="21"/>
        </w:rPr>
        <w:t>8</w:t>
      </w:r>
      <w:r w:rsidRPr="005174AB">
        <w:rPr>
          <w:rFonts w:eastAsia="新宋体"/>
          <w:b/>
          <w:szCs w:val="21"/>
        </w:rPr>
        <w:t>分）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19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分）如图，</w:t>
      </w:r>
      <w:r w:rsidRPr="005174AB">
        <w:rPr>
          <w:rFonts w:eastAsia="新宋体"/>
          <w:szCs w:val="21"/>
        </w:rPr>
        <w:t>OA</w:t>
      </w:r>
      <w:r w:rsidRPr="005174AB">
        <w:rPr>
          <w:rFonts w:eastAsia="新宋体"/>
          <w:szCs w:val="21"/>
        </w:rPr>
        <w:t>是光源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发出的一条经平面镜反射后的反射光线，反射光线</w:t>
      </w:r>
      <w:r w:rsidRPr="005174AB">
        <w:rPr>
          <w:rFonts w:eastAsia="新宋体"/>
          <w:szCs w:val="21"/>
        </w:rPr>
        <w:t>OA</w:t>
      </w:r>
      <w:r w:rsidRPr="005174AB">
        <w:rPr>
          <w:rFonts w:eastAsia="新宋体"/>
          <w:szCs w:val="21"/>
        </w:rPr>
        <w:t>经过了凸透镜焦点</w:t>
      </w:r>
      <w:r w:rsidRPr="005174AB">
        <w:rPr>
          <w:rFonts w:eastAsia="新宋体"/>
          <w:szCs w:val="21"/>
        </w:rPr>
        <w:t>F</w:t>
      </w:r>
      <w:r w:rsidRPr="005174AB">
        <w:rPr>
          <w:rFonts w:eastAsia="新宋体"/>
          <w:szCs w:val="21"/>
        </w:rPr>
        <w:t>．请</w:t>
      </w:r>
      <w:proofErr w:type="gramStart"/>
      <w:r w:rsidRPr="005174AB">
        <w:rPr>
          <w:rFonts w:eastAsia="新宋体"/>
          <w:szCs w:val="21"/>
        </w:rPr>
        <w:t>作出</w:t>
      </w:r>
      <w:proofErr w:type="gramEnd"/>
      <w:r w:rsidRPr="005174AB">
        <w:rPr>
          <w:rFonts w:eastAsia="新宋体"/>
          <w:szCs w:val="21"/>
        </w:rPr>
        <w:t>OA</w:t>
      </w:r>
      <w:r w:rsidRPr="005174AB">
        <w:rPr>
          <w:rFonts w:eastAsia="新宋体"/>
          <w:szCs w:val="21"/>
        </w:rPr>
        <w:t>的入射光线和经凸透镜折射后的折射光线。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>
            <wp:extent cx="1874520" cy="1021080"/>
            <wp:effectExtent l="0" t="0" r="0" b="7620"/>
            <wp:docPr id="216" name="图片 2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解：过反射点垂直于镜面</w:t>
      </w:r>
      <w:proofErr w:type="gramStart"/>
      <w:r w:rsidRPr="005174AB">
        <w:rPr>
          <w:rFonts w:eastAsia="新宋体"/>
          <w:szCs w:val="21"/>
        </w:rPr>
        <w:t>作出</w:t>
      </w:r>
      <w:proofErr w:type="gramEnd"/>
      <w:r w:rsidRPr="005174AB">
        <w:rPr>
          <w:rFonts w:eastAsia="新宋体"/>
          <w:szCs w:val="21"/>
        </w:rPr>
        <w:t>法线，根据反射光线与入射光线分居法线两侧，反射角等于入射角，在法线左侧</w:t>
      </w:r>
      <w:proofErr w:type="gramStart"/>
      <w:r w:rsidRPr="005174AB">
        <w:rPr>
          <w:rFonts w:eastAsia="新宋体"/>
          <w:szCs w:val="21"/>
        </w:rPr>
        <w:t>作出</w:t>
      </w:r>
      <w:proofErr w:type="gramEnd"/>
      <w:r w:rsidRPr="005174AB">
        <w:rPr>
          <w:rFonts w:eastAsia="新宋体"/>
          <w:szCs w:val="21"/>
        </w:rPr>
        <w:t>入射光线，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对于凸透镜，过焦点的光线经凸透镜折射后，其折射光线平行于主光轴；如下图所示。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2103120" cy="1010920"/>
            <wp:effectExtent l="0" t="0" r="0" b="0"/>
            <wp:docPr id="215" name="图片 2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20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分）如图所示，质地均匀的圆柱形细木棒放在地面上，另一端与支点</w:t>
      </w:r>
      <w:r w:rsidRPr="005174AB">
        <w:rPr>
          <w:rFonts w:eastAsia="新宋体"/>
          <w:szCs w:val="21"/>
        </w:rPr>
        <w:t>O</w:t>
      </w:r>
      <w:r w:rsidRPr="005174AB">
        <w:rPr>
          <w:rFonts w:eastAsia="新宋体"/>
          <w:szCs w:val="21"/>
        </w:rPr>
        <w:t>连接，在图中画出木棒所受重力的示意图、重力的力臂。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183640" cy="868680"/>
            <wp:effectExtent l="0" t="0" r="0" b="7620"/>
            <wp:docPr id="214" name="图片 2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均匀木棒的中心为木棒的重心，从重心沿竖直向下的方向画一条带箭头的线段，并标上符号</w:t>
      </w:r>
      <w:r w:rsidRPr="005174AB">
        <w:rPr>
          <w:rFonts w:eastAsia="新宋体"/>
          <w:szCs w:val="21"/>
        </w:rPr>
        <w:t>G</w:t>
      </w:r>
      <w:r w:rsidRPr="005174AB">
        <w:rPr>
          <w:rFonts w:eastAsia="新宋体"/>
          <w:szCs w:val="21"/>
        </w:rPr>
        <w:t>，即为重力的示意图；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从支点</w:t>
      </w:r>
      <w:r w:rsidRPr="005174AB">
        <w:rPr>
          <w:rFonts w:eastAsia="新宋体"/>
          <w:szCs w:val="21"/>
        </w:rPr>
        <w:t>O</w:t>
      </w:r>
      <w:r w:rsidRPr="005174AB">
        <w:rPr>
          <w:rFonts w:eastAsia="新宋体"/>
          <w:szCs w:val="21"/>
        </w:rPr>
        <w:t>作重力作用线的垂线，垂线段的长即为重力的力臂</w:t>
      </w:r>
      <w:r w:rsidRPr="005174AB">
        <w:rPr>
          <w:rFonts w:eastAsia="新宋体"/>
          <w:szCs w:val="21"/>
        </w:rPr>
        <w:t>L</w:t>
      </w:r>
      <w:r w:rsidRPr="005174AB">
        <w:rPr>
          <w:rFonts w:eastAsia="新宋体"/>
          <w:szCs w:val="21"/>
        </w:rPr>
        <w:t>，如图所示。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046480" cy="1107440"/>
            <wp:effectExtent l="0" t="0" r="1270" b="0"/>
            <wp:docPr id="213" name="图片 2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21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8</w:t>
      </w:r>
      <w:r w:rsidRPr="005174AB">
        <w:rPr>
          <w:rFonts w:eastAsia="新宋体"/>
          <w:szCs w:val="21"/>
        </w:rPr>
        <w:t>分）在</w:t>
      </w:r>
      <w:proofErr w:type="gramStart"/>
      <w:r w:rsidRPr="005174AB">
        <w:rPr>
          <w:rFonts w:eastAsia="新宋体"/>
          <w:szCs w:val="21"/>
        </w:rPr>
        <w:t>湄</w:t>
      </w:r>
      <w:proofErr w:type="gramEnd"/>
      <w:r w:rsidRPr="005174AB">
        <w:rPr>
          <w:rFonts w:eastAsia="新宋体"/>
          <w:szCs w:val="21"/>
        </w:rPr>
        <w:t>江地质公园进行</w:t>
      </w:r>
      <w:proofErr w:type="gramStart"/>
      <w:r w:rsidRPr="005174AB">
        <w:rPr>
          <w:rFonts w:eastAsia="新宋体"/>
          <w:szCs w:val="21"/>
        </w:rPr>
        <w:t>研</w:t>
      </w:r>
      <w:proofErr w:type="gramEnd"/>
      <w:r w:rsidRPr="005174AB">
        <w:rPr>
          <w:rFonts w:eastAsia="新宋体"/>
          <w:szCs w:val="21"/>
        </w:rPr>
        <w:t>学活动时，小明捡到一块形状怪异的小化石，为测量小化石的密度。他利用已学知识设计如下实验方案：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）用天平称出小化石的质量。天平平衡后，右盘中砝码和游码的位置如图甲所示，小化石的质量为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g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）用量筒和水测量小化石体积，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先往量筒中倒入适量的水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，其中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适量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的确切含义是：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①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；</w:t>
      </w:r>
      <w:r w:rsidRPr="005174AB">
        <w:rPr>
          <w:rFonts w:ascii="宋体" w:hAnsi="宋体" w:cs="宋体" w:hint="eastAsia"/>
          <w:szCs w:val="21"/>
        </w:rPr>
        <w:t>②</w:t>
      </w:r>
      <w:r w:rsidRPr="005174AB">
        <w:rPr>
          <w:rFonts w:eastAsia="新宋体"/>
          <w:szCs w:val="21"/>
        </w:rPr>
        <w:t>小化石和水的总体积不能超过量筒量程。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lastRenderedPageBreak/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）小化石放入量筒前后的情况，如图乙所示（忽略细线的体积），小化石的密度是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g/cm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）若小明先测出小化石的体积，将小化石从量筒中取出，然后用天平称出其质量，求出小化石的密度。这样测出小化石的密度将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偏大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偏小</w:t>
      </w:r>
      <w:proofErr w:type="gramStart"/>
      <w:r w:rsidRPr="005174AB">
        <w:rPr>
          <w:rFonts w:eastAsia="新宋体"/>
          <w:szCs w:val="21"/>
        </w:rPr>
        <w:t>”</w:t>
      </w:r>
      <w:proofErr w:type="gramEnd"/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不变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2413000" cy="1097280"/>
            <wp:effectExtent l="0" t="0" r="6350" b="7620"/>
            <wp:docPr id="212" name="图片 2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）物体的质量等于砝码的质量加游码对应的刻度值，小化石的质量：</w:t>
      </w:r>
      <w:r w:rsidRPr="005174AB">
        <w:rPr>
          <w:rFonts w:eastAsia="新宋体"/>
          <w:szCs w:val="21"/>
        </w:rPr>
        <w:t>m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50g+20g+4g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74g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）量筒中倒入适量的水有两层含义：</w:t>
      </w:r>
      <w:r w:rsidRPr="005174AB">
        <w:rPr>
          <w:rFonts w:ascii="宋体" w:hAnsi="宋体" w:cs="宋体" w:hint="eastAsia"/>
          <w:szCs w:val="21"/>
        </w:rPr>
        <w:t>①</w:t>
      </w:r>
      <w:r w:rsidRPr="005174AB">
        <w:rPr>
          <w:rFonts w:eastAsia="新宋体"/>
          <w:szCs w:val="21"/>
        </w:rPr>
        <w:t>水不能太少，要能浸没小化石；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②</w:t>
      </w:r>
      <w:r w:rsidRPr="005174AB">
        <w:rPr>
          <w:rFonts w:eastAsia="新宋体"/>
          <w:szCs w:val="21"/>
        </w:rPr>
        <w:t>水不能太多，穿天石浸没后，水面不能超过量程；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）由乙图可知，小化石的体积为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排水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40cm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20cm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20cm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则小化石的密度为：</w:t>
      </w:r>
      <w:r w:rsidRPr="005174AB">
        <w:rPr>
          <w:rFonts w:eastAsia="Cambria Math"/>
          <w:szCs w:val="21"/>
        </w:rPr>
        <w:t>ρ</w:t>
      </w:r>
      <w:r w:rsidRPr="005174AB">
        <w:rPr>
          <w:rFonts w:eastAsia="新宋体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211" name="图片 2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457200" cy="401320"/>
            <wp:effectExtent l="0" t="0" r="0" b="0"/>
            <wp:docPr id="210" name="图片 2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3.7g/cm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）若先测体积，再</w:t>
      </w:r>
      <w:proofErr w:type="gramStart"/>
      <w:r w:rsidRPr="005174AB">
        <w:rPr>
          <w:rFonts w:eastAsia="新宋体"/>
          <w:szCs w:val="21"/>
        </w:rPr>
        <w:t>测质量</w:t>
      </w:r>
      <w:proofErr w:type="gramEnd"/>
      <w:r w:rsidRPr="005174AB">
        <w:rPr>
          <w:rFonts w:eastAsia="新宋体"/>
          <w:szCs w:val="21"/>
        </w:rPr>
        <w:t>时石头上粘有水，使得测量的质量偏大，测得体积准确，根据密度公式</w:t>
      </w:r>
      <w:r w:rsidRPr="005174AB">
        <w:rPr>
          <w:rFonts w:eastAsia="Cambria Math"/>
          <w:szCs w:val="21"/>
        </w:rPr>
        <w:t>ρ</w:t>
      </w:r>
      <w:r w:rsidRPr="005174AB">
        <w:rPr>
          <w:rFonts w:eastAsia="新宋体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209" name="图片 2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可知，测得石头的密度值将会偏大；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故答案为：（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</w:t>
      </w:r>
      <w:r w:rsidRPr="005174AB">
        <w:rPr>
          <w:rFonts w:eastAsia="新宋体"/>
          <w:szCs w:val="21"/>
        </w:rPr>
        <w:t>74</w:t>
      </w:r>
      <w:r w:rsidRPr="005174AB">
        <w:rPr>
          <w:rFonts w:eastAsia="新宋体"/>
          <w:szCs w:val="21"/>
        </w:rPr>
        <w:t>；（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）水不能太少，要能浸没小化石；（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</w:t>
      </w:r>
      <w:r w:rsidRPr="005174AB">
        <w:rPr>
          <w:rFonts w:eastAsia="新宋体"/>
          <w:szCs w:val="21"/>
        </w:rPr>
        <w:t>3.7</w:t>
      </w:r>
      <w:r w:rsidRPr="005174AB">
        <w:rPr>
          <w:rFonts w:eastAsia="新宋体"/>
          <w:szCs w:val="21"/>
        </w:rPr>
        <w:t>；（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）偏大。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22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8</w:t>
      </w:r>
      <w:r w:rsidRPr="005174AB">
        <w:rPr>
          <w:rFonts w:eastAsia="新宋体"/>
          <w:szCs w:val="21"/>
        </w:rPr>
        <w:t>分）在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测量小灯泡的电功率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的实验中，实验器材有：电压表、电流表、额定电压为</w:t>
      </w:r>
      <w:r w:rsidRPr="005174AB">
        <w:rPr>
          <w:rFonts w:eastAsia="新宋体"/>
          <w:szCs w:val="21"/>
        </w:rPr>
        <w:t>2.5V</w:t>
      </w:r>
      <w:r w:rsidRPr="005174AB">
        <w:rPr>
          <w:rFonts w:eastAsia="新宋体"/>
          <w:szCs w:val="21"/>
        </w:rPr>
        <w:t>的小灯泡，开关、电压为</w:t>
      </w:r>
      <w:r w:rsidRPr="005174AB">
        <w:rPr>
          <w:rFonts w:eastAsia="新宋体"/>
          <w:szCs w:val="21"/>
        </w:rPr>
        <w:t>6V</w:t>
      </w:r>
      <w:r w:rsidRPr="005174AB">
        <w:rPr>
          <w:rFonts w:eastAsia="新宋体"/>
          <w:szCs w:val="21"/>
        </w:rPr>
        <w:t>的电源和滑动变阻器等。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4155440" cy="1229360"/>
            <wp:effectExtent l="0" t="0" r="0" b="8890"/>
            <wp:docPr id="208" name="图片 2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）根据甲图连接电路，闭合开关前，应将滑片移至最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左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右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）端。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）闭合开关后，小灯泡不亮，电流表有示数，</w:t>
      </w:r>
      <w:proofErr w:type="gramStart"/>
      <w:r w:rsidRPr="005174AB">
        <w:rPr>
          <w:rFonts w:eastAsia="新宋体"/>
          <w:szCs w:val="21"/>
        </w:rPr>
        <w:t>电压表无示数</w:t>
      </w:r>
      <w:proofErr w:type="gramEnd"/>
      <w:r w:rsidRPr="005174AB">
        <w:rPr>
          <w:rFonts w:eastAsia="新宋体"/>
          <w:szCs w:val="21"/>
        </w:rPr>
        <w:t>。经检查，导线连接完好，则电路故障可能是小灯泡发生了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（选填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短路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或</w:t>
      </w:r>
      <w:r w:rsidRPr="005174AB">
        <w:rPr>
          <w:rFonts w:eastAsia="新宋体"/>
          <w:szCs w:val="21"/>
        </w:rPr>
        <w:t>“</w:t>
      </w:r>
      <w:r w:rsidRPr="005174AB">
        <w:rPr>
          <w:rFonts w:eastAsia="新宋体"/>
          <w:szCs w:val="21"/>
        </w:rPr>
        <w:t>断路</w:t>
      </w:r>
      <w:r w:rsidRPr="005174AB">
        <w:rPr>
          <w:rFonts w:eastAsia="新宋体"/>
          <w:szCs w:val="21"/>
        </w:rPr>
        <w:t>”</w:t>
      </w:r>
      <w:r w:rsidRPr="005174AB">
        <w:rPr>
          <w:rFonts w:eastAsia="新宋体"/>
          <w:szCs w:val="21"/>
        </w:rPr>
        <w:t>）。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）当电压表的示数为</w:t>
      </w:r>
      <w:r w:rsidRPr="005174AB">
        <w:rPr>
          <w:rFonts w:eastAsia="新宋体"/>
          <w:szCs w:val="21"/>
        </w:rPr>
        <w:t>2.5V</w:t>
      </w:r>
      <w:r w:rsidRPr="005174AB">
        <w:rPr>
          <w:rFonts w:eastAsia="新宋体"/>
          <w:szCs w:val="21"/>
        </w:rPr>
        <w:t>时，对应电流表的示数如图乙，则小灯泡的额定电功率是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W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）完成上述测量后，不用电压表，用如图丙所示的电路也可测量已知额定电流的小灯泡的额定功率，已知小灯泡的额定电流为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，定值电阻的阻值为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．实验步骤如下，请补充完整：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①</w:t>
      </w:r>
      <w:r w:rsidRPr="005174AB">
        <w:rPr>
          <w:rFonts w:eastAsia="新宋体"/>
          <w:szCs w:val="21"/>
        </w:rPr>
        <w:t>闭合开关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，断开开关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，调节滑动变阻器，使电流表的示数为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②</w:t>
      </w:r>
      <w:r w:rsidRPr="005174AB">
        <w:rPr>
          <w:rFonts w:eastAsia="新宋体"/>
          <w:szCs w:val="21"/>
        </w:rPr>
        <w:t>保持变阻器滑片不动，断开开关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，闭合开关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，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记下此时电流表的示数为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lastRenderedPageBreak/>
        <w:t>③</w:t>
      </w:r>
      <w:r w:rsidRPr="005174AB">
        <w:rPr>
          <w:rFonts w:eastAsia="新宋体"/>
          <w:szCs w:val="21"/>
        </w:rPr>
        <w:t>小灯泡的额定功率的表达式为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）为了保护电路，闭合开关前，滑动变阻器的滑片应调到阻值最大的位置，即最右端；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）闭合开关后，小灯泡不亮，电流表有示数，说明电路是通路；</w:t>
      </w:r>
      <w:proofErr w:type="gramStart"/>
      <w:r w:rsidRPr="005174AB">
        <w:rPr>
          <w:rFonts w:eastAsia="新宋体"/>
          <w:szCs w:val="21"/>
        </w:rPr>
        <w:t>电压表无示数</w:t>
      </w:r>
      <w:proofErr w:type="gramEnd"/>
      <w:r w:rsidRPr="005174AB">
        <w:rPr>
          <w:rFonts w:eastAsia="新宋体"/>
          <w:szCs w:val="21"/>
        </w:rPr>
        <w:t>，说明与电压表并联部分电阻为</w:t>
      </w:r>
      <w:r w:rsidRPr="005174AB">
        <w:rPr>
          <w:rFonts w:eastAsia="新宋体"/>
          <w:szCs w:val="21"/>
        </w:rPr>
        <w:t>0</w:t>
      </w:r>
      <w:r w:rsidRPr="005174AB">
        <w:rPr>
          <w:rFonts w:eastAsia="新宋体"/>
          <w:szCs w:val="21"/>
        </w:rPr>
        <w:t>，即灯泡短路了；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）电流表的示数如图乙所示，电流表选用小量程，分度值为</w:t>
      </w:r>
      <w:r w:rsidRPr="005174AB">
        <w:rPr>
          <w:rFonts w:eastAsia="新宋体"/>
          <w:szCs w:val="21"/>
        </w:rPr>
        <w:t>0.02A</w:t>
      </w:r>
      <w:r w:rsidRPr="005174AB">
        <w:rPr>
          <w:rFonts w:eastAsia="新宋体"/>
          <w:szCs w:val="21"/>
        </w:rPr>
        <w:t>，其读数为</w:t>
      </w:r>
      <w:r w:rsidRPr="005174AB">
        <w:rPr>
          <w:rFonts w:eastAsia="新宋体"/>
          <w:szCs w:val="21"/>
        </w:rPr>
        <w:t>0.3A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该小灯泡的额定功率：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UI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2.5V×0.3A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0.75W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）实验步骤：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①</w:t>
      </w:r>
      <w:r w:rsidRPr="005174AB">
        <w:rPr>
          <w:rFonts w:eastAsia="新宋体"/>
          <w:szCs w:val="21"/>
        </w:rPr>
        <w:t>闭合开关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，断开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，调节滑动变阻器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Cs w:val="21"/>
        </w:rPr>
        <w:t>的滑片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Cs w:val="21"/>
        </w:rPr>
        <w:t>，使电流表示数为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②</w:t>
      </w:r>
      <w:r w:rsidRPr="005174AB">
        <w:rPr>
          <w:rFonts w:eastAsia="新宋体"/>
          <w:szCs w:val="21"/>
        </w:rPr>
        <w:t>闭合开关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，断开开关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，记录</w:t>
      </w:r>
      <w:proofErr w:type="gramStart"/>
      <w:r w:rsidRPr="005174AB">
        <w:rPr>
          <w:rFonts w:eastAsia="新宋体"/>
          <w:szCs w:val="21"/>
        </w:rPr>
        <w:t>下此时</w:t>
      </w:r>
      <w:proofErr w:type="gramEnd"/>
      <w:r w:rsidRPr="005174AB">
        <w:rPr>
          <w:rFonts w:eastAsia="新宋体"/>
          <w:szCs w:val="21"/>
        </w:rPr>
        <w:t>电流表的示数为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ascii="宋体" w:hAnsi="宋体" w:cs="宋体" w:hint="eastAsia"/>
          <w:szCs w:val="21"/>
        </w:rPr>
        <w:t>③</w:t>
      </w:r>
      <w:r w:rsidRPr="005174AB">
        <w:rPr>
          <w:rFonts w:eastAsia="新宋体"/>
          <w:szCs w:val="21"/>
        </w:rPr>
        <w:t>步骤</w:t>
      </w:r>
      <w:r w:rsidRPr="005174AB">
        <w:rPr>
          <w:rFonts w:ascii="宋体" w:hAnsi="宋体" w:cs="宋体" w:hint="eastAsia"/>
          <w:szCs w:val="21"/>
        </w:rPr>
        <w:t>②</w:t>
      </w:r>
      <w:r w:rsidRPr="005174AB">
        <w:rPr>
          <w:rFonts w:eastAsia="新宋体"/>
          <w:szCs w:val="21"/>
        </w:rPr>
        <w:t>中，电流表测干路电路，因电路的连接关系没有改变，各电阻的大小和通过的电流不变，灯仍正常发光，由并联并联电路电流的规律，定值电阻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的电流为：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由欧姆定律的变形公式，定值电阻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的</w:t>
      </w:r>
      <w:proofErr w:type="gramStart"/>
      <w:r w:rsidRPr="005174AB">
        <w:rPr>
          <w:rFonts w:eastAsia="新宋体"/>
          <w:szCs w:val="21"/>
        </w:rPr>
        <w:t>电压即灯的</w:t>
      </w:r>
      <w:proofErr w:type="gramEnd"/>
      <w:r w:rsidRPr="005174AB">
        <w:rPr>
          <w:rFonts w:eastAsia="新宋体"/>
          <w:szCs w:val="21"/>
        </w:rPr>
        <w:t>额定电压为：</w:t>
      </w:r>
      <w:r w:rsidRPr="005174AB">
        <w:rPr>
          <w:rFonts w:eastAsia="新宋体"/>
          <w:szCs w:val="21"/>
        </w:rPr>
        <w:t>U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＝（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）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小灯泡的额定功率的表达式为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Cs w:val="21"/>
        </w:rPr>
        <w:t>：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 w:val="24"/>
          <w:vertAlign w:val="subscript"/>
        </w:rPr>
        <w:t xml:space="preserve"> </w:t>
      </w:r>
      <w:r w:rsidRPr="005174AB">
        <w:rPr>
          <w:rFonts w:eastAsia="新宋体"/>
          <w:szCs w:val="21"/>
        </w:rPr>
        <w:t>U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＝（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 xml:space="preserve"> </w:t>
      </w:r>
      <w:r w:rsidRPr="005174AB">
        <w:rPr>
          <w:rFonts w:eastAsia="新宋体"/>
          <w:szCs w:val="21"/>
        </w:rPr>
        <w:t>）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故答案为：（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）右；（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）短路；（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</w:t>
      </w:r>
      <w:r w:rsidRPr="005174AB">
        <w:rPr>
          <w:rFonts w:eastAsia="新宋体"/>
          <w:szCs w:val="21"/>
        </w:rPr>
        <w:t>0.75</w:t>
      </w:r>
      <w:r w:rsidRPr="005174AB">
        <w:rPr>
          <w:rFonts w:eastAsia="新宋体"/>
          <w:szCs w:val="21"/>
        </w:rPr>
        <w:t>；（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）（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 xml:space="preserve"> </w:t>
      </w:r>
      <w:r w:rsidRPr="005174AB">
        <w:rPr>
          <w:rFonts w:eastAsia="新宋体"/>
          <w:szCs w:val="21"/>
        </w:rPr>
        <w:t>）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I</w:t>
      </w:r>
      <w:r w:rsidRPr="005174AB">
        <w:rPr>
          <w:rFonts w:eastAsia="新宋体"/>
          <w:sz w:val="24"/>
          <w:vertAlign w:val="subscript"/>
        </w:rPr>
        <w:t>额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r w:rsidRPr="005174AB">
        <w:rPr>
          <w:rFonts w:eastAsia="新宋体"/>
          <w:b/>
          <w:szCs w:val="21"/>
        </w:rPr>
        <w:t>四、综合应用题（本题共</w:t>
      </w:r>
      <w:r w:rsidRPr="005174AB">
        <w:rPr>
          <w:rFonts w:eastAsia="新宋体"/>
          <w:b/>
          <w:szCs w:val="21"/>
        </w:rPr>
        <w:t>20</w:t>
      </w:r>
      <w:r w:rsidRPr="005174AB">
        <w:rPr>
          <w:rFonts w:eastAsia="新宋体"/>
          <w:b/>
          <w:szCs w:val="21"/>
        </w:rPr>
        <w:t>分，其中</w:t>
      </w:r>
      <w:r w:rsidRPr="005174AB">
        <w:rPr>
          <w:rFonts w:eastAsia="新宋体"/>
          <w:b/>
          <w:szCs w:val="21"/>
        </w:rPr>
        <w:t>23</w:t>
      </w:r>
      <w:r w:rsidRPr="005174AB">
        <w:rPr>
          <w:rFonts w:eastAsia="新宋体"/>
          <w:b/>
          <w:szCs w:val="21"/>
        </w:rPr>
        <w:t>题</w:t>
      </w:r>
      <w:r w:rsidRPr="005174AB">
        <w:rPr>
          <w:rFonts w:eastAsia="新宋体"/>
          <w:b/>
          <w:szCs w:val="21"/>
        </w:rPr>
        <w:t>8</w:t>
      </w:r>
      <w:r w:rsidRPr="005174AB">
        <w:rPr>
          <w:rFonts w:eastAsia="新宋体"/>
          <w:b/>
          <w:szCs w:val="21"/>
        </w:rPr>
        <w:t>分，</w:t>
      </w:r>
      <w:r w:rsidRPr="005174AB">
        <w:rPr>
          <w:rFonts w:eastAsia="新宋体"/>
          <w:b/>
          <w:szCs w:val="21"/>
        </w:rPr>
        <w:t>24</w:t>
      </w:r>
      <w:r w:rsidRPr="005174AB">
        <w:rPr>
          <w:rFonts w:eastAsia="新宋体"/>
          <w:b/>
          <w:szCs w:val="21"/>
        </w:rPr>
        <w:t>题</w:t>
      </w:r>
      <w:r w:rsidRPr="005174AB">
        <w:rPr>
          <w:rFonts w:eastAsia="新宋体"/>
          <w:b/>
          <w:szCs w:val="21"/>
        </w:rPr>
        <w:t>12</w:t>
      </w:r>
      <w:r w:rsidRPr="005174AB">
        <w:rPr>
          <w:rFonts w:eastAsia="新宋体"/>
          <w:b/>
          <w:szCs w:val="21"/>
        </w:rPr>
        <w:t>分）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23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8</w:t>
      </w:r>
      <w:r w:rsidRPr="005174AB">
        <w:rPr>
          <w:rFonts w:eastAsia="新宋体"/>
          <w:szCs w:val="21"/>
        </w:rPr>
        <w:t>分）如图所示，在水平地面上有一个装有水的圆柱型容器（水的深度不变），</w:t>
      </w:r>
      <w:proofErr w:type="gramStart"/>
      <w:r w:rsidRPr="005174AB">
        <w:rPr>
          <w:rFonts w:eastAsia="新宋体"/>
          <w:szCs w:val="21"/>
        </w:rPr>
        <w:t>一</w:t>
      </w:r>
      <w:proofErr w:type="gramEnd"/>
      <w:r w:rsidRPr="005174AB">
        <w:rPr>
          <w:rFonts w:eastAsia="新宋体"/>
          <w:szCs w:val="21"/>
        </w:rPr>
        <w:t>物体浸没在容器底部（非密合），现用弹簧测力计将物体缓慢拉出。弹簧测力计的示数为</w:t>
      </w:r>
      <w:r w:rsidRPr="005174AB">
        <w:rPr>
          <w:rFonts w:eastAsia="新宋体"/>
          <w:szCs w:val="21"/>
        </w:rPr>
        <w:t>F</w:t>
      </w:r>
      <w:r w:rsidRPr="005174AB">
        <w:rPr>
          <w:rFonts w:eastAsia="新宋体"/>
          <w:szCs w:val="21"/>
        </w:rPr>
        <w:t>，物体下表面距容器底的距离为</w:t>
      </w:r>
      <w:r w:rsidRPr="005174AB">
        <w:rPr>
          <w:rFonts w:eastAsia="新宋体"/>
          <w:szCs w:val="21"/>
        </w:rPr>
        <w:t>h</w:t>
      </w:r>
      <w:r w:rsidRPr="005174AB">
        <w:rPr>
          <w:rFonts w:eastAsia="新宋体"/>
          <w:szCs w:val="21"/>
        </w:rPr>
        <w:t>，</w:t>
      </w:r>
      <w:r w:rsidRPr="005174AB">
        <w:rPr>
          <w:rFonts w:eastAsia="新宋体"/>
          <w:szCs w:val="21"/>
        </w:rPr>
        <w:t>F</w:t>
      </w:r>
      <w:r w:rsidRPr="005174AB">
        <w:rPr>
          <w:rFonts w:eastAsia="新宋体"/>
          <w:szCs w:val="21"/>
        </w:rPr>
        <w:t>与</w:t>
      </w:r>
      <w:r w:rsidRPr="005174AB">
        <w:rPr>
          <w:rFonts w:eastAsia="新宋体"/>
          <w:szCs w:val="21"/>
        </w:rPr>
        <w:t>h</w:t>
      </w:r>
      <w:r w:rsidRPr="005174AB">
        <w:rPr>
          <w:rFonts w:eastAsia="新宋体"/>
          <w:szCs w:val="21"/>
        </w:rPr>
        <w:t>的关系如图所示，求；（</w:t>
      </w:r>
      <w:r w:rsidRPr="005174AB">
        <w:rPr>
          <w:rFonts w:eastAsia="新宋体"/>
          <w:szCs w:val="21"/>
        </w:rPr>
        <w:t>g</w:t>
      </w:r>
      <w:r w:rsidRPr="005174AB">
        <w:rPr>
          <w:rFonts w:eastAsia="新宋体"/>
          <w:szCs w:val="21"/>
        </w:rPr>
        <w:t>取</w:t>
      </w:r>
      <w:r w:rsidRPr="005174AB">
        <w:rPr>
          <w:rFonts w:eastAsia="新宋体"/>
          <w:szCs w:val="21"/>
        </w:rPr>
        <w:t>10N/kg</w:t>
      </w:r>
      <w:r w:rsidRPr="005174AB">
        <w:rPr>
          <w:rFonts w:eastAsia="新宋体"/>
          <w:szCs w:val="21"/>
        </w:rPr>
        <w:t>。</w:t>
      </w:r>
      <w:r w:rsidRPr="005174AB">
        <w:rPr>
          <w:rFonts w:eastAsia="Cambria Math"/>
          <w:szCs w:val="21"/>
        </w:rPr>
        <w:t>ρ</w:t>
      </w:r>
      <w:r w:rsidRPr="005174AB">
        <w:rPr>
          <w:rFonts w:eastAsia="新宋体"/>
          <w:sz w:val="24"/>
          <w:vertAlign w:val="subscript"/>
        </w:rPr>
        <w:t>水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1.0×l0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kg/m</w:t>
      </w:r>
      <w:r w:rsidRPr="005174AB">
        <w:rPr>
          <w:rFonts w:eastAsia="新宋体"/>
          <w:szCs w:val="21"/>
        </w:rPr>
        <w:t>）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）物体浸没在水中所受的浮力；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）物体的密度；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）物体上表面刚出水面时，水对下表面产生的压强。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950720" cy="1143000"/>
            <wp:effectExtent l="0" t="0" r="0" b="0"/>
            <wp:docPr id="207" name="图片 2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t>【解答】</w:t>
      </w:r>
      <w:r w:rsidRPr="005174AB">
        <w:rPr>
          <w:rFonts w:eastAsia="新宋体"/>
          <w:szCs w:val="21"/>
        </w:rPr>
        <w:t>解：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）分析</w:t>
      </w:r>
      <w:proofErr w:type="gramStart"/>
      <w:r w:rsidRPr="005174AB">
        <w:rPr>
          <w:rFonts w:eastAsia="新宋体"/>
          <w:szCs w:val="21"/>
        </w:rPr>
        <w:t>图象</w:t>
      </w:r>
      <w:proofErr w:type="gramEnd"/>
      <w:r w:rsidRPr="005174AB">
        <w:rPr>
          <w:rFonts w:eastAsia="新宋体"/>
          <w:szCs w:val="21"/>
        </w:rPr>
        <w:t>数据可可知：物体</w:t>
      </w:r>
      <w:r w:rsidRPr="005174AB">
        <w:rPr>
          <w:rFonts w:eastAsia="新宋体"/>
          <w:szCs w:val="21"/>
        </w:rPr>
        <w:t>A</w:t>
      </w:r>
      <w:r w:rsidRPr="005174AB">
        <w:rPr>
          <w:rFonts w:eastAsia="新宋体"/>
          <w:szCs w:val="21"/>
        </w:rPr>
        <w:t>处于浸没时，弹簧测力计的示数为</w:t>
      </w:r>
      <w:r w:rsidRPr="005174AB">
        <w:rPr>
          <w:rFonts w:eastAsia="新宋体"/>
          <w:szCs w:val="21"/>
        </w:rPr>
        <w:t>4N</w:t>
      </w:r>
      <w:r w:rsidRPr="005174AB">
        <w:rPr>
          <w:rFonts w:eastAsia="新宋体"/>
          <w:szCs w:val="21"/>
        </w:rPr>
        <w:t>，物体离开水面后弹簧测力计的示数不变，为</w:t>
      </w:r>
      <w:r w:rsidRPr="005174AB">
        <w:rPr>
          <w:rFonts w:eastAsia="新宋体"/>
          <w:szCs w:val="21"/>
        </w:rPr>
        <w:t>12N</w:t>
      </w:r>
      <w:r w:rsidRPr="005174AB">
        <w:rPr>
          <w:rFonts w:eastAsia="新宋体"/>
          <w:szCs w:val="21"/>
        </w:rPr>
        <w:t>，则物体重力</w:t>
      </w:r>
      <w:r w:rsidRPr="005174AB">
        <w:rPr>
          <w:rFonts w:eastAsia="新宋体"/>
          <w:szCs w:val="21"/>
        </w:rPr>
        <w:t>G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12N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所以，物体浸没在水中所受的浮力：</w:t>
      </w:r>
      <w:r w:rsidRPr="005174AB">
        <w:rPr>
          <w:rFonts w:eastAsia="新宋体"/>
          <w:szCs w:val="21"/>
        </w:rPr>
        <w:t>F</w:t>
      </w:r>
      <w:r w:rsidRPr="005174AB">
        <w:rPr>
          <w:rFonts w:eastAsia="新宋体"/>
          <w:sz w:val="24"/>
          <w:vertAlign w:val="subscript"/>
        </w:rPr>
        <w:t>浮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G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F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12N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4N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8N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）根据</w:t>
      </w:r>
      <w:r w:rsidRPr="005174AB">
        <w:rPr>
          <w:rFonts w:eastAsia="新宋体"/>
          <w:szCs w:val="21"/>
        </w:rPr>
        <w:t>F</w:t>
      </w:r>
      <w:r w:rsidRPr="005174AB">
        <w:rPr>
          <w:rFonts w:eastAsia="新宋体"/>
          <w:sz w:val="24"/>
          <w:vertAlign w:val="subscript"/>
        </w:rPr>
        <w:t>浮</w:t>
      </w:r>
      <w:r w:rsidRPr="005174AB">
        <w:rPr>
          <w:rFonts w:eastAsia="新宋体"/>
          <w:szCs w:val="21"/>
        </w:rPr>
        <w:t>＝</w:t>
      </w:r>
      <w:r w:rsidRPr="005174AB">
        <w:rPr>
          <w:rFonts w:eastAsia="Cambria Math"/>
          <w:szCs w:val="21"/>
        </w:rPr>
        <w:t>ρ</w:t>
      </w:r>
      <w:r w:rsidRPr="005174AB">
        <w:rPr>
          <w:rFonts w:eastAsia="新宋体"/>
          <w:sz w:val="24"/>
          <w:vertAlign w:val="subscript"/>
        </w:rPr>
        <w:t>液</w:t>
      </w:r>
      <w:r w:rsidRPr="005174AB">
        <w:rPr>
          <w:rFonts w:eastAsia="新宋体"/>
          <w:szCs w:val="21"/>
        </w:rPr>
        <w:t>gV</w:t>
      </w:r>
      <w:r w:rsidRPr="005174AB">
        <w:rPr>
          <w:rFonts w:eastAsia="新宋体"/>
          <w:sz w:val="24"/>
          <w:vertAlign w:val="subscript"/>
        </w:rPr>
        <w:t>排</w:t>
      </w:r>
      <w:r w:rsidRPr="005174AB">
        <w:rPr>
          <w:rFonts w:eastAsia="新宋体"/>
          <w:szCs w:val="21"/>
        </w:rPr>
        <w:t>可得，物体的体积：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lastRenderedPageBreak/>
        <w:t>V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V</w:t>
      </w:r>
      <w:r w:rsidRPr="005174AB">
        <w:rPr>
          <w:rFonts w:eastAsia="新宋体"/>
          <w:sz w:val="24"/>
          <w:vertAlign w:val="subscript"/>
        </w:rPr>
        <w:t>排</w:t>
      </w:r>
      <w:r w:rsidRPr="005174AB">
        <w:rPr>
          <w:rFonts w:eastAsia="新宋体"/>
          <w:szCs w:val="21"/>
        </w:rPr>
        <w:t>＝</w:t>
      </w:r>
      <w:r>
        <w:rPr>
          <w:noProof/>
          <w:position w:val="-31"/>
        </w:rPr>
        <w:drawing>
          <wp:inline distT="0" distB="0" distL="0" distR="0">
            <wp:extent cx="436880" cy="457200"/>
            <wp:effectExtent l="0" t="0" r="1270" b="0"/>
            <wp:docPr id="206" name="图片 2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1732280" cy="391160"/>
            <wp:effectExtent l="0" t="0" r="1270" b="8890"/>
            <wp:docPr id="205" name="图片 2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8×10</w:t>
      </w:r>
      <w:r w:rsidRPr="005174AB">
        <w:rPr>
          <w:rFonts w:eastAsia="新宋体"/>
          <w:sz w:val="24"/>
          <w:vertAlign w:val="superscript"/>
        </w:rPr>
        <w:t>﹣</w:t>
      </w:r>
      <w:r w:rsidRPr="005174AB">
        <w:rPr>
          <w:rFonts w:eastAsia="新宋体"/>
          <w:sz w:val="24"/>
          <w:vertAlign w:val="superscript"/>
        </w:rPr>
        <w:t>4</w:t>
      </w:r>
      <w:r w:rsidRPr="005174AB">
        <w:rPr>
          <w:rFonts w:eastAsia="新宋体"/>
          <w:szCs w:val="21"/>
        </w:rPr>
        <w:t>m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由</w:t>
      </w:r>
      <w:r w:rsidRPr="005174AB">
        <w:rPr>
          <w:rFonts w:eastAsia="新宋体"/>
          <w:szCs w:val="21"/>
        </w:rPr>
        <w:t>G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mg</w:t>
      </w:r>
      <w:r w:rsidRPr="005174AB">
        <w:rPr>
          <w:rFonts w:eastAsia="新宋体"/>
          <w:szCs w:val="21"/>
        </w:rPr>
        <w:t>得，物体质量：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m</w:t>
      </w:r>
      <w:r w:rsidRPr="005174AB">
        <w:rPr>
          <w:rFonts w:eastAsia="新宋体"/>
          <w:szCs w:val="21"/>
        </w:rPr>
        <w:t>＝</w:t>
      </w:r>
      <w:r>
        <w:rPr>
          <w:noProof/>
          <w:position w:val="-23"/>
        </w:rPr>
        <w:drawing>
          <wp:inline distT="0" distB="0" distL="0" distR="0">
            <wp:extent cx="121920" cy="345440"/>
            <wp:effectExtent l="0" t="0" r="0" b="0"/>
            <wp:docPr id="204" name="图片 2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>
        <w:rPr>
          <w:noProof/>
          <w:position w:val="-23"/>
        </w:rPr>
        <w:drawing>
          <wp:inline distT="0" distB="0" distL="0" distR="0">
            <wp:extent cx="502920" cy="345440"/>
            <wp:effectExtent l="0" t="0" r="0" b="0"/>
            <wp:docPr id="203" name="图片 2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1.2kg</w:t>
      </w:r>
      <w:r w:rsidRPr="005174AB">
        <w:rPr>
          <w:rFonts w:eastAsia="新宋体"/>
          <w:szCs w:val="21"/>
        </w:rPr>
        <w:t>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则物体的密度：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Cambria Math"/>
          <w:szCs w:val="21"/>
        </w:rPr>
        <w:t>ρ</w:t>
      </w:r>
      <w:r w:rsidRPr="005174AB">
        <w:rPr>
          <w:rFonts w:eastAsia="新宋体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202" name="图片 2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772160" cy="401320"/>
            <wp:effectExtent l="0" t="0" r="8890" b="0"/>
            <wp:docPr id="201" name="图片 2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1.5×10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kg/m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）由于圆柱形容器中水的深度不变，由</w:t>
      </w:r>
      <w:proofErr w:type="gramStart"/>
      <w:r w:rsidRPr="005174AB">
        <w:rPr>
          <w:rFonts w:eastAsia="新宋体"/>
          <w:szCs w:val="21"/>
        </w:rPr>
        <w:t>图象</w:t>
      </w:r>
      <w:proofErr w:type="gramEnd"/>
      <w:r w:rsidRPr="005174AB">
        <w:rPr>
          <w:rFonts w:eastAsia="新宋体"/>
          <w:szCs w:val="21"/>
        </w:rPr>
        <w:t>数据可知：物体的高度</w:t>
      </w:r>
      <w:r w:rsidRPr="005174AB">
        <w:rPr>
          <w:rFonts w:eastAsia="新宋体"/>
          <w:szCs w:val="21"/>
        </w:rPr>
        <w:t>L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8cm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5cm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3cm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0.03m</w:t>
      </w:r>
      <w:r w:rsidRPr="005174AB">
        <w:rPr>
          <w:rFonts w:eastAsia="新宋体"/>
          <w:szCs w:val="21"/>
        </w:rPr>
        <w:t>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则物体上表面刚出水面时下表面所处的深度</w:t>
      </w:r>
      <w:r w:rsidRPr="005174AB">
        <w:rPr>
          <w:rFonts w:eastAsia="新宋体"/>
          <w:szCs w:val="21"/>
        </w:rPr>
        <w:t>h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L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0.03m</w:t>
      </w:r>
      <w:r w:rsidRPr="005174AB">
        <w:rPr>
          <w:rFonts w:eastAsia="新宋体"/>
          <w:szCs w:val="21"/>
        </w:rPr>
        <w:t>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所以水对下表面的压强为：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Cs w:val="21"/>
        </w:rPr>
        <w:t>＝</w:t>
      </w:r>
      <w:r w:rsidRPr="005174AB">
        <w:rPr>
          <w:rFonts w:eastAsia="Cambria Math"/>
          <w:szCs w:val="21"/>
        </w:rPr>
        <w:t>ρ</w:t>
      </w:r>
      <w:r w:rsidRPr="005174AB">
        <w:rPr>
          <w:rFonts w:eastAsia="新宋体"/>
          <w:sz w:val="24"/>
          <w:vertAlign w:val="subscript"/>
        </w:rPr>
        <w:t>水</w:t>
      </w:r>
      <w:r w:rsidRPr="005174AB">
        <w:rPr>
          <w:rFonts w:eastAsia="新宋体"/>
          <w:szCs w:val="21"/>
        </w:rPr>
        <w:t>gh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1.0×10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kg/m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×10N/kg×0.03m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300Pa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答：（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）物体浸没在水中所受的浮力为</w:t>
      </w:r>
      <w:r w:rsidRPr="005174AB">
        <w:rPr>
          <w:rFonts w:eastAsia="新宋体"/>
          <w:szCs w:val="21"/>
        </w:rPr>
        <w:t>8N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）物体的密度为</w:t>
      </w:r>
      <w:r w:rsidRPr="005174AB">
        <w:rPr>
          <w:rFonts w:eastAsia="新宋体"/>
          <w:szCs w:val="21"/>
        </w:rPr>
        <w:t>1.5×10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kg/m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）物体上表面刚出水面时，水对下表面产生的压强为</w:t>
      </w:r>
      <w:r w:rsidRPr="005174AB">
        <w:rPr>
          <w:rFonts w:eastAsia="新宋体"/>
          <w:szCs w:val="21"/>
        </w:rPr>
        <w:t>300Pa</w:t>
      </w:r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szCs w:val="21"/>
        </w:rPr>
        <w:t>24</w:t>
      </w:r>
      <w:r w:rsidRPr="005174AB">
        <w:rPr>
          <w:rFonts w:eastAsia="新宋体"/>
          <w:szCs w:val="21"/>
        </w:rPr>
        <w:t>．（</w:t>
      </w:r>
      <w:r w:rsidRPr="005174AB">
        <w:rPr>
          <w:rFonts w:eastAsia="新宋体"/>
          <w:szCs w:val="21"/>
        </w:rPr>
        <w:t>12</w:t>
      </w:r>
      <w:r w:rsidRPr="005174AB">
        <w:rPr>
          <w:rFonts w:eastAsia="新宋体"/>
          <w:szCs w:val="21"/>
        </w:rPr>
        <w:t>分）</w:t>
      </w:r>
      <w:proofErr w:type="gramStart"/>
      <w:r w:rsidRPr="005174AB">
        <w:rPr>
          <w:rFonts w:eastAsia="新宋体"/>
          <w:szCs w:val="21"/>
        </w:rPr>
        <w:t>一</w:t>
      </w:r>
      <w:proofErr w:type="gramEnd"/>
      <w:r w:rsidRPr="005174AB">
        <w:rPr>
          <w:rFonts w:eastAsia="新宋体"/>
          <w:szCs w:val="21"/>
        </w:rPr>
        <w:t>新款节能电火锅，有关技术参数如表（设电火锅不同档位的电阻和加热效率均不变）。图甲为其电路原理图：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和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为电阻不变的电热丝（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＞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），当闭合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，断开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时，电火锅处于低温档：当闭合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，断开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时，电火锅处于中温档，当闭合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和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时，电火锅处于高温档。（</w:t>
      </w:r>
      <w:r w:rsidRPr="005174AB">
        <w:rPr>
          <w:rFonts w:eastAsia="新宋体"/>
          <w:szCs w:val="21"/>
        </w:rPr>
        <w:t>c</w:t>
      </w:r>
      <w:r w:rsidRPr="005174AB">
        <w:rPr>
          <w:rFonts w:eastAsia="新宋体"/>
          <w:sz w:val="24"/>
          <w:vertAlign w:val="subscript"/>
        </w:rPr>
        <w:t>水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4.2×10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J/</w:t>
      </w: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kg•</w:t>
      </w:r>
      <w:r w:rsidRPr="005174AB">
        <w:rPr>
          <w:rFonts w:ascii="宋体" w:hAnsi="宋体" w:cs="宋体" w:hint="eastAsia"/>
          <w:szCs w:val="21"/>
        </w:rPr>
        <w:t>℃</w:t>
      </w:r>
      <w:r w:rsidRPr="005174AB">
        <w:rPr>
          <w:rFonts w:eastAsia="新宋体"/>
          <w:szCs w:val="21"/>
        </w:rPr>
        <w:t>））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50"/>
        <w:gridCol w:w="2850"/>
        <w:gridCol w:w="2850"/>
      </w:tblGrid>
      <w:tr w:rsidR="004A56D2" w:rsidTr="0021236F"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额定电压</w:t>
            </w: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电火锅档位</w:t>
            </w: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额定功率</w:t>
            </w:r>
            <w:r w:rsidRPr="005174AB">
              <w:rPr>
                <w:rFonts w:eastAsia="新宋体"/>
                <w:szCs w:val="21"/>
              </w:rPr>
              <w:t>/W</w:t>
            </w:r>
          </w:p>
        </w:tc>
      </w:tr>
      <w:tr w:rsidR="004A56D2" w:rsidTr="0021236F">
        <w:tc>
          <w:tcPr>
            <w:tcW w:w="2850" w:type="dxa"/>
            <w:vMerge w:val="restart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220V</w:t>
            </w: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低温</w:t>
            </w: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400</w:t>
            </w:r>
          </w:p>
        </w:tc>
      </w:tr>
      <w:tr w:rsidR="004A56D2" w:rsidTr="0021236F">
        <w:tc>
          <w:tcPr>
            <w:tcW w:w="2850" w:type="dxa"/>
            <w:vMerge/>
          </w:tcPr>
          <w:p w:rsidR="004A56D2" w:rsidRPr="005174AB" w:rsidRDefault="004A56D2" w:rsidP="0021236F">
            <w:pPr>
              <w:rPr>
                <w:szCs w:val="22"/>
              </w:rPr>
            </w:pP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中温</w:t>
            </w: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550</w:t>
            </w:r>
          </w:p>
        </w:tc>
      </w:tr>
      <w:tr w:rsidR="004A56D2" w:rsidTr="0021236F">
        <w:tc>
          <w:tcPr>
            <w:tcW w:w="2850" w:type="dxa"/>
            <w:vMerge/>
          </w:tcPr>
          <w:p w:rsidR="004A56D2" w:rsidRPr="005174AB" w:rsidRDefault="004A56D2" w:rsidP="0021236F">
            <w:pPr>
              <w:rPr>
                <w:szCs w:val="22"/>
              </w:rPr>
            </w:pP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高温</w:t>
            </w:r>
          </w:p>
        </w:tc>
        <w:tc>
          <w:tcPr>
            <w:tcW w:w="2850" w:type="dxa"/>
          </w:tcPr>
          <w:p w:rsidR="004A56D2" w:rsidRPr="005174AB" w:rsidRDefault="004A56D2" w:rsidP="0021236F">
            <w:pPr>
              <w:jc w:val="center"/>
              <w:rPr>
                <w:szCs w:val="22"/>
              </w:rPr>
            </w:pPr>
            <w:r w:rsidRPr="005174AB">
              <w:rPr>
                <w:rFonts w:eastAsia="新宋体"/>
                <w:szCs w:val="21"/>
              </w:rPr>
              <w:t>950</w:t>
            </w:r>
          </w:p>
        </w:tc>
      </w:tr>
    </w:tbl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）电火锅工作时，将电能转换为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  <w:u w:val="single"/>
        </w:rPr>
        <w:t xml:space="preserve">   </w:t>
      </w:r>
      <w:r w:rsidRPr="005174AB">
        <w:rPr>
          <w:rFonts w:eastAsia="新宋体"/>
          <w:szCs w:val="21"/>
          <w:u w:val="single"/>
        </w:rPr>
        <w:t xml:space="preserve">　</w:t>
      </w:r>
      <w:r w:rsidRPr="005174AB">
        <w:rPr>
          <w:rFonts w:eastAsia="新宋体"/>
          <w:szCs w:val="21"/>
        </w:rPr>
        <w:t>能；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）求电热丝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的阻值；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）电火锅正常工作时，用</w:t>
      </w:r>
      <w:proofErr w:type="gramStart"/>
      <w:r w:rsidRPr="005174AB">
        <w:rPr>
          <w:rFonts w:eastAsia="新宋体"/>
          <w:szCs w:val="21"/>
        </w:rPr>
        <w:t>低温档给质量</w:t>
      </w:r>
      <w:proofErr w:type="gramEnd"/>
      <w:r w:rsidRPr="005174AB">
        <w:rPr>
          <w:rFonts w:eastAsia="新宋体"/>
          <w:szCs w:val="21"/>
        </w:rPr>
        <w:t>为</w:t>
      </w:r>
      <w:r w:rsidRPr="005174AB">
        <w:rPr>
          <w:rFonts w:eastAsia="新宋体"/>
          <w:szCs w:val="21"/>
        </w:rPr>
        <w:t>2kg</w:t>
      </w:r>
      <w:r w:rsidRPr="005174AB">
        <w:rPr>
          <w:rFonts w:eastAsia="新宋体"/>
          <w:szCs w:val="21"/>
        </w:rPr>
        <w:t>、水温为</w:t>
      </w:r>
      <w:r w:rsidRPr="005174AB">
        <w:rPr>
          <w:rFonts w:eastAsia="新宋体"/>
          <w:szCs w:val="21"/>
        </w:rPr>
        <w:t>50</w:t>
      </w:r>
      <w:r w:rsidRPr="005174AB">
        <w:rPr>
          <w:rFonts w:ascii="宋体" w:hAnsi="宋体" w:cs="宋体" w:hint="eastAsia"/>
          <w:szCs w:val="21"/>
        </w:rPr>
        <w:t>℃</w:t>
      </w:r>
      <w:r w:rsidRPr="005174AB">
        <w:rPr>
          <w:rFonts w:eastAsia="新宋体"/>
          <w:szCs w:val="21"/>
        </w:rPr>
        <w:t>的水加热，经</w:t>
      </w:r>
      <w:r w:rsidRPr="005174AB">
        <w:rPr>
          <w:rFonts w:eastAsia="新宋体"/>
          <w:szCs w:val="21"/>
        </w:rPr>
        <w:t>10min</w:t>
      </w:r>
      <w:r w:rsidRPr="005174AB">
        <w:rPr>
          <w:rFonts w:eastAsia="新宋体"/>
          <w:szCs w:val="21"/>
        </w:rPr>
        <w:t>水温升高到</w:t>
      </w:r>
      <w:r w:rsidRPr="005174AB">
        <w:rPr>
          <w:rFonts w:eastAsia="新宋体"/>
          <w:szCs w:val="21"/>
        </w:rPr>
        <w:t>60</w:t>
      </w:r>
      <w:r w:rsidRPr="005174AB">
        <w:rPr>
          <w:rFonts w:ascii="宋体" w:hAnsi="宋体" w:cs="宋体" w:hint="eastAsia"/>
          <w:szCs w:val="21"/>
        </w:rPr>
        <w:t>℃</w:t>
      </w:r>
      <w:r w:rsidRPr="005174AB">
        <w:rPr>
          <w:rFonts w:eastAsia="新宋体"/>
          <w:szCs w:val="21"/>
        </w:rPr>
        <w:t>，求此过程中水吸收的热量和电火锅的工作效率；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）电火锅正常工作时，分别用低温档和</w:t>
      </w:r>
      <w:proofErr w:type="gramStart"/>
      <w:r w:rsidRPr="005174AB">
        <w:rPr>
          <w:rFonts w:eastAsia="新宋体"/>
          <w:szCs w:val="21"/>
        </w:rPr>
        <w:t>高温档给质量</w:t>
      </w:r>
      <w:proofErr w:type="gramEnd"/>
      <w:r w:rsidRPr="005174AB">
        <w:rPr>
          <w:rFonts w:eastAsia="新宋体"/>
          <w:szCs w:val="21"/>
        </w:rPr>
        <w:t>为</w:t>
      </w:r>
      <w:r w:rsidRPr="005174AB">
        <w:rPr>
          <w:rFonts w:eastAsia="新宋体"/>
          <w:szCs w:val="21"/>
        </w:rPr>
        <w:t>2kg</w:t>
      </w:r>
      <w:r w:rsidRPr="005174AB">
        <w:rPr>
          <w:rFonts w:eastAsia="新宋体"/>
          <w:szCs w:val="21"/>
        </w:rPr>
        <w:t>的水加热，绘制的水温随时间变化的</w:t>
      </w:r>
      <w:proofErr w:type="gramStart"/>
      <w:r w:rsidRPr="005174AB">
        <w:rPr>
          <w:rFonts w:eastAsia="新宋体"/>
          <w:szCs w:val="21"/>
        </w:rPr>
        <w:t>图象</w:t>
      </w:r>
      <w:proofErr w:type="gramEnd"/>
      <w:r w:rsidRPr="005174AB">
        <w:rPr>
          <w:rFonts w:eastAsia="新宋体"/>
          <w:szCs w:val="21"/>
        </w:rPr>
        <w:t>如乙图所示。请比较使用高温</w:t>
      </w:r>
      <w:proofErr w:type="gramStart"/>
      <w:r w:rsidRPr="005174AB">
        <w:rPr>
          <w:rFonts w:eastAsia="新宋体"/>
          <w:szCs w:val="21"/>
        </w:rPr>
        <w:t>档</w:t>
      </w:r>
      <w:proofErr w:type="gramEnd"/>
      <w:r w:rsidRPr="005174AB">
        <w:rPr>
          <w:rFonts w:eastAsia="新宋体"/>
          <w:szCs w:val="21"/>
        </w:rPr>
        <w:t>还是</w:t>
      </w:r>
      <w:proofErr w:type="gramStart"/>
      <w:r w:rsidRPr="005174AB">
        <w:rPr>
          <w:rFonts w:eastAsia="新宋体"/>
          <w:szCs w:val="21"/>
        </w:rPr>
        <w:t>低温档更节能</w:t>
      </w:r>
      <w:proofErr w:type="gramEnd"/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>
            <wp:extent cx="2646680" cy="1097280"/>
            <wp:effectExtent l="0" t="0" r="1270" b="7620"/>
            <wp:docPr id="200" name="图片 2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D2" w:rsidRPr="005174AB" w:rsidRDefault="004A56D2" w:rsidP="004A56D2">
      <w:pPr>
        <w:widowControl/>
        <w:jc w:val="left"/>
      </w:pPr>
      <w:r w:rsidRPr="005174AB">
        <w:br w:type="page"/>
      </w:r>
    </w:p>
    <w:p w:rsidR="004A56D2" w:rsidRPr="005174AB" w:rsidRDefault="004A56D2" w:rsidP="004A56D2">
      <w:pPr>
        <w:ind w:left="273" w:hangingChars="130" w:hanging="273"/>
      </w:pPr>
      <w:r w:rsidRPr="005174AB">
        <w:rPr>
          <w:rFonts w:eastAsia="新宋体"/>
          <w:color w:val="0000FF"/>
          <w:szCs w:val="21"/>
        </w:rPr>
        <w:lastRenderedPageBreak/>
        <w:t>【解答】</w:t>
      </w:r>
      <w:r w:rsidRPr="005174AB">
        <w:rPr>
          <w:rFonts w:eastAsia="新宋体"/>
          <w:szCs w:val="21"/>
        </w:rPr>
        <w:t>解：（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）电火锅工作时，将电能转换为内能；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）当闭合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Cs w:val="21"/>
        </w:rPr>
        <w:t>、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，断开</w:t>
      </w:r>
      <w:r w:rsidRPr="005174AB">
        <w:rPr>
          <w:rFonts w:eastAsia="新宋体"/>
          <w:szCs w:val="21"/>
        </w:rPr>
        <w:t>S</w:t>
      </w:r>
      <w:r w:rsidRPr="005174AB">
        <w:rPr>
          <w:rFonts w:eastAsia="新宋体"/>
          <w:sz w:val="24"/>
          <w:vertAlign w:val="subscript"/>
        </w:rPr>
        <w:t>1</w:t>
      </w:r>
      <w:r w:rsidRPr="005174AB">
        <w:rPr>
          <w:rFonts w:eastAsia="新宋体"/>
          <w:szCs w:val="21"/>
        </w:rPr>
        <w:t>时，电路为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的简单电路，电火锅处于中温档，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由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UI</w:t>
      </w:r>
      <w:r w:rsidRPr="005174AB">
        <w:rPr>
          <w:rFonts w:eastAsia="新宋体"/>
          <w:szCs w:val="21"/>
        </w:rPr>
        <w:t>＝</w:t>
      </w:r>
      <w:r>
        <w:rPr>
          <w:noProof/>
          <w:position w:val="-23"/>
        </w:rPr>
        <w:drawing>
          <wp:inline distT="0" distB="0" distL="0" distR="0">
            <wp:extent cx="208280" cy="391160"/>
            <wp:effectExtent l="0" t="0" r="1270" b="8890"/>
            <wp:docPr id="132" name="图片 1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可得，电热丝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的阻值：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269240" cy="436880"/>
            <wp:effectExtent l="0" t="0" r="0" b="1270"/>
            <wp:docPr id="131" name="图片 1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>
        <w:rPr>
          <w:noProof/>
          <w:position w:val="-23"/>
        </w:rPr>
        <w:drawing>
          <wp:inline distT="0" distB="0" distL="0" distR="0">
            <wp:extent cx="609600" cy="391160"/>
            <wp:effectExtent l="0" t="0" r="0" b="8890"/>
            <wp:docPr id="130" name="图片 1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88</w:t>
      </w:r>
      <w:r w:rsidRPr="005174AB">
        <w:rPr>
          <w:rFonts w:eastAsia="Cambria Math"/>
          <w:szCs w:val="21"/>
        </w:rPr>
        <w:t>Ω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）水吸收的热量：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Q</w:t>
      </w:r>
      <w:r w:rsidRPr="005174AB">
        <w:rPr>
          <w:rFonts w:eastAsia="新宋体"/>
          <w:sz w:val="24"/>
          <w:vertAlign w:val="subscript"/>
        </w:rPr>
        <w:t>吸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cm</w:t>
      </w: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t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t</w:t>
      </w:r>
      <w:r w:rsidRPr="005174AB">
        <w:rPr>
          <w:rFonts w:eastAsia="新宋体"/>
          <w:sz w:val="24"/>
          <w:vertAlign w:val="subscript"/>
        </w:rPr>
        <w:t>0</w:t>
      </w:r>
      <w:r w:rsidRPr="005174AB">
        <w:rPr>
          <w:rFonts w:eastAsia="新宋体"/>
          <w:szCs w:val="21"/>
        </w:rPr>
        <w:t>）＝</w:t>
      </w:r>
      <w:r w:rsidRPr="005174AB">
        <w:rPr>
          <w:rFonts w:eastAsia="新宋体"/>
          <w:szCs w:val="21"/>
        </w:rPr>
        <w:t>4.2×10</w:t>
      </w:r>
      <w:r w:rsidRPr="005174AB">
        <w:rPr>
          <w:rFonts w:eastAsia="新宋体"/>
          <w:sz w:val="24"/>
          <w:vertAlign w:val="superscript"/>
        </w:rPr>
        <w:t>3</w:t>
      </w:r>
      <w:r w:rsidRPr="005174AB">
        <w:rPr>
          <w:rFonts w:eastAsia="新宋体"/>
          <w:szCs w:val="21"/>
        </w:rPr>
        <w:t>J/</w:t>
      </w: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kg•</w:t>
      </w:r>
      <w:r w:rsidRPr="005174AB">
        <w:rPr>
          <w:rFonts w:ascii="宋体" w:hAnsi="宋体" w:cs="宋体" w:hint="eastAsia"/>
          <w:szCs w:val="21"/>
        </w:rPr>
        <w:t>℃</w:t>
      </w:r>
      <w:r w:rsidRPr="005174AB">
        <w:rPr>
          <w:rFonts w:eastAsia="新宋体"/>
          <w:szCs w:val="21"/>
        </w:rPr>
        <w:t>）</w:t>
      </w:r>
      <w:r w:rsidRPr="005174AB">
        <w:rPr>
          <w:rFonts w:eastAsia="新宋体"/>
          <w:szCs w:val="21"/>
        </w:rPr>
        <w:t>×2kg×</w:t>
      </w: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60</w:t>
      </w:r>
      <w:r w:rsidRPr="005174AB">
        <w:rPr>
          <w:rFonts w:ascii="宋体" w:hAnsi="宋体" w:cs="宋体" w:hint="eastAsia"/>
          <w:szCs w:val="21"/>
        </w:rPr>
        <w:t>℃</w:t>
      </w:r>
      <w:r w:rsidRPr="005174AB">
        <w:rPr>
          <w:rFonts w:eastAsia="新宋体"/>
          <w:szCs w:val="21"/>
        </w:rPr>
        <w:t>﹣</w:t>
      </w:r>
      <w:r w:rsidRPr="005174AB">
        <w:rPr>
          <w:rFonts w:eastAsia="新宋体"/>
          <w:szCs w:val="21"/>
        </w:rPr>
        <w:t>50</w:t>
      </w:r>
      <w:r w:rsidRPr="005174AB">
        <w:rPr>
          <w:rFonts w:ascii="宋体" w:hAnsi="宋体" w:cs="宋体" w:hint="eastAsia"/>
          <w:szCs w:val="21"/>
        </w:rPr>
        <w:t>℃</w:t>
      </w:r>
      <w:r w:rsidRPr="005174AB">
        <w:rPr>
          <w:rFonts w:eastAsia="新宋体"/>
          <w:szCs w:val="21"/>
        </w:rPr>
        <w:t>）＝</w:t>
      </w:r>
      <w:r w:rsidRPr="005174AB">
        <w:rPr>
          <w:rFonts w:eastAsia="新宋体"/>
          <w:szCs w:val="21"/>
        </w:rPr>
        <w:t>8.4×10</w:t>
      </w:r>
      <w:r w:rsidRPr="005174AB">
        <w:rPr>
          <w:rFonts w:eastAsia="新宋体"/>
          <w:sz w:val="24"/>
          <w:vertAlign w:val="superscript"/>
        </w:rPr>
        <w:t>4</w:t>
      </w:r>
      <w:r w:rsidRPr="005174AB">
        <w:rPr>
          <w:rFonts w:eastAsia="新宋体"/>
          <w:szCs w:val="21"/>
        </w:rPr>
        <w:t>J</w:t>
      </w:r>
      <w:r w:rsidRPr="005174AB">
        <w:rPr>
          <w:rFonts w:eastAsia="新宋体"/>
          <w:szCs w:val="21"/>
        </w:rPr>
        <w:t>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由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129" name="图片 1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可得，低温</w:t>
      </w:r>
      <w:proofErr w:type="gramStart"/>
      <w:r w:rsidRPr="005174AB">
        <w:rPr>
          <w:rFonts w:eastAsia="新宋体"/>
          <w:szCs w:val="21"/>
        </w:rPr>
        <w:t>档</w:t>
      </w:r>
      <w:proofErr w:type="gramEnd"/>
      <w:r w:rsidRPr="005174AB">
        <w:rPr>
          <w:rFonts w:eastAsia="新宋体"/>
          <w:szCs w:val="21"/>
        </w:rPr>
        <w:t>工作时消耗的电能：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W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 w:val="24"/>
          <w:vertAlign w:val="subscript"/>
        </w:rPr>
        <w:t>低</w:t>
      </w:r>
      <w:r w:rsidRPr="005174AB">
        <w:rPr>
          <w:rFonts w:eastAsia="新宋体"/>
          <w:szCs w:val="21"/>
        </w:rPr>
        <w:t>t′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400W×10×60s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2.4×10</w:t>
      </w:r>
      <w:r w:rsidRPr="005174AB">
        <w:rPr>
          <w:rFonts w:eastAsia="新宋体"/>
          <w:sz w:val="24"/>
          <w:vertAlign w:val="superscript"/>
        </w:rPr>
        <w:t>5</w:t>
      </w:r>
      <w:r w:rsidRPr="005174AB">
        <w:rPr>
          <w:rFonts w:eastAsia="新宋体"/>
          <w:szCs w:val="21"/>
        </w:rPr>
        <w:t>J</w:t>
      </w:r>
      <w:r w:rsidRPr="005174AB">
        <w:rPr>
          <w:rFonts w:eastAsia="新宋体"/>
          <w:szCs w:val="21"/>
        </w:rPr>
        <w:t>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电火锅的工作效率：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Cambria Math"/>
          <w:szCs w:val="21"/>
        </w:rPr>
        <w:t>η</w:t>
      </w:r>
      <w:r w:rsidRPr="005174AB">
        <w:rPr>
          <w:rFonts w:eastAsia="新宋体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269240" cy="391160"/>
            <wp:effectExtent l="0" t="0" r="0" b="8890"/>
            <wp:docPr id="128" name="图片 1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×100%</w:t>
      </w:r>
      <w:r w:rsidRPr="005174AB">
        <w:rPr>
          <w:rFonts w:eastAsia="新宋体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782320" cy="436880"/>
            <wp:effectExtent l="0" t="0" r="0" b="1270"/>
            <wp:docPr id="31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 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AB">
        <w:rPr>
          <w:rFonts w:eastAsia="新宋体"/>
          <w:szCs w:val="21"/>
        </w:rPr>
        <w:t>×100%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35%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）由图乙可知，用</w:t>
      </w:r>
      <w:proofErr w:type="gramStart"/>
      <w:r w:rsidRPr="005174AB">
        <w:rPr>
          <w:rFonts w:eastAsia="新宋体"/>
          <w:szCs w:val="21"/>
        </w:rPr>
        <w:t>高温档给质量</w:t>
      </w:r>
      <w:proofErr w:type="gramEnd"/>
      <w:r w:rsidRPr="005174AB">
        <w:rPr>
          <w:rFonts w:eastAsia="新宋体"/>
          <w:szCs w:val="21"/>
        </w:rPr>
        <w:t>为</w:t>
      </w:r>
      <w:r w:rsidRPr="005174AB">
        <w:rPr>
          <w:rFonts w:eastAsia="新宋体"/>
          <w:szCs w:val="21"/>
        </w:rPr>
        <w:t>2kg</w:t>
      </w:r>
      <w:r w:rsidRPr="005174AB">
        <w:rPr>
          <w:rFonts w:eastAsia="新宋体"/>
          <w:szCs w:val="21"/>
        </w:rPr>
        <w:t>的水加热，经</w:t>
      </w:r>
      <w:r w:rsidRPr="005174AB">
        <w:rPr>
          <w:rFonts w:eastAsia="新宋体"/>
          <w:szCs w:val="21"/>
        </w:rPr>
        <w:t>3min</w:t>
      </w:r>
      <w:r w:rsidRPr="005174AB">
        <w:rPr>
          <w:rFonts w:eastAsia="新宋体"/>
          <w:szCs w:val="21"/>
        </w:rPr>
        <w:t>水温从</w:t>
      </w:r>
      <w:r w:rsidRPr="005174AB">
        <w:rPr>
          <w:rFonts w:eastAsia="新宋体"/>
          <w:szCs w:val="21"/>
        </w:rPr>
        <w:t>50</w:t>
      </w:r>
      <w:r w:rsidRPr="005174AB">
        <w:rPr>
          <w:rFonts w:ascii="宋体" w:hAnsi="宋体" w:cs="宋体" w:hint="eastAsia"/>
          <w:szCs w:val="21"/>
        </w:rPr>
        <w:t>℃</w:t>
      </w:r>
      <w:r w:rsidRPr="005174AB">
        <w:rPr>
          <w:rFonts w:eastAsia="新宋体"/>
          <w:szCs w:val="21"/>
        </w:rPr>
        <w:t>升高到</w:t>
      </w:r>
      <w:r w:rsidRPr="005174AB">
        <w:rPr>
          <w:rFonts w:eastAsia="新宋体"/>
          <w:szCs w:val="21"/>
        </w:rPr>
        <w:t>60</w:t>
      </w:r>
      <w:r w:rsidRPr="005174AB">
        <w:rPr>
          <w:rFonts w:ascii="宋体" w:hAnsi="宋体" w:cs="宋体" w:hint="eastAsia"/>
          <w:szCs w:val="21"/>
        </w:rPr>
        <w:t>℃</w:t>
      </w:r>
      <w:r w:rsidRPr="005174AB">
        <w:rPr>
          <w:rFonts w:eastAsia="新宋体"/>
          <w:szCs w:val="21"/>
        </w:rPr>
        <w:t>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此时电火锅消耗的电能：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W′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P</w:t>
      </w:r>
      <w:r w:rsidRPr="005174AB">
        <w:rPr>
          <w:rFonts w:eastAsia="新宋体"/>
          <w:sz w:val="24"/>
          <w:vertAlign w:val="subscript"/>
        </w:rPr>
        <w:t>高</w:t>
      </w:r>
      <w:r w:rsidRPr="005174AB">
        <w:rPr>
          <w:rFonts w:eastAsia="新宋体"/>
          <w:szCs w:val="21"/>
        </w:rPr>
        <w:t>t″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950W×3×60s</w:t>
      </w:r>
      <w:r w:rsidRPr="005174AB">
        <w:rPr>
          <w:rFonts w:eastAsia="新宋体"/>
          <w:szCs w:val="21"/>
        </w:rPr>
        <w:t>＝</w:t>
      </w:r>
      <w:r w:rsidRPr="005174AB">
        <w:rPr>
          <w:rFonts w:eastAsia="新宋体"/>
          <w:szCs w:val="21"/>
        </w:rPr>
        <w:t>1.71×10</w:t>
      </w:r>
      <w:r w:rsidRPr="005174AB">
        <w:rPr>
          <w:rFonts w:eastAsia="新宋体"/>
          <w:sz w:val="24"/>
          <w:vertAlign w:val="superscript"/>
        </w:rPr>
        <w:t>5</w:t>
      </w:r>
      <w:r w:rsidRPr="005174AB">
        <w:rPr>
          <w:rFonts w:eastAsia="新宋体"/>
          <w:szCs w:val="21"/>
        </w:rPr>
        <w:t>J</w:t>
      </w:r>
      <w:r w:rsidRPr="005174AB">
        <w:rPr>
          <w:rFonts w:eastAsia="新宋体"/>
          <w:szCs w:val="21"/>
        </w:rPr>
        <w:t>，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由</w:t>
      </w:r>
      <w:r w:rsidRPr="005174AB">
        <w:rPr>
          <w:rFonts w:eastAsia="新宋体"/>
          <w:szCs w:val="21"/>
        </w:rPr>
        <w:t>W′</w:t>
      </w:r>
      <w:r w:rsidRPr="005174AB">
        <w:rPr>
          <w:rFonts w:eastAsia="新宋体"/>
          <w:szCs w:val="21"/>
        </w:rPr>
        <w:t>＞</w:t>
      </w:r>
      <w:r w:rsidRPr="005174AB">
        <w:rPr>
          <w:rFonts w:eastAsia="新宋体"/>
          <w:szCs w:val="21"/>
        </w:rPr>
        <w:t>W</w:t>
      </w:r>
      <w:r w:rsidRPr="005174AB">
        <w:rPr>
          <w:rFonts w:eastAsia="新宋体"/>
          <w:szCs w:val="21"/>
        </w:rPr>
        <w:t>可知，使用</w:t>
      </w:r>
      <w:proofErr w:type="gramStart"/>
      <w:r w:rsidRPr="005174AB">
        <w:rPr>
          <w:rFonts w:eastAsia="新宋体"/>
          <w:szCs w:val="21"/>
        </w:rPr>
        <w:t>高温档更节能</w:t>
      </w:r>
      <w:proofErr w:type="gramEnd"/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答：（</w:t>
      </w:r>
      <w:r w:rsidRPr="005174AB">
        <w:rPr>
          <w:rFonts w:eastAsia="新宋体"/>
          <w:szCs w:val="21"/>
        </w:rPr>
        <w:t>1</w:t>
      </w:r>
      <w:r w:rsidRPr="005174AB">
        <w:rPr>
          <w:rFonts w:eastAsia="新宋体"/>
          <w:szCs w:val="21"/>
        </w:rPr>
        <w:t>）内；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2</w:t>
      </w:r>
      <w:r w:rsidRPr="005174AB">
        <w:rPr>
          <w:rFonts w:eastAsia="新宋体"/>
          <w:szCs w:val="21"/>
        </w:rPr>
        <w:t>）电热丝</w:t>
      </w:r>
      <w:r w:rsidRPr="005174AB">
        <w:rPr>
          <w:rFonts w:eastAsia="新宋体"/>
          <w:szCs w:val="21"/>
        </w:rPr>
        <w:t>R</w:t>
      </w:r>
      <w:r w:rsidRPr="005174AB">
        <w:rPr>
          <w:rFonts w:eastAsia="新宋体"/>
          <w:sz w:val="24"/>
          <w:vertAlign w:val="subscript"/>
        </w:rPr>
        <w:t>2</w:t>
      </w:r>
      <w:r w:rsidRPr="005174AB">
        <w:rPr>
          <w:rFonts w:eastAsia="新宋体"/>
          <w:szCs w:val="21"/>
        </w:rPr>
        <w:t>的阻值为</w:t>
      </w:r>
      <w:r w:rsidRPr="005174AB">
        <w:rPr>
          <w:rFonts w:eastAsia="新宋体"/>
          <w:szCs w:val="21"/>
        </w:rPr>
        <w:t>88</w:t>
      </w:r>
      <w:r w:rsidRPr="005174AB">
        <w:rPr>
          <w:rFonts w:eastAsia="Cambria Math"/>
          <w:szCs w:val="21"/>
        </w:rPr>
        <w:t>Ω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3</w:t>
      </w:r>
      <w:r w:rsidRPr="005174AB">
        <w:rPr>
          <w:rFonts w:eastAsia="新宋体"/>
          <w:szCs w:val="21"/>
        </w:rPr>
        <w:t>）此过程中水吸收的热量为</w:t>
      </w:r>
      <w:r w:rsidRPr="005174AB">
        <w:rPr>
          <w:rFonts w:eastAsia="新宋体"/>
          <w:szCs w:val="21"/>
        </w:rPr>
        <w:t>8.4×10</w:t>
      </w:r>
      <w:r w:rsidRPr="005174AB">
        <w:rPr>
          <w:rFonts w:eastAsia="新宋体"/>
          <w:sz w:val="24"/>
          <w:vertAlign w:val="superscript"/>
        </w:rPr>
        <w:t>4</w:t>
      </w:r>
      <w:r w:rsidRPr="005174AB">
        <w:rPr>
          <w:rFonts w:eastAsia="新宋体"/>
          <w:szCs w:val="21"/>
        </w:rPr>
        <w:t>J</w:t>
      </w:r>
      <w:r w:rsidRPr="005174AB">
        <w:rPr>
          <w:rFonts w:eastAsia="新宋体"/>
          <w:szCs w:val="21"/>
        </w:rPr>
        <w:t>，电火锅的工作效率为</w:t>
      </w:r>
      <w:r w:rsidRPr="005174AB">
        <w:rPr>
          <w:rFonts w:eastAsia="新宋体"/>
          <w:szCs w:val="21"/>
        </w:rPr>
        <w:t>35%</w:t>
      </w:r>
      <w:r w:rsidRPr="005174AB">
        <w:rPr>
          <w:rFonts w:eastAsia="新宋体"/>
          <w:szCs w:val="21"/>
        </w:rPr>
        <w:t>；</w:t>
      </w:r>
    </w:p>
    <w:p w:rsidR="004A56D2" w:rsidRPr="005174AB" w:rsidRDefault="004A56D2" w:rsidP="004A56D2">
      <w:pPr>
        <w:ind w:leftChars="130" w:left="273"/>
      </w:pPr>
      <w:r w:rsidRPr="005174AB">
        <w:rPr>
          <w:rFonts w:eastAsia="新宋体"/>
          <w:szCs w:val="21"/>
        </w:rPr>
        <w:t>（</w:t>
      </w:r>
      <w:r w:rsidRPr="005174AB">
        <w:rPr>
          <w:rFonts w:eastAsia="新宋体"/>
          <w:szCs w:val="21"/>
        </w:rPr>
        <w:t>4</w:t>
      </w:r>
      <w:r w:rsidRPr="005174AB">
        <w:rPr>
          <w:rFonts w:eastAsia="新宋体"/>
          <w:szCs w:val="21"/>
        </w:rPr>
        <w:t>）使用</w:t>
      </w:r>
      <w:proofErr w:type="gramStart"/>
      <w:r w:rsidRPr="005174AB">
        <w:rPr>
          <w:rFonts w:eastAsia="新宋体"/>
          <w:szCs w:val="21"/>
        </w:rPr>
        <w:t>高温档更节能</w:t>
      </w:r>
      <w:proofErr w:type="gramEnd"/>
      <w:r w:rsidRPr="005174AB">
        <w:rPr>
          <w:rFonts w:eastAsia="新宋体"/>
          <w:szCs w:val="21"/>
        </w:rPr>
        <w:t>。</w:t>
      </w:r>
    </w:p>
    <w:p w:rsidR="004A56D2" w:rsidRPr="005174AB" w:rsidRDefault="004A56D2" w:rsidP="004A56D2"/>
    <w:p w:rsidR="004A56D2" w:rsidRPr="005174AB" w:rsidRDefault="004A56D2" w:rsidP="004A56D2"/>
    <w:p w:rsidR="00A80C40" w:rsidRPr="004A56D2" w:rsidRDefault="00A80C40" w:rsidP="004A56D2"/>
    <w:sectPr w:rsidR="00A80C40" w:rsidRPr="004A56D2" w:rsidSect="003B4D60">
      <w:footerReference w:type="even" r:id="rId46"/>
      <w:footerReference w:type="default" r:id="rId47"/>
      <w:pgSz w:w="11906" w:h="16838"/>
      <w:pgMar w:top="1134" w:right="1020" w:bottom="1020" w:left="1134" w:header="850" w:footer="992" w:gutter="0"/>
      <w:pgNumType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06" w:rsidRDefault="00B20406" w:rsidP="00C838BF">
      <w:r>
        <w:separator/>
      </w:r>
    </w:p>
  </w:endnote>
  <w:endnote w:type="continuationSeparator" w:id="0">
    <w:p w:rsidR="00B20406" w:rsidRDefault="00B20406" w:rsidP="00C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60" w:rsidRDefault="005C58EF" w:rsidP="003B4D6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:rsidR="00876353" w:rsidRDefault="00B204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60" w:rsidRDefault="005C58EF" w:rsidP="0065761D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A56D2">
      <w:rPr>
        <w:rStyle w:val="ac"/>
        <w:noProof/>
      </w:rPr>
      <w:t>1</w:t>
    </w:r>
    <w:r>
      <w:rPr>
        <w:rStyle w:val="ac"/>
      </w:rPr>
      <w:fldChar w:fldCharType="end"/>
    </w:r>
  </w:p>
  <w:p w:rsidR="003B4D60" w:rsidRDefault="00B204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06" w:rsidRDefault="00B20406" w:rsidP="00C838BF">
      <w:r>
        <w:separator/>
      </w:r>
    </w:p>
  </w:footnote>
  <w:footnote w:type="continuationSeparator" w:id="0">
    <w:p w:rsidR="00B20406" w:rsidRDefault="00B20406" w:rsidP="00C8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708"/>
    <w:multiLevelType w:val="hybridMultilevel"/>
    <w:tmpl w:val="956483B0"/>
    <w:lvl w:ilvl="0" w:tplc="B4ACA960">
      <w:start w:val="1"/>
      <w:numFmt w:val="none"/>
      <w:lvlText w:val="一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20F44"/>
    <w:multiLevelType w:val="hybridMultilevel"/>
    <w:tmpl w:val="50DA0C30"/>
    <w:lvl w:ilvl="0" w:tplc="04B600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82"/>
    <w:rsid w:val="00220CDE"/>
    <w:rsid w:val="003B4582"/>
    <w:rsid w:val="004A56D2"/>
    <w:rsid w:val="005C58EF"/>
    <w:rsid w:val="00A80C40"/>
    <w:rsid w:val="00B20406"/>
    <w:rsid w:val="00BB57B2"/>
    <w:rsid w:val="00C838BF"/>
    <w:rsid w:val="00D20002"/>
    <w:rsid w:val="00D8234E"/>
    <w:rsid w:val="00DA38BC"/>
    <w:rsid w:val="00DE14D8"/>
    <w:rsid w:val="00FA40BE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BE"/>
    <w:pPr>
      <w:widowControl w:val="0"/>
      <w:tabs>
        <w:tab w:val="left" w:pos="2100"/>
        <w:tab w:val="left" w:pos="4200"/>
        <w:tab w:val="left" w:pos="6300"/>
        <w:tab w:val="left" w:pos="8400"/>
      </w:tabs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9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styleId="a8">
    <w:name w:val="Hyperlink"/>
    <w:basedOn w:val="a0"/>
    <w:uiPriority w:val="99"/>
    <w:unhideWhenUsed/>
    <w:rsid w:val="00DA38BC"/>
    <w:rPr>
      <w:color w:val="0000FF" w:themeColor="hyperlink"/>
      <w:u w:val="single"/>
    </w:rPr>
  </w:style>
  <w:style w:type="paragraph" w:styleId="a9">
    <w:name w:val="No Spacing"/>
    <w:link w:val="Char2"/>
    <w:uiPriority w:val="1"/>
    <w:qFormat/>
    <w:rsid w:val="00DA38BC"/>
    <w:rPr>
      <w:kern w:val="0"/>
      <w:sz w:val="22"/>
    </w:rPr>
  </w:style>
  <w:style w:type="character" w:customStyle="1" w:styleId="Char2">
    <w:name w:val="无间隔 Char"/>
    <w:basedOn w:val="a0"/>
    <w:link w:val="a9"/>
    <w:uiPriority w:val="1"/>
    <w:rsid w:val="00DA38BC"/>
    <w:rPr>
      <w:kern w:val="0"/>
      <w:sz w:val="22"/>
    </w:rPr>
  </w:style>
  <w:style w:type="character" w:styleId="aa">
    <w:name w:val="Placeholder Text"/>
    <w:basedOn w:val="a0"/>
    <w:uiPriority w:val="99"/>
    <w:semiHidden/>
    <w:rsid w:val="00DA38BC"/>
    <w:rPr>
      <w:color w:val="808080"/>
    </w:rPr>
  </w:style>
  <w:style w:type="paragraph" w:styleId="ab">
    <w:name w:val="Date"/>
    <w:basedOn w:val="a"/>
    <w:next w:val="a"/>
    <w:link w:val="Char3"/>
    <w:uiPriority w:val="99"/>
    <w:semiHidden/>
    <w:unhideWhenUsed/>
    <w:rsid w:val="00DA38BC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semiHidden/>
    <w:rsid w:val="00DA38BC"/>
  </w:style>
  <w:style w:type="paragraph" w:customStyle="1" w:styleId="af0">
    <w:name w:val="af0"/>
    <w:rsid w:val="00DA38BC"/>
    <w:rPr>
      <w:rFonts w:ascii="Times New Roman"/>
    </w:rPr>
  </w:style>
  <w:style w:type="character" w:styleId="ac">
    <w:name w:val="page number"/>
    <w:basedOn w:val="a0"/>
    <w:uiPriority w:val="99"/>
    <w:semiHidden/>
    <w:unhideWhenUsed/>
    <w:rsid w:val="00DA3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BE"/>
    <w:pPr>
      <w:widowControl w:val="0"/>
      <w:tabs>
        <w:tab w:val="left" w:pos="2100"/>
        <w:tab w:val="left" w:pos="4200"/>
        <w:tab w:val="left" w:pos="6300"/>
        <w:tab w:val="left" w:pos="8400"/>
      </w:tabs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9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styleId="a8">
    <w:name w:val="Hyperlink"/>
    <w:basedOn w:val="a0"/>
    <w:uiPriority w:val="99"/>
    <w:unhideWhenUsed/>
    <w:rsid w:val="00DA38BC"/>
    <w:rPr>
      <w:color w:val="0000FF" w:themeColor="hyperlink"/>
      <w:u w:val="single"/>
    </w:rPr>
  </w:style>
  <w:style w:type="paragraph" w:styleId="a9">
    <w:name w:val="No Spacing"/>
    <w:link w:val="Char2"/>
    <w:uiPriority w:val="1"/>
    <w:qFormat/>
    <w:rsid w:val="00DA38BC"/>
    <w:rPr>
      <w:kern w:val="0"/>
      <w:sz w:val="22"/>
    </w:rPr>
  </w:style>
  <w:style w:type="character" w:customStyle="1" w:styleId="Char2">
    <w:name w:val="无间隔 Char"/>
    <w:basedOn w:val="a0"/>
    <w:link w:val="a9"/>
    <w:uiPriority w:val="1"/>
    <w:rsid w:val="00DA38BC"/>
    <w:rPr>
      <w:kern w:val="0"/>
      <w:sz w:val="22"/>
    </w:rPr>
  </w:style>
  <w:style w:type="character" w:styleId="aa">
    <w:name w:val="Placeholder Text"/>
    <w:basedOn w:val="a0"/>
    <w:uiPriority w:val="99"/>
    <w:semiHidden/>
    <w:rsid w:val="00DA38BC"/>
    <w:rPr>
      <w:color w:val="808080"/>
    </w:rPr>
  </w:style>
  <w:style w:type="paragraph" w:styleId="ab">
    <w:name w:val="Date"/>
    <w:basedOn w:val="a"/>
    <w:next w:val="a"/>
    <w:link w:val="Char3"/>
    <w:uiPriority w:val="99"/>
    <w:semiHidden/>
    <w:unhideWhenUsed/>
    <w:rsid w:val="00DA38BC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semiHidden/>
    <w:rsid w:val="00DA38BC"/>
  </w:style>
  <w:style w:type="paragraph" w:customStyle="1" w:styleId="af0">
    <w:name w:val="af0"/>
    <w:rsid w:val="00DA38BC"/>
    <w:rPr>
      <w:rFonts w:ascii="Times New Roman"/>
    </w:rPr>
  </w:style>
  <w:style w:type="character" w:styleId="ac">
    <w:name w:val="page number"/>
    <w:basedOn w:val="a0"/>
    <w:uiPriority w:val="99"/>
    <w:semiHidden/>
    <w:unhideWhenUsed/>
    <w:rsid w:val="00DA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1997</Words>
  <Characters>11389</Characters>
  <Application>Microsoft Office Word</Application>
  <DocSecurity>0</DocSecurity>
  <Lines>94</Lines>
  <Paragraphs>26</Paragraphs>
  <ScaleCrop>false</ScaleCrop>
  <Company>China</Company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2020-08-11T06:57:00Z</dcterms:created>
  <dcterms:modified xsi:type="dcterms:W3CDTF">2020-08-11T06:57:00Z</dcterms:modified>
</cp:coreProperties>
</file>