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0AA" w:rsidRPr="0098510F" w:rsidRDefault="0098510F" w:rsidP="0067298F">
      <w:pPr>
        <w:jc w:val="center"/>
        <w:rPr>
          <w:rFonts w:asciiTheme="minorEastAsia" w:hAnsiTheme="minorEastAsia"/>
          <w:color w:val="FF0000"/>
          <w:sz w:val="36"/>
          <w:szCs w:val="24"/>
        </w:rPr>
      </w:pPr>
      <w:r w:rsidRPr="0098510F">
        <w:rPr>
          <w:rFonts w:asciiTheme="minorEastAsia" w:hAnsiTheme="minorEastAsia"/>
          <w:noProof/>
          <w:color w:val="FF0000"/>
          <w:sz w:val="36"/>
          <w:szCs w:val="24"/>
        </w:rPr>
        <w:drawing>
          <wp:anchor distT="0" distB="0" distL="114300" distR="114300" simplePos="0" relativeHeight="251658240" behindDoc="0" locked="0" layoutInCell="1" allowOverlap="1" wp14:anchorId="4C4390AE" wp14:editId="57124FEE">
            <wp:simplePos x="0" y="0"/>
            <wp:positionH relativeFrom="page">
              <wp:posOffset>11709400</wp:posOffset>
            </wp:positionH>
            <wp:positionV relativeFrom="topMargin">
              <wp:posOffset>11709400</wp:posOffset>
            </wp:positionV>
            <wp:extent cx="406400" cy="406400"/>
            <wp:effectExtent l="0" t="0" r="0" b="0"/>
            <wp:wrapNone/>
            <wp:docPr id="100014" name="图片 1000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6093925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510F">
        <w:rPr>
          <w:rFonts w:asciiTheme="minorEastAsia" w:hAnsiTheme="minorEastAsia"/>
          <w:color w:val="FF0000"/>
          <w:sz w:val="36"/>
          <w:szCs w:val="24"/>
        </w:rPr>
        <w:t>人教版八年级物理上册期末测试卷</w:t>
      </w:r>
    </w:p>
    <w:p w:rsidR="000E4EA7" w:rsidRPr="00802C4B" w:rsidRDefault="0098510F" w:rsidP="000E4EA7">
      <w:pPr>
        <w:pStyle w:val="a3"/>
        <w:numPr>
          <w:ilvl w:val="0"/>
          <w:numId w:val="1"/>
        </w:numPr>
        <w:ind w:firstLineChars="0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填空题（每空</w:t>
      </w:r>
      <w:r w:rsidRPr="00802C4B">
        <w:rPr>
          <w:rFonts w:asciiTheme="minorEastAsia" w:hAnsiTheme="minorEastAsia" w:hint="eastAsia"/>
          <w:sz w:val="24"/>
          <w:szCs w:val="24"/>
        </w:rPr>
        <w:t>1</w:t>
      </w:r>
      <w:r w:rsidRPr="00802C4B">
        <w:rPr>
          <w:rFonts w:asciiTheme="minorEastAsia" w:hAnsiTheme="minorEastAsia" w:hint="eastAsia"/>
          <w:sz w:val="24"/>
          <w:szCs w:val="24"/>
        </w:rPr>
        <w:t>分，共</w:t>
      </w:r>
      <w:r w:rsidRPr="00802C4B">
        <w:rPr>
          <w:rFonts w:asciiTheme="minorEastAsia" w:hAnsiTheme="minorEastAsia" w:hint="eastAsia"/>
          <w:sz w:val="24"/>
          <w:szCs w:val="24"/>
        </w:rPr>
        <w:t>14</w:t>
      </w:r>
      <w:r w:rsidRPr="00802C4B">
        <w:rPr>
          <w:rFonts w:asciiTheme="minorEastAsia" w:hAnsiTheme="minorEastAsia" w:hint="eastAsia"/>
          <w:sz w:val="24"/>
          <w:szCs w:val="24"/>
        </w:rPr>
        <w:t>分）</w:t>
      </w:r>
    </w:p>
    <w:p w:rsidR="000E4EA7" w:rsidRPr="00802C4B" w:rsidRDefault="0098510F" w:rsidP="000E4EA7">
      <w:pPr>
        <w:widowControl/>
        <w:snapToGrid w:val="0"/>
        <w:jc w:val="left"/>
        <w:rPr>
          <w:rFonts w:asciiTheme="minorEastAsia" w:hAnsiTheme="minorEastAsia" w:cs="Arial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1.</w:t>
      </w:r>
      <w:r w:rsidRPr="00802C4B">
        <w:rPr>
          <w:rFonts w:asciiTheme="minorEastAsia" w:hAnsiTheme="minorEastAsia" w:cs="Arial"/>
          <w:sz w:val="24"/>
          <w:szCs w:val="24"/>
        </w:rPr>
        <w:t>教室的楼道上张贴有如图所示的标志，倡导同学们不要大声喧哗，养成轻声讲话的文明习惯。从声音的特性分析，</w:t>
      </w:r>
      <w:r w:rsidRPr="00802C4B">
        <w:rPr>
          <w:rFonts w:asciiTheme="minorEastAsia" w:hAnsiTheme="minorEastAsia" w:cs="Arial"/>
          <w:sz w:val="24"/>
          <w:szCs w:val="24"/>
        </w:rPr>
        <w:t>“</w:t>
      </w:r>
      <w:r w:rsidRPr="00802C4B">
        <w:rPr>
          <w:rFonts w:asciiTheme="minorEastAsia" w:hAnsiTheme="minorEastAsia" w:cs="Arial"/>
          <w:sz w:val="24"/>
          <w:szCs w:val="24"/>
        </w:rPr>
        <w:t>大声</w:t>
      </w:r>
      <w:r w:rsidRPr="00802C4B">
        <w:rPr>
          <w:rFonts w:asciiTheme="minorEastAsia" w:hAnsiTheme="minorEastAsia" w:cs="Arial"/>
          <w:sz w:val="24"/>
          <w:szCs w:val="24"/>
        </w:rPr>
        <w:t>”</w:t>
      </w:r>
      <w:r w:rsidRPr="00802C4B">
        <w:rPr>
          <w:rFonts w:asciiTheme="minorEastAsia" w:hAnsiTheme="minorEastAsia" w:cs="Arial"/>
          <w:sz w:val="24"/>
          <w:szCs w:val="24"/>
        </w:rPr>
        <w:t>和</w:t>
      </w:r>
      <w:r w:rsidRPr="00802C4B">
        <w:rPr>
          <w:rFonts w:asciiTheme="minorEastAsia" w:hAnsiTheme="minorEastAsia" w:cs="Arial"/>
          <w:sz w:val="24"/>
          <w:szCs w:val="24"/>
        </w:rPr>
        <w:t>“</w:t>
      </w:r>
      <w:r w:rsidRPr="00802C4B">
        <w:rPr>
          <w:rFonts w:asciiTheme="minorEastAsia" w:hAnsiTheme="minorEastAsia" w:cs="Arial"/>
          <w:sz w:val="24"/>
          <w:szCs w:val="24"/>
        </w:rPr>
        <w:t>轻声</w:t>
      </w:r>
      <w:r w:rsidRPr="00802C4B">
        <w:rPr>
          <w:rFonts w:asciiTheme="minorEastAsia" w:hAnsiTheme="minorEastAsia" w:cs="Arial"/>
          <w:sz w:val="24"/>
          <w:szCs w:val="24"/>
        </w:rPr>
        <w:t>”</w:t>
      </w:r>
      <w:r w:rsidRPr="00802C4B">
        <w:rPr>
          <w:rFonts w:asciiTheme="minorEastAsia" w:hAnsiTheme="minorEastAsia" w:cs="Arial"/>
          <w:sz w:val="24"/>
          <w:szCs w:val="24"/>
        </w:rPr>
        <w:t>均是指声音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cs="Arial"/>
          <w:sz w:val="24"/>
          <w:szCs w:val="24"/>
        </w:rPr>
        <w:t>的大小；从控制噪声的角度分析，这是从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cs="Arial"/>
          <w:sz w:val="24"/>
          <w:szCs w:val="24"/>
        </w:rPr>
        <w:t>处减弱噪声。</w:t>
      </w:r>
    </w:p>
    <w:p w:rsidR="000E4EA7" w:rsidRPr="00802C4B" w:rsidRDefault="0098510F" w:rsidP="000E4EA7">
      <w:pPr>
        <w:snapToGrid w:val="0"/>
        <w:rPr>
          <w:rFonts w:asciiTheme="minorEastAsia" w:hAnsiTheme="minorEastAsia"/>
          <w:bCs/>
          <w:sz w:val="24"/>
          <w:szCs w:val="24"/>
        </w:rPr>
      </w:pPr>
      <w:r w:rsidRPr="00802C4B">
        <w:rPr>
          <w:rFonts w:asciiTheme="minorEastAsia" w:hAnsiTheme="minorEastAsia" w:hint="eastAsia"/>
          <w:noProof/>
          <w:sz w:val="24"/>
          <w:szCs w:val="24"/>
        </w:rPr>
        <w:drawing>
          <wp:inline distT="0" distB="0" distL="0" distR="0">
            <wp:extent cx="876300" cy="890588"/>
            <wp:effectExtent l="0" t="0" r="0" b="0"/>
            <wp:docPr id="2" name="图片 149" descr="http://czwl.cooco.net.cn/files/down/test/2015/11/28/23/2015112823430772898979.files/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83320" name="图片 149" descr="http://czwl.cooco.net.cn/files/down/test/2015/11/28/23/2015112823430772898979.files/image006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802C4B">
        <w:rPr>
          <w:rFonts w:asciiTheme="minorEastAsia" w:hAnsiTheme="minorEastAsia" w:hint="eastAsia"/>
          <w:bCs/>
          <w:sz w:val="24"/>
          <w:szCs w:val="24"/>
        </w:rPr>
        <w:t xml:space="preserve"> </w:t>
      </w:r>
    </w:p>
    <w:p w:rsidR="000E4EA7" w:rsidRPr="00802C4B" w:rsidRDefault="0098510F" w:rsidP="000E4EA7">
      <w:pPr>
        <w:snapToGrid w:val="0"/>
        <w:rPr>
          <w:rFonts w:asciiTheme="minorEastAsia" w:hAnsiTheme="minorEastAsia" w:cs="Arial"/>
          <w:sz w:val="24"/>
          <w:szCs w:val="24"/>
        </w:rPr>
      </w:pPr>
      <w:r w:rsidRPr="00802C4B">
        <w:rPr>
          <w:rFonts w:asciiTheme="minorEastAsia" w:hAnsiTheme="minorEastAsia" w:hint="eastAsia"/>
          <w:bCs/>
          <w:sz w:val="24"/>
          <w:szCs w:val="24"/>
        </w:rPr>
        <w:t>2.2019</w:t>
      </w:r>
      <w:r w:rsidRPr="00802C4B">
        <w:rPr>
          <w:rFonts w:asciiTheme="minorEastAsia" w:hAnsiTheme="minorEastAsia" w:hint="eastAsia"/>
          <w:bCs/>
          <w:sz w:val="24"/>
          <w:szCs w:val="24"/>
        </w:rPr>
        <w:t>年元旦刚过，南湖公园举办了“雪之梦—复兴之梦”</w:t>
      </w:r>
      <w:r w:rsidRPr="00802C4B">
        <w:rPr>
          <w:rFonts w:asciiTheme="minorEastAsia" w:hAnsiTheme="minorEastAsia" w:cs="Arial" w:hint="eastAsia"/>
          <w:sz w:val="24"/>
          <w:szCs w:val="24"/>
        </w:rPr>
        <w:t>雪雕作品展，如图所示为雪雕作品之一，</w:t>
      </w:r>
      <w:r w:rsidRPr="00802C4B">
        <w:rPr>
          <w:rFonts w:asciiTheme="minorEastAsia" w:hAnsiTheme="minorEastAsia" w:hint="eastAsia"/>
          <w:sz w:val="24"/>
          <w:szCs w:val="24"/>
          <w:shd w:val="clear" w:color="auto" w:fill="FFFFFF"/>
        </w:rPr>
        <w:t>在</w:t>
      </w:r>
      <w:r w:rsidRPr="00802C4B">
        <w:rPr>
          <w:rFonts w:asciiTheme="minorEastAsia" w:hAnsiTheme="minorEastAsia" w:hint="eastAsia"/>
          <w:sz w:val="24"/>
          <w:szCs w:val="24"/>
          <w:shd w:val="clear" w:color="auto" w:fill="FFFFFF"/>
        </w:rPr>
        <w:t>0</w:t>
      </w:r>
      <w:r w:rsidRPr="00802C4B">
        <w:rPr>
          <w:rFonts w:asciiTheme="minorEastAsia" w:hAnsiTheme="minorEastAsia" w:hint="eastAsia"/>
          <w:sz w:val="24"/>
          <w:szCs w:val="24"/>
          <w:shd w:val="clear" w:color="auto" w:fill="FFFFFF"/>
        </w:rPr>
        <w:t>℃以下的极寒天气里雪雕以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cs="Arial"/>
          <w:sz w:val="24"/>
          <w:szCs w:val="24"/>
        </w:rPr>
        <w:t>(</w:t>
      </w:r>
      <w:r w:rsidRPr="00802C4B">
        <w:rPr>
          <w:rFonts w:asciiTheme="minorEastAsia" w:hAnsiTheme="minorEastAsia" w:cs="Arial"/>
          <w:sz w:val="24"/>
          <w:szCs w:val="24"/>
        </w:rPr>
        <w:t>填物态变化名称</w:t>
      </w:r>
      <w:r w:rsidRPr="00802C4B">
        <w:rPr>
          <w:rFonts w:asciiTheme="minorEastAsia" w:hAnsiTheme="minorEastAsia" w:cs="Arial"/>
          <w:sz w:val="24"/>
          <w:szCs w:val="24"/>
        </w:rPr>
        <w:t>)</w:t>
      </w:r>
      <w:r w:rsidRPr="00802C4B">
        <w:rPr>
          <w:rFonts w:asciiTheme="minorEastAsia" w:hAnsiTheme="minorEastAsia" w:hint="eastAsia"/>
          <w:sz w:val="24"/>
          <w:szCs w:val="24"/>
          <w:shd w:val="clear" w:color="auto" w:fill="FFFFFF"/>
        </w:rPr>
        <w:t>方式逐渐变小，</w:t>
      </w:r>
      <w:r w:rsidRPr="00802C4B">
        <w:rPr>
          <w:rFonts w:asciiTheme="minorEastAsia" w:hAnsiTheme="minorEastAsia" w:cs="Arial" w:hint="eastAsia"/>
          <w:sz w:val="24"/>
          <w:szCs w:val="24"/>
        </w:rPr>
        <w:t>游客们不易发觉这样的微小变化</w:t>
      </w:r>
      <w:r w:rsidRPr="00802C4B">
        <w:rPr>
          <w:rFonts w:asciiTheme="minorEastAsia" w:hAnsiTheme="minorEastAsia" w:hint="eastAsia"/>
          <w:sz w:val="24"/>
          <w:szCs w:val="24"/>
          <w:shd w:val="clear" w:color="auto" w:fill="FFFFFF"/>
        </w:rPr>
        <w:t>，这一物态变化过程需要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cs="Arial" w:hint="eastAsia"/>
          <w:sz w:val="24"/>
          <w:szCs w:val="24"/>
        </w:rPr>
        <w:t>选</w:t>
      </w:r>
      <w:r w:rsidRPr="00802C4B">
        <w:rPr>
          <w:rFonts w:asciiTheme="minorEastAsia" w:hAnsiTheme="minorEastAsia" w:cs="Arial"/>
          <w:sz w:val="24"/>
          <w:szCs w:val="24"/>
        </w:rPr>
        <w:t>填</w:t>
      </w:r>
      <w:r w:rsidRPr="00802C4B">
        <w:rPr>
          <w:rFonts w:asciiTheme="minorEastAsia" w:hAnsiTheme="minorEastAsia" w:cs="Arial" w:hint="eastAsia"/>
          <w:sz w:val="24"/>
          <w:szCs w:val="24"/>
        </w:rPr>
        <w:t>“吸”或“放”</w:t>
      </w:r>
      <w:r w:rsidRPr="00802C4B">
        <w:rPr>
          <w:rFonts w:asciiTheme="minorEastAsia" w:hAnsiTheme="minorEastAsia" w:cs="Arial"/>
          <w:sz w:val="24"/>
          <w:szCs w:val="24"/>
        </w:rPr>
        <w:t>)</w:t>
      </w:r>
      <w:r w:rsidRPr="00802C4B">
        <w:rPr>
          <w:rFonts w:asciiTheme="minorEastAsia" w:hAnsiTheme="minorEastAsia" w:hint="eastAsia"/>
          <w:sz w:val="24"/>
          <w:szCs w:val="24"/>
          <w:shd w:val="clear" w:color="auto" w:fill="FFFFFF"/>
        </w:rPr>
        <w:t>热。</w:t>
      </w:r>
    </w:p>
    <w:p w:rsidR="000E4EA7" w:rsidRPr="00802C4B" w:rsidRDefault="0098510F" w:rsidP="000E4EA7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923925" cy="744220"/>
            <wp:effectExtent l="0" t="0" r="9525" b="0"/>
            <wp:docPr id="5" name="图片 74" descr="d:\program files\360se6\User Data\temp\u=1345743750,2313475225&amp;fm=21&amp;gp=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404984" name="图片 74" descr="d:\program files\360se6\User Data\temp\u=1345743750,2313475225&amp;fm=21&amp;gp=0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38" b="-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4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67298F" w:rsidRPr="00802C4B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0E4EA7" w:rsidRPr="00802C4B" w:rsidRDefault="0098510F" w:rsidP="0067298F">
      <w:pPr>
        <w:widowControl/>
        <w:snapToGrid w:val="0"/>
        <w:jc w:val="left"/>
        <w:rPr>
          <w:rFonts w:asciiTheme="minorEastAsia" w:hAnsiTheme="minorEastAsia" w:cs="Arial"/>
          <w:sz w:val="24"/>
          <w:szCs w:val="24"/>
        </w:rPr>
      </w:pPr>
      <w:r w:rsidRPr="00802C4B">
        <w:rPr>
          <w:rFonts w:asciiTheme="minorEastAsia" w:hAnsiTheme="minorEastAsia" w:cs="Arial" w:hint="eastAsia"/>
          <w:sz w:val="24"/>
          <w:szCs w:val="24"/>
        </w:rPr>
        <w:t>3.</w:t>
      </w:r>
      <w:r w:rsidRPr="00802C4B">
        <w:rPr>
          <w:rFonts w:asciiTheme="minorEastAsia" w:hAnsiTheme="minorEastAsia" w:cs="Arial" w:hint="eastAsia"/>
          <w:sz w:val="24"/>
          <w:szCs w:val="24"/>
        </w:rPr>
        <w:t>周末小明在家练习钢笔书法，他抽完钢笔水，在用钢笔书写的过程中，笔内钢笔水的质量将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cs="Arial" w:hint="eastAsia"/>
          <w:sz w:val="24"/>
          <w:szCs w:val="24"/>
        </w:rPr>
        <w:t>，笔内钢笔水的密度将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cs="Arial" w:hint="eastAsia"/>
          <w:sz w:val="24"/>
          <w:szCs w:val="24"/>
        </w:rPr>
        <w:t>。</w:t>
      </w:r>
      <w:r w:rsidRPr="00802C4B">
        <w:rPr>
          <w:rFonts w:asciiTheme="minorEastAsia" w:hAnsiTheme="minorEastAsia"/>
          <w:sz w:val="24"/>
          <w:szCs w:val="24"/>
        </w:rPr>
        <w:t>（</w:t>
      </w:r>
      <w:r w:rsidRPr="00802C4B">
        <w:rPr>
          <w:rFonts w:asciiTheme="minorEastAsia" w:hAnsiTheme="minorEastAsia" w:hint="eastAsia"/>
          <w:sz w:val="24"/>
          <w:szCs w:val="24"/>
        </w:rPr>
        <w:t>选</w:t>
      </w:r>
      <w:r w:rsidRPr="00802C4B">
        <w:rPr>
          <w:rFonts w:asciiTheme="minorEastAsia" w:hAnsiTheme="minorEastAsia"/>
          <w:sz w:val="24"/>
          <w:szCs w:val="24"/>
        </w:rPr>
        <w:t>填</w:t>
      </w:r>
      <w:r w:rsidRPr="00802C4B">
        <w:rPr>
          <w:rFonts w:asciiTheme="minorEastAsia" w:hAnsiTheme="minorEastAsia"/>
          <w:sz w:val="24"/>
          <w:szCs w:val="24"/>
        </w:rPr>
        <w:t>“</w:t>
      </w:r>
      <w:r w:rsidRPr="00802C4B">
        <w:rPr>
          <w:rFonts w:asciiTheme="minorEastAsia" w:hAnsiTheme="minorEastAsia" w:hint="eastAsia"/>
          <w:sz w:val="24"/>
          <w:szCs w:val="24"/>
        </w:rPr>
        <w:t>变大</w:t>
      </w:r>
      <w:r w:rsidRPr="00802C4B">
        <w:rPr>
          <w:rFonts w:asciiTheme="minorEastAsia" w:hAnsiTheme="minorEastAsia"/>
          <w:sz w:val="24"/>
          <w:szCs w:val="24"/>
        </w:rPr>
        <w:t>”</w:t>
      </w:r>
      <w:r w:rsidRPr="00802C4B">
        <w:rPr>
          <w:rFonts w:asciiTheme="minorEastAsia" w:hAnsiTheme="minorEastAsia" w:hint="eastAsia"/>
          <w:sz w:val="24"/>
          <w:szCs w:val="24"/>
        </w:rPr>
        <w:t>、</w:t>
      </w:r>
      <w:r w:rsidRPr="00802C4B">
        <w:rPr>
          <w:rFonts w:asciiTheme="minorEastAsia" w:hAnsiTheme="minorEastAsia"/>
          <w:sz w:val="24"/>
          <w:szCs w:val="24"/>
        </w:rPr>
        <w:t xml:space="preserve"> “</w:t>
      </w:r>
      <w:r w:rsidRPr="00802C4B">
        <w:rPr>
          <w:rFonts w:asciiTheme="minorEastAsia" w:hAnsiTheme="minorEastAsia" w:hint="eastAsia"/>
          <w:sz w:val="24"/>
          <w:szCs w:val="24"/>
        </w:rPr>
        <w:t>变小</w:t>
      </w:r>
      <w:r w:rsidRPr="00802C4B">
        <w:rPr>
          <w:rFonts w:asciiTheme="minorEastAsia" w:hAnsiTheme="minorEastAsia"/>
          <w:sz w:val="24"/>
          <w:szCs w:val="24"/>
        </w:rPr>
        <w:t>”</w:t>
      </w:r>
      <w:r w:rsidRPr="00802C4B">
        <w:rPr>
          <w:rFonts w:asciiTheme="minorEastAsia" w:hAnsiTheme="minorEastAsia"/>
          <w:sz w:val="24"/>
          <w:szCs w:val="24"/>
        </w:rPr>
        <w:t>或</w:t>
      </w:r>
      <w:r w:rsidRPr="00802C4B">
        <w:rPr>
          <w:rFonts w:asciiTheme="minorEastAsia" w:hAnsiTheme="minorEastAsia"/>
          <w:sz w:val="24"/>
          <w:szCs w:val="24"/>
        </w:rPr>
        <w:t>“</w:t>
      </w:r>
      <w:r w:rsidRPr="00802C4B">
        <w:rPr>
          <w:rFonts w:asciiTheme="minorEastAsia" w:hAnsiTheme="minorEastAsia" w:hint="eastAsia"/>
          <w:sz w:val="24"/>
          <w:szCs w:val="24"/>
        </w:rPr>
        <w:t>不变</w:t>
      </w:r>
      <w:r w:rsidRPr="00802C4B">
        <w:rPr>
          <w:rFonts w:asciiTheme="minorEastAsia" w:hAnsiTheme="minorEastAsia"/>
          <w:sz w:val="24"/>
          <w:szCs w:val="24"/>
        </w:rPr>
        <w:t>”</w:t>
      </w:r>
      <w:r w:rsidRPr="00802C4B">
        <w:rPr>
          <w:rFonts w:asciiTheme="minorEastAsia" w:hAnsiTheme="minorEastAsia"/>
          <w:sz w:val="24"/>
          <w:szCs w:val="24"/>
        </w:rPr>
        <w:t>）</w:t>
      </w:r>
    </w:p>
    <w:p w:rsidR="000E4EA7" w:rsidRPr="00802C4B" w:rsidRDefault="0098510F" w:rsidP="0067298F">
      <w:pPr>
        <w:snapToGrid w:val="0"/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802C4B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4.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坐在运动着的直升机中的人，看到楼房顶部竖直向上运动，此时这人是以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为参照物是运动的</w:t>
      </w:r>
      <w:r w:rsidRPr="00802C4B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。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若以地面为参照物，直升机做的是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的运动（</w:t>
      </w:r>
      <w:r w:rsidRPr="00802C4B">
        <w:rPr>
          <w:rFonts w:asciiTheme="minorEastAsia" w:hAnsiTheme="minorEastAsia" w:cs="Arial"/>
          <w:sz w:val="24"/>
          <w:szCs w:val="24"/>
        </w:rPr>
        <w:t>选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填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“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向上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”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或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“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向下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”</w:t>
      </w:r>
      <w:r w:rsidRPr="00802C4B">
        <w:rPr>
          <w:rFonts w:asciiTheme="minorEastAsia" w:hAnsiTheme="minorEastAsia" w:cs="Arial"/>
          <w:sz w:val="24"/>
          <w:szCs w:val="24"/>
          <w:shd w:val="clear" w:color="auto" w:fill="FFFFFF"/>
        </w:rPr>
        <w:t>）</w:t>
      </w:r>
      <w:r w:rsidRPr="00802C4B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。</w:t>
      </w:r>
    </w:p>
    <w:p w:rsidR="000E4EA7" w:rsidRPr="00802C4B" w:rsidRDefault="0098510F" w:rsidP="000E4EA7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kern w:val="0"/>
          <w:sz w:val="24"/>
          <w:szCs w:val="24"/>
        </w:rPr>
        <w:t>5.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现在在超市购物结算时，都是通过扫描仪照射条形码（黑白相间的条纹），再通过电脑处理后，所购商品的相关信息自动在电脑中生成，方便准确。扫描时，黑条纹将光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，白条纹将光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。（均选填“吸收”或“反射”）。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</w:p>
    <w:p w:rsidR="000E4EA7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6.</w:t>
      </w:r>
      <w:r w:rsidRPr="00802C4B">
        <w:rPr>
          <w:rFonts w:asciiTheme="minorEastAsia" w:hAnsiTheme="minorEastAsia" w:hint="eastAsia"/>
          <w:sz w:val="24"/>
          <w:szCs w:val="24"/>
        </w:rPr>
        <w:t>声波既能传递能量，也能传递信息，用超声波给金属工件探伤是利用声传递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；在需要安静环境的医院、学校附近常有禁止鸣笛的标志，从控制噪声的角度分析这是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处控制噪声</w:t>
      </w:r>
      <w:r w:rsidR="0067298F" w:rsidRPr="00802C4B">
        <w:rPr>
          <w:rFonts w:asciiTheme="minorEastAsia" w:hAnsiTheme="minorEastAsia" w:hint="eastAsia"/>
          <w:sz w:val="24"/>
          <w:szCs w:val="24"/>
        </w:rPr>
        <w:t>。</w:t>
      </w:r>
    </w:p>
    <w:p w:rsidR="000E4EA7" w:rsidRPr="00802C4B" w:rsidRDefault="0098510F" w:rsidP="0067298F">
      <w:pPr>
        <w:pStyle w:val="a6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7.</w:t>
      </w:r>
      <w:r w:rsidRPr="00802C4B">
        <w:rPr>
          <w:rFonts w:asciiTheme="minorEastAsia" w:hAnsiTheme="minorEastAsia" w:hint="eastAsia"/>
          <w:sz w:val="24"/>
          <w:szCs w:val="24"/>
        </w:rPr>
        <w:t>生物课上，小明用一个放大镜近距离观察小昆虫，当他发现看不太清楚小昆虫时，正确的做法是将放大镜离小昆虫稍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（选填“远”或“近”）一点。由于小明不小心将放大镜掉在地上摔掉了一小块，他用此放大镜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（选填“能”或“不能”）成一个完整的小昆虫的像。</w:t>
      </w:r>
    </w:p>
    <w:p w:rsidR="000E4EA7" w:rsidRPr="00802C4B" w:rsidRDefault="0098510F" w:rsidP="00B72201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二、选择题（每题</w:t>
      </w:r>
      <w:r w:rsidRPr="00802C4B">
        <w:rPr>
          <w:rFonts w:asciiTheme="minorEastAsia" w:hAnsiTheme="minorEastAsia" w:hint="eastAsia"/>
          <w:sz w:val="24"/>
          <w:szCs w:val="24"/>
        </w:rPr>
        <w:t>2</w:t>
      </w:r>
      <w:r w:rsidRPr="00802C4B">
        <w:rPr>
          <w:rFonts w:asciiTheme="minorEastAsia" w:hAnsiTheme="minorEastAsia" w:hint="eastAsia"/>
          <w:sz w:val="24"/>
          <w:szCs w:val="24"/>
        </w:rPr>
        <w:t>分，共</w:t>
      </w:r>
      <w:r w:rsidRPr="00802C4B">
        <w:rPr>
          <w:rFonts w:asciiTheme="minorEastAsia" w:hAnsiTheme="minorEastAsia" w:hint="eastAsia"/>
          <w:sz w:val="24"/>
          <w:szCs w:val="24"/>
        </w:rPr>
        <w:t>16</w:t>
      </w:r>
      <w:r w:rsidRPr="00802C4B">
        <w:rPr>
          <w:rFonts w:asciiTheme="minorEastAsia" w:hAnsiTheme="minorEastAsia" w:hint="eastAsia"/>
          <w:sz w:val="24"/>
          <w:szCs w:val="24"/>
        </w:rPr>
        <w:t>分）</w:t>
      </w:r>
    </w:p>
    <w:p w:rsidR="001B2A86" w:rsidRPr="00802C4B" w:rsidRDefault="0098510F" w:rsidP="001B2A86">
      <w:pPr>
        <w:spacing w:line="360" w:lineRule="auto"/>
        <w:ind w:left="312" w:hangingChars="130" w:hanging="312"/>
        <w:textAlignment w:val="center"/>
        <w:rPr>
          <w:rFonts w:asciiTheme="minorEastAsia" w:hAnsiTheme="minorEastAsia"/>
          <w:kern w:val="0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8.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下列有关物态变化的叙述正确的是（　　）</w:t>
      </w:r>
    </w:p>
    <w:p w:rsidR="001B2A86" w:rsidRPr="00802C4B" w:rsidRDefault="0098510F" w:rsidP="00802C4B">
      <w:pPr>
        <w:spacing w:line="360" w:lineRule="auto"/>
        <w:ind w:firstLineChars="130" w:firstLine="312"/>
        <w:jc w:val="left"/>
        <w:textAlignment w:val="center"/>
        <w:rPr>
          <w:rFonts w:asciiTheme="minorEastAsia" w:hAnsiTheme="minorEastAsia"/>
          <w:kern w:val="0"/>
          <w:sz w:val="24"/>
          <w:szCs w:val="24"/>
        </w:rPr>
      </w:pPr>
      <w:r w:rsidRPr="00802C4B">
        <w:rPr>
          <w:rFonts w:asciiTheme="minorEastAsia" w:hAnsiTheme="minorEastAsia"/>
          <w:kern w:val="0"/>
          <w:sz w:val="24"/>
          <w:szCs w:val="24"/>
        </w:rPr>
        <w:t>A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．冰熔化过程中冰水混合物温度高于</w:t>
      </w:r>
      <w:r w:rsidRPr="00802C4B">
        <w:rPr>
          <w:rFonts w:asciiTheme="minorEastAsia" w:hAnsiTheme="minorEastAsia"/>
          <w:kern w:val="0"/>
          <w:sz w:val="24"/>
          <w:szCs w:val="24"/>
        </w:rPr>
        <w:t>0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℃</w:t>
      </w:r>
      <w:r w:rsidRPr="00802C4B">
        <w:rPr>
          <w:rFonts w:asciiTheme="minorEastAsia" w:hAnsiTheme="minorEastAsia"/>
          <w:kern w:val="0"/>
          <w:sz w:val="24"/>
          <w:szCs w:val="24"/>
        </w:rPr>
        <w:tab/>
      </w:r>
    </w:p>
    <w:p w:rsidR="001B2A86" w:rsidRPr="00802C4B" w:rsidRDefault="0098510F" w:rsidP="00802C4B">
      <w:pPr>
        <w:spacing w:line="360" w:lineRule="auto"/>
        <w:ind w:firstLineChars="130" w:firstLine="312"/>
        <w:jc w:val="left"/>
        <w:textAlignment w:val="center"/>
        <w:rPr>
          <w:rFonts w:asciiTheme="minorEastAsia" w:hAnsiTheme="minorEastAsia"/>
          <w:kern w:val="0"/>
          <w:sz w:val="24"/>
          <w:szCs w:val="24"/>
        </w:rPr>
      </w:pPr>
      <w:r w:rsidRPr="00802C4B">
        <w:rPr>
          <w:rFonts w:asciiTheme="minorEastAsia" w:hAnsiTheme="minorEastAsia"/>
          <w:kern w:val="0"/>
          <w:sz w:val="24"/>
          <w:szCs w:val="24"/>
        </w:rPr>
        <w:t>B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．霜是空气中的水蒸气凝华而成</w:t>
      </w:r>
      <w:r w:rsidRPr="00802C4B">
        <w:rPr>
          <w:rFonts w:asciiTheme="minorEastAsia" w:hAnsiTheme="minorEastAsia"/>
          <w:kern w:val="0"/>
          <w:sz w:val="24"/>
          <w:szCs w:val="24"/>
        </w:rPr>
        <w:tab/>
      </w:r>
    </w:p>
    <w:p w:rsidR="001B2A86" w:rsidRPr="00802C4B" w:rsidRDefault="0098510F" w:rsidP="00802C4B">
      <w:pPr>
        <w:spacing w:line="360" w:lineRule="auto"/>
        <w:ind w:firstLineChars="130" w:firstLine="312"/>
        <w:jc w:val="left"/>
        <w:textAlignment w:val="center"/>
        <w:rPr>
          <w:rFonts w:asciiTheme="minorEastAsia" w:hAnsiTheme="minorEastAsia"/>
          <w:kern w:val="0"/>
          <w:sz w:val="24"/>
          <w:szCs w:val="24"/>
        </w:rPr>
      </w:pPr>
      <w:r w:rsidRPr="00802C4B">
        <w:rPr>
          <w:rFonts w:asciiTheme="minorEastAsia" w:hAnsiTheme="minorEastAsia"/>
          <w:kern w:val="0"/>
          <w:sz w:val="24"/>
          <w:szCs w:val="24"/>
        </w:rPr>
        <w:t>C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．通常用降温的方法将液化石油气储存在钢罐内</w:t>
      </w:r>
      <w:r w:rsidRPr="00802C4B">
        <w:rPr>
          <w:rFonts w:asciiTheme="minorEastAsia" w:hAnsiTheme="minorEastAsia"/>
          <w:kern w:val="0"/>
          <w:sz w:val="24"/>
          <w:szCs w:val="24"/>
        </w:rPr>
        <w:tab/>
      </w:r>
    </w:p>
    <w:p w:rsidR="001B2A86" w:rsidRPr="00802C4B" w:rsidRDefault="0098510F" w:rsidP="00802C4B">
      <w:pPr>
        <w:spacing w:line="360" w:lineRule="auto"/>
        <w:ind w:firstLineChars="130" w:firstLine="312"/>
        <w:jc w:val="left"/>
        <w:textAlignment w:val="center"/>
        <w:rPr>
          <w:rFonts w:asciiTheme="minorEastAsia" w:hAnsiTheme="minorEastAsia"/>
          <w:kern w:val="0"/>
          <w:sz w:val="24"/>
          <w:szCs w:val="24"/>
        </w:rPr>
      </w:pPr>
      <w:r w:rsidRPr="00802C4B">
        <w:rPr>
          <w:rFonts w:asciiTheme="minorEastAsia" w:hAnsiTheme="minorEastAsia"/>
          <w:kern w:val="0"/>
          <w:sz w:val="24"/>
          <w:szCs w:val="24"/>
        </w:rPr>
        <w:t>D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．舞台上白雾是干冰升华成的</w:t>
      </w:r>
    </w:p>
    <w:p w:rsidR="001B2A86" w:rsidRPr="00802C4B" w:rsidRDefault="0098510F" w:rsidP="00802C4B">
      <w:pPr>
        <w:spacing w:line="360" w:lineRule="auto"/>
        <w:ind w:left="312" w:hangingChars="130" w:hanging="312"/>
        <w:textAlignment w:val="center"/>
        <w:rPr>
          <w:rFonts w:asciiTheme="minorEastAsia" w:hAnsiTheme="minorEastAsia"/>
          <w:kern w:val="0"/>
          <w:sz w:val="24"/>
          <w:szCs w:val="24"/>
        </w:rPr>
      </w:pPr>
      <w:r w:rsidRPr="00802C4B">
        <w:rPr>
          <w:rFonts w:asciiTheme="minorEastAsia" w:hAnsiTheme="minorEastAsia" w:hint="eastAsia"/>
          <w:kern w:val="0"/>
          <w:sz w:val="24"/>
          <w:szCs w:val="24"/>
        </w:rPr>
        <w:t>9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．一辆列车经过一座</w:t>
      </w:r>
      <w:r w:rsidRPr="00802C4B">
        <w:rPr>
          <w:rFonts w:asciiTheme="minorEastAsia" w:hAnsiTheme="minorEastAsia"/>
          <w:kern w:val="0"/>
          <w:sz w:val="24"/>
          <w:szCs w:val="24"/>
        </w:rPr>
        <w:t>1800m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长的大桥，列车长</w:t>
      </w:r>
      <w:r w:rsidRPr="00802C4B">
        <w:rPr>
          <w:rFonts w:asciiTheme="minorEastAsia" w:hAnsiTheme="minorEastAsia"/>
          <w:kern w:val="0"/>
          <w:sz w:val="24"/>
          <w:szCs w:val="24"/>
        </w:rPr>
        <w:t>200m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，列车以</w:t>
      </w:r>
      <w:r w:rsidRPr="00802C4B">
        <w:rPr>
          <w:rFonts w:asciiTheme="minorEastAsia" w:hAnsiTheme="minorEastAsia"/>
          <w:kern w:val="0"/>
          <w:sz w:val="24"/>
          <w:szCs w:val="24"/>
        </w:rPr>
        <w:t>10m/s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的速度行驶，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lastRenderedPageBreak/>
        <w:t>汽车全部驶过大桥所需要时间（　　）</w:t>
      </w:r>
    </w:p>
    <w:p w:rsidR="001B2A86" w:rsidRPr="00802C4B" w:rsidRDefault="0098510F" w:rsidP="00802C4B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  <w:textAlignment w:val="center"/>
        <w:rPr>
          <w:rFonts w:asciiTheme="minorEastAsia" w:hAnsiTheme="minorEastAsia"/>
          <w:kern w:val="0"/>
          <w:sz w:val="24"/>
          <w:szCs w:val="24"/>
        </w:rPr>
      </w:pPr>
      <w:r w:rsidRPr="00802C4B">
        <w:rPr>
          <w:rFonts w:asciiTheme="minorEastAsia" w:hAnsiTheme="minorEastAsia"/>
          <w:kern w:val="0"/>
          <w:sz w:val="24"/>
          <w:szCs w:val="24"/>
        </w:rPr>
        <w:t>A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．</w:t>
      </w:r>
      <w:r w:rsidRPr="00802C4B">
        <w:rPr>
          <w:rFonts w:asciiTheme="minorEastAsia" w:hAnsiTheme="minorEastAsia"/>
          <w:kern w:val="0"/>
          <w:sz w:val="24"/>
          <w:szCs w:val="24"/>
        </w:rPr>
        <w:t>20s</w:t>
      </w:r>
      <w:r w:rsidRPr="00802C4B">
        <w:rPr>
          <w:rFonts w:asciiTheme="minorEastAsia" w:hAnsiTheme="minorEastAsia"/>
          <w:kern w:val="0"/>
          <w:sz w:val="24"/>
          <w:szCs w:val="24"/>
        </w:rPr>
        <w:tab/>
        <w:t>B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．</w:t>
      </w:r>
      <w:r w:rsidRPr="00802C4B">
        <w:rPr>
          <w:rFonts w:asciiTheme="minorEastAsia" w:hAnsiTheme="minorEastAsia"/>
          <w:kern w:val="0"/>
          <w:sz w:val="24"/>
          <w:szCs w:val="24"/>
        </w:rPr>
        <w:t>200s</w:t>
      </w:r>
      <w:r w:rsidRPr="00802C4B">
        <w:rPr>
          <w:rFonts w:asciiTheme="minorEastAsia" w:hAnsiTheme="minorEastAsia"/>
          <w:kern w:val="0"/>
          <w:sz w:val="24"/>
          <w:szCs w:val="24"/>
        </w:rPr>
        <w:tab/>
        <w:t>C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．</w:t>
      </w:r>
      <w:r w:rsidRPr="00802C4B">
        <w:rPr>
          <w:rFonts w:asciiTheme="minorEastAsia" w:hAnsiTheme="minorEastAsia"/>
          <w:kern w:val="0"/>
          <w:sz w:val="24"/>
          <w:szCs w:val="24"/>
        </w:rPr>
        <w:t>18s</w:t>
      </w:r>
      <w:r w:rsidRPr="00802C4B">
        <w:rPr>
          <w:rFonts w:asciiTheme="minorEastAsia" w:hAnsiTheme="minorEastAsia"/>
          <w:kern w:val="0"/>
          <w:sz w:val="24"/>
          <w:szCs w:val="24"/>
        </w:rPr>
        <w:tab/>
        <w:t>D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．</w:t>
      </w:r>
      <w:r w:rsidRPr="00802C4B">
        <w:rPr>
          <w:rFonts w:asciiTheme="minorEastAsia" w:hAnsiTheme="minorEastAsia"/>
          <w:kern w:val="0"/>
          <w:sz w:val="24"/>
          <w:szCs w:val="24"/>
        </w:rPr>
        <w:t>180s</w:t>
      </w:r>
    </w:p>
    <w:p w:rsidR="00B72201" w:rsidRPr="00802C4B" w:rsidRDefault="0098510F" w:rsidP="00B72201">
      <w:pPr>
        <w:tabs>
          <w:tab w:val="left" w:pos="728"/>
          <w:tab w:val="left" w:pos="2600"/>
          <w:tab w:val="left" w:pos="4472"/>
          <w:tab w:val="left" w:pos="6344"/>
        </w:tabs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10.</w:t>
      </w:r>
      <w:r w:rsidRPr="00802C4B">
        <w:rPr>
          <w:rFonts w:asciiTheme="minorEastAsia" w:hAnsiTheme="minorEastAsia" w:hint="eastAsia"/>
          <w:sz w:val="24"/>
          <w:szCs w:val="24"/>
        </w:rPr>
        <w:t>在“五岳”之一泰山上，历史上曾多次出现“佛光”奇景。据目击者说：“佛光”是一个巨大的五彩缤纷的光环，与常见的彩虹色彩完全一样。“佛光”形成的主要原因是（</w:t>
      </w:r>
      <w:r w:rsidRPr="00802C4B">
        <w:rPr>
          <w:rFonts w:asciiTheme="minorEastAsia" w:hAnsiTheme="minorEastAsia"/>
          <w:sz w:val="24"/>
          <w:szCs w:val="24"/>
        </w:rPr>
        <w:t xml:space="preserve">  </w:t>
      </w:r>
      <w:r w:rsidRPr="00802C4B">
        <w:rPr>
          <w:rFonts w:asciiTheme="minorEastAsia" w:hAnsiTheme="minorEastAsia" w:hint="eastAsia"/>
          <w:sz w:val="24"/>
          <w:szCs w:val="24"/>
        </w:rPr>
        <w:t>）</w:t>
      </w:r>
    </w:p>
    <w:p w:rsidR="00B72201" w:rsidRPr="00802C4B" w:rsidRDefault="0098510F" w:rsidP="00802C4B">
      <w:pPr>
        <w:tabs>
          <w:tab w:val="left" w:pos="728"/>
          <w:tab w:val="left" w:pos="2600"/>
          <w:tab w:val="left" w:pos="4472"/>
          <w:tab w:val="left" w:pos="6344"/>
        </w:tabs>
        <w:ind w:firstLineChars="200" w:firstLine="480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/>
          <w:sz w:val="24"/>
          <w:szCs w:val="24"/>
        </w:rPr>
        <w:tab/>
        <w:t>A</w:t>
      </w:r>
      <w:r w:rsidRPr="00802C4B">
        <w:rPr>
          <w:rFonts w:asciiTheme="minorEastAsia" w:hAnsiTheme="minorEastAsia" w:hint="eastAsia"/>
          <w:sz w:val="24"/>
          <w:szCs w:val="24"/>
        </w:rPr>
        <w:t>．直线传播</w:t>
      </w:r>
      <w:r w:rsidRPr="00802C4B">
        <w:rPr>
          <w:rFonts w:asciiTheme="minorEastAsia" w:hAnsiTheme="minorEastAsia"/>
          <w:sz w:val="24"/>
          <w:szCs w:val="24"/>
        </w:rPr>
        <w:t xml:space="preserve">  </w:t>
      </w:r>
      <w:r w:rsidRPr="00802C4B">
        <w:rPr>
          <w:rFonts w:asciiTheme="minorEastAsia" w:hAnsiTheme="minorEastAsia"/>
          <w:sz w:val="24"/>
          <w:szCs w:val="24"/>
        </w:rPr>
        <w:tab/>
        <w:t>B</w:t>
      </w:r>
      <w:r w:rsidRPr="00802C4B">
        <w:rPr>
          <w:rFonts w:asciiTheme="minorEastAsia" w:hAnsiTheme="minorEastAsia" w:hint="eastAsia"/>
          <w:sz w:val="24"/>
          <w:szCs w:val="24"/>
        </w:rPr>
        <w:t>．小孔成像</w:t>
      </w:r>
      <w:r w:rsidRPr="00802C4B">
        <w:rPr>
          <w:rFonts w:asciiTheme="minorEastAsia" w:hAnsiTheme="minorEastAsia"/>
          <w:sz w:val="24"/>
          <w:szCs w:val="24"/>
        </w:rPr>
        <w:t xml:space="preserve">  </w:t>
      </w:r>
      <w:r w:rsidRPr="00802C4B">
        <w:rPr>
          <w:rFonts w:asciiTheme="minorEastAsia" w:hAnsiTheme="minorEastAsia"/>
          <w:sz w:val="24"/>
          <w:szCs w:val="24"/>
        </w:rPr>
        <w:tab/>
        <w:t>C</w:t>
      </w:r>
      <w:r w:rsidRPr="00802C4B">
        <w:rPr>
          <w:rFonts w:asciiTheme="minorEastAsia" w:hAnsiTheme="minorEastAsia" w:hint="eastAsia"/>
          <w:sz w:val="24"/>
          <w:szCs w:val="24"/>
        </w:rPr>
        <w:t>．光的反射</w:t>
      </w:r>
      <w:r w:rsidRPr="00802C4B">
        <w:rPr>
          <w:rFonts w:asciiTheme="minorEastAsia" w:hAnsiTheme="minorEastAsia"/>
          <w:sz w:val="24"/>
          <w:szCs w:val="24"/>
        </w:rPr>
        <w:t xml:space="preserve"> </w:t>
      </w:r>
      <w:r w:rsidRPr="00802C4B">
        <w:rPr>
          <w:rFonts w:asciiTheme="minorEastAsia" w:hAnsiTheme="minorEastAsia"/>
          <w:sz w:val="24"/>
          <w:szCs w:val="24"/>
        </w:rPr>
        <w:tab/>
        <w:t>D</w:t>
      </w:r>
      <w:r w:rsidRPr="00802C4B">
        <w:rPr>
          <w:rFonts w:asciiTheme="minorEastAsia" w:hAnsiTheme="minorEastAsia" w:hint="eastAsia"/>
          <w:sz w:val="24"/>
          <w:szCs w:val="24"/>
        </w:rPr>
        <w:t>．光的色散</w:t>
      </w:r>
    </w:p>
    <w:p w:rsidR="00B72201" w:rsidRPr="00802C4B" w:rsidRDefault="0098510F" w:rsidP="00B72201">
      <w:pPr>
        <w:shd w:val="clear" w:color="auto" w:fill="FFFFFF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802C4B">
        <w:rPr>
          <w:rFonts w:asciiTheme="minorEastAsia" w:hAnsiTheme="minorEastAsia" w:hint="eastAsia"/>
          <w:color w:val="000000"/>
          <w:sz w:val="24"/>
          <w:szCs w:val="24"/>
        </w:rPr>
        <w:t>11.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宁夏的冬天，人在户外说话时呼出“白汽”，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 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“白汽”形成的原因是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  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（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   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）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    </w:t>
      </w:r>
    </w:p>
    <w:p w:rsidR="00B72201" w:rsidRPr="00802C4B" w:rsidRDefault="0098510F" w:rsidP="00B72201">
      <w:pPr>
        <w:widowControl/>
        <w:shd w:val="clear" w:color="auto" w:fill="FFFFFF"/>
        <w:ind w:firstLine="315"/>
        <w:rPr>
          <w:rFonts w:asciiTheme="minorEastAsia" w:hAnsiTheme="minorEastAsia"/>
          <w:color w:val="000000"/>
          <w:kern w:val="0"/>
          <w:sz w:val="24"/>
          <w:szCs w:val="24"/>
        </w:rPr>
      </w:pP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A.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汽化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        B.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液化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       C.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升华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        D.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>凝华</w:t>
      </w:r>
    </w:p>
    <w:p w:rsidR="00B72201" w:rsidRPr="00802C4B" w:rsidRDefault="0098510F" w:rsidP="0098510F">
      <w:pPr>
        <w:ind w:leftChars="15" w:left="31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kern w:val="21"/>
          <w:sz w:val="24"/>
          <w:szCs w:val="24"/>
        </w:rPr>
        <w:t>12</w:t>
      </w:r>
      <w:r w:rsidRPr="00802C4B">
        <w:rPr>
          <w:rFonts w:asciiTheme="minorEastAsia" w:hAnsiTheme="minorEastAsia"/>
          <w:kern w:val="21"/>
          <w:sz w:val="24"/>
          <w:szCs w:val="24"/>
        </w:rPr>
        <w:t>.</w:t>
      </w:r>
      <w:r w:rsidRPr="00802C4B">
        <w:rPr>
          <w:rFonts w:asciiTheme="minorEastAsia" w:hAnsiTheme="minorEastAsia"/>
          <w:snapToGrid w:val="0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snapToGrid w:val="0"/>
          <w:sz w:val="24"/>
          <w:szCs w:val="24"/>
        </w:rPr>
        <w:t>如下短句或词语涉及到的知识与光的直线传播无关的是</w:t>
      </w:r>
      <w:r w:rsidRPr="00802C4B">
        <w:rPr>
          <w:rFonts w:asciiTheme="minorEastAsia" w:hAnsiTheme="minorEastAsia" w:hint="eastAsia"/>
          <w:sz w:val="24"/>
          <w:szCs w:val="24"/>
        </w:rPr>
        <w:t>（</w:t>
      </w:r>
      <w:r w:rsidRPr="00802C4B">
        <w:rPr>
          <w:rFonts w:asciiTheme="minorEastAsia" w:hAnsiTheme="minorEastAsia" w:hint="eastAsia"/>
          <w:sz w:val="24"/>
          <w:szCs w:val="24"/>
        </w:rPr>
        <w:t xml:space="preserve">   </w:t>
      </w:r>
      <w:r w:rsidRPr="00802C4B">
        <w:rPr>
          <w:rFonts w:asciiTheme="minorEastAsia" w:hAnsiTheme="minorEastAsia" w:hint="eastAsia"/>
          <w:sz w:val="24"/>
          <w:szCs w:val="24"/>
        </w:rPr>
        <w:t>）</w:t>
      </w:r>
    </w:p>
    <w:p w:rsidR="00B72201" w:rsidRPr="00802C4B" w:rsidRDefault="0098510F" w:rsidP="00802C4B">
      <w:pPr>
        <w:ind w:firstLineChars="200" w:firstLine="480"/>
        <w:rPr>
          <w:rFonts w:asciiTheme="minorEastAsia" w:hAnsiTheme="minorEastAsia"/>
          <w:snapToGrid w:val="0"/>
          <w:sz w:val="24"/>
          <w:szCs w:val="24"/>
        </w:rPr>
      </w:pPr>
      <w:r w:rsidRPr="00802C4B">
        <w:rPr>
          <w:rFonts w:asciiTheme="minorEastAsia" w:hAnsiTheme="minorEastAsia"/>
          <w:snapToGrid w:val="0"/>
          <w:sz w:val="24"/>
          <w:szCs w:val="24"/>
        </w:rPr>
        <w:t>A</w:t>
      </w:r>
      <w:r w:rsidRPr="00802C4B">
        <w:rPr>
          <w:rFonts w:asciiTheme="minorEastAsia" w:hAnsiTheme="minorEastAsia" w:hint="eastAsia"/>
          <w:snapToGrid w:val="0"/>
          <w:sz w:val="24"/>
          <w:szCs w:val="24"/>
        </w:rPr>
        <w:t>．立竿见影</w:t>
      </w:r>
      <w:r w:rsidRPr="00802C4B">
        <w:rPr>
          <w:rFonts w:asciiTheme="minorEastAsia" w:hAnsiTheme="minorEastAsia"/>
          <w:snapToGrid w:val="0"/>
          <w:sz w:val="24"/>
          <w:szCs w:val="24"/>
        </w:rPr>
        <w:t xml:space="preserve">        B</w:t>
      </w:r>
      <w:r w:rsidRPr="00802C4B">
        <w:rPr>
          <w:rFonts w:asciiTheme="minorEastAsia" w:hAnsiTheme="minorEastAsia" w:hint="eastAsia"/>
          <w:snapToGrid w:val="0"/>
          <w:sz w:val="24"/>
          <w:szCs w:val="24"/>
        </w:rPr>
        <w:t>．一叶障目</w:t>
      </w:r>
      <w:r w:rsidRPr="00802C4B">
        <w:rPr>
          <w:rFonts w:asciiTheme="minorEastAsia" w:hAnsiTheme="minorEastAsia"/>
          <w:snapToGrid w:val="0"/>
          <w:sz w:val="24"/>
          <w:szCs w:val="24"/>
        </w:rPr>
        <w:t xml:space="preserve">    C</w:t>
      </w:r>
      <w:r w:rsidRPr="00802C4B">
        <w:rPr>
          <w:rFonts w:asciiTheme="minorEastAsia" w:hAnsiTheme="minorEastAsia" w:hint="eastAsia"/>
          <w:snapToGrid w:val="0"/>
          <w:sz w:val="24"/>
          <w:szCs w:val="24"/>
        </w:rPr>
        <w:t>．鱼翔浅底</w:t>
      </w:r>
      <w:r w:rsidRPr="00802C4B">
        <w:rPr>
          <w:rFonts w:asciiTheme="minorEastAsia" w:hAnsiTheme="minorEastAsia"/>
          <w:snapToGrid w:val="0"/>
          <w:sz w:val="24"/>
          <w:szCs w:val="24"/>
        </w:rPr>
        <w:t xml:space="preserve">        D</w:t>
      </w:r>
      <w:r w:rsidRPr="00802C4B">
        <w:rPr>
          <w:rFonts w:asciiTheme="minorEastAsia" w:hAnsiTheme="minorEastAsia" w:hint="eastAsia"/>
          <w:snapToGrid w:val="0"/>
          <w:sz w:val="24"/>
          <w:szCs w:val="24"/>
        </w:rPr>
        <w:t>．三点对一线</w:t>
      </w:r>
    </w:p>
    <w:p w:rsidR="00B72201" w:rsidRPr="00802C4B" w:rsidRDefault="0098510F" w:rsidP="00B72201">
      <w:pPr>
        <w:pStyle w:val="a5"/>
        <w:spacing w:before="0" w:beforeAutospacing="0" w:after="0" w:afterAutospacing="0" w:line="0" w:lineRule="atLeast"/>
        <w:rPr>
          <w:rFonts w:asciiTheme="minorEastAsia" w:eastAsiaTheme="minorEastAsia" w:hAnsiTheme="minorEastAsia"/>
          <w:color w:val="000000"/>
          <w:szCs w:val="24"/>
        </w:rPr>
      </w:pPr>
      <w:r w:rsidRPr="00802C4B">
        <w:rPr>
          <w:rFonts w:asciiTheme="minorEastAsia" w:eastAsiaTheme="minorEastAsia" w:hAnsiTheme="minorEastAsia" w:hint="eastAsia"/>
          <w:color w:val="000000"/>
          <w:szCs w:val="24"/>
        </w:rPr>
        <w:t> 13.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一瓶水喝掉一半后，剩下的半瓶水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（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   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）</w:t>
      </w:r>
    </w:p>
    <w:p w:rsidR="00B72201" w:rsidRPr="00802C4B" w:rsidRDefault="0098510F" w:rsidP="00B72201">
      <w:pPr>
        <w:pStyle w:val="a5"/>
        <w:spacing w:before="0" w:beforeAutospacing="0" w:after="0" w:afterAutospacing="0" w:line="0" w:lineRule="atLeast"/>
        <w:ind w:firstLineChars="150" w:firstLine="360"/>
        <w:rPr>
          <w:rFonts w:asciiTheme="minorEastAsia" w:eastAsiaTheme="minorEastAsia" w:hAnsiTheme="minorEastAsia"/>
          <w:color w:val="000000"/>
          <w:szCs w:val="24"/>
        </w:rPr>
      </w:pPr>
      <w:r w:rsidRPr="00802C4B">
        <w:rPr>
          <w:rFonts w:asciiTheme="minorEastAsia" w:eastAsiaTheme="minorEastAsia" w:hAnsiTheme="minorEastAsia" w:hint="eastAsia"/>
          <w:color w:val="000000"/>
          <w:szCs w:val="24"/>
        </w:rPr>
        <w:t>A.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质量减小，密度不变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            B.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体积减小，密度变大　　</w:t>
      </w:r>
    </w:p>
    <w:p w:rsidR="00B72201" w:rsidRPr="00802C4B" w:rsidRDefault="0098510F" w:rsidP="00B72201">
      <w:pPr>
        <w:pStyle w:val="a5"/>
        <w:spacing w:before="0" w:beforeAutospacing="0" w:after="0" w:afterAutospacing="0" w:line="0" w:lineRule="atLeast"/>
        <w:ind w:firstLineChars="150" w:firstLine="360"/>
        <w:rPr>
          <w:rFonts w:asciiTheme="minorEastAsia" w:eastAsiaTheme="minorEastAsia" w:hAnsiTheme="minorEastAsia"/>
          <w:color w:val="000000"/>
          <w:szCs w:val="24"/>
        </w:rPr>
      </w:pPr>
      <w:r w:rsidRPr="00802C4B">
        <w:rPr>
          <w:rFonts w:asciiTheme="minorEastAsia" w:eastAsiaTheme="minorEastAsia" w:hAnsiTheme="minorEastAsia" w:hint="eastAsia"/>
          <w:color w:val="000000"/>
          <w:szCs w:val="24"/>
        </w:rPr>
        <w:t>C.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体积不变，密度减小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            D.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质量不变，密度减小</w:t>
      </w:r>
    </w:p>
    <w:p w:rsidR="00B72201" w:rsidRPr="00802C4B" w:rsidRDefault="0098510F" w:rsidP="00B72201">
      <w:pPr>
        <w:pStyle w:val="a5"/>
        <w:spacing w:before="0" w:beforeAutospacing="0" w:after="0" w:afterAutospacing="0" w:line="0" w:lineRule="atLeast"/>
        <w:rPr>
          <w:rFonts w:asciiTheme="minorEastAsia" w:eastAsiaTheme="minorEastAsia" w:hAnsiTheme="minorEastAsia"/>
          <w:color w:val="000000"/>
          <w:szCs w:val="24"/>
        </w:rPr>
      </w:pPr>
      <w:r w:rsidRPr="00802C4B">
        <w:rPr>
          <w:rFonts w:asciiTheme="minorEastAsia" w:eastAsiaTheme="minorEastAsia" w:hAnsiTheme="minorEastAsia" w:hint="eastAsia"/>
          <w:color w:val="000000"/>
          <w:szCs w:val="24"/>
        </w:rPr>
        <w:t>14.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有甲、乙两金属块，甲的密度是乙的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2/5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，乙的质量是甲的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2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倍，则甲的体积是乙的（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   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）</w:t>
      </w:r>
    </w:p>
    <w:p w:rsidR="00B72201" w:rsidRPr="00802C4B" w:rsidRDefault="0098510F" w:rsidP="00B72201">
      <w:pPr>
        <w:pStyle w:val="a5"/>
        <w:spacing w:before="0" w:beforeAutospacing="0" w:after="0" w:afterAutospacing="0" w:line="0" w:lineRule="atLeast"/>
        <w:ind w:firstLineChars="150" w:firstLine="360"/>
        <w:rPr>
          <w:rFonts w:asciiTheme="minorEastAsia" w:eastAsiaTheme="minorEastAsia" w:hAnsiTheme="minorEastAsia"/>
          <w:color w:val="000000"/>
          <w:szCs w:val="24"/>
        </w:rPr>
      </w:pPr>
      <w:r w:rsidRPr="00802C4B">
        <w:rPr>
          <w:rFonts w:asciiTheme="minorEastAsia" w:eastAsiaTheme="minorEastAsia" w:hAnsiTheme="minorEastAsia" w:hint="eastAsia"/>
          <w:color w:val="000000"/>
          <w:szCs w:val="24"/>
        </w:rPr>
        <w:t>A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．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0.2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倍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    B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．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0.8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倍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    C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．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1.25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倍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     D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．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5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倍</w:t>
      </w:r>
      <w:r w:rsidRPr="00802C4B">
        <w:rPr>
          <w:rFonts w:asciiTheme="minorEastAsia" w:eastAsiaTheme="minorEastAsia" w:hAnsiTheme="minorEastAsia"/>
          <w:noProof/>
          <w:color w:val="000000"/>
          <w:szCs w:val="24"/>
        </w:rPr>
        <w:drawing>
          <wp:inline distT="0" distB="0" distL="0" distR="0">
            <wp:extent cx="19050" cy="1905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1600708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</w:t>
      </w:r>
    </w:p>
    <w:p w:rsidR="00B72201" w:rsidRPr="00802C4B" w:rsidRDefault="0098510F" w:rsidP="00B72201">
      <w:pPr>
        <w:pStyle w:val="a5"/>
        <w:spacing w:before="0" w:beforeAutospacing="0" w:after="0" w:afterAutospacing="0" w:line="0" w:lineRule="atLeast"/>
        <w:ind w:left="360" w:hangingChars="150" w:hanging="360"/>
        <w:rPr>
          <w:rFonts w:asciiTheme="minorEastAsia" w:eastAsiaTheme="minorEastAsia" w:hAnsiTheme="minorEastAsia"/>
          <w:color w:val="000000"/>
          <w:szCs w:val="24"/>
        </w:rPr>
      </w:pPr>
      <w:r w:rsidRPr="00802C4B">
        <w:rPr>
          <w:rFonts w:asciiTheme="minorEastAsia" w:eastAsiaTheme="minorEastAsia" w:hAnsiTheme="minorEastAsia" w:hint="eastAsia"/>
          <w:color w:val="000000"/>
          <w:szCs w:val="24"/>
        </w:rPr>
        <w:t>15.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一只钢瓶内储有压缩气体，气体密度为ρ，若从瓶中放出一半质量的气体，则瓶内剩余气体的密度将（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   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）</w:t>
      </w:r>
    </w:p>
    <w:p w:rsidR="000E4EA7" w:rsidRPr="00802C4B" w:rsidRDefault="0098510F" w:rsidP="00B72201">
      <w:pPr>
        <w:pStyle w:val="a5"/>
        <w:spacing w:before="0" w:beforeAutospacing="0" w:after="0" w:afterAutospacing="0" w:line="0" w:lineRule="atLeast"/>
        <w:ind w:firstLineChars="150" w:firstLine="360"/>
        <w:rPr>
          <w:rFonts w:asciiTheme="minorEastAsia" w:eastAsiaTheme="minorEastAsia" w:hAnsiTheme="minorEastAsia"/>
          <w:szCs w:val="24"/>
        </w:rPr>
      </w:pPr>
      <w:r w:rsidRPr="00802C4B">
        <w:rPr>
          <w:rFonts w:asciiTheme="minorEastAsia" w:eastAsiaTheme="minorEastAsia" w:hAnsiTheme="minorEastAsia" w:hint="eastAsia"/>
          <w:szCs w:val="24"/>
        </w:rPr>
        <w:t>A</w:t>
      </w:r>
      <w:r w:rsidRPr="00802C4B">
        <w:rPr>
          <w:rFonts w:asciiTheme="minorEastAsia" w:eastAsiaTheme="minorEastAsia" w:hAnsiTheme="minorEastAsia" w:hint="eastAsia"/>
          <w:szCs w:val="24"/>
        </w:rPr>
        <w:t>．变为</w:t>
      </w:r>
      <w:r w:rsidRPr="00802C4B">
        <w:rPr>
          <w:rFonts w:asciiTheme="minorEastAsia" w:eastAsiaTheme="minorEastAsia" w:hAnsiTheme="minorEastAsia" w:hint="eastAsia"/>
          <w:szCs w:val="24"/>
        </w:rPr>
        <w:t>2</w:t>
      </w:r>
      <w:r w:rsidRPr="00802C4B">
        <w:rPr>
          <w:rFonts w:asciiTheme="minorEastAsia" w:eastAsiaTheme="minorEastAsia" w:hAnsiTheme="minorEastAsia" w:hint="eastAsia"/>
          <w:szCs w:val="24"/>
        </w:rPr>
        <w:t>ρ</w:t>
      </w:r>
      <w:r w:rsidRPr="00802C4B">
        <w:rPr>
          <w:rFonts w:asciiTheme="minorEastAsia" w:eastAsiaTheme="minorEastAsia" w:hAnsiTheme="minorEastAsia" w:hint="eastAsia"/>
          <w:szCs w:val="24"/>
        </w:rPr>
        <w:t>    B.</w:t>
      </w:r>
      <w:r w:rsidRPr="00802C4B">
        <w:rPr>
          <w:rFonts w:asciiTheme="minorEastAsia" w:eastAsiaTheme="minorEastAsia" w:hAnsiTheme="minorEastAsia" w:hint="eastAsia"/>
          <w:szCs w:val="24"/>
        </w:rPr>
        <w:t>变为ρ</w:t>
      </w:r>
      <w:r w:rsidRPr="00802C4B">
        <w:rPr>
          <w:rFonts w:asciiTheme="minorEastAsia" w:eastAsiaTheme="minorEastAsia" w:hAnsiTheme="minorEastAsia" w:hint="eastAsia"/>
          <w:szCs w:val="24"/>
        </w:rPr>
        <w:t>/2   C.</w:t>
      </w:r>
      <w:r w:rsidRPr="00802C4B">
        <w:rPr>
          <w:rFonts w:asciiTheme="minorEastAsia" w:eastAsiaTheme="minorEastAsia" w:hAnsiTheme="minorEastAsia" w:hint="eastAsia"/>
          <w:szCs w:val="24"/>
        </w:rPr>
        <w:t>仍然为ρ</w:t>
      </w:r>
      <w:r w:rsidRPr="00802C4B">
        <w:rPr>
          <w:rFonts w:asciiTheme="minorEastAsia" w:eastAsiaTheme="minorEastAsia" w:hAnsiTheme="minorEastAsia" w:hint="eastAsia"/>
          <w:szCs w:val="24"/>
        </w:rPr>
        <w:t>   D.</w:t>
      </w:r>
      <w:r w:rsidRPr="00802C4B">
        <w:rPr>
          <w:rFonts w:asciiTheme="minorEastAsia" w:eastAsiaTheme="minorEastAsia" w:hAnsiTheme="minorEastAsia" w:hint="eastAsia"/>
          <w:szCs w:val="24"/>
        </w:rPr>
        <w:t>无法确定</w:t>
      </w:r>
    </w:p>
    <w:p w:rsidR="00B72201" w:rsidRPr="00802C4B" w:rsidRDefault="0098510F" w:rsidP="00B72201">
      <w:pPr>
        <w:pStyle w:val="a5"/>
        <w:spacing w:before="0" w:beforeAutospacing="0" w:after="0" w:afterAutospacing="0" w:line="0" w:lineRule="atLeast"/>
        <w:rPr>
          <w:rFonts w:asciiTheme="minorEastAsia" w:eastAsiaTheme="minorEastAsia" w:hAnsiTheme="minorEastAsia"/>
          <w:szCs w:val="24"/>
        </w:rPr>
      </w:pPr>
      <w:r w:rsidRPr="00802C4B">
        <w:rPr>
          <w:rFonts w:asciiTheme="minorEastAsia" w:eastAsiaTheme="minorEastAsia" w:hAnsiTheme="minorEastAsia" w:hint="eastAsia"/>
          <w:szCs w:val="24"/>
        </w:rPr>
        <w:t>三、画图题（每题</w:t>
      </w:r>
      <w:r w:rsidRPr="00802C4B">
        <w:rPr>
          <w:rFonts w:asciiTheme="minorEastAsia" w:eastAsiaTheme="minorEastAsia" w:hAnsiTheme="minorEastAsia" w:hint="eastAsia"/>
          <w:szCs w:val="24"/>
        </w:rPr>
        <w:t>2</w:t>
      </w:r>
      <w:r w:rsidRPr="00802C4B">
        <w:rPr>
          <w:rFonts w:asciiTheme="minorEastAsia" w:eastAsiaTheme="minorEastAsia" w:hAnsiTheme="minorEastAsia" w:hint="eastAsia"/>
          <w:szCs w:val="24"/>
        </w:rPr>
        <w:t>分，共</w:t>
      </w:r>
      <w:r w:rsidRPr="00802C4B">
        <w:rPr>
          <w:rFonts w:asciiTheme="minorEastAsia" w:eastAsiaTheme="minorEastAsia" w:hAnsiTheme="minorEastAsia" w:hint="eastAsia"/>
          <w:szCs w:val="24"/>
        </w:rPr>
        <w:t>4</w:t>
      </w:r>
      <w:r w:rsidRPr="00802C4B">
        <w:rPr>
          <w:rFonts w:asciiTheme="minorEastAsia" w:eastAsiaTheme="minorEastAsia" w:hAnsiTheme="minorEastAsia" w:hint="eastAsia"/>
          <w:szCs w:val="24"/>
        </w:rPr>
        <w:t>分）</w:t>
      </w:r>
    </w:p>
    <w:p w:rsidR="00B72201" w:rsidRPr="00802C4B" w:rsidRDefault="0098510F" w:rsidP="00B72201">
      <w:pPr>
        <w:spacing w:line="300" w:lineRule="auto"/>
        <w:rPr>
          <w:rFonts w:asciiTheme="minorEastAsia" w:hAnsiTheme="minorEastAsia"/>
          <w:color w:val="000000"/>
          <w:sz w:val="24"/>
          <w:szCs w:val="24"/>
        </w:rPr>
      </w:pPr>
      <w:r w:rsidRPr="00802C4B">
        <w:rPr>
          <w:rFonts w:asciiTheme="minorEastAsia" w:hAnsiTheme="minorEastAsia" w:hint="eastAsia"/>
          <w:color w:val="000000"/>
          <w:sz w:val="24"/>
          <w:szCs w:val="24"/>
        </w:rPr>
        <w:t>16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>．如图是光源</w:t>
      </w:r>
      <w:r w:rsidRPr="00802C4B">
        <w:rPr>
          <w:rFonts w:asciiTheme="minorEastAsia" w:hAnsiTheme="minorEastAsia"/>
          <w:color w:val="000000"/>
          <w:sz w:val="24"/>
          <w:szCs w:val="24"/>
        </w:rPr>
        <w:t>S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>经平面镜反射的两条光线，请</w:t>
      </w:r>
      <w:r w:rsidRPr="00802C4B">
        <w:rPr>
          <w:rFonts w:asciiTheme="minorEastAsia" w:hAnsiTheme="minorEastAsia"/>
          <w:color w:val="000000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>画</w:t>
      </w:r>
      <w:r w:rsidRPr="00802C4B">
        <w:rPr>
          <w:rFonts w:asciiTheme="minorEastAsia" w:hAnsiTheme="minorEastAsia"/>
          <w:color w:val="000000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>图</w:t>
      </w:r>
      <w:r w:rsidRPr="00802C4B">
        <w:rPr>
          <w:rFonts w:asciiTheme="minorEastAsia" w:hAnsiTheme="minorEastAsia"/>
          <w:color w:val="000000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>确定光源位置，并完成光路图．</w:t>
      </w:r>
    </w:p>
    <w:p w:rsidR="00B72201" w:rsidRPr="00802C4B" w:rsidRDefault="0098510F" w:rsidP="00802C4B">
      <w:pPr>
        <w:spacing w:line="300" w:lineRule="auto"/>
        <w:ind w:firstLineChars="150" w:firstLine="360"/>
        <w:rPr>
          <w:rFonts w:asciiTheme="minorEastAsia" w:hAnsiTheme="minorEastAsia"/>
          <w:b/>
          <w:sz w:val="24"/>
          <w:szCs w:val="24"/>
        </w:rPr>
      </w:pPr>
      <w:r w:rsidRPr="00802C4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571500" cy="942975"/>
            <wp:effectExtent l="0" t="0" r="0" b="9525"/>
            <wp:docPr id="11" name="图片 1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7719349" name="Picture 9" descr="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7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201" w:rsidRPr="00802C4B" w:rsidRDefault="0098510F" w:rsidP="00B72201">
      <w:pPr>
        <w:spacing w:line="240" w:lineRule="atLeast"/>
        <w:rPr>
          <w:rFonts w:asciiTheme="minorEastAsia" w:hAnsiTheme="minorEastAsia"/>
          <w:color w:val="000000"/>
          <w:sz w:val="24"/>
          <w:szCs w:val="24"/>
        </w:rPr>
      </w:pPr>
      <w:r w:rsidRPr="00802C4B">
        <w:rPr>
          <w:rFonts w:asciiTheme="minorEastAsia" w:hAnsiTheme="minorEastAsia" w:hint="eastAsia"/>
          <w:color w:val="000000"/>
          <w:sz w:val="24"/>
          <w:szCs w:val="24"/>
        </w:rPr>
        <w:t>17</w:t>
      </w:r>
      <w:r w:rsidRPr="00802C4B">
        <w:rPr>
          <w:rFonts w:asciiTheme="minorEastAsia" w:hAnsiTheme="minorEastAsia"/>
          <w:color w:val="000000"/>
          <w:sz w:val="24"/>
          <w:szCs w:val="24"/>
        </w:rPr>
        <w:t xml:space="preserve">. 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>小明用平面镜将一束太阳光反射到竖井底（如图所示），请在图上作出平面镜的位置。</w:t>
      </w:r>
    </w:p>
    <w:p w:rsidR="00B72201" w:rsidRPr="00802C4B" w:rsidRDefault="0098510F" w:rsidP="00802C4B">
      <w:pPr>
        <w:spacing w:line="240" w:lineRule="atLeast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802C4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793115" cy="1057275"/>
            <wp:effectExtent l="0" t="0" r="698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4304306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2201" w:rsidRPr="00802C4B" w:rsidRDefault="0098510F" w:rsidP="00B72201">
      <w:pPr>
        <w:pStyle w:val="a5"/>
        <w:spacing w:before="0" w:beforeAutospacing="0" w:after="0" w:afterAutospacing="0" w:line="0" w:lineRule="atLeast"/>
        <w:rPr>
          <w:rFonts w:asciiTheme="minorEastAsia" w:eastAsiaTheme="minorEastAsia" w:hAnsiTheme="minorEastAsia"/>
          <w:szCs w:val="24"/>
        </w:rPr>
      </w:pPr>
      <w:r w:rsidRPr="00802C4B">
        <w:rPr>
          <w:rFonts w:asciiTheme="minorEastAsia" w:eastAsiaTheme="minorEastAsia" w:hAnsiTheme="minorEastAsia" w:hint="eastAsia"/>
          <w:szCs w:val="24"/>
        </w:rPr>
        <w:t>四、实验探究题（第</w:t>
      </w:r>
      <w:r w:rsidRPr="00802C4B">
        <w:rPr>
          <w:rFonts w:asciiTheme="minorEastAsia" w:eastAsiaTheme="minorEastAsia" w:hAnsiTheme="minorEastAsia" w:hint="eastAsia"/>
          <w:szCs w:val="24"/>
        </w:rPr>
        <w:t>18</w:t>
      </w:r>
      <w:r w:rsidRPr="00802C4B">
        <w:rPr>
          <w:rFonts w:asciiTheme="minorEastAsia" w:eastAsiaTheme="minorEastAsia" w:hAnsiTheme="minorEastAsia" w:hint="eastAsia"/>
          <w:szCs w:val="24"/>
        </w:rPr>
        <w:t>题</w:t>
      </w:r>
      <w:r w:rsidRPr="00802C4B">
        <w:rPr>
          <w:rFonts w:asciiTheme="minorEastAsia" w:eastAsiaTheme="minorEastAsia" w:hAnsiTheme="minorEastAsia" w:hint="eastAsia"/>
          <w:szCs w:val="24"/>
        </w:rPr>
        <w:t>4</w:t>
      </w:r>
      <w:r w:rsidRPr="00802C4B">
        <w:rPr>
          <w:rFonts w:asciiTheme="minorEastAsia" w:eastAsiaTheme="minorEastAsia" w:hAnsiTheme="minorEastAsia" w:hint="eastAsia"/>
          <w:szCs w:val="24"/>
        </w:rPr>
        <w:t>分，第</w:t>
      </w:r>
      <w:r w:rsidRPr="00802C4B">
        <w:rPr>
          <w:rFonts w:asciiTheme="minorEastAsia" w:eastAsiaTheme="minorEastAsia" w:hAnsiTheme="minorEastAsia" w:hint="eastAsia"/>
          <w:szCs w:val="24"/>
        </w:rPr>
        <w:t>19</w:t>
      </w:r>
      <w:r w:rsidRPr="00802C4B">
        <w:rPr>
          <w:rFonts w:asciiTheme="minorEastAsia" w:eastAsiaTheme="minorEastAsia" w:hAnsiTheme="minorEastAsia" w:hint="eastAsia"/>
          <w:szCs w:val="24"/>
        </w:rPr>
        <w:t>题</w:t>
      </w:r>
      <w:r w:rsidRPr="00802C4B">
        <w:rPr>
          <w:rFonts w:asciiTheme="minorEastAsia" w:eastAsiaTheme="minorEastAsia" w:hAnsiTheme="minorEastAsia" w:hint="eastAsia"/>
          <w:szCs w:val="24"/>
        </w:rPr>
        <w:t>6</w:t>
      </w:r>
      <w:r w:rsidRPr="00802C4B">
        <w:rPr>
          <w:rFonts w:asciiTheme="minorEastAsia" w:eastAsiaTheme="minorEastAsia" w:hAnsiTheme="minorEastAsia" w:hint="eastAsia"/>
          <w:szCs w:val="24"/>
        </w:rPr>
        <w:t>分，第</w:t>
      </w:r>
      <w:r w:rsidRPr="00802C4B">
        <w:rPr>
          <w:rFonts w:asciiTheme="minorEastAsia" w:eastAsiaTheme="minorEastAsia" w:hAnsiTheme="minorEastAsia" w:hint="eastAsia"/>
          <w:szCs w:val="24"/>
        </w:rPr>
        <w:t>20</w:t>
      </w:r>
      <w:r w:rsidRPr="00802C4B">
        <w:rPr>
          <w:rFonts w:asciiTheme="minorEastAsia" w:eastAsiaTheme="minorEastAsia" w:hAnsiTheme="minorEastAsia" w:hint="eastAsia"/>
          <w:szCs w:val="24"/>
        </w:rPr>
        <w:t>题</w:t>
      </w:r>
      <w:r w:rsidRPr="00802C4B">
        <w:rPr>
          <w:rFonts w:asciiTheme="minorEastAsia" w:eastAsiaTheme="minorEastAsia" w:hAnsiTheme="minorEastAsia" w:hint="eastAsia"/>
          <w:szCs w:val="24"/>
        </w:rPr>
        <w:t>8</w:t>
      </w:r>
      <w:r w:rsidRPr="00802C4B">
        <w:rPr>
          <w:rFonts w:asciiTheme="minorEastAsia" w:eastAsiaTheme="minorEastAsia" w:hAnsiTheme="minorEastAsia" w:hint="eastAsia"/>
          <w:szCs w:val="24"/>
        </w:rPr>
        <w:t>分，共</w:t>
      </w:r>
      <w:r w:rsidRPr="00802C4B">
        <w:rPr>
          <w:rFonts w:asciiTheme="minorEastAsia" w:eastAsiaTheme="minorEastAsia" w:hAnsiTheme="minorEastAsia" w:hint="eastAsia"/>
          <w:szCs w:val="24"/>
        </w:rPr>
        <w:t>18</w:t>
      </w:r>
      <w:r w:rsidRPr="00802C4B">
        <w:rPr>
          <w:rFonts w:asciiTheme="minorEastAsia" w:eastAsiaTheme="minorEastAsia" w:hAnsiTheme="minorEastAsia" w:hint="eastAsia"/>
          <w:szCs w:val="24"/>
        </w:rPr>
        <w:t>分）</w:t>
      </w:r>
    </w:p>
    <w:p w:rsidR="00B72201" w:rsidRPr="00802C4B" w:rsidRDefault="0098510F" w:rsidP="00B72201">
      <w:pPr>
        <w:pStyle w:val="a5"/>
        <w:spacing w:before="0" w:beforeAutospacing="0" w:after="0" w:afterAutospacing="0" w:line="0" w:lineRule="atLeast"/>
        <w:rPr>
          <w:rFonts w:asciiTheme="minorEastAsia" w:eastAsiaTheme="minorEastAsia" w:hAnsiTheme="minorEastAsia"/>
          <w:color w:val="000000"/>
          <w:szCs w:val="24"/>
        </w:rPr>
      </w:pP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18. 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、在做凸透镜成像的实验时，首先要把蜡烛、凸透镜、光屏放在一直线上，然后点燃蜡烛，调整三者的高度，使它们的中心大致在</w:t>
      </w:r>
      <w:r w:rsidR="00802C4B">
        <w:rPr>
          <w:rFonts w:asciiTheme="minorEastAsia" w:hAnsiTheme="minorEastAsia" w:cs="Arial" w:hint="eastAsia"/>
          <w:szCs w:val="24"/>
          <w:u w:val="single"/>
        </w:rPr>
        <w:t>＿＿＿＿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，这样做的目的是</w:t>
      </w:r>
      <w:r w:rsidR="00802C4B">
        <w:rPr>
          <w:rFonts w:asciiTheme="minorEastAsia" w:hAnsiTheme="minorEastAsia" w:cs="Arial" w:hint="eastAsia"/>
          <w:szCs w:val="24"/>
          <w:u w:val="single"/>
        </w:rPr>
        <w:t>＿＿＿＿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，若凸透镜焦距为</w:t>
      </w:r>
      <w:r>
        <w:rPr>
          <w:rFonts w:asciiTheme="minorEastAsia" w:eastAsiaTheme="minorEastAsia" w:hAnsiTheme="minorEastAsia"/>
          <w:color w:val="000000"/>
          <w:position w:val="-6"/>
          <w:szCs w:val="24"/>
        </w:rPr>
        <w:object w:dxaOrig="555" w:dyaOrig="28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14.25pt" o:ole="">
            <v:imagedata r:id="rId14" o:title=""/>
          </v:shape>
          <o:OLEObject Type="Embed" ProgID="Equation.3" ShapeID="_x0000_i1025" DrawAspect="Content" ObjectID="_1640841570" r:id="rId15"/>
        </w:objec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，将一物体放在距透镜</w:t>
      </w:r>
      <w:r>
        <w:rPr>
          <w:rFonts w:asciiTheme="minorEastAsia" w:eastAsiaTheme="minorEastAsia" w:hAnsiTheme="minorEastAsia"/>
          <w:color w:val="000000"/>
          <w:position w:val="-6"/>
          <w:szCs w:val="24"/>
        </w:rPr>
        <w:object w:dxaOrig="585" w:dyaOrig="285">
          <v:shape id="_x0000_i1026" type="#_x0000_t75" style="width:29.25pt;height:14.25pt" o:ole="">
            <v:imagedata r:id="rId16" o:title=""/>
          </v:shape>
          <o:OLEObject Type="Embed" ProgID="Equation.3" ShapeID="_x0000_i1026" DrawAspect="Content" ObjectID="_1640841571" r:id="rId17"/>
        </w:objec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处将成</w:t>
      </w:r>
      <w:r w:rsidR="00802C4B">
        <w:rPr>
          <w:rFonts w:asciiTheme="minorEastAsia" w:hAnsiTheme="minorEastAsia" w:cs="Arial" w:hint="eastAsia"/>
          <w:szCs w:val="24"/>
          <w:u w:val="single"/>
        </w:rPr>
        <w:t>＿＿＿＿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像，</w:t>
      </w:r>
      <w:r w:rsidR="00802C4B">
        <w:rPr>
          <w:rFonts w:asciiTheme="minorEastAsia" w:hAnsiTheme="minorEastAsia" w:cs="Arial" w:hint="eastAsia"/>
          <w:szCs w:val="24"/>
          <w:u w:val="single"/>
        </w:rPr>
        <w:t>＿＿＿＿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就是应用这一成像性质的光学仪器之一。同一高度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 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使物体成像在光屏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</w:t>
      </w:r>
    </w:p>
    <w:p w:rsidR="0067298F" w:rsidRPr="00802C4B" w:rsidRDefault="0098510F" w:rsidP="0067298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color w:val="000000"/>
          <w:sz w:val="24"/>
          <w:szCs w:val="24"/>
        </w:rPr>
        <w:lastRenderedPageBreak/>
        <w:t>19.</w:t>
      </w:r>
      <w:r w:rsidRPr="00802C4B">
        <w:rPr>
          <w:rFonts w:asciiTheme="minorEastAsia" w:hAnsiTheme="minorEastAsia" w:hint="eastAsia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sz w:val="24"/>
          <w:szCs w:val="24"/>
        </w:rPr>
        <w:t>小刚在做探究“凸透镜成像规律”的实验</w:t>
      </w:r>
      <w:r w:rsidRPr="00802C4B">
        <w:rPr>
          <w:rFonts w:asciiTheme="minorEastAsia" w:hAnsiTheme="minorEastAsia"/>
          <w:sz w:val="24"/>
          <w:szCs w:val="24"/>
        </w:rPr>
        <w:t>.</w:t>
      </w:r>
    </w:p>
    <w:p w:rsidR="0067298F" w:rsidRPr="00802C4B" w:rsidRDefault="0098510F" w:rsidP="0067298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429125" cy="1057275"/>
            <wp:effectExtent l="0" t="0" r="9525" b="9525"/>
            <wp:docPr id="13" name="图片 1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233424" name="图片 5" descr="IMG_25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8F" w:rsidRPr="00802C4B" w:rsidRDefault="0098510F" w:rsidP="0067298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/>
          <w:sz w:val="24"/>
          <w:szCs w:val="24"/>
        </w:rPr>
        <w:t>(1)</w:t>
      </w:r>
      <w:r w:rsidRPr="00802C4B">
        <w:rPr>
          <w:rFonts w:asciiTheme="minorEastAsia" w:hAnsiTheme="minorEastAsia" w:hint="eastAsia"/>
          <w:sz w:val="24"/>
          <w:szCs w:val="24"/>
        </w:rPr>
        <w:t>一束平行于凸透镜主光轴的光线经过凸透镜后，在光屏上形成了一个最小、最亮的光斑。由图可知，凸透镜对光线具有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作用，该凸透镜的焦距是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/>
          <w:sz w:val="24"/>
          <w:szCs w:val="24"/>
        </w:rPr>
        <w:t>cm</w:t>
      </w:r>
      <w:r w:rsidRPr="00802C4B">
        <w:rPr>
          <w:rFonts w:asciiTheme="minorEastAsia" w:hAnsiTheme="minorEastAsia" w:hint="eastAsia"/>
          <w:sz w:val="24"/>
          <w:szCs w:val="24"/>
        </w:rPr>
        <w:t>。</w:t>
      </w:r>
    </w:p>
    <w:p w:rsidR="0067298F" w:rsidRPr="00802C4B" w:rsidRDefault="0098510F" w:rsidP="0067298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/>
          <w:sz w:val="24"/>
          <w:szCs w:val="24"/>
        </w:rPr>
        <w:t>(2)</w:t>
      </w:r>
      <w:r w:rsidRPr="00802C4B">
        <w:rPr>
          <w:rFonts w:asciiTheme="minorEastAsia" w:hAnsiTheme="minorEastAsia" w:hint="eastAsia"/>
          <w:sz w:val="24"/>
          <w:szCs w:val="24"/>
        </w:rPr>
        <w:t>点燃蜡烛后，调节烛焰、透镜和光屏的中心大致在同一高度上，目的是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。</w:t>
      </w:r>
    </w:p>
    <w:p w:rsidR="0067298F" w:rsidRPr="00802C4B" w:rsidRDefault="0098510F" w:rsidP="0067298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/>
          <w:sz w:val="24"/>
          <w:szCs w:val="24"/>
        </w:rPr>
        <w:t>(3)</w:t>
      </w:r>
      <w:r w:rsidRPr="00802C4B">
        <w:rPr>
          <w:rFonts w:asciiTheme="minorEastAsia" w:hAnsiTheme="minorEastAsia" w:hint="eastAsia"/>
          <w:sz w:val="24"/>
          <w:szCs w:val="24"/>
        </w:rPr>
        <w:t>将蜡烛移至光具座上</w:t>
      </w:r>
      <w:r w:rsidRPr="00802C4B">
        <w:rPr>
          <w:rFonts w:asciiTheme="minorEastAsia" w:hAnsiTheme="minorEastAsia"/>
          <w:sz w:val="24"/>
          <w:szCs w:val="24"/>
        </w:rPr>
        <w:t>35cm</w:t>
      </w:r>
      <w:r w:rsidRPr="00802C4B">
        <w:rPr>
          <w:rFonts w:asciiTheme="minorEastAsia" w:hAnsiTheme="minorEastAsia" w:hint="eastAsia"/>
          <w:sz w:val="24"/>
          <w:szCs w:val="24"/>
        </w:rPr>
        <w:t>刻度线处，凸透镜位置不变，移动光屏直至成清晰的像，像的特点是倒立、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的实像；生活中的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就是利用这个规律制成的。</w:t>
      </w:r>
    </w:p>
    <w:p w:rsidR="0067298F" w:rsidRPr="00802C4B" w:rsidRDefault="0098510F" w:rsidP="0067298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/>
          <w:sz w:val="24"/>
          <w:szCs w:val="24"/>
        </w:rPr>
        <w:t>(4)</w:t>
      </w:r>
      <w:r w:rsidRPr="00802C4B">
        <w:rPr>
          <w:rFonts w:asciiTheme="minorEastAsia" w:hAnsiTheme="minorEastAsia" w:hint="eastAsia"/>
          <w:sz w:val="24"/>
          <w:szCs w:val="24"/>
        </w:rPr>
        <w:t>蜡烛随着燃烧而变短</w:t>
      </w:r>
      <w:r w:rsidRPr="00802C4B">
        <w:rPr>
          <w:rFonts w:asciiTheme="minorEastAsia" w:hAnsiTheme="minor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光屏上的像将向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/>
          <w:sz w:val="24"/>
          <w:szCs w:val="24"/>
        </w:rPr>
        <w:t>(</w:t>
      </w:r>
      <w:r w:rsidRPr="00802C4B">
        <w:rPr>
          <w:rFonts w:asciiTheme="minorEastAsia" w:hAnsiTheme="minorEastAsia" w:hint="eastAsia"/>
          <w:sz w:val="24"/>
          <w:szCs w:val="24"/>
        </w:rPr>
        <w:t>填“上”或“下”</w:t>
      </w:r>
      <w:r w:rsidRPr="00802C4B">
        <w:rPr>
          <w:rFonts w:asciiTheme="minorEastAsia" w:hAnsiTheme="minorEastAsia"/>
          <w:sz w:val="24"/>
          <w:szCs w:val="24"/>
        </w:rPr>
        <w:t>)</w:t>
      </w:r>
      <w:r w:rsidRPr="00802C4B">
        <w:rPr>
          <w:rFonts w:asciiTheme="minorEastAsia" w:hAnsiTheme="minorEastAsia" w:hint="eastAsia"/>
          <w:sz w:val="24"/>
          <w:szCs w:val="24"/>
        </w:rPr>
        <w:t>移动。</w:t>
      </w:r>
    </w:p>
    <w:p w:rsidR="0067298F" w:rsidRPr="00802C4B" w:rsidRDefault="0098510F" w:rsidP="0067298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/>
          <w:sz w:val="24"/>
          <w:szCs w:val="24"/>
        </w:rPr>
        <w:t>(5)</w:t>
      </w:r>
      <w:r w:rsidRPr="00802C4B">
        <w:rPr>
          <w:rFonts w:asciiTheme="minorEastAsia" w:hAnsiTheme="minorEastAsia" w:hint="eastAsia"/>
          <w:sz w:val="24"/>
          <w:szCs w:val="24"/>
        </w:rPr>
        <w:t>在实验过程中，当光屏上出现清晰的像时，用不透光的纸板挡住凸透镜的左半部，此时光屏上的像将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</w:p>
    <w:p w:rsidR="0067298F" w:rsidRPr="00802C4B" w:rsidRDefault="0098510F" w:rsidP="0067298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/>
          <w:sz w:val="24"/>
          <w:szCs w:val="24"/>
        </w:rPr>
        <w:t xml:space="preserve">A. </w:t>
      </w:r>
      <w:r w:rsidRPr="00802C4B">
        <w:rPr>
          <w:rFonts w:asciiTheme="minorEastAsia" w:hAnsiTheme="minorEastAsia" w:hint="eastAsia"/>
          <w:sz w:val="24"/>
          <w:szCs w:val="24"/>
        </w:rPr>
        <w:t>像的大小、形状不变，像的亮度变暗</w:t>
      </w:r>
      <w:r w:rsidRPr="00802C4B">
        <w:rPr>
          <w:rFonts w:asciiTheme="minorEastAsia" w:hAnsiTheme="minorEastAsia"/>
          <w:sz w:val="24"/>
          <w:szCs w:val="24"/>
        </w:rPr>
        <w:t xml:space="preserve">        B. </w:t>
      </w:r>
      <w:r w:rsidRPr="00802C4B">
        <w:rPr>
          <w:rFonts w:asciiTheme="minorEastAsia" w:hAnsiTheme="minorEastAsia" w:hint="eastAsia"/>
          <w:sz w:val="24"/>
          <w:szCs w:val="24"/>
        </w:rPr>
        <w:t>像的左半部消失</w:t>
      </w:r>
    </w:p>
    <w:p w:rsidR="0067298F" w:rsidRPr="00802C4B" w:rsidRDefault="0098510F" w:rsidP="0067298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/>
          <w:sz w:val="24"/>
          <w:szCs w:val="24"/>
        </w:rPr>
        <w:t xml:space="preserve">C. </w:t>
      </w:r>
      <w:r w:rsidRPr="00802C4B">
        <w:rPr>
          <w:rFonts w:asciiTheme="minorEastAsia" w:hAnsiTheme="minorEastAsia" w:hint="eastAsia"/>
          <w:sz w:val="24"/>
          <w:szCs w:val="24"/>
        </w:rPr>
        <w:t>像的右半部消失</w:t>
      </w:r>
      <w:r w:rsidRPr="00802C4B">
        <w:rPr>
          <w:rFonts w:asciiTheme="minorEastAsia" w:hAnsiTheme="minorEastAsia"/>
          <w:sz w:val="24"/>
          <w:szCs w:val="24"/>
        </w:rPr>
        <w:t xml:space="preserve">                          D. </w:t>
      </w:r>
      <w:r w:rsidRPr="00802C4B">
        <w:rPr>
          <w:rFonts w:asciiTheme="minorEastAsia" w:hAnsiTheme="minorEastAsia" w:hint="eastAsia"/>
          <w:sz w:val="24"/>
          <w:szCs w:val="24"/>
        </w:rPr>
        <w:t>像缩小一半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color w:val="000000"/>
          <w:sz w:val="24"/>
          <w:szCs w:val="24"/>
        </w:rPr>
        <w:t>20.</w:t>
      </w:r>
      <w:r w:rsidRPr="00802C4B">
        <w:rPr>
          <w:rFonts w:asciiTheme="minorEastAsia" w:hAnsiTheme="minorEastAsia" w:hint="eastAsia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sz w:val="24"/>
          <w:szCs w:val="24"/>
        </w:rPr>
        <w:t>在探究物质的密度的实验中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所用天平如图甲所示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配备的砝码有</w:t>
      </w:r>
      <w:r w:rsidRPr="00802C4B">
        <w:rPr>
          <w:rFonts w:asciiTheme="minorEastAsia" w:hAnsiTheme="minorEastAsia" w:hint="eastAsia"/>
          <w:sz w:val="24"/>
          <w:szCs w:val="24"/>
        </w:rPr>
        <w:t>100 g</w:t>
      </w:r>
      <w:r w:rsidRPr="00802C4B">
        <w:rPr>
          <w:rFonts w:asciiTheme="minorEastAsia" w:hAnsiTheme="minorEastAsia" w:hint="eastAsia"/>
          <w:sz w:val="24"/>
          <w:szCs w:val="24"/>
        </w:rPr>
        <w:t>、</w:t>
      </w:r>
      <w:r w:rsidRPr="00802C4B">
        <w:rPr>
          <w:rFonts w:asciiTheme="minorEastAsia" w:hAnsiTheme="minorEastAsia" w:hint="eastAsia"/>
          <w:sz w:val="24"/>
          <w:szCs w:val="24"/>
        </w:rPr>
        <w:t>50 g</w:t>
      </w:r>
      <w:r w:rsidRPr="00802C4B">
        <w:rPr>
          <w:rFonts w:asciiTheme="minorEastAsia" w:hAnsiTheme="minorEastAsia" w:hint="eastAsia"/>
          <w:sz w:val="24"/>
          <w:szCs w:val="24"/>
        </w:rPr>
        <w:t>、</w:t>
      </w:r>
      <w:r w:rsidRPr="00802C4B">
        <w:rPr>
          <w:rFonts w:asciiTheme="minorEastAsia" w:hAnsiTheme="minorEastAsia" w:hint="eastAsia"/>
          <w:sz w:val="24"/>
          <w:szCs w:val="24"/>
        </w:rPr>
        <w:t>20 g</w:t>
      </w:r>
      <w:r w:rsidRPr="00802C4B">
        <w:rPr>
          <w:rFonts w:asciiTheme="minorEastAsia" w:hAnsiTheme="minorEastAsia" w:hint="eastAsia"/>
          <w:sz w:val="24"/>
          <w:szCs w:val="24"/>
        </w:rPr>
        <w:t>、</w:t>
      </w:r>
      <w:r w:rsidRPr="00802C4B">
        <w:rPr>
          <w:rFonts w:asciiTheme="minorEastAsia" w:hAnsiTheme="minorEastAsia" w:hint="eastAsia"/>
          <w:sz w:val="24"/>
          <w:szCs w:val="24"/>
        </w:rPr>
        <w:t>10 g</w:t>
      </w:r>
      <w:r w:rsidRPr="00802C4B">
        <w:rPr>
          <w:rFonts w:asciiTheme="minorEastAsia" w:hAnsiTheme="minorEastAsia" w:hint="eastAsia"/>
          <w:sz w:val="24"/>
          <w:szCs w:val="24"/>
        </w:rPr>
        <w:t>、</w:t>
      </w:r>
      <w:r w:rsidRPr="00802C4B">
        <w:rPr>
          <w:rFonts w:asciiTheme="minorEastAsia" w:hAnsiTheme="minorEastAsia" w:hint="eastAsia"/>
          <w:sz w:val="24"/>
          <w:szCs w:val="24"/>
        </w:rPr>
        <w:t>5 g</w:t>
      </w:r>
      <w:r w:rsidRPr="00802C4B">
        <w:rPr>
          <w:rFonts w:asciiTheme="minorEastAsia" w:hAnsiTheme="minorEastAsia" w:hint="eastAsia"/>
          <w:sz w:val="24"/>
          <w:szCs w:val="24"/>
        </w:rPr>
        <w:t>等。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 xml:space="preserve"> </w:t>
      </w:r>
      <w:r w:rsidRPr="00802C4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4076700" cy="15430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2150947" name="图片 5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请填写下列空格</w:t>
      </w:r>
      <w:r w:rsidRPr="00802C4B">
        <w:rPr>
          <w:rFonts w:asciiTheme="minorEastAsia" w:hAnsiTheme="minorEastAsia" w:hint="eastAsia"/>
          <w:sz w:val="24"/>
          <w:szCs w:val="24"/>
        </w:rPr>
        <w:t>: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(1)</w:t>
      </w:r>
      <w:r w:rsidRPr="00802C4B">
        <w:rPr>
          <w:rFonts w:asciiTheme="minorEastAsia" w:hAnsiTheme="minorEastAsia" w:hint="eastAsia"/>
          <w:sz w:val="24"/>
          <w:szCs w:val="24"/>
        </w:rPr>
        <w:t>调节天平时应将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移至零刻度线处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然后调节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使天平横梁平衡。</w:t>
      </w:r>
      <w:r w:rsidRPr="00802C4B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(2)</w:t>
      </w:r>
      <w:r w:rsidRPr="00802C4B">
        <w:rPr>
          <w:rFonts w:asciiTheme="minorEastAsia" w:hAnsiTheme="minorEastAsia" w:hint="eastAsia"/>
          <w:sz w:val="24"/>
          <w:szCs w:val="24"/>
        </w:rPr>
        <w:t>小王同学进行了下</w:t>
      </w:r>
      <w:r w:rsidRPr="00802C4B">
        <w:rPr>
          <w:rFonts w:asciiTheme="minorEastAsia" w:hAnsiTheme="minorEastAsia" w:hint="eastAsia"/>
          <w:sz w:val="24"/>
          <w:szCs w:val="24"/>
        </w:rPr>
        <w:t>列实验操作</w:t>
      </w:r>
      <w:r w:rsidRPr="00802C4B">
        <w:rPr>
          <w:rFonts w:asciiTheme="minorEastAsia" w:hAnsiTheme="minorEastAsia" w:hint="eastAsia"/>
          <w:sz w:val="24"/>
          <w:szCs w:val="24"/>
        </w:rPr>
        <w:t>: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A.</w:t>
      </w:r>
      <w:r w:rsidRPr="00802C4B">
        <w:rPr>
          <w:rFonts w:asciiTheme="minorEastAsia" w:hAnsiTheme="minorEastAsia" w:hint="eastAsia"/>
          <w:sz w:val="24"/>
          <w:szCs w:val="24"/>
        </w:rPr>
        <w:t>将烧杯中盐水的一部分倒入量筒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测出这部分盐水的体积</w:t>
      </w:r>
      <w:r w:rsidRPr="00802C4B">
        <w:rPr>
          <w:rFonts w:asciiTheme="minorEastAsia" w:hAnsiTheme="minorEastAsia" w:hint="eastAsia"/>
          <w:sz w:val="24"/>
          <w:szCs w:val="24"/>
        </w:rPr>
        <w:t>V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B.</w:t>
      </w:r>
      <w:r w:rsidRPr="00802C4B">
        <w:rPr>
          <w:rFonts w:asciiTheme="minorEastAsia" w:hAnsiTheme="minorEastAsia" w:hint="eastAsia"/>
          <w:sz w:val="24"/>
          <w:szCs w:val="24"/>
        </w:rPr>
        <w:t>用天平测出烧杯和盐水的总质量</w:t>
      </w:r>
      <w:r w:rsidRPr="00802C4B">
        <w:rPr>
          <w:rFonts w:asciiTheme="minorEastAsia" w:hAnsiTheme="minorEastAsia" w:hint="eastAsia"/>
          <w:sz w:val="24"/>
          <w:szCs w:val="24"/>
        </w:rPr>
        <w:t>m1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C.</w:t>
      </w:r>
      <w:r w:rsidRPr="00802C4B">
        <w:rPr>
          <w:rFonts w:asciiTheme="minorEastAsia" w:hAnsiTheme="minorEastAsia" w:hint="eastAsia"/>
          <w:sz w:val="24"/>
          <w:szCs w:val="24"/>
        </w:rPr>
        <w:t>用天平测出烧杯和剩余盐水的总质量</w:t>
      </w:r>
      <w:r w:rsidRPr="00802C4B">
        <w:rPr>
          <w:rFonts w:asciiTheme="minorEastAsia" w:hAnsiTheme="minorEastAsia" w:hint="eastAsia"/>
          <w:sz w:val="24"/>
          <w:szCs w:val="24"/>
        </w:rPr>
        <w:t>m2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lastRenderedPageBreak/>
        <w:t>以上操作的正确顺序是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(</w:t>
      </w:r>
      <w:r w:rsidRPr="00802C4B">
        <w:rPr>
          <w:rFonts w:asciiTheme="minorEastAsia" w:hAnsiTheme="minorEastAsia" w:hint="eastAsia"/>
          <w:sz w:val="24"/>
          <w:szCs w:val="24"/>
        </w:rPr>
        <w:t>填字母代号</w:t>
      </w:r>
      <w:r w:rsidRPr="00802C4B">
        <w:rPr>
          <w:rFonts w:asciiTheme="minorEastAsia" w:hAnsiTheme="minorEastAsia" w:hint="eastAsia"/>
          <w:sz w:val="24"/>
          <w:szCs w:val="24"/>
        </w:rPr>
        <w:t>)</w:t>
      </w:r>
      <w:r w:rsidRPr="00802C4B">
        <w:rPr>
          <w:rFonts w:asciiTheme="minorEastAsia" w:hAnsiTheme="minorEastAsia" w:hint="eastAsia"/>
          <w:sz w:val="24"/>
          <w:szCs w:val="24"/>
        </w:rPr>
        <w:t>。</w:t>
      </w:r>
      <w:r w:rsidRPr="00802C4B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(3)</w:t>
      </w:r>
      <w:r w:rsidRPr="00802C4B">
        <w:rPr>
          <w:rFonts w:asciiTheme="minorEastAsia" w:hAnsiTheme="minorEastAsia" w:hint="eastAsia"/>
          <w:sz w:val="24"/>
          <w:szCs w:val="24"/>
        </w:rPr>
        <w:t>小王测量烧杯和盐水的总质量</w:t>
      </w:r>
      <w:r w:rsidRPr="00802C4B">
        <w:rPr>
          <w:rFonts w:asciiTheme="minorEastAsia" w:hAnsiTheme="minorEastAsia" w:hint="eastAsia"/>
          <w:sz w:val="24"/>
          <w:szCs w:val="24"/>
        </w:rPr>
        <w:t>m1</w:t>
      </w:r>
      <w:r w:rsidRPr="00802C4B">
        <w:rPr>
          <w:rFonts w:asciiTheme="minorEastAsia" w:hAnsiTheme="minorEastAsia" w:hint="eastAsia"/>
          <w:sz w:val="24"/>
          <w:szCs w:val="24"/>
        </w:rPr>
        <w:t>时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估计盐水和烧杯的总质量在</w:t>
      </w:r>
      <w:r w:rsidRPr="00802C4B">
        <w:rPr>
          <w:rFonts w:asciiTheme="minorEastAsia" w:hAnsiTheme="minorEastAsia" w:hint="eastAsia"/>
          <w:sz w:val="24"/>
          <w:szCs w:val="24"/>
        </w:rPr>
        <w:t>150 g</w:t>
      </w:r>
      <w:r w:rsidRPr="00802C4B">
        <w:rPr>
          <w:rFonts w:asciiTheme="minorEastAsia" w:hAnsiTheme="minorEastAsia" w:hint="eastAsia"/>
          <w:sz w:val="24"/>
          <w:szCs w:val="24"/>
        </w:rPr>
        <w:t>左右。试加砝码时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应用镊子夹取</w:t>
      </w:r>
      <w:r w:rsidRPr="00802C4B">
        <w:rPr>
          <w:rFonts w:asciiTheme="minorEastAsia" w:hAnsiTheme="minorEastAsia" w:hint="eastAsia"/>
          <w:sz w:val="24"/>
          <w:szCs w:val="24"/>
        </w:rPr>
        <w:t>100 g</w:t>
      </w:r>
      <w:r w:rsidRPr="00802C4B">
        <w:rPr>
          <w:rFonts w:asciiTheme="minorEastAsia" w:hAnsiTheme="minorEastAsia" w:hint="eastAsia"/>
          <w:sz w:val="24"/>
          <w:szCs w:val="24"/>
        </w:rPr>
        <w:t>、</w:t>
      </w:r>
      <w:r w:rsidRPr="00802C4B">
        <w:rPr>
          <w:rFonts w:asciiTheme="minorEastAsia" w:hAnsiTheme="minorEastAsia" w:hint="eastAsia"/>
          <w:sz w:val="24"/>
          <w:szCs w:val="24"/>
        </w:rPr>
        <w:t>50 g</w:t>
      </w:r>
      <w:r w:rsidRPr="00802C4B">
        <w:rPr>
          <w:rFonts w:asciiTheme="minorEastAsia" w:hAnsiTheme="minorEastAsia" w:hint="eastAsia"/>
          <w:sz w:val="24"/>
          <w:szCs w:val="24"/>
        </w:rPr>
        <w:t>砝码各</w:t>
      </w:r>
      <w:r w:rsidRPr="00802C4B">
        <w:rPr>
          <w:rFonts w:asciiTheme="minorEastAsia" w:hAnsiTheme="minorEastAsia" w:hint="eastAsia"/>
          <w:sz w:val="24"/>
          <w:szCs w:val="24"/>
        </w:rPr>
        <w:t>1</w:t>
      </w:r>
      <w:r w:rsidRPr="00802C4B">
        <w:rPr>
          <w:rFonts w:asciiTheme="minorEastAsia" w:hAnsiTheme="minorEastAsia" w:hint="eastAsia"/>
          <w:sz w:val="24"/>
          <w:szCs w:val="24"/>
        </w:rPr>
        <w:t>个放入右盘中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若指针右偏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则应取下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g</w:t>
      </w:r>
      <w:r w:rsidRPr="00802C4B">
        <w:rPr>
          <w:rFonts w:asciiTheme="minorEastAsia" w:hAnsiTheme="minorEastAsia" w:hint="eastAsia"/>
          <w:sz w:val="24"/>
          <w:szCs w:val="24"/>
        </w:rPr>
        <w:t>砝码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试加上其他砝码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同时调节游码。</w:t>
      </w:r>
      <w:r w:rsidRPr="00802C4B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(4)</w:t>
      </w:r>
      <w:r w:rsidRPr="00802C4B">
        <w:rPr>
          <w:rFonts w:asciiTheme="minorEastAsia" w:hAnsiTheme="minorEastAsia" w:hint="eastAsia"/>
          <w:sz w:val="24"/>
          <w:szCs w:val="24"/>
        </w:rPr>
        <w:t>图乙是小李同学在实验操作过程中的情况。他的错误是</w:t>
      </w:r>
      <w:r w:rsidR="00802C4B">
        <w:rPr>
          <w:rFonts w:asciiTheme="minorEastAsia" w:hAnsiTheme="minorEastAsia" w:cs="Arial" w:hint="eastAsia"/>
          <w:sz w:val="24"/>
          <w:szCs w:val="24"/>
          <w:u w:val="single"/>
        </w:rPr>
        <w:t>＿＿＿＿</w:t>
      </w:r>
      <w:r w:rsidRPr="00802C4B">
        <w:rPr>
          <w:rFonts w:asciiTheme="minorEastAsia" w:hAnsiTheme="minorEastAsia" w:hint="eastAsia"/>
          <w:sz w:val="24"/>
          <w:szCs w:val="24"/>
        </w:rPr>
        <w:t>。</w:t>
      </w:r>
    </w:p>
    <w:p w:rsidR="000E4EA7" w:rsidRPr="00802C4B" w:rsidRDefault="0098510F" w:rsidP="0067298F">
      <w:pPr>
        <w:pStyle w:val="a6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五，计算题（每题</w:t>
      </w:r>
      <w:r w:rsidRPr="00802C4B">
        <w:rPr>
          <w:rFonts w:asciiTheme="minorEastAsia" w:hAnsiTheme="minorEastAsia" w:hint="eastAsia"/>
          <w:sz w:val="24"/>
          <w:szCs w:val="24"/>
        </w:rPr>
        <w:t>9</w:t>
      </w:r>
      <w:r w:rsidRPr="00802C4B">
        <w:rPr>
          <w:rFonts w:asciiTheme="minorEastAsia" w:hAnsiTheme="minorEastAsia" w:hint="eastAsia"/>
          <w:sz w:val="24"/>
          <w:szCs w:val="24"/>
        </w:rPr>
        <w:t>分，共</w:t>
      </w:r>
      <w:r w:rsidRPr="00802C4B">
        <w:rPr>
          <w:rFonts w:asciiTheme="minorEastAsia" w:hAnsiTheme="minorEastAsia" w:hint="eastAsia"/>
          <w:sz w:val="24"/>
          <w:szCs w:val="24"/>
        </w:rPr>
        <w:t>18</w:t>
      </w:r>
      <w:r w:rsidRPr="00802C4B">
        <w:rPr>
          <w:rFonts w:asciiTheme="minorEastAsia" w:hAnsiTheme="minorEastAsia" w:hint="eastAsia"/>
          <w:sz w:val="24"/>
          <w:szCs w:val="24"/>
        </w:rPr>
        <w:t>分）</w:t>
      </w:r>
    </w:p>
    <w:p w:rsidR="0067298F" w:rsidRPr="00802C4B" w:rsidRDefault="0098510F" w:rsidP="0067298F">
      <w:pPr>
        <w:pStyle w:val="a6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21.</w:t>
      </w:r>
      <w:r w:rsidRPr="00802C4B">
        <w:rPr>
          <w:rFonts w:asciiTheme="minorEastAsia" w:hAnsiTheme="minorEastAsia" w:hint="eastAsia"/>
          <w:sz w:val="24"/>
          <w:szCs w:val="24"/>
        </w:rPr>
        <w:t>假期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小明全家去外地游玩。</w:t>
      </w:r>
    </w:p>
    <w:p w:rsidR="0067298F" w:rsidRPr="00802C4B" w:rsidRDefault="0098510F" w:rsidP="0067298F">
      <w:pPr>
        <w:pStyle w:val="a6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(1)</w:t>
      </w:r>
      <w:r w:rsidRPr="00802C4B">
        <w:rPr>
          <w:rFonts w:asciiTheme="minorEastAsia" w:hAnsiTheme="minorEastAsia" w:hint="eastAsia"/>
          <w:sz w:val="24"/>
          <w:szCs w:val="24"/>
        </w:rPr>
        <w:t>如图为小明在某城市游玩过程中乘坐的出租车车票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试求出在这个过程中出租车的平均速度是多少</w:t>
      </w:r>
      <w:r w:rsidRPr="00802C4B">
        <w:rPr>
          <w:rFonts w:asciiTheme="minorEastAsia" w:hAnsiTheme="minorEastAsia" w:hint="eastAsia"/>
          <w:sz w:val="24"/>
          <w:szCs w:val="24"/>
        </w:rPr>
        <w:t>?(1</w:t>
      </w:r>
      <w:r w:rsidRPr="00802C4B">
        <w:rPr>
          <w:rFonts w:asciiTheme="minorEastAsia" w:hAnsiTheme="minorEastAsia" w:hint="eastAsia"/>
          <w:sz w:val="24"/>
          <w:szCs w:val="24"/>
        </w:rPr>
        <w:t>公里</w:t>
      </w:r>
      <w:r w:rsidRPr="00802C4B">
        <w:rPr>
          <w:rFonts w:asciiTheme="minorEastAsia" w:hAnsiTheme="minorEastAsia" w:hint="eastAsia"/>
          <w:sz w:val="24"/>
          <w:szCs w:val="24"/>
        </w:rPr>
        <w:t>=1 km)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821"/>
        <w:gridCol w:w="1731"/>
      </w:tblGrid>
      <w:tr w:rsidR="00235F33" w:rsidTr="0067298F">
        <w:trPr>
          <w:tblCellSpacing w:w="15" w:type="dxa"/>
          <w:jc w:val="center"/>
        </w:trPr>
        <w:tc>
          <w:tcPr>
            <w:tcW w:w="776" w:type="dxa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日期</w:t>
            </w:r>
          </w:p>
        </w:tc>
        <w:tc>
          <w:tcPr>
            <w:tcW w:w="1686" w:type="dxa"/>
            <w:tcBorders>
              <w:top w:val="single" w:sz="12" w:space="0" w:color="auto"/>
              <w:left w:val="nil"/>
              <w:bottom w:val="single" w:sz="8" w:space="0" w:color="000000"/>
              <w:right w:val="single" w:sz="12" w:space="0" w:color="auto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2015.10</w:t>
            </w:r>
          </w:p>
        </w:tc>
      </w:tr>
      <w:tr w:rsidR="00235F33" w:rsidTr="0067298F">
        <w:trPr>
          <w:tblCellSpacing w:w="15" w:type="dxa"/>
          <w:jc w:val="center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上车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08:50</w:t>
            </w:r>
          </w:p>
        </w:tc>
      </w:tr>
      <w:tr w:rsidR="00235F33" w:rsidTr="0067298F">
        <w:trPr>
          <w:tblCellSpacing w:w="15" w:type="dxa"/>
          <w:jc w:val="center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下车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09:00</w:t>
            </w:r>
          </w:p>
        </w:tc>
      </w:tr>
      <w:tr w:rsidR="00235F33" w:rsidTr="0067298F">
        <w:trPr>
          <w:tblCellSpacing w:w="15" w:type="dxa"/>
          <w:jc w:val="center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单价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2.4</w:t>
            </w: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公里</w:t>
            </w:r>
          </w:p>
        </w:tc>
      </w:tr>
      <w:tr w:rsidR="00235F33" w:rsidTr="0067298F">
        <w:trPr>
          <w:tblCellSpacing w:w="15" w:type="dxa"/>
          <w:jc w:val="center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里程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8" w:space="0" w:color="000000"/>
              <w:right w:val="single" w:sz="12" w:space="0" w:color="auto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4.4</w:t>
            </w: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公里</w:t>
            </w:r>
          </w:p>
        </w:tc>
      </w:tr>
      <w:tr w:rsidR="00235F33" w:rsidTr="0067298F">
        <w:trPr>
          <w:tblCellSpacing w:w="15" w:type="dxa"/>
          <w:jc w:val="center"/>
        </w:trPr>
        <w:tc>
          <w:tcPr>
            <w:tcW w:w="776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000000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金额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67298F" w:rsidRPr="00802C4B" w:rsidRDefault="0098510F" w:rsidP="0067298F">
            <w:pPr>
              <w:pStyle w:val="a6"/>
              <w:rPr>
                <w:rFonts w:asciiTheme="minorEastAsia" w:hAnsiTheme="minorEastAsia"/>
                <w:sz w:val="24"/>
                <w:szCs w:val="24"/>
              </w:rPr>
            </w:pP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13.50</w:t>
            </w:r>
            <w:r w:rsidRPr="00802C4B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</w:tr>
    </w:tbl>
    <w:p w:rsidR="0067298F" w:rsidRPr="00802C4B" w:rsidRDefault="0098510F" w:rsidP="0067298F">
      <w:pPr>
        <w:pStyle w:val="a6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(2)</w:t>
      </w:r>
      <w:r w:rsidRPr="00802C4B">
        <w:rPr>
          <w:rFonts w:asciiTheme="minorEastAsia" w:hAnsiTheme="minorEastAsia" w:hint="eastAsia"/>
          <w:sz w:val="24"/>
          <w:szCs w:val="24"/>
        </w:rPr>
        <w:t>在回程途中经过</w:t>
      </w:r>
      <w:r w:rsidRPr="00802C4B">
        <w:rPr>
          <w:rFonts w:asciiTheme="minorEastAsia" w:hAnsiTheme="minorEastAsia" w:hint="eastAsia"/>
          <w:sz w:val="24"/>
          <w:szCs w:val="24"/>
        </w:rPr>
        <w:t>G42</w:t>
      </w:r>
      <w:r w:rsidRPr="00802C4B">
        <w:rPr>
          <w:rFonts w:asciiTheme="minorEastAsia" w:hAnsiTheme="minorEastAsia" w:hint="eastAsia"/>
          <w:sz w:val="24"/>
          <w:szCs w:val="24"/>
        </w:rPr>
        <w:t>高速公路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某处竖立了两块交通牌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如图乙和丙所示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请根据交通牌的含义计算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在遵守交通规则的前提下</w:t>
      </w:r>
      <w:r w:rsidRPr="00802C4B">
        <w:rPr>
          <w:rFonts w:asciiTheme="minorEastAsia" w:hAnsiTheme="minorEastAsia" w:hint="eastAsia"/>
          <w:sz w:val="24"/>
          <w:szCs w:val="24"/>
        </w:rPr>
        <w:t>,</w:t>
      </w:r>
      <w:r w:rsidRPr="00802C4B">
        <w:rPr>
          <w:rFonts w:asciiTheme="minorEastAsia" w:hAnsiTheme="minorEastAsia" w:hint="eastAsia"/>
          <w:sz w:val="24"/>
          <w:szCs w:val="24"/>
        </w:rPr>
        <w:t>小明所乘的大巴车从标示牌到靖江最快需要多少小时</w:t>
      </w:r>
      <w:r w:rsidRPr="00802C4B">
        <w:rPr>
          <w:rFonts w:asciiTheme="minorEastAsia" w:hAnsiTheme="minorEastAsia" w:hint="eastAsia"/>
          <w:sz w:val="24"/>
          <w:szCs w:val="24"/>
        </w:rPr>
        <w:t>?</w:t>
      </w:r>
    </w:p>
    <w:p w:rsidR="0067298F" w:rsidRPr="00802C4B" w:rsidRDefault="0098510F" w:rsidP="0067298F">
      <w:pPr>
        <w:pStyle w:val="a6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/>
          <w:noProof/>
          <w:sz w:val="24"/>
          <w:szCs w:val="24"/>
        </w:rPr>
        <w:drawing>
          <wp:inline distT="0" distB="0" distL="0" distR="0">
            <wp:extent cx="1733550" cy="962025"/>
            <wp:effectExtent l="0" t="0" r="0" b="9525"/>
            <wp:docPr id="16" name="图片 16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2806654" name="图片 27" descr=" 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EA7" w:rsidRPr="00802C4B" w:rsidRDefault="000E4EA7" w:rsidP="000E4EA7">
      <w:pPr>
        <w:rPr>
          <w:rFonts w:asciiTheme="minorEastAsia" w:hAnsiTheme="minorEastAsia"/>
          <w:sz w:val="24"/>
          <w:szCs w:val="24"/>
        </w:rPr>
      </w:pPr>
    </w:p>
    <w:p w:rsidR="0067298F" w:rsidRPr="00802C4B" w:rsidRDefault="0067298F" w:rsidP="000E4EA7">
      <w:pPr>
        <w:rPr>
          <w:rFonts w:asciiTheme="minorEastAsia" w:hAnsiTheme="minorEastAsia"/>
          <w:sz w:val="24"/>
          <w:szCs w:val="24"/>
        </w:rPr>
      </w:pPr>
    </w:p>
    <w:p w:rsidR="0067298F" w:rsidRPr="00802C4B" w:rsidRDefault="0067298F" w:rsidP="000E4EA7">
      <w:pPr>
        <w:rPr>
          <w:rFonts w:asciiTheme="minorEastAsia" w:hAnsiTheme="minorEastAsia"/>
          <w:sz w:val="24"/>
          <w:szCs w:val="24"/>
        </w:rPr>
      </w:pPr>
    </w:p>
    <w:p w:rsidR="0067298F" w:rsidRPr="00802C4B" w:rsidRDefault="0067298F" w:rsidP="000E4EA7">
      <w:pPr>
        <w:rPr>
          <w:rFonts w:asciiTheme="minorEastAsia" w:hAnsiTheme="minorEastAsia"/>
          <w:sz w:val="24"/>
          <w:szCs w:val="24"/>
        </w:rPr>
      </w:pPr>
    </w:p>
    <w:p w:rsidR="0067298F" w:rsidRPr="00802C4B" w:rsidRDefault="0098510F" w:rsidP="0067298F">
      <w:pPr>
        <w:tabs>
          <w:tab w:val="center" w:pos="4630"/>
        </w:tabs>
        <w:ind w:left="360" w:hangingChars="150" w:hanging="360"/>
        <w:jc w:val="left"/>
        <w:rPr>
          <w:rFonts w:asciiTheme="minorEastAsia" w:hAnsiTheme="minorEastAsia" w:cs="Times New Roman"/>
          <w:sz w:val="24"/>
          <w:szCs w:val="24"/>
        </w:rPr>
      </w:pPr>
      <w:r w:rsidRPr="00802C4B">
        <w:rPr>
          <w:rFonts w:asciiTheme="minorEastAsia" w:hAnsiTheme="minorEastAsia" w:cs="Times New Roman" w:hint="eastAsia"/>
          <w:sz w:val="24"/>
          <w:szCs w:val="24"/>
        </w:rPr>
        <w:t>22.</w:t>
      </w:r>
      <w:r w:rsidRPr="00802C4B">
        <w:rPr>
          <w:rFonts w:asciiTheme="minorEastAsia" w:hAnsiTheme="minorEastAsia" w:cs="Times New Roman" w:hint="eastAsia"/>
          <w:sz w:val="24"/>
          <w:szCs w:val="24"/>
        </w:rPr>
        <w:t>量杯</w:t>
      </w:r>
      <w:r w:rsidRPr="00802C4B">
        <w:rPr>
          <w:rFonts w:asciiTheme="minorEastAsia" w:hAnsiTheme="minorEastAsia" w:cs="Times New Roman" w:hint="eastAsia"/>
          <w:sz w:val="24"/>
          <w:szCs w:val="24"/>
        </w:rPr>
        <w:t>盛某种液体，测得液体体积</w:t>
      </w:r>
      <w:r w:rsidRPr="00802C4B">
        <w:rPr>
          <w:rFonts w:asciiTheme="minorEastAsia" w:hAnsiTheme="minorEastAsia" w:cs="Times New Roman"/>
          <w:sz w:val="24"/>
          <w:szCs w:val="24"/>
        </w:rPr>
        <w:t>v</w:t>
      </w:r>
      <w:r w:rsidRPr="00802C4B">
        <w:rPr>
          <w:rFonts w:asciiTheme="minorEastAsia" w:hAnsiTheme="minorEastAsia" w:cs="Times New Roman" w:hint="eastAsia"/>
          <w:sz w:val="24"/>
          <w:szCs w:val="24"/>
        </w:rPr>
        <w:t>和液体与量杯共同质量</w:t>
      </w:r>
      <w:r w:rsidRPr="00802C4B">
        <w:rPr>
          <w:rFonts w:asciiTheme="minorEastAsia" w:hAnsiTheme="minorEastAsia" w:cs="Times New Roman"/>
          <w:sz w:val="24"/>
          <w:szCs w:val="24"/>
        </w:rPr>
        <w:t>m</w:t>
      </w:r>
      <w:r w:rsidRPr="00802C4B">
        <w:rPr>
          <w:rFonts w:asciiTheme="minorEastAsia" w:hAnsiTheme="minorEastAsia" w:cs="Times New Roman" w:hint="eastAsia"/>
          <w:sz w:val="24"/>
          <w:szCs w:val="24"/>
        </w:rPr>
        <w:t>的关系如图所示，由图求：</w:t>
      </w:r>
    </w:p>
    <w:p w:rsidR="0067298F" w:rsidRPr="00802C4B" w:rsidRDefault="0098510F" w:rsidP="0067298F">
      <w:pPr>
        <w:tabs>
          <w:tab w:val="center" w:pos="4630"/>
        </w:tabs>
        <w:ind w:left="360" w:hangingChars="150" w:hanging="360"/>
        <w:jc w:val="left"/>
        <w:rPr>
          <w:rFonts w:asciiTheme="minorEastAsia" w:hAnsiTheme="minorEastAsia" w:cs="Times New Roman"/>
          <w:sz w:val="24"/>
          <w:szCs w:val="24"/>
        </w:rPr>
      </w:pPr>
      <w:r w:rsidRPr="00802C4B">
        <w:rPr>
          <w:rFonts w:asciiTheme="minorEastAsia" w:hAnsiTheme="minorEastAsia" w:cs="微软雅黑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4158615</wp:posOffset>
            </wp:positionH>
            <wp:positionV relativeFrom="paragraph">
              <wp:posOffset>24765</wp:posOffset>
            </wp:positionV>
            <wp:extent cx="1534160" cy="970280"/>
            <wp:effectExtent l="0" t="0" r="8890" b="1270"/>
            <wp:wrapSquare wrapText="bothSides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613574" name="图片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970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2C4B">
        <w:rPr>
          <w:rFonts w:asciiTheme="minorEastAsia" w:hAnsiTheme="minorEastAsia" w:cs="Times New Roman" w:hint="eastAsia"/>
          <w:sz w:val="24"/>
          <w:szCs w:val="24"/>
        </w:rPr>
        <w:t>（</w:t>
      </w:r>
      <w:r w:rsidRPr="00802C4B">
        <w:rPr>
          <w:rFonts w:asciiTheme="minorEastAsia" w:hAnsiTheme="minorEastAsia" w:cs="Times New Roman"/>
          <w:sz w:val="24"/>
          <w:szCs w:val="24"/>
        </w:rPr>
        <w:t>1</w:t>
      </w:r>
      <w:r w:rsidRPr="00802C4B">
        <w:rPr>
          <w:rFonts w:asciiTheme="minorEastAsia" w:hAnsiTheme="minorEastAsia" w:cs="Times New Roman" w:hint="eastAsia"/>
          <w:sz w:val="24"/>
          <w:szCs w:val="24"/>
        </w:rPr>
        <w:t>）量杯的质量是多少克？</w:t>
      </w:r>
    </w:p>
    <w:p w:rsidR="0067298F" w:rsidRPr="00802C4B" w:rsidRDefault="0098510F" w:rsidP="0067298F">
      <w:pPr>
        <w:tabs>
          <w:tab w:val="center" w:pos="7124"/>
        </w:tabs>
        <w:jc w:val="left"/>
        <w:rPr>
          <w:rFonts w:asciiTheme="minorEastAsia" w:hAnsiTheme="minorEastAsia" w:cs="Times New Roman"/>
          <w:sz w:val="24"/>
          <w:szCs w:val="24"/>
        </w:rPr>
      </w:pPr>
      <w:r w:rsidRPr="00802C4B">
        <w:rPr>
          <w:rFonts w:asciiTheme="minorEastAsia" w:hAnsiTheme="minorEastAsia" w:cs="Times New Roman" w:hint="eastAsia"/>
          <w:sz w:val="24"/>
          <w:szCs w:val="24"/>
        </w:rPr>
        <w:t>（</w:t>
      </w:r>
      <w:r w:rsidRPr="00802C4B">
        <w:rPr>
          <w:rFonts w:asciiTheme="minorEastAsia" w:hAnsiTheme="minorEastAsia" w:cs="Times New Roman"/>
          <w:sz w:val="24"/>
          <w:szCs w:val="24"/>
        </w:rPr>
        <w:t>2</w:t>
      </w:r>
      <w:r w:rsidRPr="00802C4B">
        <w:rPr>
          <w:rFonts w:asciiTheme="minorEastAsia" w:hAnsiTheme="minorEastAsia" w:cs="Times New Roman" w:hint="eastAsia"/>
          <w:sz w:val="24"/>
          <w:szCs w:val="24"/>
        </w:rPr>
        <w:t>）该液体的密度是多少？</w:t>
      </w:r>
    </w:p>
    <w:p w:rsidR="0067298F" w:rsidRPr="00802C4B" w:rsidRDefault="0098510F" w:rsidP="0067298F">
      <w:pPr>
        <w:tabs>
          <w:tab w:val="center" w:pos="4630"/>
        </w:tabs>
        <w:ind w:left="360" w:hangingChars="150" w:hanging="360"/>
        <w:jc w:val="left"/>
        <w:rPr>
          <w:rFonts w:asciiTheme="minorEastAsia" w:hAnsiTheme="minorEastAsia" w:cs="Times New Roman"/>
          <w:sz w:val="24"/>
          <w:szCs w:val="24"/>
        </w:rPr>
      </w:pPr>
      <w:r w:rsidRPr="00802C4B">
        <w:rPr>
          <w:rFonts w:asciiTheme="minorEastAsia" w:hAnsiTheme="minorEastAsia" w:cs="Times New Roman" w:hint="eastAsia"/>
          <w:sz w:val="24"/>
          <w:szCs w:val="24"/>
        </w:rPr>
        <w:t>（</w:t>
      </w:r>
      <w:r w:rsidRPr="00802C4B">
        <w:rPr>
          <w:rFonts w:asciiTheme="minorEastAsia" w:hAnsiTheme="minorEastAsia" w:cs="Times New Roman"/>
          <w:sz w:val="24"/>
          <w:szCs w:val="24"/>
        </w:rPr>
        <w:t>3</w:t>
      </w:r>
      <w:r w:rsidRPr="00802C4B">
        <w:rPr>
          <w:rFonts w:asciiTheme="minorEastAsia" w:hAnsiTheme="minorEastAsia" w:cs="Times New Roman" w:hint="eastAsia"/>
          <w:sz w:val="24"/>
          <w:szCs w:val="24"/>
        </w:rPr>
        <w:t>）当液体的体积为</w:t>
      </w:r>
      <w:r w:rsidRPr="00802C4B">
        <w:rPr>
          <w:rFonts w:asciiTheme="minorEastAsia" w:hAnsiTheme="minorEastAsia" w:cs="Times New Roman"/>
          <w:sz w:val="24"/>
          <w:szCs w:val="24"/>
        </w:rPr>
        <w:t>50cm</w:t>
      </w:r>
      <w:r w:rsidRPr="00802C4B">
        <w:rPr>
          <w:rFonts w:asciiTheme="minorEastAsia" w:hAnsiTheme="minorEastAsia" w:cs="Times New Roman"/>
          <w:sz w:val="24"/>
          <w:szCs w:val="24"/>
          <w:vertAlign w:val="superscript"/>
        </w:rPr>
        <w:t>3</w:t>
      </w:r>
      <w:r w:rsidRPr="00802C4B">
        <w:rPr>
          <w:rFonts w:asciiTheme="minorEastAsia" w:hAnsiTheme="minorEastAsia" w:cs="Times New Roman" w:hint="eastAsia"/>
          <w:sz w:val="24"/>
          <w:szCs w:val="24"/>
        </w:rPr>
        <w:t>时，液体的质量为多少？</w:t>
      </w:r>
    </w:p>
    <w:p w:rsidR="0067298F" w:rsidRPr="00802C4B" w:rsidRDefault="0067298F" w:rsidP="000E4EA7">
      <w:pPr>
        <w:rPr>
          <w:rFonts w:asciiTheme="minorEastAsia" w:hAnsiTheme="minorEastAsia"/>
          <w:sz w:val="24"/>
          <w:szCs w:val="24"/>
        </w:rPr>
      </w:pPr>
    </w:p>
    <w:p w:rsidR="00802C4B" w:rsidRPr="00802C4B" w:rsidRDefault="00802C4B" w:rsidP="000E4EA7">
      <w:pPr>
        <w:rPr>
          <w:rFonts w:asciiTheme="minorEastAsia" w:hAnsiTheme="minorEastAsia"/>
          <w:sz w:val="24"/>
          <w:szCs w:val="24"/>
        </w:rPr>
      </w:pPr>
    </w:p>
    <w:p w:rsidR="00802C4B" w:rsidRPr="00802C4B" w:rsidRDefault="00802C4B" w:rsidP="000E4EA7">
      <w:pPr>
        <w:rPr>
          <w:rFonts w:asciiTheme="minorEastAsia" w:hAnsiTheme="minorEastAsia"/>
          <w:sz w:val="24"/>
          <w:szCs w:val="24"/>
        </w:rPr>
      </w:pPr>
    </w:p>
    <w:p w:rsidR="00802C4B" w:rsidRPr="00802C4B" w:rsidRDefault="00802C4B" w:rsidP="000E4EA7">
      <w:pPr>
        <w:rPr>
          <w:rFonts w:asciiTheme="minorEastAsia" w:hAnsiTheme="minorEastAsia"/>
          <w:sz w:val="24"/>
          <w:szCs w:val="24"/>
        </w:rPr>
      </w:pPr>
    </w:p>
    <w:p w:rsidR="00802C4B" w:rsidRPr="00802C4B" w:rsidRDefault="00802C4B" w:rsidP="000E4EA7">
      <w:pPr>
        <w:rPr>
          <w:rFonts w:asciiTheme="minorEastAsia" w:hAnsiTheme="minorEastAsia"/>
          <w:sz w:val="24"/>
          <w:szCs w:val="24"/>
        </w:rPr>
      </w:pPr>
    </w:p>
    <w:p w:rsidR="00802C4B" w:rsidRPr="00802C4B" w:rsidRDefault="00802C4B" w:rsidP="000E4EA7">
      <w:pPr>
        <w:rPr>
          <w:rFonts w:asciiTheme="minorEastAsia" w:hAnsiTheme="minorEastAsia"/>
          <w:sz w:val="24"/>
          <w:szCs w:val="24"/>
        </w:rPr>
      </w:pPr>
    </w:p>
    <w:p w:rsidR="00802C4B" w:rsidRPr="00802C4B" w:rsidRDefault="00802C4B" w:rsidP="000E4EA7">
      <w:pPr>
        <w:rPr>
          <w:rFonts w:asciiTheme="minorEastAsia" w:hAnsiTheme="minorEastAsia"/>
          <w:sz w:val="24"/>
          <w:szCs w:val="24"/>
        </w:rPr>
      </w:pPr>
    </w:p>
    <w:p w:rsidR="00802C4B" w:rsidRPr="00802C4B" w:rsidRDefault="00802C4B" w:rsidP="000E4EA7">
      <w:pPr>
        <w:rPr>
          <w:rFonts w:asciiTheme="minorEastAsia" w:hAnsiTheme="minorEastAsia"/>
          <w:sz w:val="24"/>
          <w:szCs w:val="24"/>
        </w:rPr>
      </w:pPr>
    </w:p>
    <w:p w:rsidR="00802C4B" w:rsidRPr="00802C4B" w:rsidRDefault="00802C4B" w:rsidP="000E4EA7">
      <w:pPr>
        <w:rPr>
          <w:rFonts w:asciiTheme="minorEastAsia" w:hAnsiTheme="minorEastAsia"/>
          <w:sz w:val="24"/>
          <w:szCs w:val="24"/>
        </w:rPr>
      </w:pPr>
    </w:p>
    <w:p w:rsidR="00802C4B" w:rsidRPr="00802C4B" w:rsidRDefault="00802C4B" w:rsidP="000E4EA7">
      <w:pPr>
        <w:rPr>
          <w:rFonts w:asciiTheme="minorEastAsia" w:hAnsiTheme="minorEastAsia"/>
          <w:sz w:val="24"/>
          <w:szCs w:val="24"/>
        </w:rPr>
      </w:pPr>
    </w:p>
    <w:p w:rsidR="00802C4B" w:rsidRPr="00802C4B" w:rsidRDefault="00802C4B" w:rsidP="000E4EA7">
      <w:pPr>
        <w:rPr>
          <w:rFonts w:asciiTheme="minorEastAsia" w:hAnsiTheme="minorEastAsia"/>
          <w:sz w:val="24"/>
          <w:szCs w:val="24"/>
        </w:rPr>
      </w:pPr>
    </w:p>
    <w:p w:rsidR="0067298F" w:rsidRPr="0098510F" w:rsidRDefault="0098510F" w:rsidP="0098510F">
      <w:pPr>
        <w:jc w:val="center"/>
        <w:rPr>
          <w:rFonts w:asciiTheme="minorEastAsia" w:hAnsiTheme="minorEastAsia"/>
          <w:color w:val="FF0000"/>
          <w:sz w:val="24"/>
          <w:szCs w:val="24"/>
        </w:rPr>
      </w:pPr>
      <w:r w:rsidRPr="0098510F">
        <w:rPr>
          <w:rFonts w:asciiTheme="minorEastAsia" w:hAnsiTheme="minorEastAsia" w:hint="eastAsia"/>
          <w:color w:val="FF0000"/>
          <w:sz w:val="24"/>
          <w:szCs w:val="24"/>
        </w:rPr>
        <w:lastRenderedPageBreak/>
        <w:t>答案</w:t>
      </w:r>
    </w:p>
    <w:p w:rsidR="0067298F" w:rsidRPr="00802C4B" w:rsidRDefault="0098510F" w:rsidP="0067298F">
      <w:pPr>
        <w:rPr>
          <w:rFonts w:asciiTheme="minorEastAsia" w:hAnsiTheme="minorEastAsia"/>
          <w:bCs/>
          <w:sz w:val="24"/>
          <w:szCs w:val="24"/>
        </w:rPr>
      </w:pPr>
      <w:r w:rsidRPr="00802C4B">
        <w:rPr>
          <w:rFonts w:asciiTheme="minorEastAsia" w:hAnsiTheme="minorEastAsia" w:hint="eastAsia"/>
          <w:bCs/>
          <w:sz w:val="24"/>
          <w:szCs w:val="24"/>
        </w:rPr>
        <w:t>1.</w:t>
      </w:r>
      <w:r w:rsidRPr="00802C4B">
        <w:rPr>
          <w:rFonts w:asciiTheme="minorEastAsia" w:hAnsiTheme="minorEastAsia" w:hint="eastAsia"/>
          <w:bCs/>
          <w:sz w:val="24"/>
          <w:szCs w:val="24"/>
        </w:rPr>
        <w:t>响度</w:t>
      </w:r>
      <w:r w:rsidRPr="00802C4B">
        <w:rPr>
          <w:rFonts w:asciiTheme="minorEastAsia" w:hAnsiTheme="minorEastAsia" w:hint="eastAsia"/>
          <w:bCs/>
          <w:sz w:val="24"/>
          <w:szCs w:val="24"/>
        </w:rPr>
        <w:t xml:space="preserve">  </w:t>
      </w:r>
      <w:r w:rsidRPr="00802C4B">
        <w:rPr>
          <w:rFonts w:asciiTheme="minorEastAsia" w:hAnsiTheme="minorEastAsia" w:hint="eastAsia"/>
          <w:bCs/>
          <w:sz w:val="24"/>
          <w:szCs w:val="24"/>
        </w:rPr>
        <w:t>声源处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2.</w:t>
      </w:r>
      <w:r w:rsidRPr="00802C4B">
        <w:rPr>
          <w:rFonts w:asciiTheme="minorEastAsia" w:hAnsiTheme="minorEastAsia"/>
          <w:sz w:val="24"/>
          <w:szCs w:val="24"/>
        </w:rPr>
        <w:t>升华</w:t>
      </w:r>
      <w:r w:rsidRPr="00802C4B">
        <w:rPr>
          <w:rFonts w:asciiTheme="minorEastAsia" w:hAnsiTheme="minorEastAsia" w:hint="eastAsia"/>
          <w:sz w:val="24"/>
          <w:szCs w:val="24"/>
        </w:rPr>
        <w:t xml:space="preserve">   </w:t>
      </w:r>
      <w:r w:rsidRPr="00802C4B">
        <w:rPr>
          <w:rFonts w:asciiTheme="minorEastAsia" w:hAnsiTheme="minorEastAsia" w:hint="eastAsia"/>
          <w:sz w:val="24"/>
          <w:szCs w:val="24"/>
        </w:rPr>
        <w:t>吸热</w:t>
      </w:r>
    </w:p>
    <w:p w:rsidR="0067298F" w:rsidRPr="00802C4B" w:rsidRDefault="0098510F" w:rsidP="0067298F">
      <w:pPr>
        <w:rPr>
          <w:rFonts w:asciiTheme="minorEastAsia" w:hAnsiTheme="minorEastAsia" w:cs="Arial"/>
          <w:sz w:val="24"/>
          <w:szCs w:val="24"/>
          <w:shd w:val="clear" w:color="auto" w:fill="FFFFFF"/>
        </w:rPr>
      </w:pPr>
      <w:r w:rsidRPr="00802C4B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3.</w:t>
      </w:r>
      <w:r w:rsidRPr="00802C4B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变小</w:t>
      </w:r>
      <w:r w:rsidRPr="00802C4B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 xml:space="preserve">   </w:t>
      </w:r>
      <w:r w:rsidRPr="00802C4B">
        <w:rPr>
          <w:rFonts w:asciiTheme="minorEastAsia" w:hAnsiTheme="minorEastAsia" w:cs="Arial" w:hint="eastAsia"/>
          <w:sz w:val="24"/>
          <w:szCs w:val="24"/>
          <w:shd w:val="clear" w:color="auto" w:fill="FFFFFF"/>
        </w:rPr>
        <w:t>不变</w:t>
      </w:r>
      <w:bookmarkStart w:id="0" w:name="_GoBack"/>
      <w:bookmarkEnd w:id="0"/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4.</w:t>
      </w:r>
      <w:r w:rsidRPr="00802C4B">
        <w:rPr>
          <w:rFonts w:asciiTheme="minorEastAsia" w:hAnsiTheme="minorEastAsia" w:hint="eastAsia"/>
          <w:sz w:val="24"/>
          <w:szCs w:val="24"/>
        </w:rPr>
        <w:t>直升机</w:t>
      </w:r>
      <w:r w:rsidRPr="00802C4B">
        <w:rPr>
          <w:rFonts w:asciiTheme="minorEastAsia" w:hAnsiTheme="minorEastAsia" w:hint="eastAsia"/>
          <w:sz w:val="24"/>
          <w:szCs w:val="24"/>
        </w:rPr>
        <w:t xml:space="preserve">   </w:t>
      </w:r>
      <w:r w:rsidRPr="00802C4B">
        <w:rPr>
          <w:rFonts w:asciiTheme="minorEastAsia" w:hAnsiTheme="minorEastAsia" w:hint="eastAsia"/>
          <w:sz w:val="24"/>
          <w:szCs w:val="24"/>
        </w:rPr>
        <w:t>向下</w:t>
      </w:r>
    </w:p>
    <w:p w:rsidR="0067298F" w:rsidRPr="00802C4B" w:rsidRDefault="0098510F" w:rsidP="0067298F">
      <w:pPr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kern w:val="0"/>
          <w:sz w:val="24"/>
          <w:szCs w:val="24"/>
        </w:rPr>
        <w:t>5.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吸收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 xml:space="preserve">  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>反射</w:t>
      </w:r>
    </w:p>
    <w:p w:rsidR="0067298F" w:rsidRPr="00802C4B" w:rsidRDefault="0098510F" w:rsidP="0067298F">
      <w:pPr>
        <w:pStyle w:val="a6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6.</w:t>
      </w:r>
      <w:r w:rsidRPr="00802C4B">
        <w:rPr>
          <w:rFonts w:asciiTheme="minorEastAsia" w:hAnsiTheme="minorEastAsia" w:hint="eastAsia"/>
          <w:sz w:val="24"/>
          <w:szCs w:val="24"/>
        </w:rPr>
        <w:t>信息</w:t>
      </w:r>
      <w:r w:rsidRPr="00802C4B">
        <w:rPr>
          <w:rFonts w:asciiTheme="minorEastAsia" w:hAnsiTheme="minorEastAsia" w:hint="eastAsia"/>
          <w:sz w:val="24"/>
          <w:szCs w:val="24"/>
        </w:rPr>
        <w:t xml:space="preserve">  </w:t>
      </w:r>
      <w:r w:rsidRPr="00802C4B">
        <w:rPr>
          <w:rFonts w:asciiTheme="minorEastAsia" w:hAnsiTheme="minorEastAsia" w:hint="eastAsia"/>
          <w:sz w:val="24"/>
          <w:szCs w:val="24"/>
        </w:rPr>
        <w:t>声源处</w:t>
      </w:r>
    </w:p>
    <w:p w:rsidR="0067298F" w:rsidRPr="00802C4B" w:rsidRDefault="0098510F" w:rsidP="0067298F">
      <w:pPr>
        <w:pStyle w:val="a6"/>
        <w:rPr>
          <w:rFonts w:asciiTheme="minorEastAsia" w:hAnsiTheme="minorEastAsia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7.</w:t>
      </w:r>
      <w:r w:rsidRPr="00802C4B">
        <w:rPr>
          <w:rFonts w:asciiTheme="minorEastAsia" w:hAnsiTheme="minorEastAsia"/>
          <w:sz w:val="24"/>
          <w:szCs w:val="24"/>
        </w:rPr>
        <w:t>远</w:t>
      </w:r>
      <w:r w:rsidRPr="00802C4B">
        <w:rPr>
          <w:rFonts w:asciiTheme="minorEastAsia" w:hAnsiTheme="minorEastAsia" w:hint="eastAsia"/>
          <w:sz w:val="24"/>
          <w:szCs w:val="24"/>
        </w:rPr>
        <w:t xml:space="preserve">  </w:t>
      </w:r>
      <w:r w:rsidRPr="00802C4B">
        <w:rPr>
          <w:rFonts w:asciiTheme="minorEastAsia" w:hAnsiTheme="minorEastAsia" w:hint="eastAsia"/>
          <w:sz w:val="24"/>
          <w:szCs w:val="24"/>
        </w:rPr>
        <w:t>能</w:t>
      </w:r>
    </w:p>
    <w:p w:rsidR="0067298F" w:rsidRPr="00802C4B" w:rsidRDefault="0098510F" w:rsidP="000E4EA7">
      <w:pPr>
        <w:rPr>
          <w:rFonts w:asciiTheme="minorEastAsia" w:hAnsiTheme="minorEastAsia"/>
          <w:color w:val="000000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8-15.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 xml:space="preserve"> B</w:t>
      </w:r>
      <w:r w:rsidR="00802C4B" w:rsidRPr="00802C4B">
        <w:rPr>
          <w:rFonts w:asciiTheme="minorEastAsia" w:hAnsiTheme="minorEastAsia" w:hint="eastAsia"/>
          <w:kern w:val="0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kern w:val="0"/>
          <w:sz w:val="24"/>
          <w:szCs w:val="24"/>
        </w:rPr>
        <w:t xml:space="preserve"> B</w:t>
      </w:r>
      <w:r w:rsidRPr="00802C4B">
        <w:rPr>
          <w:rFonts w:asciiTheme="minorEastAsia" w:hAnsiTheme="minorEastAsia"/>
          <w:sz w:val="24"/>
          <w:szCs w:val="24"/>
        </w:rPr>
        <w:t xml:space="preserve"> </w:t>
      </w:r>
      <w:r w:rsidR="00802C4B" w:rsidRPr="00802C4B">
        <w:rPr>
          <w:rFonts w:asciiTheme="minorEastAsia" w:hAnsiTheme="minorEastAsia" w:hint="eastAsia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sz w:val="24"/>
          <w:szCs w:val="24"/>
        </w:rPr>
        <w:t>D</w:t>
      </w:r>
      <w:r w:rsidR="00802C4B" w:rsidRPr="00802C4B">
        <w:rPr>
          <w:rFonts w:asciiTheme="minorEastAsia" w:hAnsiTheme="minorEastAsia" w:hint="eastAsia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B</w:t>
      </w:r>
      <w:r w:rsidR="00802C4B" w:rsidRPr="00802C4B">
        <w:rPr>
          <w:rFonts w:asciiTheme="minorEastAsia" w:hAnsiTheme="minorEastAsia" w:hint="eastAsia"/>
          <w:color w:val="000000"/>
          <w:kern w:val="0"/>
          <w:sz w:val="24"/>
          <w:szCs w:val="24"/>
        </w:rPr>
        <w:t xml:space="preserve">  </w:t>
      </w:r>
      <w:r w:rsidRPr="00802C4B">
        <w:rPr>
          <w:rFonts w:asciiTheme="minorEastAsia" w:hAnsiTheme="minorEastAsia" w:hint="eastAsia"/>
          <w:sz w:val="24"/>
          <w:szCs w:val="24"/>
        </w:rPr>
        <w:t>C</w:t>
      </w:r>
      <w:r w:rsidRPr="00802C4B">
        <w:rPr>
          <w:rFonts w:asciiTheme="minorEastAsia" w:hAnsiTheme="minorEastAsia" w:cs="Times New Roman" w:hint="eastAsia"/>
          <w:color w:val="000000"/>
          <w:sz w:val="24"/>
          <w:szCs w:val="24"/>
        </w:rPr>
        <w:t> </w:t>
      </w:r>
      <w:r w:rsidR="00802C4B" w:rsidRPr="00802C4B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>A</w:t>
      </w:r>
      <w:r w:rsidR="00802C4B" w:rsidRPr="00802C4B">
        <w:rPr>
          <w:rFonts w:asciiTheme="minorEastAsia" w:hAnsiTheme="minorEastAsia" w:hint="eastAsia"/>
          <w:color w:val="000000"/>
          <w:sz w:val="24"/>
          <w:szCs w:val="24"/>
        </w:rPr>
        <w:t xml:space="preserve"> </w:t>
      </w:r>
      <w:r w:rsidRPr="00802C4B">
        <w:rPr>
          <w:rFonts w:asciiTheme="minorEastAsia" w:hAnsiTheme="minorEastAsia" w:cs="Times New Roman" w:hint="eastAsia"/>
          <w:color w:val="000000"/>
          <w:sz w:val="24"/>
          <w:szCs w:val="24"/>
        </w:rPr>
        <w:t> 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 xml:space="preserve"> A</w:t>
      </w:r>
      <w:r w:rsidRPr="00802C4B">
        <w:rPr>
          <w:rFonts w:asciiTheme="minorEastAsia" w:hAnsiTheme="minorEastAsia" w:cs="Times New Roman" w:hint="eastAsia"/>
          <w:color w:val="000000"/>
          <w:sz w:val="24"/>
          <w:szCs w:val="24"/>
        </w:rPr>
        <w:t> </w:t>
      </w:r>
      <w:r w:rsidR="00802C4B" w:rsidRPr="00802C4B">
        <w:rPr>
          <w:rFonts w:asciiTheme="minorEastAsia" w:hAnsiTheme="minorEastAsia" w:cs="Times New Roman" w:hint="eastAsia"/>
          <w:color w:val="000000"/>
          <w:sz w:val="24"/>
          <w:szCs w:val="24"/>
        </w:rPr>
        <w:t xml:space="preserve"> 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>B</w:t>
      </w:r>
    </w:p>
    <w:p w:rsidR="00802C4B" w:rsidRPr="00802C4B" w:rsidRDefault="0098510F" w:rsidP="000E4EA7">
      <w:pPr>
        <w:rPr>
          <w:rFonts w:asciiTheme="minorEastAsia" w:hAnsiTheme="minorEastAsia"/>
          <w:color w:val="000000"/>
          <w:sz w:val="24"/>
          <w:szCs w:val="24"/>
        </w:rPr>
      </w:pPr>
      <w:r w:rsidRPr="00802C4B">
        <w:rPr>
          <w:rFonts w:asciiTheme="minorEastAsia" w:hAnsiTheme="minorEastAsia" w:hint="eastAsia"/>
          <w:color w:val="000000"/>
          <w:sz w:val="24"/>
          <w:szCs w:val="24"/>
        </w:rPr>
        <w:t>16.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>略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 xml:space="preserve">  </w:t>
      </w:r>
    </w:p>
    <w:p w:rsidR="00802C4B" w:rsidRPr="00802C4B" w:rsidRDefault="0098510F" w:rsidP="000E4EA7">
      <w:pPr>
        <w:rPr>
          <w:rFonts w:asciiTheme="minorEastAsia" w:hAnsiTheme="minorEastAsia"/>
          <w:color w:val="000000"/>
          <w:sz w:val="24"/>
          <w:szCs w:val="24"/>
        </w:rPr>
      </w:pPr>
      <w:r w:rsidRPr="00802C4B">
        <w:rPr>
          <w:rFonts w:asciiTheme="minorEastAsia" w:hAnsiTheme="minorEastAsia" w:hint="eastAsia"/>
          <w:color w:val="000000"/>
          <w:sz w:val="24"/>
          <w:szCs w:val="24"/>
        </w:rPr>
        <w:t>17.</w:t>
      </w:r>
      <w:r w:rsidRPr="00802C4B">
        <w:rPr>
          <w:rFonts w:asciiTheme="minorEastAsia" w:hAnsiTheme="minorEastAsia" w:hint="eastAsia"/>
          <w:color w:val="000000"/>
          <w:sz w:val="24"/>
          <w:szCs w:val="24"/>
        </w:rPr>
        <w:t>略</w:t>
      </w:r>
    </w:p>
    <w:p w:rsidR="00802C4B" w:rsidRPr="00802C4B" w:rsidRDefault="0098510F" w:rsidP="00802C4B">
      <w:pPr>
        <w:pStyle w:val="a5"/>
        <w:spacing w:before="0" w:beforeAutospacing="0" w:after="0" w:afterAutospacing="0" w:line="0" w:lineRule="atLeast"/>
        <w:rPr>
          <w:rFonts w:asciiTheme="minorEastAsia" w:eastAsiaTheme="minorEastAsia" w:hAnsiTheme="minorEastAsia"/>
          <w:color w:val="000000"/>
          <w:szCs w:val="24"/>
        </w:rPr>
      </w:pPr>
      <w:r w:rsidRPr="00802C4B">
        <w:rPr>
          <w:rFonts w:asciiTheme="minorEastAsia" w:eastAsiaTheme="minorEastAsia" w:hAnsiTheme="minorEastAsia" w:hint="eastAsia"/>
          <w:color w:val="000000"/>
          <w:szCs w:val="24"/>
        </w:rPr>
        <w:t>18.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中央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 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倒立缩小的实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 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照相机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</w:t>
      </w:r>
    </w:p>
    <w:p w:rsidR="00802C4B" w:rsidRPr="00802C4B" w:rsidRDefault="0098510F" w:rsidP="00802C4B">
      <w:pPr>
        <w:pStyle w:val="a5"/>
        <w:spacing w:before="0" w:beforeAutospacing="0" w:after="0" w:afterAutospacing="0" w:line="0" w:lineRule="atLeast"/>
        <w:rPr>
          <w:rFonts w:asciiTheme="minorEastAsia" w:eastAsiaTheme="minorEastAsia" w:hAnsiTheme="minorEastAsia"/>
          <w:color w:val="000000"/>
          <w:szCs w:val="24"/>
        </w:rPr>
      </w:pPr>
      <w:r w:rsidRPr="00802C4B">
        <w:rPr>
          <w:rFonts w:asciiTheme="minorEastAsia" w:eastAsiaTheme="minorEastAsia" w:hAnsiTheme="minorEastAsia" w:hint="eastAsia"/>
          <w:color w:val="000000"/>
          <w:szCs w:val="24"/>
        </w:rPr>
        <w:t>19.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会聚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 10  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使物体成像在光屏中央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 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放大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  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投影仪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 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>上</w:t>
      </w:r>
      <w:r w:rsidRPr="00802C4B">
        <w:rPr>
          <w:rFonts w:asciiTheme="minorEastAsia" w:eastAsiaTheme="minorEastAsia" w:hAnsiTheme="minorEastAsia" w:hint="eastAsia"/>
          <w:color w:val="000000"/>
          <w:szCs w:val="24"/>
        </w:rPr>
        <w:t xml:space="preserve">  A</w:t>
      </w:r>
    </w:p>
    <w:p w:rsidR="00802C4B" w:rsidRPr="00802C4B" w:rsidRDefault="0098510F" w:rsidP="00802C4B">
      <w:pPr>
        <w:tabs>
          <w:tab w:val="left" w:pos="1871"/>
          <w:tab w:val="left" w:pos="3407"/>
          <w:tab w:val="left" w:pos="4949"/>
          <w:tab w:val="left" w:pos="6599"/>
        </w:tabs>
        <w:adjustRightInd w:val="0"/>
        <w:snapToGrid w:val="0"/>
        <w:spacing w:line="360" w:lineRule="auto"/>
        <w:rPr>
          <w:rFonts w:asciiTheme="minorEastAsia" w:hAnsiTheme="minorEastAsia"/>
          <w:snapToGrid w:val="0"/>
          <w:sz w:val="24"/>
          <w:szCs w:val="24"/>
        </w:rPr>
      </w:pPr>
      <w:r w:rsidRPr="00802C4B">
        <w:rPr>
          <w:rFonts w:asciiTheme="minorEastAsia" w:hAnsiTheme="minorEastAsia" w:hint="eastAsia"/>
          <w:snapToGrid w:val="0"/>
          <w:color w:val="000000" w:themeColor="text1"/>
          <w:sz w:val="24"/>
          <w:szCs w:val="24"/>
        </w:rPr>
        <w:t>20.</w:t>
      </w:r>
      <w:r w:rsidRPr="00802C4B">
        <w:rPr>
          <w:rFonts w:asciiTheme="minorEastAsia" w:hAnsiTheme="minorEastAsia"/>
          <w:snapToGrid w:val="0"/>
          <w:sz w:val="24"/>
          <w:szCs w:val="24"/>
        </w:rPr>
        <w:t xml:space="preserve"> (1)</w:t>
      </w:r>
      <w:r w:rsidRPr="00802C4B">
        <w:rPr>
          <w:rFonts w:asciiTheme="minorEastAsia" w:hAnsiTheme="minorEastAsia" w:hint="eastAsia"/>
          <w:snapToGrid w:val="0"/>
          <w:sz w:val="24"/>
          <w:szCs w:val="24"/>
        </w:rPr>
        <w:t>游码</w:t>
      </w:r>
      <w:r w:rsidRPr="00802C4B">
        <w:rPr>
          <w:rFonts w:asciiTheme="minorEastAsia" w:hAnsiTheme="minorEastAsia" w:hint="eastAsia"/>
          <w:i/>
          <w:snapToGrid w:val="0"/>
          <w:sz w:val="24"/>
          <w:szCs w:val="24"/>
        </w:rPr>
        <w:t xml:space="preserve">　</w:t>
      </w:r>
      <w:r w:rsidRPr="00802C4B">
        <w:rPr>
          <w:rFonts w:asciiTheme="minorEastAsia" w:hAnsiTheme="minorEastAsia" w:hint="eastAsia"/>
          <w:snapToGrid w:val="0"/>
          <w:sz w:val="24"/>
          <w:szCs w:val="24"/>
        </w:rPr>
        <w:t>平衡螺母</w:t>
      </w:r>
      <w:r w:rsidRPr="00802C4B">
        <w:rPr>
          <w:rFonts w:asciiTheme="minorEastAsia" w:hAnsiTheme="minorEastAsia" w:hint="eastAsia"/>
          <w:i/>
          <w:snapToGrid w:val="0"/>
          <w:sz w:val="24"/>
          <w:szCs w:val="24"/>
        </w:rPr>
        <w:t xml:space="preserve">　</w:t>
      </w:r>
      <w:r w:rsidRPr="00802C4B">
        <w:rPr>
          <w:rFonts w:asciiTheme="minorEastAsia" w:hAnsiTheme="minorEastAsia"/>
          <w:snapToGrid w:val="0"/>
          <w:sz w:val="24"/>
          <w:szCs w:val="24"/>
        </w:rPr>
        <w:t>(2)BAC</w:t>
      </w:r>
      <w:r w:rsidRPr="00802C4B">
        <w:rPr>
          <w:rFonts w:asciiTheme="minorEastAsia" w:hAnsiTheme="minorEastAsia" w:hint="eastAsia"/>
          <w:i/>
          <w:snapToGrid w:val="0"/>
          <w:sz w:val="24"/>
          <w:szCs w:val="24"/>
        </w:rPr>
        <w:t xml:space="preserve">　</w:t>
      </w:r>
      <w:r w:rsidRPr="00802C4B">
        <w:rPr>
          <w:rFonts w:asciiTheme="minorEastAsia" w:hAnsiTheme="minorEastAsia"/>
          <w:snapToGrid w:val="0"/>
          <w:sz w:val="24"/>
          <w:szCs w:val="24"/>
        </w:rPr>
        <w:t>(3)50</w:t>
      </w:r>
      <w:r w:rsidRPr="00802C4B">
        <w:rPr>
          <w:rFonts w:asciiTheme="minorEastAsia" w:hAnsiTheme="minorEastAsia" w:hint="eastAsia"/>
          <w:snapToGrid w:val="0"/>
          <w:sz w:val="24"/>
          <w:szCs w:val="24"/>
        </w:rPr>
        <w:t xml:space="preserve">   </w:t>
      </w:r>
      <w:r w:rsidRPr="00802C4B">
        <w:rPr>
          <w:rFonts w:asciiTheme="minorEastAsia" w:hAnsiTheme="minorEastAsia"/>
          <w:snapToGrid w:val="0"/>
          <w:sz w:val="24"/>
          <w:szCs w:val="24"/>
        </w:rPr>
        <w:t>(4)</w:t>
      </w:r>
      <w:r w:rsidRPr="00802C4B">
        <w:rPr>
          <w:rFonts w:asciiTheme="minorEastAsia" w:hAnsiTheme="minorEastAsia" w:hint="eastAsia"/>
          <w:snapToGrid w:val="0"/>
          <w:sz w:val="24"/>
          <w:szCs w:val="24"/>
        </w:rPr>
        <w:t>在测量过程中调节平衡螺母</w:t>
      </w:r>
    </w:p>
    <w:p w:rsidR="00802C4B" w:rsidRPr="00802C4B" w:rsidRDefault="0098510F" w:rsidP="00802C4B">
      <w:pPr>
        <w:tabs>
          <w:tab w:val="left" w:pos="1871"/>
          <w:tab w:val="left" w:pos="3407"/>
          <w:tab w:val="left" w:pos="4949"/>
          <w:tab w:val="left" w:pos="6599"/>
        </w:tabs>
        <w:adjustRightInd w:val="0"/>
        <w:snapToGrid w:val="0"/>
        <w:spacing w:line="360" w:lineRule="auto"/>
        <w:rPr>
          <w:rFonts w:asciiTheme="minorEastAsia" w:hAnsiTheme="minorEastAsia"/>
          <w:snapToGrid w:val="0"/>
          <w:sz w:val="24"/>
          <w:szCs w:val="24"/>
        </w:rPr>
      </w:pPr>
      <w:r w:rsidRPr="00802C4B">
        <w:rPr>
          <w:rFonts w:asciiTheme="minorEastAsia" w:hAnsiTheme="minorEastAsia" w:hint="eastAsia"/>
          <w:sz w:val="24"/>
          <w:szCs w:val="24"/>
        </w:rPr>
        <w:t>21.(1)26.4 km/h</w:t>
      </w:r>
      <w:r w:rsidRPr="00802C4B">
        <w:rPr>
          <w:rFonts w:asciiTheme="minorEastAsia" w:hAnsiTheme="minorEastAsia" w:hint="eastAsia"/>
          <w:sz w:val="24"/>
          <w:szCs w:val="24"/>
        </w:rPr>
        <w:t xml:space="preserve">　</w:t>
      </w:r>
      <w:r w:rsidRPr="00802C4B">
        <w:rPr>
          <w:rFonts w:asciiTheme="minorEastAsia" w:hAnsiTheme="minorEastAsia" w:hint="eastAsia"/>
          <w:sz w:val="24"/>
          <w:szCs w:val="24"/>
        </w:rPr>
        <w:t>(2)0.8 h</w:t>
      </w:r>
    </w:p>
    <w:p w:rsidR="00802C4B" w:rsidRPr="00802C4B" w:rsidRDefault="0098510F" w:rsidP="00802C4B">
      <w:pPr>
        <w:tabs>
          <w:tab w:val="center" w:pos="4630"/>
        </w:tabs>
        <w:jc w:val="left"/>
        <w:rPr>
          <w:rFonts w:asciiTheme="minorEastAsia" w:hAnsiTheme="minorEastAsia" w:cs="Times New Roman"/>
          <w:sz w:val="24"/>
          <w:szCs w:val="24"/>
        </w:rPr>
      </w:pPr>
      <w:r w:rsidRPr="00802C4B">
        <w:rPr>
          <w:rFonts w:asciiTheme="minorEastAsia" w:hAnsiTheme="minorEastAsia" w:cs="Times New Roman" w:hint="eastAsia"/>
          <w:sz w:val="24"/>
          <w:szCs w:val="24"/>
        </w:rPr>
        <w:t>22.</w:t>
      </w:r>
      <w:r w:rsidRPr="00802C4B">
        <w:rPr>
          <w:rFonts w:asciiTheme="minorEastAsia" w:hAnsiTheme="minorEastAsia" w:cs="Times New Roman"/>
          <w:sz w:val="24"/>
          <w:szCs w:val="24"/>
        </w:rPr>
        <w:t>40g</w:t>
      </w:r>
      <w:r w:rsidRPr="00802C4B">
        <w:rPr>
          <w:rFonts w:asciiTheme="minorEastAsia" w:hAnsiTheme="minorEastAsia" w:cs="Times New Roman" w:hint="eastAsia"/>
          <w:sz w:val="24"/>
          <w:szCs w:val="24"/>
        </w:rPr>
        <w:t>；</w:t>
      </w:r>
      <w:r w:rsidRPr="00802C4B">
        <w:rPr>
          <w:rFonts w:asciiTheme="minorEastAsia" w:hAnsiTheme="minorEastAsia" w:cs="Times New Roman"/>
          <w:sz w:val="24"/>
          <w:szCs w:val="24"/>
        </w:rPr>
        <w:t>1g/cm</w:t>
      </w:r>
      <w:r w:rsidRPr="00802C4B">
        <w:rPr>
          <w:rFonts w:asciiTheme="minorEastAsia" w:hAnsiTheme="minorEastAsia" w:cs="Times New Roman"/>
          <w:sz w:val="24"/>
          <w:szCs w:val="24"/>
          <w:vertAlign w:val="superscript"/>
        </w:rPr>
        <w:t>3</w:t>
      </w:r>
      <w:r w:rsidRPr="00802C4B">
        <w:rPr>
          <w:rFonts w:asciiTheme="minorEastAsia" w:hAnsiTheme="minorEastAsia" w:cs="Times New Roman" w:hint="eastAsia"/>
          <w:sz w:val="24"/>
          <w:szCs w:val="24"/>
        </w:rPr>
        <w:t>；</w:t>
      </w:r>
      <w:r w:rsidRPr="00802C4B">
        <w:rPr>
          <w:rFonts w:asciiTheme="minorEastAsia" w:hAnsiTheme="minorEastAsia" w:cs="Times New Roman"/>
          <w:sz w:val="24"/>
          <w:szCs w:val="24"/>
        </w:rPr>
        <w:t>50g</w:t>
      </w:r>
      <w:r w:rsidRPr="00802C4B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802C4B" w:rsidRPr="00802C4B" w:rsidRDefault="00802C4B" w:rsidP="000E4EA7">
      <w:pPr>
        <w:rPr>
          <w:rFonts w:asciiTheme="minorEastAsia" w:hAnsiTheme="minorEastAsia"/>
          <w:sz w:val="24"/>
          <w:szCs w:val="24"/>
        </w:rPr>
      </w:pPr>
    </w:p>
    <w:sectPr w:rsidR="00802C4B" w:rsidRPr="00802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852FB"/>
    <w:multiLevelType w:val="hybridMultilevel"/>
    <w:tmpl w:val="45E6DAA0"/>
    <w:lvl w:ilvl="0" w:tplc="9D203A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DA4AC818" w:tentative="1">
      <w:start w:val="1"/>
      <w:numFmt w:val="lowerLetter"/>
      <w:lvlText w:val="%2)"/>
      <w:lvlJc w:val="left"/>
      <w:pPr>
        <w:ind w:left="840" w:hanging="420"/>
      </w:pPr>
    </w:lvl>
    <w:lvl w:ilvl="2" w:tplc="D4101E9A" w:tentative="1">
      <w:start w:val="1"/>
      <w:numFmt w:val="lowerRoman"/>
      <w:lvlText w:val="%3."/>
      <w:lvlJc w:val="right"/>
      <w:pPr>
        <w:ind w:left="1260" w:hanging="420"/>
      </w:pPr>
    </w:lvl>
    <w:lvl w:ilvl="3" w:tplc="57142644" w:tentative="1">
      <w:start w:val="1"/>
      <w:numFmt w:val="decimal"/>
      <w:lvlText w:val="%4."/>
      <w:lvlJc w:val="left"/>
      <w:pPr>
        <w:ind w:left="1680" w:hanging="420"/>
      </w:pPr>
    </w:lvl>
    <w:lvl w:ilvl="4" w:tplc="769EF656" w:tentative="1">
      <w:start w:val="1"/>
      <w:numFmt w:val="lowerLetter"/>
      <w:lvlText w:val="%5)"/>
      <w:lvlJc w:val="left"/>
      <w:pPr>
        <w:ind w:left="2100" w:hanging="420"/>
      </w:pPr>
    </w:lvl>
    <w:lvl w:ilvl="5" w:tplc="F52075F2" w:tentative="1">
      <w:start w:val="1"/>
      <w:numFmt w:val="lowerRoman"/>
      <w:lvlText w:val="%6."/>
      <w:lvlJc w:val="right"/>
      <w:pPr>
        <w:ind w:left="2520" w:hanging="420"/>
      </w:pPr>
    </w:lvl>
    <w:lvl w:ilvl="6" w:tplc="5AA600A2" w:tentative="1">
      <w:start w:val="1"/>
      <w:numFmt w:val="decimal"/>
      <w:lvlText w:val="%7."/>
      <w:lvlJc w:val="left"/>
      <w:pPr>
        <w:ind w:left="2940" w:hanging="420"/>
      </w:pPr>
    </w:lvl>
    <w:lvl w:ilvl="7" w:tplc="8B7A310A" w:tentative="1">
      <w:start w:val="1"/>
      <w:numFmt w:val="lowerLetter"/>
      <w:lvlText w:val="%8)"/>
      <w:lvlJc w:val="left"/>
      <w:pPr>
        <w:ind w:left="3360" w:hanging="420"/>
      </w:pPr>
    </w:lvl>
    <w:lvl w:ilvl="8" w:tplc="9BC45D80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204D0B"/>
    <w:multiLevelType w:val="hybridMultilevel"/>
    <w:tmpl w:val="09960928"/>
    <w:lvl w:ilvl="0" w:tplc="CC741C30">
      <w:start w:val="1"/>
      <w:numFmt w:val="decimal"/>
      <w:lvlText w:val="%1."/>
      <w:lvlJc w:val="left"/>
      <w:pPr>
        <w:ind w:left="360" w:hanging="360"/>
      </w:pPr>
    </w:lvl>
    <w:lvl w:ilvl="1" w:tplc="E55CB908">
      <w:start w:val="1"/>
      <w:numFmt w:val="lowerLetter"/>
      <w:lvlText w:val="%2)"/>
      <w:lvlJc w:val="left"/>
      <w:pPr>
        <w:ind w:left="840" w:hanging="420"/>
      </w:pPr>
    </w:lvl>
    <w:lvl w:ilvl="2" w:tplc="1FE4CA52">
      <w:start w:val="1"/>
      <w:numFmt w:val="lowerRoman"/>
      <w:lvlText w:val="%3."/>
      <w:lvlJc w:val="right"/>
      <w:pPr>
        <w:ind w:left="1260" w:hanging="420"/>
      </w:pPr>
    </w:lvl>
    <w:lvl w:ilvl="3" w:tplc="3484225A">
      <w:start w:val="1"/>
      <w:numFmt w:val="decimal"/>
      <w:lvlText w:val="%4."/>
      <w:lvlJc w:val="left"/>
      <w:pPr>
        <w:ind w:left="1680" w:hanging="420"/>
      </w:pPr>
    </w:lvl>
    <w:lvl w:ilvl="4" w:tplc="49663890">
      <w:start w:val="1"/>
      <w:numFmt w:val="lowerLetter"/>
      <w:lvlText w:val="%5)"/>
      <w:lvlJc w:val="left"/>
      <w:pPr>
        <w:ind w:left="2100" w:hanging="420"/>
      </w:pPr>
    </w:lvl>
    <w:lvl w:ilvl="5" w:tplc="403247FC">
      <w:start w:val="1"/>
      <w:numFmt w:val="lowerRoman"/>
      <w:lvlText w:val="%6."/>
      <w:lvlJc w:val="right"/>
      <w:pPr>
        <w:ind w:left="2520" w:hanging="420"/>
      </w:pPr>
    </w:lvl>
    <w:lvl w:ilvl="6" w:tplc="E9E0FD0C">
      <w:start w:val="1"/>
      <w:numFmt w:val="decimal"/>
      <w:lvlText w:val="%7."/>
      <w:lvlJc w:val="left"/>
      <w:pPr>
        <w:ind w:left="2940" w:hanging="420"/>
      </w:pPr>
    </w:lvl>
    <w:lvl w:ilvl="7" w:tplc="37A2C340">
      <w:start w:val="1"/>
      <w:numFmt w:val="lowerLetter"/>
      <w:lvlText w:val="%8)"/>
      <w:lvlJc w:val="left"/>
      <w:pPr>
        <w:ind w:left="3360" w:hanging="420"/>
      </w:pPr>
    </w:lvl>
    <w:lvl w:ilvl="8" w:tplc="EE5E4CB6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EA7"/>
    <w:rsid w:val="000E4EA7"/>
    <w:rsid w:val="001B2A86"/>
    <w:rsid w:val="00235F33"/>
    <w:rsid w:val="00253E67"/>
    <w:rsid w:val="0067298F"/>
    <w:rsid w:val="00802C4B"/>
    <w:rsid w:val="008410AA"/>
    <w:rsid w:val="008E450B"/>
    <w:rsid w:val="0098510F"/>
    <w:rsid w:val="00B7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EA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E4EA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4EA7"/>
    <w:rPr>
      <w:sz w:val="18"/>
      <w:szCs w:val="18"/>
    </w:rPr>
  </w:style>
  <w:style w:type="paragraph" w:styleId="a5">
    <w:name w:val="Normal (Web)"/>
    <w:basedOn w:val="a"/>
    <w:rsid w:val="000E4EA7"/>
    <w:pPr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No Spacing"/>
    <w:uiPriority w:val="1"/>
    <w:qFormat/>
    <w:rsid w:val="00B72201"/>
    <w:pPr>
      <w:widowControl w:val="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4EA7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0E4EA7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E4EA7"/>
    <w:rPr>
      <w:sz w:val="18"/>
      <w:szCs w:val="18"/>
    </w:rPr>
  </w:style>
  <w:style w:type="paragraph" w:styleId="a5">
    <w:name w:val="Normal (Web)"/>
    <w:basedOn w:val="a"/>
    <w:rsid w:val="000E4EA7"/>
    <w:pPr>
      <w:adjustRightInd w:val="0"/>
      <w:spacing w:before="100" w:beforeAutospacing="1" w:after="100" w:afterAutospacing="1" w:line="312" w:lineRule="atLeast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No Spacing"/>
    <w:uiPriority w:val="1"/>
    <w:qFormat/>
    <w:rsid w:val="00B7220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czwl.cooco.net.cn/files/down/test/2015/11/28/23/2015112823430772898979.files/image006.gif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image" Target="media/image12.png"/><Relationship Id="rId7" Type="http://schemas.openxmlformats.org/officeDocument/2006/relationships/image" Target="media/image2.gif"/><Relationship Id="rId12" Type="http://schemas.openxmlformats.org/officeDocument/2006/relationships/image" Target="media/image5.png"/><Relationship Id="rId17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image" Target="media/image8.wmf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23" Type="http://schemas.openxmlformats.org/officeDocument/2006/relationships/theme" Target="theme/theme1.xml"/><Relationship Id="rId10" Type="http://schemas.openxmlformats.org/officeDocument/2006/relationships/image" Target="file:///d:\program%20files\360se6\User%20Data\temp\u=1345743750,2313475225&amp;fm=21&amp;gp=0.jpg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4</cp:revision>
  <dcterms:created xsi:type="dcterms:W3CDTF">2019-12-19T22:41:00Z</dcterms:created>
  <dcterms:modified xsi:type="dcterms:W3CDTF">2020-01-18T00:33:00Z</dcterms:modified>
</cp:coreProperties>
</file>