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29" w:rsidRDefault="006578B6">
      <w:pPr>
        <w:pStyle w:val="1"/>
        <w:jc w:val="center"/>
      </w:pPr>
      <w:r w:rsidRPr="006578B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948pt;margin-top:893pt;width:34pt;height:29pt;z-index:251658240;mso-position-horizontal-relative:page;mso-position-vertical-relative:top-margin-area">
            <v:imagedata r:id="rId7" o:title=""/>
            <w10:wrap anchorx="page"/>
          </v:shape>
        </w:pict>
      </w:r>
      <w:r w:rsidR="00272EC2">
        <w:rPr>
          <w:rFonts w:ascii="Times New Roman" w:hAnsi="Times New Roman" w:cs="Times New Roman"/>
        </w:rPr>
        <w:t>期末检测卷</w:t>
      </w:r>
      <w:r w:rsidR="00272EC2">
        <w:rPr>
          <w:rFonts w:ascii="Times New Roman" w:hAnsi="Times New Roman" w:cs="Times New Roman"/>
        </w:rPr>
        <w:t>(</w:t>
      </w:r>
      <w:r w:rsidR="00272EC2">
        <w:rPr>
          <w:rFonts w:ascii="Times New Roman" w:hAnsi="Times New Roman" w:cs="Times New Roman"/>
        </w:rPr>
        <w:t>一</w:t>
      </w:r>
      <w:r w:rsidR="00272EC2"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60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W w:w="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06"/>
        <w:gridCol w:w="606"/>
        <w:gridCol w:w="606"/>
        <w:gridCol w:w="606"/>
        <w:gridCol w:w="606"/>
        <w:gridCol w:w="816"/>
      </w:tblGrid>
      <w:tr w:rsidR="00A6052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A6052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60529" w:rsidRDefault="00A605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0529" w:rsidRPr="00F16845" w:rsidRDefault="00272EC2" w:rsidP="00F1684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．下列数据最接近实际的是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．你所在考场的温度约</w:t>
      </w:r>
      <w:r>
        <w:rPr>
          <w:rFonts w:ascii="Times New Roman" w:hAnsi="Times New Roman" w:cs="Times New Roman"/>
        </w:rPr>
        <w:t>50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．你考试所用答题卡的宽度约</w:t>
      </w:r>
      <w:r>
        <w:rPr>
          <w:rFonts w:ascii="Times New Roman" w:hAnsi="Times New Roman" w:cs="Times New Roman"/>
        </w:rPr>
        <w:t>3m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．你正常呼吸一次所用时间约</w:t>
      </w:r>
      <w:r>
        <w:rPr>
          <w:rFonts w:ascii="Times New Roman" w:hAnsi="Times New Roman" w:cs="Times New Roman"/>
        </w:rPr>
        <w:t>1min  D</w:t>
      </w:r>
      <w:r>
        <w:rPr>
          <w:rFonts w:ascii="Times New Roman" w:hAnsi="Times New Roman" w:cs="Times New Roman"/>
        </w:rPr>
        <w:t>．你答题用的</w:t>
      </w:r>
      <w:r>
        <w:rPr>
          <w:rFonts w:ascii="Times New Roman" w:hAnsi="Times New Roman" w:cs="Times New Roman"/>
        </w:rPr>
        <w:t>2B</w:t>
      </w:r>
      <w:r>
        <w:rPr>
          <w:rFonts w:ascii="Times New Roman" w:hAnsi="Times New Roman" w:cs="Times New Roman"/>
        </w:rPr>
        <w:t>铅笔的质量约为</w:t>
      </w:r>
      <w:r>
        <w:rPr>
          <w:rFonts w:ascii="Times New Roman" w:hAnsi="Times New Roman" w:cs="Times New Roman"/>
        </w:rPr>
        <w:t>8g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．为了响应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低碳生活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，小明每天骑自行车上学，他看到路边的树向后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飞过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，则他选择的参照物是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．树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．地面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．旁边的楼房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．自行车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．一个物体做直线运动，全程</w:t>
      </w:r>
      <w:r>
        <w:rPr>
          <w:rFonts w:ascii="Times New Roman" w:hAnsi="Times New Roman" w:cs="Times New Roman"/>
        </w:rPr>
        <w:t>50m</w:t>
      </w:r>
      <w:r>
        <w:rPr>
          <w:rFonts w:ascii="Times New Roman" w:hAnsi="Times New Roman" w:cs="Times New Roman"/>
        </w:rPr>
        <w:t>，通过前一半路程用了</w:t>
      </w:r>
      <w:r>
        <w:rPr>
          <w:rFonts w:ascii="Times New Roman" w:hAnsi="Times New Roman" w:cs="Times New Roman"/>
        </w:rPr>
        <w:t>4s</w:t>
      </w:r>
      <w:r>
        <w:rPr>
          <w:rFonts w:ascii="Times New Roman" w:hAnsi="Times New Roman" w:cs="Times New Roman"/>
        </w:rPr>
        <w:t>，通过后一半路程用了</w:t>
      </w:r>
      <w:r>
        <w:rPr>
          <w:rFonts w:ascii="Times New Roman" w:hAnsi="Times New Roman" w:cs="Times New Roman"/>
        </w:rPr>
        <w:t>6s</w:t>
      </w:r>
      <w:r>
        <w:rPr>
          <w:rFonts w:ascii="Times New Roman" w:hAnsi="Times New Roman" w:cs="Times New Roman"/>
        </w:rPr>
        <w:t>，则该物体在全程中的平均速度为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10m/s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6.25m/s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5m/s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4.17m/s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．关于声现象，下列说法正确的是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．一切声音都是由物体振动产生的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．频率高低决定声音的音色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．汽车禁止鸣笛，是为了在传播过程中减弱噪声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是利用了声音可以传递能量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．下列物态变化现象中，属于液化的是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．春天，河里的冰逐渐变成水</w:t>
      </w:r>
      <w:r>
        <w:rPr>
          <w:rFonts w:ascii="Times New Roman" w:hAnsi="Times New Roman" w:cs="Times New Roman"/>
        </w:rPr>
        <w:t xml:space="preserve">  </w:t>
      </w:r>
      <w:r w:rsidR="003C7FCA"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．洒在教室地面上的水慢慢变干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．夏天，剥开冰棒的包装纸，看到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．放在电冰箱冷冻室中的矿泉水结成了冰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．如图是某物质熔化时温度随时间变化的图像，根据图像中的信息，判断下列说法正确</w:t>
      </w:r>
      <w:r>
        <w:rPr>
          <w:rFonts w:ascii="Times New Roman" w:hAnsi="Times New Roman" w:cs="Times New Roman"/>
        </w:rPr>
        <w:lastRenderedPageBreak/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75" style="position:absolute;left:0;text-align:left;margin-left:315.2pt;margin-top:.35pt;width:107.25pt;height:60pt;z-index:251659264">
            <v:imagedata r:id="rId8" o:title="17RJ8WLS36"/>
            <w10:wrap type="square"/>
          </v:shape>
        </w:pic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．该物质为非晶体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．该物质的熔点是</w:t>
      </w:r>
      <w:r>
        <w:rPr>
          <w:rFonts w:ascii="Times New Roman" w:hAnsi="Times New Roman" w:cs="Times New Roman"/>
        </w:rPr>
        <w:t>80</w:t>
      </w:r>
      <w:r>
        <w:rPr>
          <w:rFonts w:hAnsi="宋体" w:cs="Times New Roman"/>
        </w:rPr>
        <w:t>℃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．第</w:t>
      </w:r>
      <w:r>
        <w:rPr>
          <w:rFonts w:ascii="Times New Roman" w:hAnsi="Times New Roman" w:cs="Times New Roman"/>
        </w:rPr>
        <w:t>5min</w:t>
      </w:r>
      <w:r>
        <w:rPr>
          <w:rFonts w:ascii="Times New Roman" w:hAnsi="Times New Roman" w:cs="Times New Roman"/>
        </w:rPr>
        <w:t>时物质已全部熔化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．第</w:t>
      </w:r>
      <w:r>
        <w:rPr>
          <w:rFonts w:ascii="Times New Roman" w:hAnsi="Times New Roman" w:cs="Times New Roman"/>
        </w:rPr>
        <w:t>10min</w:t>
      </w:r>
      <w:r>
        <w:rPr>
          <w:rFonts w:ascii="Times New Roman" w:hAnsi="Times New Roman" w:cs="Times New Roman"/>
        </w:rPr>
        <w:t>时物质处于液态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．如图所示，下列图片中的物理现象能说明光沿直线传播的是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\\16wlrj8s326.TIF"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25" type="#_x0000_t75" style="width:414.4pt;height:57.7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．关于平面镜成像，下列说法正确的是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．平面镜所成像的大小与平面镜的大小有关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．平面镜所成的像是虚像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．平面镜所成的像是由光的折射形成的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．人向平面镜靠近</w:t>
      </w:r>
      <w:r>
        <w:rPr>
          <w:rFonts w:ascii="Times New Roman" w:hAnsi="Times New Roman" w:cs="Times New Roman"/>
        </w:rPr>
        <w:t>0.2m</w:t>
      </w:r>
      <w:r>
        <w:rPr>
          <w:rFonts w:ascii="Times New Roman" w:hAnsi="Times New Roman" w:cs="Times New Roman"/>
        </w:rPr>
        <w:t>，像将远离平面镜</w:t>
      </w:r>
      <w:r>
        <w:rPr>
          <w:rFonts w:ascii="Times New Roman" w:hAnsi="Times New Roman" w:cs="Times New Roman"/>
        </w:rPr>
        <w:t>0.2m</w:t>
      </w:r>
    </w:p>
    <w:p w:rsidR="00A60529" w:rsidRDefault="006578B6" w:rsidP="00F1684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75" style="position:absolute;left:0;text-align:left;margin-left:359.85pt;margin-top:35.9pt;width:53.25pt;height:52.5pt;z-index:251660288">
            <v:imagedata r:id="rId11" o:title="16wlrj8s329"/>
            <w10:wrap type="square"/>
          </v:shape>
        </w:pict>
      </w:r>
      <w:r w:rsidR="00272EC2">
        <w:rPr>
          <w:rFonts w:ascii="Times New Roman" w:hAnsi="Times New Roman" w:cs="Times New Roman"/>
        </w:rPr>
        <w:t>9</w:t>
      </w:r>
      <w:r w:rsidR="00272EC2">
        <w:rPr>
          <w:rFonts w:ascii="Times New Roman" w:hAnsi="Times New Roman" w:cs="Times New Roman"/>
        </w:rPr>
        <w:t>．用手机摄像头扫描二维码</w:t>
      </w:r>
      <w:r w:rsidR="00272EC2">
        <w:rPr>
          <w:rFonts w:ascii="Times New Roman" w:hAnsi="Times New Roman" w:cs="Times New Roman"/>
        </w:rPr>
        <w:t>(</w:t>
      </w:r>
      <w:r w:rsidR="00272EC2">
        <w:rPr>
          <w:rFonts w:ascii="Times New Roman" w:hAnsi="Times New Roman" w:cs="Times New Roman"/>
        </w:rPr>
        <w:t>如图</w:t>
      </w:r>
      <w:r w:rsidR="00272EC2">
        <w:rPr>
          <w:rFonts w:ascii="Times New Roman" w:hAnsi="Times New Roman" w:cs="Times New Roman"/>
        </w:rPr>
        <w:t>)</w:t>
      </w:r>
      <w:r w:rsidR="00272EC2">
        <w:rPr>
          <w:rFonts w:ascii="Times New Roman" w:hAnsi="Times New Roman" w:cs="Times New Roman"/>
        </w:rPr>
        <w:t>可快速登录网页，访问网络数据。当手机扫描二维码时</w:t>
      </w:r>
      <w:r w:rsidR="00272EC2">
        <w:rPr>
          <w:rFonts w:ascii="Times New Roman" w:hAnsi="Times New Roman" w:cs="Times New Roman"/>
        </w:rPr>
        <w:t>(</w:t>
      </w:r>
      <w:r w:rsidR="00272EC2">
        <w:rPr>
          <w:rFonts w:ascii="Times New Roman" w:hAnsi="Times New Roman" w:cs="Times New Roman"/>
        </w:rPr>
        <w:t xml:space="preserve">　　</w:t>
      </w:r>
      <w:r w:rsidR="00272EC2">
        <w:rPr>
          <w:rFonts w:ascii="Times New Roman" w:hAnsi="Times New Roman" w:cs="Times New Roman"/>
        </w:rPr>
        <w:t>)</w:t>
      </w:r>
      <w:r w:rsidR="00F16845">
        <w:rPr>
          <w:rFonts w:ascii="Times New Roman" w:hAnsi="Times New Roman" w:cs="Times New Roman"/>
        </w:rPr>
        <w:t xml:space="preserve"> 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．摄像头相当于凸透镜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．二维码位于摄像头的一倍焦距以内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．二维码是光源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．二维码中黑色部分反射光，白色部分吸收</w:t>
      </w:r>
      <w:r>
        <w:rPr>
          <w:rFonts w:ascii="Times New Roman" w:hAnsi="Times New Roman" w:cs="Times New Roman" w:hint="eastAsia"/>
        </w:rPr>
        <w:t>光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．有一体积为</w:t>
      </w:r>
      <w:r>
        <w:rPr>
          <w:rFonts w:ascii="Times New Roman" w:hAnsi="Times New Roman" w:cs="Times New Roman"/>
        </w:rPr>
        <w:t>20cm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的均匀固体，用天平测得它的质量为</w:t>
      </w:r>
      <w:r>
        <w:rPr>
          <w:rFonts w:ascii="Times New Roman" w:hAnsi="Times New Roman" w:cs="Times New Roman"/>
        </w:rPr>
        <w:t>160g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．用天平测它的质量时，砝码应放在天平左盘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．此固体的密度为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．把此固体带到月球上，质量变为原来的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\f(1,6)</w:instrText>
      </w:r>
      <w:r w:rsidR="006578B6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．把此固体截去一半，剩余部分密度为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．我们在学</w:t>
      </w:r>
      <w:r>
        <w:rPr>
          <w:rFonts w:ascii="Times New Roman" w:hAnsi="Times New Roman" w:cs="Times New Roman" w:hint="eastAsia"/>
        </w:rPr>
        <w:t>习和生活中，经常使用下面的实验仪器：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\\JJJ113.TIF"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\\JJJ113.TIF"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26" type="#_x0000_t75" style="width:281.3pt;height:82.0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图甲中测得物体的长度是</w:t>
      </w:r>
      <w:r>
        <w:rPr>
          <w:rFonts w:ascii="Times New Roman" w:hAnsi="Times New Roman" w:cs="Times New Roman"/>
        </w:rPr>
        <w:t>________cm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图乙中烧杯和盐水的总质量是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图丙中家用寒暑表的示数是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两岸猿声啼不住，轻舟已过万重山。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若以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为参照物，轻舟是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的；若以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轻舟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为参照物，山是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的。猿声是通过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传入诗</w:t>
      </w:r>
      <w:r>
        <w:rPr>
          <w:rFonts w:ascii="Times New Roman" w:hAnsi="Times New Roman" w:cs="Times New Roman" w:hint="eastAsia"/>
        </w:rPr>
        <w:t>人的耳朵的。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．月亮在河里倒影的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、立竿见影的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、雨过天晴后悬挂在天空的彩虹，分析它们的成因可知其原理不同，它们分别是由于光的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引起的。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蝉噪林愈静，鸟鸣山更幽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诗句中，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叫声的区分依据是声音的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不同；茂密的森林有吸声和消声的作用，是在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控制噪声。</w:t>
      </w: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\\JJ47.TIF"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\\JJ47.TIF"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27" type="#_x0000_t75" style="width:84.55pt;height:52.7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．在炎热的夏天中午，取两只相同的茶杯，盛入等量清水，将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杯盖上杯盖，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杯敞开，如图所示。将它们放在通风良好的室内桌上，经过两个小时，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杯中的水温较低，这是由于这杯水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填物态变化名称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更快所致。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．在高考体检时，医生让李华同学观察前方平面镜中的视力表来确定视力，视力表在李华的后方，他在镜中看到的是视力表的一个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立、等大的虚像。测试后，医生发现</w:t>
      </w:r>
      <w:r>
        <w:rPr>
          <w:rFonts w:ascii="Times New Roman" w:hAnsi="Times New Roman" w:cs="Times New Roman"/>
        </w:rPr>
        <w:lastRenderedPageBreak/>
        <w:t>李华眼睛近</w:t>
      </w:r>
      <w:r>
        <w:rPr>
          <w:rFonts w:ascii="Times New Roman" w:hAnsi="Times New Roman" w:cs="Times New Roman" w:hint="eastAsia"/>
        </w:rPr>
        <w:t>视，他需佩戴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透镜矫正视力。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请根据图中信息完成光路图。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\\16wlrj8s327.TIF"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28" type="#_x0000_t75" style="width:91.25pt;height:59.4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四、实验与探究题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小明家中有一个玻璃钢实心小球，他想通过实验测定制作小球的玻璃钢的密度。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\\8HY202.TIF"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\\8HY202.TIF"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29" type="#_x0000_t75" style="width:237.75pt;height:82.9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称量质量时，当小明依次往右盘中添加了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20g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10g</w:t>
      </w:r>
      <w:r>
        <w:rPr>
          <w:rFonts w:ascii="Times New Roman" w:hAnsi="Times New Roman" w:cs="Times New Roman"/>
        </w:rPr>
        <w:t>的砝码后，指针偏向了分度盘的右边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，接下来小明的正确操作应是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填选项前的字母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．向右移动游码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．取下</w:t>
      </w:r>
      <w:r>
        <w:rPr>
          <w:rFonts w:ascii="Times New Roman" w:hAnsi="Times New Roman" w:cs="Times New Roman"/>
        </w:rPr>
        <w:t>20g</w:t>
      </w:r>
      <w:r>
        <w:rPr>
          <w:rFonts w:ascii="Times New Roman" w:hAnsi="Times New Roman" w:cs="Times New Roman"/>
        </w:rPr>
        <w:t>的砝码，换上</w:t>
      </w:r>
      <w:r>
        <w:rPr>
          <w:rFonts w:ascii="Times New Roman" w:hAnsi="Times New Roman" w:cs="Times New Roman"/>
        </w:rPr>
        <w:t>5g</w:t>
      </w:r>
      <w:r>
        <w:rPr>
          <w:rFonts w:ascii="Times New Roman" w:hAnsi="Times New Roman" w:cs="Times New Roman"/>
        </w:rPr>
        <w:t>的砝码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．取下</w:t>
      </w:r>
      <w:r>
        <w:rPr>
          <w:rFonts w:ascii="Times New Roman" w:hAnsi="Times New Roman" w:cs="Times New Roman"/>
        </w:rPr>
        <w:t>10g</w:t>
      </w:r>
      <w:r>
        <w:rPr>
          <w:rFonts w:ascii="Times New Roman" w:hAnsi="Times New Roman" w:cs="Times New Roman"/>
        </w:rPr>
        <w:t>的砝码，换上</w:t>
      </w:r>
      <w:r>
        <w:rPr>
          <w:rFonts w:ascii="Times New Roman" w:hAnsi="Times New Roman" w:cs="Times New Roman"/>
        </w:rPr>
        <w:t>5g</w:t>
      </w:r>
      <w:r>
        <w:rPr>
          <w:rFonts w:ascii="Times New Roman" w:hAnsi="Times New Roman" w:cs="Times New Roman"/>
        </w:rPr>
        <w:t>的砝码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．再往右盘添加</w:t>
      </w:r>
      <w:r>
        <w:rPr>
          <w:rFonts w:ascii="Times New Roman" w:hAnsi="Times New Roman" w:cs="Times New Roman"/>
        </w:rPr>
        <w:t>5g</w:t>
      </w:r>
      <w:r>
        <w:rPr>
          <w:rFonts w:ascii="Times New Roman" w:hAnsi="Times New Roman" w:cs="Times New Roman"/>
        </w:rPr>
        <w:t>的砝码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小明用天平正确称量小球的质量时，右盘上砝码总质量是</w:t>
      </w:r>
      <w:r>
        <w:rPr>
          <w:rFonts w:ascii="Times New Roman" w:hAnsi="Times New Roman" w:cs="Times New Roman"/>
        </w:rPr>
        <w:t>25g</w:t>
      </w:r>
      <w:r>
        <w:rPr>
          <w:rFonts w:ascii="Times New Roman" w:hAnsi="Times New Roman" w:cs="Times New Roman"/>
        </w:rPr>
        <w:t>，游码的位置如图乙所示，则小球的质量为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；把小球浸没在装</w:t>
      </w:r>
      <w:r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/>
        </w:rPr>
        <w:t>20cm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水的量筒中，水面升至如图丙所示位置，则小球的体积为</w:t>
      </w:r>
      <w:r>
        <w:rPr>
          <w:rFonts w:ascii="Times New Roman" w:hAnsi="Times New Roman" w:cs="Times New Roman"/>
        </w:rPr>
        <w:t>________cm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，测得的玻璃钢密度为</w:t>
      </w:r>
      <w:r>
        <w:rPr>
          <w:rFonts w:ascii="Times New Roman" w:hAnsi="Times New Roman" w:cs="Times New Roman"/>
        </w:rPr>
        <w:t>________g/cm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某小组在做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探究水的沸腾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实验时，实验装置如图甲所示。</w:t>
      </w:r>
    </w:p>
    <w:p w:rsidR="00A60529" w:rsidRDefault="006578B6">
      <w:pPr>
        <w:pStyle w:val="a3"/>
        <w:ind w:firstLineChars="200" w:firstLine="420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\\15RJ8S-62.TIF"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\\15RJ8S-62.TIF"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30" type="#_x0000_t75" style="width:230.25pt;height:90.4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tbl>
      <w:tblPr>
        <w:tblW w:w="7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60529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时间</w:t>
            </w:r>
            <w:r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  <w:tr w:rsidR="00A60529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60529" w:rsidRDefault="00272E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</w:tbl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图甲中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三种读温度计示数的方式正确的是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根据表格中的实验数据，在图乙中画出水的温度随时间变化的图像。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从实验数据可以看出，水的沸点是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，为了说明水沸腾过程中是否需要吸热，应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，观察水是否继续沸腾。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实验收集多组数据是为了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得到可</w:t>
      </w:r>
      <w:r>
        <w:rPr>
          <w:rFonts w:ascii="Times New Roman" w:hAnsi="Times New Roman" w:cs="Times New Roman" w:hint="eastAsia"/>
        </w:rPr>
        <w:t xml:space="preserve">靠的结论　</w:t>
      </w: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减小实验误差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小明进入光学实验室进行复习时做了如下实验：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\\8HY201.TIF"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\\8HY201.TIF"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31" type="#_x0000_t75" style="width:316.45pt;height:59.45pt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小明在探究光的反射定律时，发现用前后可折的纸板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不仅能呈现光路，还能探究反射光线、入射光线和法线是否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探究平面镜成像规律时：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他用较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的玻璃板代替平面镜进行探究。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他在找准像的位置后，画出了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三点做标记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，在测量物距和像距时，他应分别测出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两点到平面镜的距离作为物距和像距，并加以比较，经多次实验得出：像和物到平面镜的距离是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在利用如图丙所示的光具座探究凸透镜成像规律时，可供选择的凸透镜有：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焦距</w:t>
      </w:r>
      <w:r>
        <w:rPr>
          <w:rFonts w:ascii="Times New Roman" w:hAnsi="Times New Roman" w:cs="Times New Roman"/>
        </w:rPr>
        <w:t>15cm)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焦距</w:t>
      </w:r>
      <w:r>
        <w:rPr>
          <w:rFonts w:ascii="Times New Roman" w:hAnsi="Times New Roman" w:cs="Times New Roman"/>
        </w:rPr>
        <w:t>50cm)</w:t>
      </w:r>
      <w:r>
        <w:rPr>
          <w:rFonts w:ascii="Times New Roman" w:hAnsi="Times New Roman" w:cs="Times New Roman"/>
        </w:rPr>
        <w:t>，小明应选择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。该图的光屏上已成清晰的像，此成像规律在生活中的应用是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五、推导与计算题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如图，反射光线</w:t>
      </w:r>
      <w:r>
        <w:rPr>
          <w:rFonts w:ascii="Times New Roman" w:hAnsi="Times New Roman" w:cs="Times New Roman"/>
          <w:i/>
        </w:rPr>
        <w:t>BA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>是从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点发出的两条光线经平面镜反射后形成的。小明根据光的反射定律作出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点的像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成因的光路图；请你根据相关的知识证明：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到镜面的距离相等。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lastRenderedPageBreak/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\\17RJ8WLS37.TIF"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\\17RJ8WLS37.TIF"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32" type="#_x0000_t75" style="width:99.65pt;height:77.85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汽车在出厂前要进行测试，某次测试中，先让汽车在模拟山路上以</w:t>
      </w:r>
      <w:r>
        <w:rPr>
          <w:rFonts w:ascii="Times New Roman" w:hAnsi="Times New Roman" w:cs="Times New Roman"/>
        </w:rPr>
        <w:t>8m/s</w:t>
      </w:r>
      <w:r>
        <w:rPr>
          <w:rFonts w:ascii="Times New Roman" w:hAnsi="Times New Roman" w:cs="Times New Roman"/>
        </w:rPr>
        <w:t>的速度行驶</w:t>
      </w:r>
      <w:r>
        <w:rPr>
          <w:rFonts w:ascii="Times New Roman" w:hAnsi="Times New Roman" w:cs="Times New Roman"/>
        </w:rPr>
        <w:t>500s</w:t>
      </w:r>
      <w:r>
        <w:rPr>
          <w:rFonts w:ascii="Times New Roman" w:hAnsi="Times New Roman" w:cs="Times New Roman"/>
        </w:rPr>
        <w:t>，紧接着在模拟公</w:t>
      </w:r>
      <w:r>
        <w:rPr>
          <w:rFonts w:ascii="Times New Roman" w:hAnsi="Times New Roman" w:cs="Times New Roman" w:hint="eastAsia"/>
        </w:rPr>
        <w:t>路上以</w:t>
      </w:r>
      <w:r>
        <w:rPr>
          <w:rFonts w:ascii="Times New Roman" w:hAnsi="Times New Roman" w:cs="Times New Roman"/>
        </w:rPr>
        <w:t>20m/s</w:t>
      </w:r>
      <w:r>
        <w:rPr>
          <w:rFonts w:ascii="Times New Roman" w:hAnsi="Times New Roman" w:cs="Times New Roman"/>
        </w:rPr>
        <w:t>的速度行驶</w:t>
      </w:r>
      <w:r>
        <w:rPr>
          <w:rFonts w:ascii="Times New Roman" w:hAnsi="Times New Roman" w:cs="Times New Roman"/>
        </w:rPr>
        <w:t>5000m</w:t>
      </w:r>
      <w:r>
        <w:rPr>
          <w:rFonts w:ascii="Times New Roman" w:hAnsi="Times New Roman" w:cs="Times New Roman"/>
        </w:rPr>
        <w:t>，求：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该汽车在模拟山路上行驶的路程；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汽车在整个测试过程中的平均速度。</w:t>
      </w: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黄金周，征征和妈妈到无锡旅游，买了一只宜兴茶壶，如图所示。她听说宜兴茶壶是用宜兴特有的泥土材料制成的，很想知道这种材料的密度。于是她用天平测出了壶盖的质量为</w:t>
      </w:r>
      <w:r>
        <w:rPr>
          <w:rFonts w:ascii="Times New Roman" w:hAnsi="Times New Roman" w:cs="Times New Roman"/>
        </w:rPr>
        <w:t>44.4g</w:t>
      </w:r>
      <w:r>
        <w:rPr>
          <w:rFonts w:ascii="Times New Roman" w:hAnsi="Times New Roman" w:cs="Times New Roman"/>
        </w:rPr>
        <w:t>，再把茶壶盖放入装满水的溢水杯中，并测得溢出的水的质量是</w:t>
      </w:r>
      <w:r>
        <w:rPr>
          <w:rFonts w:ascii="Times New Roman" w:hAnsi="Times New Roman" w:cs="Times New Roman"/>
        </w:rPr>
        <w:t>14.8g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请算出这种材料的密度是多少？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若测得整个空茶壶质量为</w:t>
      </w:r>
      <w:r>
        <w:rPr>
          <w:rFonts w:ascii="Times New Roman" w:hAnsi="Times New Roman" w:cs="Times New Roman"/>
        </w:rPr>
        <w:t>159g</w:t>
      </w:r>
      <w:r>
        <w:rPr>
          <w:rFonts w:ascii="Times New Roman" w:hAnsi="Times New Roman" w:cs="Times New Roman"/>
        </w:rPr>
        <w:t>，则该茶壶</w:t>
      </w:r>
      <w:r>
        <w:rPr>
          <w:rFonts w:ascii="Times New Roman" w:hAnsi="Times New Roman" w:cs="Times New Roman" w:hint="eastAsia"/>
        </w:rPr>
        <w:t>所用材料的体积是多大？</w:t>
      </w:r>
    </w:p>
    <w:p w:rsidR="00A60529" w:rsidRDefault="006578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A60529">
        <w:rPr>
          <w:rFonts w:ascii="Times New Roman" w:hAnsi="Times New Roman" w:cs="Times New Roman"/>
        </w:rPr>
        <w:fldChar w:fldCharType="begin"/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="00A60529" w:rsidRPr="00A60529">
        <w:rPr>
          <w:rFonts w:ascii="Times New Roman" w:hAnsi="Times New Roman" w:cs="Times New Roman" w:hint="eastAsia"/>
        </w:rPr>
        <w:instrText>INCLUDEPICTURE  "C:\\Users\\Administrator\\Desktop\\18</w:instrText>
      </w:r>
      <w:r w:rsidR="00A60529" w:rsidRPr="00A60529">
        <w:rPr>
          <w:rFonts w:ascii="Times New Roman" w:hAnsi="Times New Roman" w:cs="Times New Roman" w:hint="eastAsia"/>
        </w:rPr>
        <w:instrText>秋·八年级</w:instrText>
      </w:r>
      <w:r w:rsidR="00A60529" w:rsidRPr="00A60529">
        <w:rPr>
          <w:rFonts w:ascii="Times New Roman" w:hAnsi="Times New Roman" w:cs="Times New Roman" w:hint="eastAsia"/>
        </w:rPr>
        <w:instrText>word</w:instrText>
      </w:r>
      <w:r w:rsidR="00A60529" w:rsidRPr="00A60529">
        <w:rPr>
          <w:rFonts w:ascii="Times New Roman" w:hAnsi="Times New Roman" w:cs="Times New Roman" w:hint="eastAsia"/>
        </w:rPr>
        <w:instrText>试卷</w:instrText>
      </w:r>
      <w:r w:rsidR="00A60529" w:rsidRPr="00A60529">
        <w:rPr>
          <w:rFonts w:ascii="Times New Roman" w:hAnsi="Times New Roman" w:cs="Times New Roman" w:hint="eastAsia"/>
        </w:rPr>
        <w:instrText>\\18</w:instrText>
      </w:r>
      <w:r w:rsidR="00A60529" w:rsidRPr="00A60529">
        <w:rPr>
          <w:rFonts w:ascii="Times New Roman" w:hAnsi="Times New Roman" w:cs="Times New Roman" w:hint="eastAsia"/>
        </w:rPr>
        <w:instrText>秋·通用八物上</w:instrText>
      </w:r>
      <w:r w:rsidR="00A60529" w:rsidRPr="00A60529">
        <w:rPr>
          <w:rFonts w:ascii="Times New Roman" w:hAnsi="Times New Roman" w:cs="Times New Roman" w:hint="eastAsia"/>
        </w:rPr>
        <w:instrText>\\16wlrj8s328.TIF" \* MERGEFORMATINET</w:instrText>
      </w:r>
      <w:r w:rsidR="00A60529" w:rsidRPr="00A60529">
        <w:rPr>
          <w:rFonts w:ascii="Times New Roman" w:hAnsi="Times New Roman" w:cs="Times New Roman"/>
        </w:rPr>
        <w:instrText xml:space="preserve"> </w:instrText>
      </w:r>
      <w:r w:rsidRPr="00A6052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7FCA" w:rsidRPr="006578B6">
        <w:rPr>
          <w:rFonts w:ascii="Times New Roman" w:hAnsi="Times New Roman" w:cs="Times New Roman"/>
        </w:rPr>
        <w:pict>
          <v:shape id="_x0000_i1033" type="#_x0000_t75" style="width:73.65pt;height:38.5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 w:rsidRPr="00A60529">
        <w:rPr>
          <w:rFonts w:ascii="Times New Roman" w:hAnsi="Times New Roman" w:cs="Times New Roman"/>
        </w:rPr>
        <w:fldChar w:fldCharType="end"/>
      </w:r>
    </w:p>
    <w:p w:rsidR="00A60529" w:rsidRDefault="00A60529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0529" w:rsidRDefault="00272EC2">
      <w:pPr>
        <w:pStyle w:val="a3"/>
        <w:ind w:firstLineChars="200" w:firstLine="420"/>
        <w:sectPr w:rsidR="00A60529">
          <w:headerReference w:type="default" r:id="rId28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:rsidR="00A60529" w:rsidRDefault="00272EC2">
      <w:pPr>
        <w:pStyle w:val="3"/>
        <w:jc w:val="center"/>
      </w:pPr>
      <w:bookmarkStart w:id="0" w:name="_GoBack"/>
      <w:r>
        <w:rPr>
          <w:rFonts w:ascii="Times New Roman" w:hAnsi="Times New Roman" w:cs="Times New Roman"/>
        </w:rPr>
        <w:lastRenderedPageBreak/>
        <w:t>期末检测卷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参考答案</w:t>
      </w:r>
    </w:p>
    <w:bookmarkEnd w:id="0"/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2.D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点拨：物体全程需要的时间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10s</w:t>
      </w:r>
      <w:r>
        <w:rPr>
          <w:rFonts w:ascii="Times New Roman" w:hAnsi="Times New Roman" w:cs="Times New Roman"/>
        </w:rPr>
        <w:t>，物体在全程中的平均速度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s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\f(50m,10s)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5m/s</w:t>
      </w:r>
      <w:r>
        <w:rPr>
          <w:rFonts w:ascii="Times New Roman" w:hAnsi="Times New Roman" w:cs="Times New Roman"/>
        </w:rPr>
        <w:t>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点拨：一切声音都是由物体振动产生的，故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正确；频率的高低决定声音的音调，音色反映的是声音的品质与特色，它跟发声体的材料和结构有关，故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错误；汽</w:t>
      </w:r>
      <w:r>
        <w:rPr>
          <w:rFonts w:ascii="Times New Roman" w:hAnsi="Times New Roman" w:cs="Times New Roman" w:hint="eastAsia"/>
        </w:rPr>
        <w:t>车禁止鸣笛，是为了在声源处减弱噪声，故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是利用了声音可以传递信息，故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8.B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点拨：摄像头相当于凸透镜，成倒立、缩小的实像，故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正确；照相机是利用物距大于二倍焦距时，成倒立、缩小的实像的规律制成的，因此，扫描二维码时镜头和二维码的距离大于二倍焦距，故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错误；二维码本身不发光，不是光源，故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错误；当扫描黑白相间的二维码时，黑色部分吸收所有光线，故黑色部分不反射色光，而白色部分能够反射所有色光，故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错误；故选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点拨：用天平测质量时，固体应放在天平的左盘，故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错误；此固体的密度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\f(160g,20cm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正确；物体的质量与物体的形状、状态、空间位置无关，故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错误；物质的密度与质量的多少无关，把此固体截去一半，剩余部分密度不变，故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(1)2.10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(2)63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(3)25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运动　运动　空气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．反射　直线传播　色散　</w:t>
      </w: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音色　传播过程中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　汽化　</w:t>
      </w: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正　凹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．如图所示。</w:t>
      </w:r>
    </w:p>
    <w:p w:rsidR="00A60529" w:rsidRDefault="00272EC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63955" cy="720725"/>
            <wp:effectExtent l="0" t="0" r="17145" b="3175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29" r:link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(2)29.4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1.96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如图所示。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503045" cy="907415"/>
            <wp:effectExtent l="0" t="0" r="1905" b="6985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31" r:link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(3)99(1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停止加热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在同一平面内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薄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相等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照相机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．证明：先将两条反射光线反向延长交于一点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，如图所示：</w:t>
      </w:r>
    </w:p>
    <w:p w:rsidR="00A60529" w:rsidRDefault="00272EC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67460" cy="990600"/>
            <wp:effectExtent l="0" t="0" r="8890" b="0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33" r:link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SBD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SDB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DB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，所以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SBD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SD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被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垂直平分，所以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到镜面的距离相等。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汽车在模拟山路上行驶的路程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500s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4000m(1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汽车在整个测试过程中行驶总路程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4000m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5000m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9000m(1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；模拟公路行驶时间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\f(5000m,20m/s)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250s(1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，测试过程平均速度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</w:instrText>
      </w:r>
      <w:r>
        <w:rPr>
          <w:rFonts w:ascii="Times New Roman" w:hAnsi="Times New Roman" w:cs="Times New Roman"/>
          <w:vertAlign w:val="subscript"/>
        </w:rPr>
        <w:instrText>总</w:instrText>
      </w:r>
      <w:r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  <w:vertAlign w:val="subscript"/>
        </w:rPr>
        <w:instrText>总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\f(9000m,500s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250s)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12m/s(1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溢出水的体积即为壶盖的体积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盖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水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水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\f(14.8g,1g/cm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14.8cm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；这种材料的密度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盖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盖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\f(44.4g,14.8cm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3.0g/cm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A60529" w:rsidRDefault="00272EC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该茶壶所用材料的体积为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壶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6578B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\f(159g,3.0g/cm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6578B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53cm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5.3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60529" w:rsidRDefault="00A60529"/>
    <w:sectPr w:rsidR="00A60529" w:rsidSect="00A6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17" w:rsidRDefault="00212A17" w:rsidP="00F16845">
      <w:pPr>
        <w:spacing w:after="0" w:line="240" w:lineRule="auto"/>
      </w:pPr>
      <w:r>
        <w:separator/>
      </w:r>
    </w:p>
  </w:endnote>
  <w:endnote w:type="continuationSeparator" w:id="1">
    <w:p w:rsidR="00212A17" w:rsidRDefault="00212A17" w:rsidP="00F1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17" w:rsidRDefault="00212A17" w:rsidP="00F16845">
      <w:pPr>
        <w:spacing w:after="0" w:line="240" w:lineRule="auto"/>
      </w:pPr>
      <w:r>
        <w:separator/>
      </w:r>
    </w:p>
  </w:footnote>
  <w:footnote w:type="continuationSeparator" w:id="1">
    <w:p w:rsidR="00212A17" w:rsidRDefault="00212A17" w:rsidP="00F1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6A" w:rsidRDefault="003E686A">
    <w:pPr>
      <w:pStyle w:val="a4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529"/>
    <w:rsid w:val="00212A17"/>
    <w:rsid w:val="00272EC2"/>
    <w:rsid w:val="003C7FCA"/>
    <w:rsid w:val="003E686A"/>
    <w:rsid w:val="006578B6"/>
    <w:rsid w:val="00A60529"/>
    <w:rsid w:val="00F1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605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A605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A60529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A60529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rsid w:val="00A6052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1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684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168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1684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1684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68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18&#31179;&#183;&#20843;&#24180;&#32423;word&#35797;&#21367;\18&#31179;&#183;&#36890;&#29992;&#20843;&#29289;&#19978;\JJJ113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file:///C:\Users\Administrator\Desktop\18&#31179;&#183;&#20843;&#24180;&#32423;word&#35797;&#21367;\18&#31179;&#183;&#36890;&#29992;&#20843;&#29289;&#19978;\15RJ8S-62.TIF" TargetMode="External"/><Relationship Id="rId34" Type="http://schemas.openxmlformats.org/officeDocument/2006/relationships/image" Target="17RJ8WLS37da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file:///C:\Users\Administrator\Desktop\18&#31179;&#183;&#20843;&#24180;&#32423;word&#35797;&#21367;\18&#31179;&#183;&#36890;&#29992;&#20843;&#29289;&#19978;\16wlrj8s327.TIF" TargetMode="External"/><Relationship Id="rId25" Type="http://schemas.openxmlformats.org/officeDocument/2006/relationships/image" Target="file:///C:\Users\Administrator\Desktop\18&#31179;&#183;&#20843;&#24180;&#32423;word&#35797;&#21367;\18&#31179;&#183;&#36890;&#29992;&#20843;&#29289;&#19978;\17RJ8WLS37.TIF" TargetMode="External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15RJ8S-62da.TIF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Administrator\Desktop\18&#31179;&#183;&#20843;&#24180;&#32423;word&#35797;&#21367;\18&#31179;&#183;&#36890;&#29992;&#20843;&#29289;&#19978;\JJ47.TIF" TargetMode="External"/><Relationship Id="rId23" Type="http://schemas.openxmlformats.org/officeDocument/2006/relationships/image" Target="file:///C:\Users\Administrator\Desktop\18&#31179;&#183;&#20843;&#24180;&#32423;word&#35797;&#21367;\18&#31179;&#183;&#36890;&#29992;&#20843;&#29289;&#19978;\8HY201.TI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file:///C:\Users\Administrator\Desktop\18&#31179;&#183;&#20843;&#24180;&#32423;word&#35797;&#21367;\18&#31179;&#183;&#36890;&#29992;&#20843;&#29289;&#19978;\16wlrj8s326.TIF" TargetMode="External"/><Relationship Id="rId19" Type="http://schemas.openxmlformats.org/officeDocument/2006/relationships/image" Target="file:///C:\Users\Administrator\Desktop\18&#31179;&#183;&#20843;&#24180;&#32423;word&#35797;&#21367;\18&#31179;&#183;&#36890;&#29992;&#20843;&#29289;&#19978;\8HY202.TIF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file:///C:\Users\Administrator\Desktop\18&#31179;&#183;&#20843;&#24180;&#32423;word&#35797;&#21367;\18&#31179;&#183;&#36890;&#29992;&#20843;&#29289;&#19978;\16wlrj8s328.TIF" TargetMode="External"/><Relationship Id="rId30" Type="http://schemas.openxmlformats.org/officeDocument/2006/relationships/image" Target="16wlrj8s333.TI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2018-05-26T05:50:00Z</dcterms:created>
  <dcterms:modified xsi:type="dcterms:W3CDTF">2019-08-26T06:54:00Z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