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pStyle w:val="DefaultParagraph"/>
        <w:jc w:val="center"/>
        <w:textAlignment w:val="center"/>
      </w:pPr>
      <w:r>
        <w:rPr>
          <w:rFonts w:hint="eastAsia"/>
          <w:b/>
          <w:sz w:val="30"/>
          <w:szCs w:val="3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3pt;margin-left:870pt;margin-top:832pt;mso-position-horizontal-relative:page;mso-position-vertical-relative:top-margin-area;position:absolute;width:27pt;z-index:251658240">
            <v:imagedata r:id="rId5" o:title=""/>
          </v:shape>
        </w:pict>
      </w:r>
      <w:r>
        <w:rPr>
          <w:rFonts w:hint="eastAsia"/>
          <w:b/>
          <w:sz w:val="30"/>
          <w:szCs w:val="30"/>
          <w:lang w:eastAsia="zh-CN"/>
        </w:rPr>
        <w:t>临沂市罗庄区</w:t>
      </w:r>
      <w:bookmarkStart w:id="0" w:name="_GoBack"/>
      <w:bookmarkEnd w:id="0"/>
      <w:r>
        <w:rPr>
          <w:rFonts w:hint="eastAsia"/>
          <w:b/>
          <w:sz w:val="30"/>
          <w:szCs w:val="30"/>
          <w:lang w:eastAsia="zh-CN"/>
        </w:rPr>
        <w:t>初三一轮</w:t>
      </w:r>
      <w:r>
        <w:rPr>
          <w:b/>
          <w:sz w:val="30"/>
          <w:szCs w:val="30"/>
        </w:rPr>
        <w:t>物理</w:t>
      </w:r>
      <w:r>
        <w:rPr>
          <w:rFonts w:hint="eastAsia"/>
          <w:b/>
          <w:sz w:val="30"/>
          <w:szCs w:val="30"/>
          <w:lang w:val="en-US" w:eastAsia="zh-CN"/>
        </w:rPr>
        <w:t>模拟测</w:t>
      </w:r>
      <w:r>
        <w:rPr>
          <w:b/>
          <w:sz w:val="30"/>
          <w:szCs w:val="30"/>
        </w:rPr>
        <w:t>试卷</w:t>
      </w:r>
    </w:p>
    <w:p>
      <w:pPr>
        <w:pStyle w:val="DefaultParagraph"/>
        <w:textAlignment w:val="center"/>
      </w:pPr>
      <w:r>
        <w:t>　</w:t>
      </w:r>
    </w:p>
    <w:p>
      <w:pPr>
        <w:pStyle w:val="DefaultParagraph"/>
        <w:textAlignment w:val="center"/>
      </w:pPr>
      <w:r>
        <w:rPr>
          <w:b/>
        </w:rPr>
        <w:t>一、选择题：（每小题2分，共计40分，每小题只有一个正确选）</w:t>
      </w:r>
    </w:p>
    <w:p>
      <w:pPr>
        <w:pStyle w:val="DefaultParagraph"/>
        <w:textAlignment w:val="center"/>
      </w:pPr>
      <w:r>
        <w:t>1．下列有关物理量的估计，符合实际是（　　）</w:t>
      </w:r>
    </w:p>
    <w:p>
      <w:pPr>
        <w:pStyle w:val="DefaultParagraph"/>
        <w:textAlignment w:val="center"/>
      </w:pPr>
      <w:r>
        <w:t>A．一本物理课本的质量约为4kg</w:t>
      </w:r>
    </w:p>
    <w:p>
      <w:pPr>
        <w:pStyle w:val="DefaultParagraph"/>
        <w:textAlignment w:val="center"/>
      </w:pPr>
      <w:r>
        <w:t>B．一张纸的厚度约为80μm</w:t>
      </w:r>
    </w:p>
    <w:p>
      <w:pPr>
        <w:pStyle w:val="DefaultParagraph"/>
        <w:textAlignment w:val="center"/>
      </w:pPr>
      <w:r>
        <w:t>C．普通家用照明灯的工作电流约2A</w:t>
      </w:r>
    </w:p>
    <w:p>
      <w:pPr>
        <w:pStyle w:val="DefaultParagraph"/>
        <w:textAlignment w:val="center"/>
      </w:pPr>
      <w:r>
        <w:t>D．洗澡水的适宜温度约为25℃</w:t>
      </w:r>
    </w:p>
    <w:p>
      <w:pPr>
        <w:pStyle w:val="DefaultParagraph"/>
        <w:textAlignment w:val="center"/>
      </w:pPr>
      <w:r>
        <w:t>2．关于声现象，下列说法正确的是（　　）</w:t>
      </w:r>
    </w:p>
    <w:p>
      <w:pPr>
        <w:pStyle w:val="DefaultParagraph"/>
        <w:textAlignment w:val="center"/>
      </w:pPr>
      <w:r>
        <w:t>A．振动停止，声音立即消失</w:t>
      </w:r>
    </w:p>
    <w:p>
      <w:pPr>
        <w:pStyle w:val="DefaultParagraph"/>
        <w:textAlignment w:val="center"/>
      </w:pPr>
      <w:r>
        <w:t>B．超声波在真空中传播的速度是3</w:t>
      </w:r>
      <w:r>
        <w:rPr>
          <w:rFonts w:ascii="宋体" w:hAnsi="宋体" w:hint="eastAsia"/>
        </w:rPr>
        <w:t>×</w:t>
      </w:r>
      <w:r>
        <w:t>10</w:t>
      </w:r>
      <w:r>
        <w:rPr>
          <w:sz w:val="24"/>
          <w:szCs w:val="24"/>
          <w:vertAlign w:val="superscript"/>
        </w:rPr>
        <w:t>8</w:t>
      </w:r>
      <w:r>
        <w:t>m/s</w:t>
      </w:r>
    </w:p>
    <w:p>
      <w:pPr>
        <w:pStyle w:val="DefaultParagraph"/>
        <w:textAlignment w:val="center"/>
      </w:pPr>
      <w:r>
        <w:t>C．发声体的振动频率越高，响度越大</w:t>
      </w:r>
    </w:p>
    <w:p>
      <w:pPr>
        <w:pStyle w:val="DefaultParagraph"/>
        <w:textAlignment w:val="center"/>
      </w:pPr>
      <w:r>
        <w:t>D．学校路段禁止汽车鸣笛，这是在声源处减弱噪声</w:t>
      </w:r>
    </w:p>
    <w:p>
      <w:pPr>
        <w:pStyle w:val="DefaultParagraph"/>
        <w:textAlignment w:val="center"/>
      </w:pPr>
      <w:r>
        <w:t>3．关于如图四个情景的说法错误的是（　　）</w:t>
      </w:r>
    </w:p>
    <w:p>
      <w:pPr>
        <w:pStyle w:val="DefaultParagraph"/>
        <w:textAlignment w:val="center"/>
      </w:pPr>
      <w:r>
        <w:t>A．</w:t>
      </w:r>
      <w:r>
        <w:drawing>
          <wp:inline distT="0" distB="0" distL="114300" distR="114300">
            <wp:extent cx="1025525" cy="1073150"/>
            <wp:effectExtent l="0" t="0" r="3175" b="6350"/>
            <wp:docPr id="12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r="1224" b="1170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发声扬声器旁的烛焰晃动，说明声波能传波能量</w:t>
      </w:r>
    </w:p>
    <w:p>
      <w:pPr>
        <w:pStyle w:val="DefaultParagraph"/>
        <w:textAlignment w:val="center"/>
      </w:pPr>
      <w:r>
        <w:t>B．</w:t>
      </w:r>
      <w:r>
        <w:drawing>
          <wp:inline distT="0" distB="0" distL="114300" distR="114300">
            <wp:extent cx="996950" cy="1225550"/>
            <wp:effectExtent l="0" t="0" r="6350" b="6350"/>
            <wp:docPr id="13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r="1257" b="1025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不能听到真空罩中闹钟的闹铃声，说明声波的传播需要介质</w:t>
      </w:r>
    </w:p>
    <w:p>
      <w:pPr>
        <w:pStyle w:val="DefaultParagraph"/>
        <w:textAlignment w:val="center"/>
      </w:pPr>
      <w:r>
        <w:t>C．</w:t>
      </w:r>
      <w:r>
        <w:drawing>
          <wp:inline distT="0" distB="0" distL="114300" distR="114300">
            <wp:extent cx="768350" cy="1016000"/>
            <wp:effectExtent l="0" t="0" r="6350" b="0"/>
            <wp:docPr id="18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r="1627" b="123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发声的音叉将乒乓球弹开，说明发声的物体在振动</w:t>
      </w:r>
    </w:p>
    <w:p>
      <w:pPr>
        <w:pStyle w:val="DefaultParagraph"/>
        <w:textAlignment w:val="center"/>
      </w:pPr>
      <w:r>
        <w:t>D．</w:t>
      </w:r>
      <w:r>
        <w:drawing>
          <wp:inline distT="0" distB="0" distL="114300" distR="114300">
            <wp:extent cx="1092200" cy="920750"/>
            <wp:effectExtent l="0" t="0" r="0" b="6350"/>
            <wp:docPr id="27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r="1149" b="1361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用小木棍从左向右敲击盛装不同水的玻璃瓶，声音逐渐变高</w:t>
      </w:r>
    </w:p>
    <w:p>
      <w:pPr>
        <w:pStyle w:val="DefaultParagraph"/>
        <w:textAlignment w:val="center"/>
      </w:pPr>
      <w:r>
        <w:t>4．以下说法正确的是（　　）</w:t>
      </w:r>
    </w:p>
    <w:p>
      <w:pPr>
        <w:pStyle w:val="DefaultParagraph"/>
        <w:textAlignment w:val="center"/>
      </w:pPr>
      <w:r>
        <w:t>A．冬天，北方的早晨，草地上会有一层霜，这是凝固现象</w:t>
      </w:r>
    </w:p>
    <w:p>
      <w:pPr>
        <w:pStyle w:val="DefaultParagraph"/>
        <w:textAlignment w:val="center"/>
      </w:pPr>
      <w:r>
        <w:t>B．夏天剥开雪糕包装纸时，雪糕周围冒“白气”，这是液化现象</w:t>
      </w:r>
    </w:p>
    <w:p>
      <w:pPr>
        <w:pStyle w:val="DefaultParagraph"/>
        <w:textAlignment w:val="center"/>
      </w:pPr>
      <w:r>
        <w:t>C．固体在熔化过程中吸热，温度一定升高</w:t>
      </w:r>
    </w:p>
    <w:p>
      <w:pPr>
        <w:pStyle w:val="DefaultParagraph"/>
        <w:textAlignment w:val="center"/>
      </w:pPr>
      <w:r>
        <w:t>D．被100℃的水蒸气烫伤往往比同温度的水烫伤更为严重，是因为汽化要吸热</w:t>
      </w:r>
    </w:p>
    <w:p>
      <w:pPr>
        <w:pStyle w:val="DefaultParagraph"/>
        <w:textAlignment w:val="center"/>
      </w:pPr>
      <w:r>
        <w:t>5．关于温度、内能和热量，下列说法正确的是（　　）</w:t>
      </w:r>
    </w:p>
    <w:p>
      <w:pPr>
        <w:pStyle w:val="DefaultParagraph"/>
        <w:textAlignment w:val="center"/>
      </w:pPr>
      <w:r>
        <w:t>A．物体温度升高，内能一定增加</w:t>
      </w:r>
    </w:p>
    <w:p>
      <w:pPr>
        <w:pStyle w:val="DefaultParagraph"/>
        <w:textAlignment w:val="center"/>
      </w:pPr>
      <w:r>
        <w:t>B．物体的温度越髙吸收的热量越多</w:t>
      </w:r>
    </w:p>
    <w:p>
      <w:pPr>
        <w:pStyle w:val="DefaultParagraph"/>
        <w:textAlignment w:val="center"/>
      </w:pPr>
      <w:r>
        <w:t>C．物体内能增加，一定是吸热了</w:t>
      </w:r>
    </w:p>
    <w:p>
      <w:pPr>
        <w:pStyle w:val="DefaultParagraph"/>
        <w:textAlignment w:val="center"/>
      </w:pPr>
      <w:r>
        <w:t>D．物体的内能只与物体的温度有关</w:t>
      </w:r>
    </w:p>
    <w:p>
      <w:pPr>
        <w:pStyle w:val="DefaultParagraph"/>
        <w:textAlignment w:val="center"/>
      </w:pPr>
      <w:r>
        <w:t>6．随着我国经济的持续增长，汽车己进入千家万户．下列关于汽车的说法的是（　　）</w:t>
      </w:r>
    </w:p>
    <w:p>
      <w:pPr>
        <w:pStyle w:val="DefaultParagraph"/>
        <w:textAlignment w:val="center"/>
      </w:pPr>
      <w:r>
        <w:t>A．汽车使用的汽油属于不可再生能源</w:t>
      </w:r>
    </w:p>
    <w:p>
      <w:pPr>
        <w:pStyle w:val="DefaultParagraph"/>
        <w:textAlignment w:val="center"/>
      </w:pPr>
      <w:r>
        <w:t>B．汽车发动机用水作冷却液是因为水的比热容较大</w:t>
      </w:r>
    </w:p>
    <w:p>
      <w:pPr>
        <w:pStyle w:val="DefaultParagraph"/>
        <w:textAlignment w:val="center"/>
      </w:pPr>
      <w:r>
        <w:t>C．汽车刹车之后由于受到惯性作用，还会继续滑行一段距离</w:t>
      </w:r>
    </w:p>
    <w:p>
      <w:pPr>
        <w:pStyle w:val="DefaultParagraph"/>
        <w:textAlignment w:val="center"/>
      </w:pPr>
      <w:r>
        <w:t>D．轮胎上刻有花纹是为了增大接触面的粗糙程度从而增大摩擦力</w:t>
      </w:r>
    </w:p>
    <w:p>
      <w:pPr>
        <w:pStyle w:val="DefaultParagraph"/>
        <w:textAlignment w:val="center"/>
      </w:pPr>
      <w:r>
        <w:t>7．如图光路图能说明人看到筷子插入水杯中时的情形的是（　　）</w:t>
      </w:r>
    </w:p>
    <w:p>
      <w:pPr>
        <w:pStyle w:val="DefaultParagraph"/>
        <w:textAlignment w:val="center"/>
      </w:pPr>
      <w:r>
        <w:t>A．</w:t>
      </w:r>
      <w:r>
        <w:drawing>
          <wp:inline distT="0" distB="0" distL="114300" distR="114300">
            <wp:extent cx="1025525" cy="854075"/>
            <wp:effectExtent l="0" t="0" r="3175" b="9525"/>
            <wp:docPr id="23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r="1224" b="1465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drawing>
          <wp:inline distT="0" distB="0" distL="114300" distR="114300">
            <wp:extent cx="987425" cy="854075"/>
            <wp:effectExtent l="0" t="0" r="3175" b="9525"/>
            <wp:docPr id="16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rcRect r="1270" b="1465"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drawing>
          <wp:inline distT="0" distB="0" distL="114300" distR="114300">
            <wp:extent cx="987425" cy="901700"/>
            <wp:effectExtent l="0" t="0" r="3175" b="0"/>
            <wp:docPr id="15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rcRect r="1270" b="1389"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drawing>
          <wp:inline distT="0" distB="0" distL="114300" distR="114300">
            <wp:extent cx="996950" cy="825500"/>
            <wp:effectExtent l="0" t="0" r="6350" b="0"/>
            <wp:docPr id="20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rcRect r="1257" b="1515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8．世界最大的太阳能飞机“阳光动力2号”（如图所示）飞抵南京，该飞机的表面使用一种碳纤维材料，其承载能力要比一般材料更好，但质量仅与一辆小型汽车相差无几．飞机上设有的通话、网络等设备，可随时保证飞机与地面的联系．飞机依靠两翼上安装的太阳能电池板为直流电动机供动力，同时对锂电池充电以保证夜间或阴雨天不间断飞行．下列关于该飞机的说法中，正确的是（　　）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1539875" cy="911225"/>
            <wp:effectExtent l="0" t="0" r="9525" b="317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rcRect r="818" b="1375"/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A．飞机依靠超声波与地面联系</w:t>
      </w:r>
    </w:p>
    <w:p>
      <w:pPr>
        <w:pStyle w:val="DefaultParagraph"/>
        <w:textAlignment w:val="center"/>
      </w:pPr>
      <w:r>
        <w:t>B．使飞机升空的力的施力物体是电动机</w:t>
      </w:r>
    </w:p>
    <w:p>
      <w:pPr>
        <w:pStyle w:val="DefaultParagraph"/>
        <w:textAlignment w:val="center"/>
      </w:pPr>
      <w:r>
        <w:t>C．飞机的锂电池充电时将太阳能转化为电能</w:t>
      </w:r>
    </w:p>
    <w:p>
      <w:pPr>
        <w:pStyle w:val="DefaultParagraph"/>
        <w:textAlignment w:val="center"/>
      </w:pPr>
      <w:r>
        <w:t>D．飞机表面使用的碳纤维具有强度大、密度小的特点</w:t>
      </w:r>
    </w:p>
    <w:p>
      <w:pPr>
        <w:pStyle w:val="DefaultParagraph"/>
        <w:textAlignment w:val="center"/>
      </w:pPr>
      <w:r>
        <w:t>9．小明同学在“探究滑动摩擦力与哪些因素有关”的实验时，用弹簧测力计匀速拉动木块，如图甲所示，图乙是他两次拉动同一木块得到的速度随时间变化的图象．下列说法正确的是（　　）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2659380" cy="857885"/>
            <wp:effectExtent l="0" t="0" r="7620" b="571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rcRect r="339" b="1042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A．两次木块受到的拉力相等</w:t>
      </w:r>
    </w:p>
    <w:p>
      <w:pPr>
        <w:pStyle w:val="DefaultParagraph"/>
        <w:textAlignment w:val="center"/>
      </w:pPr>
      <w:r>
        <w:t>B．两次木块的动能一样多</w:t>
      </w:r>
    </w:p>
    <w:p>
      <w:pPr>
        <w:pStyle w:val="DefaultParagraph"/>
        <w:textAlignment w:val="center"/>
      </w:pPr>
      <w:r>
        <w:t>C．木块第一次受到的摩擦力较大</w:t>
      </w:r>
    </w:p>
    <w:p>
      <w:pPr>
        <w:pStyle w:val="DefaultParagraph"/>
        <w:textAlignment w:val="center"/>
      </w:pPr>
      <w:r>
        <w:t>D．两次拉力对木块做的功一样多</w:t>
      </w:r>
    </w:p>
    <w:p>
      <w:pPr>
        <w:pStyle w:val="DefaultParagraph"/>
        <w:textAlignment w:val="center"/>
      </w:pPr>
      <w:r>
        <w:t>10．如图是一同学正在体育课中进行铅球投掷训练，若忽略铅球的体积和空气阻力，下列有关铅球的说法正确的是（　　）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1216025" cy="492125"/>
            <wp:effectExtent l="0" t="0" r="3175" b="3175"/>
            <wp:docPr id="24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rcRect r="1033" b="2516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A．上升时，机械能不变、重力势能增加</w:t>
      </w:r>
    </w:p>
    <w:p>
      <w:pPr>
        <w:pStyle w:val="DefaultParagraph"/>
        <w:textAlignment w:val="center"/>
      </w:pPr>
      <w:r>
        <w:t>B．上升到最髙点时，动能为零，重力势能最大</w:t>
      </w:r>
    </w:p>
    <w:p>
      <w:pPr>
        <w:pStyle w:val="DefaultParagraph"/>
        <w:textAlignment w:val="center"/>
      </w:pPr>
      <w:r>
        <w:t>C．下落时，动能不变，重力势能减小</w:t>
      </w:r>
    </w:p>
    <w:p>
      <w:pPr>
        <w:pStyle w:val="DefaultParagraph"/>
        <w:textAlignment w:val="center"/>
      </w:pPr>
      <w:r>
        <w:t>D．整个过程中铅球受到平衡力的作用</w:t>
      </w:r>
    </w:p>
    <w:p>
      <w:pPr>
        <w:pStyle w:val="DefaultParagraph"/>
        <w:textAlignment w:val="center"/>
      </w:pPr>
      <w:r>
        <w:t>11．下列做法符合安全用电原则的是（　　）</w:t>
      </w:r>
    </w:p>
    <w:p>
      <w:pPr>
        <w:pStyle w:val="DefaultParagraph"/>
        <w:textAlignment w:val="center"/>
      </w:pPr>
      <w:r>
        <w:t>A．发现有人触电应立即将触电者拉开</w:t>
      </w:r>
    </w:p>
    <w:p>
      <w:pPr>
        <w:pStyle w:val="DefaultParagraph"/>
        <w:textAlignment w:val="center"/>
      </w:pPr>
      <w:r>
        <w:t>B．更换灯泡时必须要断开电源</w:t>
      </w:r>
    </w:p>
    <w:p>
      <w:pPr>
        <w:pStyle w:val="DefaultParagraph"/>
        <w:textAlignment w:val="center"/>
      </w:pPr>
      <w:r>
        <w:t>C．使用测电笔时，手不能接触测电笔尾部的金属电极</w:t>
      </w:r>
    </w:p>
    <w:p>
      <w:pPr>
        <w:pStyle w:val="DefaultParagraph"/>
        <w:textAlignment w:val="center"/>
      </w:pPr>
      <w:r>
        <w:t>D．为了用电安全，尽可能将多个大功率用电器插入同一个插座同时工作</w:t>
      </w:r>
    </w:p>
    <w:p>
      <w:pPr>
        <w:pStyle w:val="DefaultParagraph"/>
        <w:textAlignment w:val="center"/>
      </w:pPr>
      <w:r>
        <w:t>12．如图所示，是小明家的部分电路．开始时各部分工作正常，将电热水壶的插头插入电源的插座后，发光的小彩灯突然全部不亮了，但照明灯泡仍正常发光，拔出电热水壶的插头，小彩灯仍不能亮，把测电笔分别插入插座的左、右孔，氖管均能发光．则下列说法正确的是（　　）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3062605" cy="1177925"/>
            <wp:effectExtent l="0" t="0" r="10795" b="3175"/>
            <wp:docPr id="30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rcRect r="603" b="1067"/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A．可能是零线的BD间断路了</w:t>
      </w:r>
    </w:p>
    <w:p>
      <w:pPr>
        <w:pStyle w:val="DefaultParagraph"/>
        <w:textAlignment w:val="center"/>
      </w:pPr>
      <w:r>
        <w:t>B．电热水壶功率过大，导致保险丝熔断了</w:t>
      </w:r>
    </w:p>
    <w:p>
      <w:pPr>
        <w:pStyle w:val="DefaultParagraph"/>
        <w:textAlignment w:val="center"/>
      </w:pPr>
      <w:r>
        <w:t>C．测电笔接触B点时能使氖管发光</w:t>
      </w:r>
    </w:p>
    <w:p>
      <w:pPr>
        <w:pStyle w:val="DefaultParagraph"/>
        <w:textAlignment w:val="center"/>
      </w:pPr>
      <w:r>
        <w:t>D．每个小彩灯之间是并联的</w:t>
      </w:r>
    </w:p>
    <w:p>
      <w:pPr>
        <w:pStyle w:val="DefaultParagraph"/>
        <w:textAlignment w:val="center"/>
        <w:rPr>
          <w:rFonts w:hint="eastAsia"/>
        </w:rPr>
      </w:pPr>
      <w:r>
        <w:t>13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如图是体重自动测试仪的工作原理，下列有关它的说法中正确的是(    )</w:t>
      </w:r>
    </w:p>
    <w:p>
      <w:pPr>
        <w:pStyle w:val="DefaultParagraph"/>
        <w:textAlignment w:val="center"/>
        <w:rPr>
          <w:rFonts w:hint="eastAsia"/>
        </w:rPr>
      </w:pPr>
      <w:r>
        <w:rPr>
          <w:rFonts w:hint="eastAsia"/>
        </w:rPr>
        <w:t>A.体重越大，体重示数计的示数越小</w:t>
      </w:r>
    </w:p>
    <w:p>
      <w:pPr>
        <w:pStyle w:val="DefaultParagraph"/>
        <w:textAlignment w:val="center"/>
        <w:rPr>
          <w:rFonts w:hint="eastAsia"/>
        </w:rPr>
      </w:pPr>
      <w:r>
        <w:rPr>
          <w:rFonts w:hint="eastAsia"/>
        </w:rPr>
        <w:t>B.体重示数计是用电压表改装成的</w:t>
      </w:r>
    </w:p>
    <w:p>
      <w:pPr>
        <w:pStyle w:val="DefaultParagraph"/>
        <w:textAlignment w:val="center"/>
        <w:rPr>
          <w:rFonts w:hint="eastAsia"/>
        </w:rPr>
      </w:pPr>
      <w:r>
        <w:rPr>
          <w:rFonts w:hint="eastAsia"/>
        </w:rPr>
        <w:t>C.体重测试仪电路</w:t>
      </w:r>
      <w:r>
        <w:rPr>
          <w:rFonts w:hint="eastAsia"/>
        </w:rPr>
        <w:drawing>
          <wp:inline distT="0" distB="0" distL="114300" distR="114300">
            <wp:extent cx="18415" cy="20320"/>
            <wp:effectExtent l="0" t="0" r="6985" b="5080"/>
            <wp:docPr id="21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由于缺少开关，始终处于通路</w:t>
      </w:r>
    </w:p>
    <w:p>
      <w:pPr>
        <w:pStyle w:val="DefaultParagraph"/>
        <w:textAlignment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201930</wp:posOffset>
            </wp:positionV>
            <wp:extent cx="2309495" cy="935990"/>
            <wp:effectExtent l="0" t="0" r="1905" b="3810"/>
            <wp:wrapTopAndBottom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D.体重测试仪所测体重越大，电路消耗电能越多</w:t>
      </w:r>
    </w:p>
    <w:p>
      <w:pPr>
        <w:pStyle w:val="DefaultParagraph"/>
        <w:textAlignment w:val="center"/>
      </w:pPr>
      <w:r>
        <w:t>14．如图所示，电源电压不变，闭合开关S，向下移动滑片P，以下说法中正确的是（　　）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1149350" cy="930275"/>
            <wp:effectExtent l="0" t="0" r="6350" b="9525"/>
            <wp:docPr id="26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rcRect r="1093" b="1347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A．电压表V</w:t>
      </w:r>
      <w:r>
        <w:rPr>
          <w:sz w:val="24"/>
          <w:szCs w:val="24"/>
          <w:vertAlign w:val="subscript"/>
        </w:rPr>
        <w:t>2</w:t>
      </w:r>
      <w:r>
        <w:t>的示数变大，灯泡L变亮</w:t>
      </w:r>
    </w:p>
    <w:p>
      <w:pPr>
        <w:pStyle w:val="DefaultParagraph"/>
        <w:textAlignment w:val="center"/>
      </w:pPr>
      <w:r>
        <w:t>B．电压表V</w:t>
      </w:r>
      <w:r>
        <w:rPr>
          <w:sz w:val="24"/>
          <w:szCs w:val="24"/>
          <w:vertAlign w:val="subscript"/>
        </w:rPr>
        <w:t>1</w:t>
      </w:r>
      <w:r>
        <w:t>示数与电流表A的示数之比不变</w:t>
      </w:r>
    </w:p>
    <w:p>
      <w:pPr>
        <w:pStyle w:val="DefaultParagraph"/>
        <w:textAlignment w:val="center"/>
      </w:pPr>
      <w:r>
        <w:t>C．电压表V</w:t>
      </w:r>
      <w:r>
        <w:rPr>
          <w:sz w:val="24"/>
          <w:szCs w:val="24"/>
          <w:vertAlign w:val="subscript"/>
        </w:rPr>
        <w:t>2</w:t>
      </w:r>
      <w:r>
        <w:t>的示数不变，电流表A的示数变小</w:t>
      </w:r>
    </w:p>
    <w:p>
      <w:pPr>
        <w:pStyle w:val="DefaultParagraph"/>
        <w:textAlignment w:val="center"/>
      </w:pPr>
      <w:r>
        <w:t>D．电压表V</w:t>
      </w:r>
      <w:r>
        <w:rPr>
          <w:sz w:val="24"/>
          <w:szCs w:val="24"/>
          <w:vertAlign w:val="subscript"/>
        </w:rPr>
        <w:t>1</w:t>
      </w:r>
      <w:r>
        <w:t>的示数变大，电路的总功率变大</w:t>
      </w:r>
    </w:p>
    <w:p>
      <w:pPr>
        <w:pStyle w:val="DefaultParagraph"/>
        <w:textAlignment w:val="center"/>
      </w:pPr>
      <w:r>
        <w:t>15．如图所示，用开瓶器在A处用力开启瓶盖，下列说法正确的是（　　）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996950" cy="796925"/>
            <wp:effectExtent l="0" t="0" r="6350" b="3175"/>
            <wp:docPr id="19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rcRect r="1257" b="1569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A．B点为开瓶器的支点</w:t>
      </w:r>
    </w:p>
    <w:p>
      <w:pPr>
        <w:pStyle w:val="DefaultParagraph"/>
        <w:textAlignment w:val="center"/>
      </w:pPr>
      <w:r>
        <w:t>B．开瓶器受到的阻力方向为竖直向上</w:t>
      </w:r>
    </w:p>
    <w:p>
      <w:pPr>
        <w:pStyle w:val="DefaultParagraph"/>
        <w:textAlignment w:val="center"/>
      </w:pPr>
      <w:r>
        <w:t>C．使用开瓶器能省力</w:t>
      </w:r>
    </w:p>
    <w:p>
      <w:pPr>
        <w:pStyle w:val="DefaultParagraph"/>
        <w:textAlignment w:val="center"/>
      </w:pPr>
      <w:r>
        <w:t>D．使用开瓶器能省功</w:t>
      </w:r>
    </w:p>
    <w:p>
      <w:pPr>
        <w:pStyle w:val="DefaultParagraph"/>
        <w:textAlignment w:val="center"/>
      </w:pPr>
      <w:r>
        <w:t>16．关于粒子和宇宙，下列认识正确的是（　　）</w:t>
      </w:r>
    </w:p>
    <w:p>
      <w:pPr>
        <w:pStyle w:val="DefaultParagraph"/>
        <w:textAlignment w:val="center"/>
      </w:pPr>
      <w:r>
        <w:t>A．自然界的电荷有质子、中子和电子三种</w:t>
      </w:r>
    </w:p>
    <w:p>
      <w:pPr>
        <w:pStyle w:val="DefaultParagraph"/>
        <w:textAlignment w:val="center"/>
      </w:pPr>
      <w:r>
        <w:t>B．电子的发现说明原子核是可再分的</w:t>
      </w:r>
    </w:p>
    <w:p>
      <w:pPr>
        <w:pStyle w:val="DefaultParagraph"/>
        <w:textAlignment w:val="center"/>
      </w:pPr>
      <w:r>
        <w:t>C．“谱线红移”说明星系在离我们远去</w:t>
      </w:r>
    </w:p>
    <w:p>
      <w:pPr>
        <w:pStyle w:val="DefaultParagraph"/>
        <w:textAlignment w:val="center"/>
      </w:pPr>
      <w:r>
        <w:t>D．在电子、质子和原子中，尺度最小的是质子</w:t>
      </w:r>
    </w:p>
    <w:p>
      <w:pPr>
        <w:pStyle w:val="DefaultParagraph"/>
        <w:textAlignment w:val="center"/>
        <w:rPr>
          <w:rFonts w:hint="eastAsia"/>
        </w:rPr>
      </w:pPr>
      <w:r>
        <w:t>17．</w:t>
      </w:r>
      <w:r>
        <w:rPr>
          <w:rFonts w:hint="eastAsia"/>
        </w:rPr>
        <w:t>POS刷卡机的广泛应用给人们的生活带来了便利。POS机的刷卡位置有一个绕有线圈的小铁环制成的检测头（如图所示）。在使用时，将带有磁条的信用卡在POS机指定位置刷一下，检测头的线圈中就会产生变化的电流，POS机便可读出磁条上的信息。下图中能反映POS刷卡机读出信息原理的是(    )</w:t>
      </w:r>
    </w:p>
    <w:p>
      <w:pPr>
        <w:pStyle w:val="DefaultParagraph"/>
        <w:textAlignment w:val="center"/>
      </w:pPr>
      <w:r>
        <w:rPr>
          <w:rFonts w:hAnsi="宋体" w:cs="宋体"/>
          <w:szCs w:val="28"/>
        </w:rPr>
        <w:drawing>
          <wp:inline distT="0" distB="0" distL="114300" distR="114300">
            <wp:extent cx="5413375" cy="1561465"/>
            <wp:effectExtent l="0" t="0" r="9525" b="635"/>
            <wp:docPr id="22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18．不漏气的橡皮氢气球由地面上升过程中，有关的说法正确的是（　　）</w:t>
      </w:r>
    </w:p>
    <w:p>
      <w:pPr>
        <w:pStyle w:val="DefaultParagraph"/>
        <w:textAlignment w:val="center"/>
      </w:pPr>
      <w:r>
        <w:t>A．球内气体质量不变，密度不变</w:t>
      </w:r>
    </w:p>
    <w:p>
      <w:pPr>
        <w:pStyle w:val="DefaultParagraph"/>
        <w:textAlignment w:val="center"/>
      </w:pPr>
      <w:r>
        <w:t>B．球内气体质量不变，密度减小</w:t>
      </w:r>
    </w:p>
    <w:p>
      <w:pPr>
        <w:pStyle w:val="DefaultParagraph"/>
        <w:textAlignment w:val="center"/>
      </w:pPr>
      <w:r>
        <w:t>C．气球一直受到平衡力的作用</w:t>
      </w:r>
    </w:p>
    <w:p>
      <w:pPr>
        <w:pStyle w:val="DefaultParagraph"/>
        <w:textAlignment w:val="center"/>
      </w:pPr>
      <w:r>
        <w:t>D．气球的动能转化为重力势能</w:t>
      </w:r>
    </w:p>
    <w:p>
      <w:pPr>
        <w:pStyle w:val="DefaultParagraph"/>
        <w:textAlignment w:val="center"/>
      </w:pPr>
      <w:r>
        <w:t>19．如图是足球运动员踢足球时的情景，足球在空中划过一条漂亮的弧线．下列说法正确的是（　　）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977900" cy="835025"/>
            <wp:effectExtent l="0" t="0" r="0" b="3175"/>
            <wp:docPr id="32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rcRect r="1282" b="1498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A．球被脚踢出去，说明只有球才受到力的作用</w:t>
      </w:r>
    </w:p>
    <w:p>
      <w:pPr>
        <w:pStyle w:val="DefaultParagraph"/>
        <w:textAlignment w:val="center"/>
      </w:pPr>
      <w:r>
        <w:t>B．脚踢球使球飞出去，说明力是使物体运动的原因</w:t>
      </w:r>
    </w:p>
    <w:p>
      <w:pPr>
        <w:pStyle w:val="DefaultParagraph"/>
        <w:textAlignment w:val="center"/>
      </w:pPr>
      <w:r>
        <w:t>C．足球在空中飞行过程中，运动状态一定发生改变</w:t>
      </w:r>
    </w:p>
    <w:p>
      <w:pPr>
        <w:pStyle w:val="DefaultParagraph"/>
        <w:textAlignment w:val="center"/>
      </w:pPr>
      <w:r>
        <w:t>D．若足球运动至最高点时所受的力全部消失，它将保持静止状态</w:t>
      </w:r>
    </w:p>
    <w:p>
      <w:pPr>
        <w:pStyle w:val="DefaultParagraph"/>
        <w:textAlignment w:val="center"/>
      </w:pPr>
      <w:r>
        <w:t>20．下列关于信息的传递和能量的利用说法正确的是（　　）</w:t>
      </w:r>
    </w:p>
    <w:p>
      <w:pPr>
        <w:pStyle w:val="DefaultParagraph"/>
        <w:textAlignment w:val="center"/>
      </w:pPr>
      <w:r>
        <w:t>A．核电站是利用原子核聚变所释放的能量来发电</w:t>
      </w:r>
    </w:p>
    <w:p>
      <w:pPr>
        <w:pStyle w:val="DefaultParagraph"/>
        <w:textAlignment w:val="center"/>
      </w:pPr>
      <w:r>
        <w:t>B．光纤通信是利用光波传输信息</w:t>
      </w:r>
    </w:p>
    <w:p>
      <w:pPr>
        <w:pStyle w:val="DefaultParagraph"/>
        <w:textAlignment w:val="center"/>
      </w:pPr>
      <w:r>
        <w:t>C．煤、石油、天然气、太阳能等都是不可再生能源</w:t>
      </w:r>
    </w:p>
    <w:p>
      <w:pPr>
        <w:pStyle w:val="DefaultParagraph"/>
        <w:textAlignment w:val="center"/>
      </w:pPr>
      <w:r>
        <w:t>D．移动电话（手机）利用超声波传递信息</w:t>
      </w:r>
    </w:p>
    <w:p>
      <w:pPr>
        <w:pStyle w:val="DefaultParagraph"/>
        <w:textAlignment w:val="center"/>
      </w:pPr>
      <w:r>
        <w:t>　</w:t>
      </w:r>
    </w:p>
    <w:p>
      <w:pPr>
        <w:pStyle w:val="DefaultParagraph"/>
        <w:textAlignment w:val="center"/>
      </w:pPr>
      <w:r>
        <w:rPr>
          <w:b/>
        </w:rPr>
        <w:t>二、填空与作图题（每空1分，每图2分，共计2</w:t>
      </w:r>
      <w:r>
        <w:rPr>
          <w:rFonts w:hint="eastAsia"/>
          <w:b/>
          <w:lang w:val="en-US" w:eastAsia="zh-CN"/>
        </w:rPr>
        <w:t>4</w:t>
      </w:r>
      <w:r>
        <w:rPr>
          <w:b/>
        </w:rPr>
        <w:t>分）</w:t>
      </w:r>
    </w:p>
    <w:p>
      <w:pPr>
        <w:pStyle w:val="DefaultParagraph"/>
        <w:textAlignment w:val="center"/>
      </w:pPr>
      <w:r>
        <w:t>21．小夏在研究口琴的发声原理时，拆掉了口琴外壳，发现在气孔边分布着长短、厚薄都不同的一排铜片（如图所示）．吹口琴时，在气流的冲击下，铜片______，发出声音．对不同气孔吹气，改变了声音的______．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1673225" cy="473075"/>
            <wp:effectExtent l="0" t="0" r="3175" b="9525"/>
            <wp:docPr id="29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rcRect r="754" b="2614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22．</w:t>
      </w:r>
      <w:r>
        <w:rPr>
          <w:rFonts w:ascii="Times New Roman" w:hAnsi="宋体"/>
        </w:rPr>
        <w:t>如</w:t>
      </w:r>
      <w:r>
        <w:rPr>
          <w:rFonts w:ascii="Times New Roman" w:hAnsi="宋体"/>
          <w:color w:val="000000"/>
        </w:rPr>
        <w:t>图所示，通电</w:t>
      </w:r>
      <w:r>
        <w:rPr>
          <w:rFonts w:ascii="Times New Roman" w:hAnsi="宋体"/>
        </w:rPr>
        <w:t>线圈在磁场中发生扭转，说明</w:t>
      </w:r>
      <w:r>
        <w:rPr>
          <w:rFonts w:ascii="Times New Roman"/>
          <w:u w:val="single"/>
        </w:rPr>
        <w:t xml:space="preserve">        </w:t>
      </w:r>
      <w:r>
        <w:rPr>
          <w:rFonts w:ascii="Times New Roman" w:hAnsi="宋体"/>
        </w:rPr>
        <w:t>对通电导线有力的作用。利用这个原理可以制作</w:t>
      </w:r>
      <w:r>
        <w:rPr>
          <w:rFonts w:ascii="Times New Roman"/>
          <w:u w:val="single"/>
        </w:rPr>
        <w:t xml:space="preserve">         </w:t>
      </w:r>
      <w:r>
        <w:rPr>
          <w:rFonts w:ascii="Times New Roman" w:hAnsi="宋体"/>
        </w:rPr>
        <w:t>（</w:t>
      </w:r>
      <w:r>
        <w:rPr>
          <w:rFonts w:ascii="宋体" w:hAnsi="宋体"/>
        </w:rPr>
        <w:t>填“电动机”或“发电机”</w:t>
      </w:r>
      <w:r>
        <w:rPr>
          <w:rFonts w:ascii="Times New Roman" w:hAnsi="宋体"/>
        </w:rPr>
        <w:t>）。</w:t>
      </w:r>
    </w:p>
    <w:p>
      <w:pPr>
        <w:pStyle w:val="DefaultParagraph"/>
        <w:textAlignment w:val="center"/>
      </w:pPr>
      <w:r>
        <w:t>23．如图所示，为叶脉上的露珠．露珠的形成是一种______现象．图1所示，透过露珠看到叶脉变大了，露珠相当于一个______；图2所示，透过露珠看到远处的庄稼和蓝天、白云的倒立、缩小的______像，生活中与此成像原理相同的一种光学器械是______．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1939925" cy="939800"/>
            <wp:effectExtent l="0" t="0" r="3175" b="0"/>
            <wp:docPr id="33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rcRect r="650" b="1334"/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snapToGrid w:val="0"/>
        <w:spacing w:line="312" w:lineRule="auto"/>
        <w:rPr>
          <w:rFonts w:ascii="宋体" w:hAnsi="宋体"/>
          <w:color w:val="FF0000"/>
          <w:szCs w:val="21"/>
        </w:rPr>
      </w:pPr>
      <w:r>
        <w:t>24．</w:t>
      </w:r>
      <w:r>
        <w:rPr>
          <w:rFonts w:ascii="宋体" w:hAnsi="宋体" w:hint="eastAsia"/>
          <w:color w:val="000000"/>
          <w:szCs w:val="21"/>
        </w:rPr>
        <w:t>图甲是通过</w:t>
      </w:r>
      <w:r>
        <w:rPr>
          <w:rFonts w:ascii="宋体" w:hAnsi="宋体" w:hint="eastAsia"/>
          <w:szCs w:val="21"/>
        </w:rPr>
        <w:t>灯泡L的电流跟其两端电压关系的图像．现将L与阻值为10Ω的电阻R连入图乙所示电路．闭合开关S，L的实际功率为1.8W.则电源电压是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V，此时通过R的电流是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A．</w:t>
      </w:r>
    </w:p>
    <w:p>
      <w:pPr>
        <w:bidi w:val="0"/>
        <w:snapToGrid w:val="0"/>
        <w:spacing w:line="312" w:lineRule="auto"/>
        <w:ind w:left="315" w:hanging="315" w:hangingChars="150"/>
        <w:rPr>
          <w:rFonts w:eastAsia="宋体" w:hint="eastAsia"/>
          <w:lang w:eastAsia="zh-CN"/>
        </w:rPr>
      </w:pPr>
      <w:r>
        <w:rPr>
          <w:rFonts w:ascii="宋体" w:hAnsi="宋体" w:hint="eastAsia"/>
          <w:szCs w:val="21"/>
        </w:rPr>
        <w:drawing>
          <wp:inline distT="0" distB="0" distL="114300" distR="114300">
            <wp:extent cx="1667510" cy="874395"/>
            <wp:effectExtent l="0" t="0" r="8890" b="1905"/>
            <wp:docPr id="34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>
                      <a:lum contrast="41999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  <w:lang w:val="en-US" w:eastAsia="zh-CN"/>
        </w:rPr>
        <w:t xml:space="preserve">        </w:t>
      </w:r>
      <w:r>
        <w:rPr>
          <w:rFonts w:eastAsia="宋体" w:hint="eastAsia"/>
          <w:lang w:eastAsia="zh-CN"/>
        </w:rPr>
        <w:drawing>
          <wp:inline distT="0" distB="0" distL="114300" distR="114300">
            <wp:extent cx="904875" cy="877570"/>
            <wp:effectExtent l="0" t="0" r="9525" b="11430"/>
            <wp:docPr id="35" name="图片 21" descr="15518564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 descr="1551856422(1)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25．经国务院批准，自2016年起，将每年4月24日设立为“中国航天日”</w:t>
      </w:r>
      <w:r>
        <w:rPr>
          <w:rFonts w:hint="eastAsia"/>
        </w:rPr>
        <w:t>，中国航天人正在为</w:t>
      </w:r>
      <w:r>
        <w:t>探月工程</w:t>
      </w:r>
      <w:r>
        <w:rPr>
          <w:rFonts w:hint="eastAsia"/>
        </w:rPr>
        <w:t>的“回”努力奋斗</w:t>
      </w:r>
      <w:r>
        <w:t>．</w:t>
      </w:r>
      <w:r>
        <w:rPr>
          <w:rFonts w:hint="eastAsia"/>
        </w:rPr>
        <w:t>而已经成功“落”到月球的“玉兔号”月球车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如图</w:t>
      </w:r>
      <w:r>
        <w:rPr>
          <w:rFonts w:hint="eastAsia"/>
          <w:lang w:eastAsia="zh-CN"/>
        </w:rPr>
        <w:t>）</w:t>
      </w:r>
      <w:r>
        <w:rPr>
          <w:rFonts w:hint="eastAsia"/>
        </w:rPr>
        <w:t>相对地球是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</w:rPr>
        <w:t>（填“运动”或“静止”）的；其车轮宽大是为了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</w:rPr>
        <w:t>（填“增大”或“减小”）压强</w:t>
      </w:r>
      <w:r>
        <w:t>．</w:t>
      </w:r>
    </w:p>
    <w:p>
      <w:pPr>
        <w:pStyle w:val="DefaultParagraph"/>
        <w:textAlignment w:val="center"/>
      </w:pPr>
      <w:r>
        <w:t>26．如图所示，工人利用滑轮组以250N的拉力将400N的水泥匀速提高2m．则此过程中，工人拉力做的功是______J；该滑轮组的机械效率是______．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711200" cy="1158875"/>
            <wp:effectExtent l="0" t="0" r="0" b="9525"/>
            <wp:docPr id="14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rcRect r="1755" b="108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27．小华在超市购物时发现“聪明的电梯”（如图甲），小华在网络上搜到如图乙所示的简易控制电路，R是一个压敏电阻，位于电梯下面，当人踩到电梯上时，其电阻值随压力的增大而减小，动触点和静触点______（选填“1”或“2”）接触，使电动机的转速变______（选填“快”或“慢”）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2025650" cy="939800"/>
            <wp:effectExtent l="0" t="0" r="6350" b="0"/>
            <wp:docPr id="4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rcRect r="623" b="1334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</w:t>
      </w:r>
      <w:r>
        <w:rPr>
          <w:lang w:eastAsia="zh-CN"/>
        </w:rPr>
        <w:drawing>
          <wp:inline distT="0" distB="0" distL="114300" distR="114300">
            <wp:extent cx="1111885" cy="967740"/>
            <wp:effectExtent l="0" t="0" r="5715" b="10160"/>
            <wp:docPr id="4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28．</w:t>
      </w:r>
      <w:r>
        <w:rPr>
          <w:color w:val="000000"/>
        </w:rPr>
        <w:t>如图是茜茜家的电能表，她家同时使用的用电器总功率不超过________ W．茜茜打开一台“220V 40W”的电风扇（其它用电器均未工作）．当电风扇工作半小时，电能表的转盘转</w:t>
      </w:r>
      <w:r>
        <w:rPr>
          <w:color w:val="000000"/>
          <w:u w:val="single"/>
        </w:rPr>
        <w:t>________</w:t>
      </w:r>
      <w:r>
        <w:rPr>
          <w:color w:val="000000"/>
        </w:rPr>
        <w:t>转．</w:t>
      </w:r>
    </w:p>
    <w:p>
      <w:pPr>
        <w:spacing w:line="360" w:lineRule="auto"/>
        <w:textAlignment w:val="center"/>
      </w:pPr>
      <w:r>
        <w:t>29．如图所示，质量为0.5kg的小球静止在水平面上，请在图中画出小球受力的示意图．</w:t>
      </w:r>
    </w:p>
    <w:p>
      <w:pPr>
        <w:spacing w:line="360" w:lineRule="auto"/>
        <w:textAlignment w:val="center"/>
        <w:rPr>
          <w:rFonts w:eastAsia="宋体" w:hint="default"/>
          <w:lang w:val="en-US" w:eastAsia="zh-CN"/>
        </w:rPr>
      </w:pPr>
      <w:r>
        <w:drawing>
          <wp:inline distT="0" distB="0" distL="114300" distR="114300">
            <wp:extent cx="958850" cy="425450"/>
            <wp:effectExtent l="0" t="0" r="6350" b="6350"/>
            <wp:docPr id="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rcRect r="1308" b="2899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（g=10N/Kg）</w:t>
      </w:r>
    </w:p>
    <w:p>
      <w:pPr>
        <w:pStyle w:val="DefaultParagraph"/>
        <w:textAlignment w:val="center"/>
      </w:pPr>
      <w:r>
        <w:t>30．如图所示，画出光线ab和oc通过透镜前后的完整光路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1825625" cy="835025"/>
            <wp:effectExtent l="0" t="0" r="3175" b="3175"/>
            <wp:docPr id="2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rcRect r="691" b="1498"/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31．</w:t>
      </w:r>
      <w:r>
        <w:rPr>
          <w:rFonts w:hint="eastAsia"/>
        </w:rPr>
        <w:t>丁图是一通电螺线管，请在括号里标出静止小磁针的“N”或“S”极。</w:t>
      </w:r>
    </w:p>
    <w:p>
      <w:pPr>
        <w:pStyle w:val="DefaultParagraph"/>
        <w:textAlignment w:val="center"/>
      </w:pPr>
      <w:r>
        <w:rPr>
          <w:rFonts w:ascii="宋体" w:hAnsi="宋体" w:cs="宋体" w:hint="eastAsia"/>
          <w:sz w:val="22"/>
          <w:szCs w:val="28"/>
        </w:rPr>
        <w:drawing>
          <wp:inline distT="0" distB="0" distL="114300" distR="114300">
            <wp:extent cx="1162685" cy="1059180"/>
            <wp:effectExtent l="0" t="0" r="5715" b="7620"/>
            <wp:docPr id="25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rPr>
          <w:b/>
        </w:rPr>
        <w:t>三、实验与探究题（共3小题，计18分）</w:t>
      </w:r>
    </w:p>
    <w:p>
      <w:pPr>
        <w:pStyle w:val="DefaultParagraph"/>
        <w:textAlignment w:val="center"/>
      </w:pPr>
      <w:r>
        <w:t>3</w:t>
      </w:r>
      <w:r>
        <w:rPr>
          <w:rFonts w:hint="eastAsia"/>
          <w:lang w:val="en-US" w:eastAsia="zh-CN"/>
        </w:rPr>
        <w:t>2</w:t>
      </w:r>
      <w:r>
        <w:t>．按要求完成下列填空．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3373120" cy="925830"/>
            <wp:effectExtent l="0" t="0" r="5080" b="127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（1）如图1，物体的</w:t>
      </w:r>
      <w:r>
        <w:rPr>
          <w:rFonts w:hint="eastAsia"/>
          <w:lang w:val="en-US" w:eastAsia="zh-CN"/>
        </w:rPr>
        <w:t>直径</w:t>
      </w:r>
      <w:r>
        <w:t>为______m；</w:t>
      </w:r>
    </w:p>
    <w:p>
      <w:pPr>
        <w:pStyle w:val="DefaultParagraph"/>
        <w:textAlignment w:val="center"/>
      </w:pPr>
      <w:r>
        <w:t>（2）如图2，温度计的示数为______℃；</w:t>
      </w:r>
    </w:p>
    <w:p>
      <w:pPr>
        <w:pStyle w:val="DefaultParagraph"/>
        <w:textAlignment w:val="center"/>
      </w:pPr>
      <w:r>
        <w:t>（3）如图3，在“探究杠杆平衡条件”的实验中，实验前要调节杠杆在水平位罝平衡的目的是______．</w:t>
      </w:r>
    </w:p>
    <w:p>
      <w:pPr>
        <w:pStyle w:val="DefaultParagraph"/>
        <w:textAlignment w:val="center"/>
        <w:rPr>
          <w:rFonts w:hint="eastAsia"/>
        </w:rPr>
      </w:pPr>
      <w:r>
        <w:t>3</w:t>
      </w:r>
      <w:r>
        <w:rPr>
          <w:rFonts w:hint="eastAsia"/>
          <w:lang w:val="en-US" w:eastAsia="zh-CN"/>
        </w:rPr>
        <w:t>3</w:t>
      </w:r>
      <w:r>
        <w:t>．“测量小灯泡的电功率”的实验电路图如图甲所示，电源电压恒为6V，小灯泡的额定电压为2.5V.</w:t>
      </w:r>
    </w:p>
    <w:p>
      <w:pPr>
        <w:pStyle w:val="DefaultParagraph"/>
        <w:textAlignment w:val="center"/>
      </w:pPr>
      <w:r>
        <w:t>（1）请用笔画线代替导线</w:t>
      </w:r>
      <w:r>
        <w:rPr>
          <w:rFonts w:hint="eastAsia"/>
        </w:rPr>
        <w:t>将</w:t>
      </w:r>
      <w:r>
        <w:t>图乙中</w:t>
      </w:r>
      <w:r>
        <w:rPr>
          <w:rFonts w:hint="eastAsia"/>
        </w:rPr>
        <w:t>的</w:t>
      </w:r>
      <w:r>
        <w:t>实物连接</w:t>
      </w:r>
      <w:r>
        <w:rPr>
          <w:rFonts w:hint="eastAsia"/>
        </w:rPr>
        <w:t>完整</w:t>
      </w:r>
      <w:r>
        <w:t>．</w:t>
      </w:r>
    </w:p>
    <w:p>
      <w:pPr>
        <w:pStyle w:val="DefaultParagraph"/>
        <w:textAlignment w:val="center"/>
      </w:pPr>
      <w:r>
        <w:t>（2）现有滑动变阻器R1（5Ω  0.</w:t>
      </w:r>
      <w:r>
        <w:rPr>
          <w:rFonts w:hint="eastAsia"/>
        </w:rPr>
        <w:t>3</w:t>
      </w:r>
      <w:r>
        <w:t>A）和R2（</w:t>
      </w:r>
      <w:r>
        <w:rPr>
          <w:rFonts w:hint="eastAsia"/>
        </w:rPr>
        <w:t>50</w:t>
      </w:r>
      <w:r>
        <w:t xml:space="preserve">Ω  </w:t>
      </w:r>
      <w:r>
        <w:rPr>
          <w:rFonts w:hint="eastAsia"/>
        </w:rPr>
        <w:t>1</w:t>
      </w:r>
      <w:r>
        <w:t>A），实验时应选用滑动变阻器</w:t>
      </w:r>
      <w:r>
        <w:rPr>
          <w:rFonts w:hint="eastAsia"/>
          <w:u w:val="single"/>
          <w:lang w:val="en-US" w:eastAsia="zh-CN"/>
        </w:rPr>
        <w:t xml:space="preserve">       </w:t>
      </w:r>
      <w:r>
        <w:t>．</w:t>
      </w:r>
    </w:p>
    <w:p>
      <w:pPr>
        <w:pStyle w:val="DefaultParagraph"/>
        <w:textAlignment w:val="center"/>
      </w:pPr>
      <w:r>
        <w:t>（3）闭合开关S前，应将滑动变阻器的滑片P滑到</w:t>
      </w:r>
      <w:r>
        <w:rPr>
          <w:rFonts w:hint="eastAsia"/>
          <w:u w:val="single"/>
          <w:lang w:val="en-US" w:eastAsia="zh-CN"/>
        </w:rPr>
        <w:t xml:space="preserve">      </w:t>
      </w:r>
      <w:r>
        <w:t>（填“A”或“B”）端．</w:t>
      </w:r>
    </w:p>
    <w:p>
      <w:pPr>
        <w:pStyle w:val="DefaultParagraph"/>
        <w:textAlignment w:val="center"/>
      </w:pPr>
      <w:r>
        <w:t>（4）闭合开关后，小</w:t>
      </w:r>
      <w:r>
        <w:rPr>
          <w:rFonts w:hint="eastAsia"/>
        </w:rPr>
        <w:t>明</w:t>
      </w:r>
      <w:r>
        <w:t>发现小灯泡不亮，但电流表</w:t>
      </w:r>
      <w:r>
        <w:rPr>
          <w:rFonts w:hint="eastAsia"/>
        </w:rPr>
        <w:t>和</w:t>
      </w:r>
      <w:r>
        <w:t>电压表均有示数，接下来他</w:t>
      </w:r>
      <w:r>
        <w:rPr>
          <w:rFonts w:hint="eastAsia"/>
        </w:rPr>
        <w:t>首先</w:t>
      </w:r>
      <w:r>
        <w:t>应进行的操作是</w:t>
      </w:r>
      <w:r>
        <w:rPr>
          <w:rFonts w:hint="eastAsia"/>
          <w:u w:val="single"/>
          <w:lang w:val="en-US" w:eastAsia="zh-CN"/>
        </w:rPr>
        <w:t xml:space="preserve">     </w:t>
      </w:r>
      <w:r>
        <w:t>（填序号）．</w:t>
      </w:r>
    </w:p>
    <w:p>
      <w:pPr>
        <w:pStyle w:val="DefaultParagraph"/>
        <w:ind w:firstLine="420" w:firstLineChars="200"/>
        <w:textAlignment w:val="center"/>
      </w:pPr>
      <w:r>
        <w:t>A.检查电路是否断路</w:t>
      </w:r>
    </w:p>
    <w:p>
      <w:pPr>
        <w:pStyle w:val="DefaultParagraph"/>
        <w:ind w:firstLine="420" w:firstLineChars="200"/>
        <w:textAlignment w:val="center"/>
      </w:pPr>
      <w:r>
        <w:t>B.检查电路是否短路</w:t>
      </w:r>
    </w:p>
    <w:p>
      <w:pPr>
        <w:pStyle w:val="DefaultParagraph"/>
        <w:ind w:firstLine="420" w:firstLineChars="200"/>
        <w:textAlignment w:val="center"/>
      </w:pPr>
      <w:r>
        <w:t>C.移动滑动变阻器的滑片，观察小灯泡</w:t>
      </w:r>
      <w:r>
        <w:rPr>
          <w:rFonts w:hint="eastAsia"/>
        </w:rPr>
        <w:t>能</w:t>
      </w:r>
      <w:r>
        <w:t>否发光</w:t>
      </w:r>
    </w:p>
    <w:p>
      <w:pPr>
        <w:ind w:left="269" w:hanging="271" w:leftChars="-1" w:hangingChars="129"/>
        <w:jc w:val="left"/>
        <w:rPr>
          <w:rFonts w:ascii="Times New Roman" w:hAnsi="Times New Roman"/>
          <w:szCs w:val="21"/>
          <w:u w:val="single"/>
        </w:rPr>
      </w:pPr>
      <w:r>
        <w:rPr>
          <w:rFonts w:ascii="Times New Roman" w:hAnsi="宋体"/>
          <w:szCs w:val="21"/>
        </w:rPr>
        <w:t>（</w:t>
      </w:r>
      <w:r>
        <w:rPr>
          <w:rFonts w:ascii="Times New Roman" w:hAnsi="Times New Roman"/>
          <w:szCs w:val="21"/>
        </w:rPr>
        <w:t>5</w:t>
      </w:r>
      <w:r>
        <w:rPr>
          <w:rFonts w:ascii="Times New Roman" w:hAnsi="宋体"/>
          <w:szCs w:val="21"/>
        </w:rPr>
        <w:t>）实验过程中，移动滑动变阻器滑片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宋体"/>
          <w:szCs w:val="21"/>
        </w:rPr>
        <w:t>的同时，眼睛应注视</w:t>
      </w:r>
      <w:r>
        <w:rPr>
          <w:rFonts w:ascii="Times New Roman" w:hAnsi="Times New Roman"/>
          <w:szCs w:val="21"/>
          <w:u w:val="single"/>
        </w:rPr>
        <w:t xml:space="preserve">    </w:t>
      </w:r>
      <w:r>
        <w:rPr>
          <w:rFonts w:ascii="Times New Roman" w:hAnsi="Times New Roman" w:hint="eastAsia"/>
          <w:szCs w:val="21"/>
          <w:u w:val="single"/>
        </w:rPr>
        <w:t xml:space="preserve">  </w:t>
      </w:r>
      <w:r>
        <w:rPr>
          <w:rFonts w:ascii="Times New Roman" w:hAnsi="Times New Roman"/>
          <w:szCs w:val="21"/>
          <w:u w:val="single"/>
        </w:rPr>
        <w:t xml:space="preserve">  </w:t>
      </w:r>
      <w:r>
        <w:rPr>
          <w:rFonts w:ascii="Times New Roman" w:hAnsi="宋体"/>
          <w:szCs w:val="21"/>
        </w:rPr>
        <w:t>（填序号）．</w:t>
      </w:r>
    </w:p>
    <w:p>
      <w:pPr>
        <w:ind w:firstLine="105" w:firstLineChars="5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宋体"/>
          <w:szCs w:val="21"/>
        </w:rPr>
        <w:t>．电压表示数</w:t>
      </w:r>
      <w:r>
        <w:rPr>
          <w:rFonts w:ascii="Times New Roman" w:hAnsi="Times New Roman"/>
          <w:szCs w:val="21"/>
        </w:rPr>
        <w:t xml:space="preserve">       B</w:t>
      </w:r>
      <w:r>
        <w:rPr>
          <w:rFonts w:ascii="Times New Roman" w:hAnsi="宋体"/>
          <w:szCs w:val="21"/>
        </w:rPr>
        <w:t>．电流表示数</w:t>
      </w:r>
      <w:r>
        <w:rPr>
          <w:rFonts w:ascii="Times New Roman" w:hAnsi="Times New Roman"/>
          <w:szCs w:val="21"/>
        </w:rPr>
        <w:t xml:space="preserve">       C</w:t>
      </w:r>
      <w:r>
        <w:rPr>
          <w:rFonts w:ascii="Times New Roman" w:hAnsi="宋体"/>
          <w:szCs w:val="21"/>
        </w:rPr>
        <w:t>．滑动变阻器滑片</w:t>
      </w:r>
    </w:p>
    <w:p>
      <w:pPr>
        <w:pStyle w:val="DefaultParagraph"/>
        <w:spacing w:line="320" w:lineRule="exact"/>
        <w:rPr>
          <w:rFonts w:hAnsi="宋体"/>
          <w:szCs w:val="21"/>
        </w:rPr>
      </w:pPr>
      <w:r>
        <w:rPr>
          <w:rFonts w:hAnsi="宋体"/>
          <w:szCs w:val="21"/>
        </w:rPr>
        <w:t>（</w:t>
      </w:r>
      <w:r>
        <w:rPr>
          <w:rFonts w:hAnsi="Times New Roman"/>
          <w:szCs w:val="21"/>
        </w:rPr>
        <w:t>6</w:t>
      </w:r>
      <w:r>
        <w:rPr>
          <w:rFonts w:hAnsi="宋体"/>
          <w:szCs w:val="21"/>
        </w:rPr>
        <w:t>）调节滑片</w:t>
      </w:r>
      <w:r>
        <w:rPr>
          <w:rFonts w:hAnsi="Times New Roman"/>
          <w:i/>
          <w:szCs w:val="21"/>
        </w:rPr>
        <w:t>P</w:t>
      </w:r>
      <w:r>
        <w:rPr>
          <w:rFonts w:hAnsi="宋体"/>
          <w:szCs w:val="21"/>
        </w:rPr>
        <w:t>至某位置时，小灯泡恰好正常发光，此时电流表示数如图丙所示，则小灯泡的额定功率为</w:t>
      </w:r>
      <w:r>
        <w:rPr>
          <w:rFonts w:hAnsi="Times New Roman"/>
          <w:szCs w:val="21"/>
          <w:u w:val="single"/>
        </w:rPr>
        <w:t xml:space="preserve">       </w:t>
      </w:r>
      <w:r>
        <w:rPr>
          <w:rFonts w:hAnsi="Times New Roman"/>
          <w:szCs w:val="21"/>
        </w:rPr>
        <w:t>W</w:t>
      </w:r>
      <w:r>
        <w:rPr>
          <w:rFonts w:hAnsi="宋体"/>
          <w:szCs w:val="21"/>
        </w:rPr>
        <w:t>．</w:t>
      </w:r>
    </w:p>
    <w:p>
      <w:pPr>
        <w:pStyle w:val="DefaultParagraph"/>
        <w:spacing w:line="320" w:lineRule="exact"/>
      </w:pPr>
      <w:r>
        <w:rPr>
          <w:rFonts w:hAnsi="宋体"/>
          <w:szCs w:val="21"/>
        </w:rPr>
        <w:t>（</w:t>
      </w:r>
      <w:r>
        <w:rPr>
          <w:rFonts w:hAnsi="Times New Roman"/>
          <w:szCs w:val="21"/>
        </w:rPr>
        <w:t>7</w:t>
      </w:r>
      <w:r>
        <w:rPr>
          <w:rFonts w:hAnsi="宋体"/>
          <w:szCs w:val="21"/>
        </w:rPr>
        <w:t>）</w:t>
      </w:r>
      <w:r>
        <w:rPr>
          <w:rFonts w:hAnsi="宋体" w:hint="eastAsia"/>
          <w:szCs w:val="21"/>
        </w:rPr>
        <w:t>图丁是小明根据实验数据绘制的小灯泡的电流与电压关系图象，由图象可知，</w:t>
      </w:r>
      <w:r>
        <w:rPr>
          <w:rFonts w:hint="eastAsia"/>
          <w:szCs w:val="21"/>
        </w:rPr>
        <w:t>小灯泡的阻值随着电压的增大而＿＿＿（填“增大”、“减小”或“不变”）．</w:t>
      </w:r>
    </w:p>
    <w:p>
      <w:pPr>
        <w:pStyle w:val="DefaultParagraph"/>
        <w:textAlignment w:val="center"/>
      </w:pPr>
      <w:r>
        <w:t>3</w:t>
      </w:r>
      <w:r>
        <w:rPr>
          <w:rFonts w:hint="eastAsia"/>
          <w:lang w:val="en-US" w:eastAsia="zh-CN"/>
        </w:rPr>
        <w:t>4</w:t>
      </w:r>
      <w:r>
        <w:t>．</w:t>
      </w:r>
      <w:r>
        <w:rPr>
          <w:rFonts w:hint="eastAsia"/>
        </w:rPr>
        <w:t>小明用一个焦距为10cm的凸透镜探究凸透镜成像规律，当装置如图甲所示时，烛焰在光屏上成清晰的像，</w:t>
      </w:r>
    </w:p>
    <w:p>
      <w:pPr>
        <w:pStyle w:val="DefaultParagraph"/>
        <w:textAlignment w:val="center"/>
      </w:pPr>
      <w:r>
        <w:rPr>
          <w:rFonts w:hint="eastAsia"/>
        </w:rPr>
        <w:drawing>
          <wp:inline distT="0" distB="0" distL="114300" distR="114300">
            <wp:extent cx="3473450" cy="982345"/>
            <wp:effectExtent l="0" t="0" r="6350" b="8255"/>
            <wp:docPr id="37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  <w:r>
        <w:rPr>
          <w:rFonts w:hint="eastAsia"/>
        </w:rPr>
        <w:t>（1）图甲中光屏离凸透镜的距离可能是_______（填序号）</w:t>
      </w:r>
    </w:p>
    <w:p>
      <w:pPr>
        <w:pStyle w:val="DefaultParagraph"/>
        <w:textAlignment w:val="center"/>
      </w:pPr>
      <w:r>
        <w:rPr>
          <w:rFonts w:hint="eastAsia"/>
        </w:rPr>
        <w:t>A.28cm      B.18cm      C.8cm</w:t>
      </w:r>
    </w:p>
    <w:p>
      <w:pPr>
        <w:pStyle w:val="DefaultParagraph"/>
        <w:textAlignment w:val="center"/>
      </w:pPr>
      <w:r>
        <w:rPr>
          <w:rFonts w:hint="eastAsia"/>
        </w:rPr>
        <w:t>（2）保持凸透镜的位置不变，将蜡烛向左调节一段距离后，要想在光屏上成清晰的像，应将光</w:t>
      </w:r>
      <w:r>
        <w:rPr>
          <w:rFonts w:hint="eastAsia"/>
        </w:rPr>
        <w:drawing>
          <wp:inline distT="0" distB="0" distL="114300" distR="114300">
            <wp:extent cx="22225" cy="13970"/>
            <wp:effectExtent l="0" t="0" r="3175" b="5080"/>
            <wp:docPr id="36" name="图片 29" descr="www.xkb1.com              新课标第一网不用注册，免费下载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9" descr="www.xkb1.com              新课标第一网不用注册，免费下载！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225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屏向________（填“左”或“右”）调节。</w:t>
      </w:r>
    </w:p>
    <w:p>
      <w:pPr>
        <w:pStyle w:val="DefaultParagraph"/>
        <w:textAlignment w:val="center"/>
      </w:pPr>
      <w:r>
        <w:rPr>
          <w:rFonts w:hint="eastAsia"/>
        </w:rPr>
        <w:t>（3）若步骤（2）中未调整光屏的位置，则需在凸透镜前加一个________（填“凸”或“凹”）透镜，才能在光屏上得到清晰倒立的像。</w:t>
      </w:r>
    </w:p>
    <w:p>
      <w:pPr>
        <w:pStyle w:val="DefaultParagraph"/>
        <w:textAlignment w:val="center"/>
        <w:rPr>
          <w:rFonts w:hint="eastAsia"/>
        </w:rPr>
      </w:pPr>
      <w:r>
        <w:rPr>
          <w:rFonts w:hint="eastAsia"/>
        </w:rPr>
        <w:t>（4）若将印有字母“F”的纸片（图乙）放在离凸透镜5cm的地方，我们能看到的清晰的像是图丙中的_______（填序号）。</w:t>
      </w:r>
    </w:p>
    <w:p>
      <w:pPr>
        <w:pStyle w:val="DefaultParagraph"/>
        <w:textAlignment w:val="center"/>
        <w:rPr>
          <w:rFonts w:eastAsia="宋体"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）</w:t>
      </w:r>
      <w:r>
        <w:t>当</w:t>
      </w:r>
      <w:r>
        <w:rPr>
          <w:rFonts w:hint="eastAsia"/>
          <w:lang w:val="en-US" w:eastAsia="zh-CN"/>
        </w:rPr>
        <w:t>蜡烛距离</w:t>
      </w:r>
      <w:r>
        <w:t>凸透镜</w:t>
      </w:r>
      <w:r>
        <w:rPr>
          <w:rFonts w:hint="eastAsia"/>
          <w:lang w:val="en-US" w:eastAsia="zh-CN"/>
        </w:rPr>
        <w:t>的距离大于f小于2f时</w:t>
      </w:r>
      <w:r>
        <w:t>，</w:t>
      </w:r>
      <w:r>
        <w:rPr>
          <w:rFonts w:hint="eastAsia"/>
          <w:lang w:val="en-US" w:eastAsia="zh-CN"/>
        </w:rPr>
        <w:t>移动</w:t>
      </w:r>
      <w:r>
        <w:t>光屏</w:t>
      </w:r>
      <w:r>
        <w:rPr>
          <w:rFonts w:hint="eastAsia"/>
          <w:lang w:val="en-US" w:eastAsia="zh-CN"/>
        </w:rPr>
        <w:t>得到</w:t>
      </w:r>
      <w:r>
        <w:rPr>
          <w:rFonts w:hint="eastAsia"/>
          <w:u w:val="single"/>
          <w:lang w:val="en-US" w:eastAsia="zh-CN"/>
        </w:rPr>
        <w:t xml:space="preserve">        </w:t>
      </w:r>
      <w:r>
        <w:t>（选填“</w:t>
      </w:r>
      <w:r>
        <w:rPr>
          <w:rFonts w:hint="eastAsia"/>
          <w:lang w:val="en-US" w:eastAsia="zh-CN"/>
        </w:rPr>
        <w:t>倒立</w:t>
      </w:r>
      <w:r>
        <w:t>”或“</w:t>
      </w:r>
      <w:r>
        <w:rPr>
          <w:rFonts w:hint="eastAsia"/>
          <w:lang w:val="en-US" w:eastAsia="zh-CN"/>
        </w:rPr>
        <w:t>正立</w:t>
      </w:r>
      <w:r>
        <w:t>”）</w:t>
      </w:r>
      <w:r>
        <w:rPr>
          <w:rFonts w:hint="eastAsia"/>
          <w:u w:val="none"/>
          <w:lang w:val="en-US" w:eastAsia="zh-CN"/>
        </w:rPr>
        <w:t>、</w:t>
      </w:r>
      <w:r>
        <w:rPr>
          <w:rFonts w:hint="eastAsia"/>
          <w:u w:val="single"/>
          <w:lang w:val="en-US" w:eastAsia="zh-CN"/>
        </w:rPr>
        <w:t xml:space="preserve">      </w:t>
      </w:r>
      <w:r>
        <w:t>（选填“放大”“缩小”或“等大”）的</w:t>
      </w:r>
      <w:r>
        <w:rPr>
          <w:rFonts w:hint="eastAsia"/>
          <w:lang w:val="en-US" w:eastAsia="zh-CN"/>
        </w:rPr>
        <w:t>实</w:t>
      </w:r>
      <w:r>
        <w:t>像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是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  <w:u w:val="none"/>
          <w:lang w:val="en-US" w:eastAsia="zh-CN"/>
        </w:rPr>
        <w:t>（“照相机”或“投影仪”）的原理。</w:t>
      </w:r>
      <w:r>
        <w:t>蜡烛燃烧一段时间后，烛焰的像将位于光屏中心的</w:t>
      </w:r>
      <w:r>
        <w:rPr>
          <w:u w:val="single"/>
        </w:rPr>
        <w:t>　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u w:val="single"/>
        </w:rPr>
        <w:t>　</w:t>
      </w:r>
      <w:r>
        <w:t>方；</w:t>
      </w: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  <w:r>
        <w:rPr>
          <w:b/>
        </w:rPr>
        <w:t>四、综合题（共计1</w:t>
      </w:r>
      <w:r>
        <w:rPr>
          <w:rFonts w:hint="eastAsia"/>
          <w:b/>
          <w:lang w:val="en-US" w:eastAsia="zh-CN"/>
        </w:rPr>
        <w:t>8</w:t>
      </w:r>
      <w:r>
        <w:rPr>
          <w:b/>
        </w:rPr>
        <w:t>分）</w:t>
      </w:r>
    </w:p>
    <w:p>
      <w:pPr>
        <w:pStyle w:val="DefaultParagraph"/>
        <w:textAlignment w:val="center"/>
      </w:pPr>
      <w:r>
        <w:t>3</w:t>
      </w:r>
      <w:r>
        <w:rPr>
          <w:rFonts w:hint="eastAsia"/>
          <w:lang w:val="en-US" w:eastAsia="zh-CN"/>
        </w:rPr>
        <w:t>5</w:t>
      </w:r>
      <w:r>
        <w:t>．如图是我国新型气垫登陆船，该船满载后的总质量为1.6</w:t>
      </w:r>
      <w:r>
        <w:rPr>
          <w:rFonts w:ascii="宋体" w:hAnsi="宋体" w:hint="eastAsia"/>
        </w:rPr>
        <w:t>×</w:t>
      </w:r>
      <w:r>
        <w:t>10</w:t>
      </w:r>
      <w:r>
        <w:rPr>
          <w:sz w:val="24"/>
          <w:szCs w:val="24"/>
          <w:vertAlign w:val="superscript"/>
        </w:rPr>
        <w:t>6</w:t>
      </w:r>
      <w:r>
        <w:t>N．</w:t>
      </w:r>
    </w:p>
    <w:p>
      <w:pPr>
        <w:pStyle w:val="DefaultParagraph"/>
        <w:textAlignment w:val="center"/>
      </w:pPr>
      <w:r>
        <w:t>（1）一艘满载的气垫船停在水平地面上时，与地面间的总接触面积为80m</w:t>
      </w:r>
      <w:r>
        <w:rPr>
          <w:sz w:val="24"/>
          <w:szCs w:val="24"/>
          <w:vertAlign w:val="superscript"/>
        </w:rPr>
        <w:t>2</w:t>
      </w:r>
      <w:r>
        <w:t>，那么它对地面的压强为多少？</w:t>
      </w:r>
    </w:p>
    <w:p>
      <w:pPr>
        <w:pStyle w:val="DefaultParagraph"/>
        <w:textAlignment w:val="center"/>
      </w:pPr>
      <w:r>
        <w:t>（2）气垫船入水后，启动柴油发动机，通过向下喷气将船身匀速抬高2m，若柴油机的效率为3</w:t>
      </w:r>
      <w:r>
        <w:rPr>
          <w:rFonts w:hint="eastAsia"/>
          <w:lang w:val="en-US" w:eastAsia="zh-CN"/>
        </w:rPr>
        <w:t>0</w:t>
      </w:r>
      <w:r>
        <w:t>%，则抬高一次需要消耗多少千克的柴油？（柴油的热值q</w:t>
      </w:r>
      <w:r>
        <w:rPr>
          <w:sz w:val="24"/>
          <w:szCs w:val="24"/>
          <w:vertAlign w:val="subscript"/>
        </w:rPr>
        <w:t>柴油</w:t>
      </w:r>
      <w:r>
        <w:t>=4.3</w:t>
      </w:r>
      <w:r>
        <w:rPr>
          <w:rFonts w:ascii="宋体" w:hAnsi="宋体" w:hint="eastAsia"/>
        </w:rPr>
        <w:t>×</w:t>
      </w:r>
      <w:r>
        <w:t>10</w:t>
      </w:r>
      <w:r>
        <w:rPr>
          <w:sz w:val="24"/>
          <w:szCs w:val="24"/>
          <w:vertAlign w:val="superscript"/>
        </w:rPr>
        <w:t>7</w:t>
      </w:r>
      <w:r>
        <w:t>J/kg）</w:t>
      </w:r>
    </w:p>
    <w:p>
      <w:pPr>
        <w:pStyle w:val="DefaultParagraph"/>
        <w:textAlignment w:val="center"/>
      </w:pPr>
      <w:r>
        <w:t>（3）气垫船以30m/s的速度匀速直线运动600s时，若受到的阻力始终为7.2</w:t>
      </w:r>
      <w:r>
        <w:rPr>
          <w:rFonts w:ascii="宋体" w:hAnsi="宋体" w:hint="eastAsia"/>
        </w:rPr>
        <w:t>×</w:t>
      </w:r>
      <w:r>
        <w:t>10</w:t>
      </w:r>
      <w:r>
        <w:rPr>
          <w:sz w:val="24"/>
          <w:szCs w:val="24"/>
          <w:vertAlign w:val="superscript"/>
        </w:rPr>
        <w:t>4</w:t>
      </w:r>
      <w:r>
        <w:t>N，那么推力做的功是多少？功率为多少？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1044575" cy="1130300"/>
            <wp:effectExtent l="0" t="0" r="9525" b="0"/>
            <wp:docPr id="3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rcRect r="1201" b="1111"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</w:p>
    <w:p>
      <w:pPr>
        <w:pStyle w:val="DefaultParagraph"/>
        <w:textAlignment w:val="center"/>
      </w:pPr>
      <w:r>
        <w:t>3</w:t>
      </w:r>
      <w:r>
        <w:rPr>
          <w:rFonts w:hint="eastAsia"/>
          <w:lang w:val="en-US" w:eastAsia="zh-CN"/>
        </w:rPr>
        <w:t>6</w:t>
      </w:r>
      <w:r>
        <w:t>．小鹏家的一个电水壶的铭牌信息如图1所示，简化电路图如图2所示，A为电热丝．电水壶在标准大气压下工作．</w:t>
      </w:r>
    </w:p>
    <w:p>
      <w:pPr>
        <w:pStyle w:val="DefaultParagraph"/>
        <w:textAlignment w:val="center"/>
      </w:pPr>
      <w:r>
        <w:drawing>
          <wp:inline distT="0" distB="0" distL="114300" distR="114300">
            <wp:extent cx="3616325" cy="968375"/>
            <wp:effectExtent l="0" t="0" r="3175" b="9525"/>
            <wp:docPr id="38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rcRect r="349" b="1294"/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DefaultParagraph"/>
        <w:textAlignment w:val="center"/>
      </w:pPr>
      <w:r>
        <w:t>（1）电水壶装满初温为20℃的水时，在额定电压下将水烧开用了7min．求：</w:t>
      </w:r>
    </w:p>
    <w:p>
      <w:pPr>
        <w:pStyle w:val="DefaultParagraph"/>
        <w:textAlignment w:val="center"/>
      </w:pPr>
      <w:r>
        <w:t>①水吸收的热量是多少？</w:t>
      </w:r>
    </w:p>
    <w:p>
      <w:pPr>
        <w:pStyle w:val="DefaultParagraph"/>
        <w:textAlignment w:val="center"/>
      </w:pPr>
      <w:r>
        <w:t>②电水壶烧水过程中的能量转化效率是多少？</w:t>
      </w:r>
    </w:p>
    <w:p>
      <w:pPr>
        <w:pStyle w:val="DefaultParagraph"/>
        <w:textAlignment w:val="center"/>
      </w:pPr>
      <w:r>
        <w:t>（2）农村电网改造前，用电高峰时电压会下降10%．求：这时电水壶的实际功率P</w:t>
      </w:r>
      <w:r>
        <w:rPr>
          <w:sz w:val="24"/>
          <w:szCs w:val="24"/>
          <w:vertAlign w:val="subscript"/>
        </w:rPr>
        <w:t>0</w:t>
      </w:r>
      <w:r>
        <w:t>．（设 电阻不随温度改变）</w:t>
      </w:r>
    </w:p>
    <w:p>
      <w:pPr>
        <w:pStyle w:val="DefaultParagraph"/>
        <w:textAlignment w:val="center"/>
      </w:pPr>
      <w:r>
        <w:t>（3）为使电水壶的功率在用电高峰时仍能达到2000W，请你帮小鹏他们家的电水壶做一改进：需要______（选填“串联”或“并联”）一个电热丝，计算该电热丝的阻值是多大？</w:t>
      </w:r>
    </w:p>
    <w:p/>
    <w:sectPr>
      <w:footerReference w:type="default" r:id="rId39"/>
      <w:pgSz w:w="11906" w:h="16838"/>
      <w:pgMar w:top="1440" w:right="1800" w:bottom="1440" w:left="1800" w:header="851" w:footer="992" w:gutter="0"/>
      <w:pgNumType w:fmt="decimal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o:spid="_x0000_s2049" type="#_x0000_t202" style="height:2in;margin-left:0;margin-top:0;mso-height-relative:page;mso-position-horizontal:center;mso-position-horizontal-relative:margin;mso-width-relative:page;mso-wrap-style:none;position:absolute;width:2in;z-index:251658240" coordsize="21600,21600" filled="f" stroked="f">
          <o:lock v:ext="edit" aspectratio="f"/>
          <v:textbox style="mso-fit-shape-to-text:t" inset="0,0,0,0">
            <w:txbxContent>
              <w:p>
                <w:pPr>
                  <w:pStyle w:val="Footer"/>
                  <w:rPr>
                    <w:rFonts w:eastAsia="宋体" w:hint="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DefaultParagraph">
    <w:name w:val="DefaultParagraph"/>
    <w:rPr>
      <w:rFonts w:ascii="Times New Roman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emf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emf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footer" Target="footer1.xml" /><Relationship Id="rId4" Type="http://schemas.openxmlformats.org/officeDocument/2006/relationships/customXml" Target="../customXml/item1.xml" /><Relationship Id="rId40" Type="http://schemas.openxmlformats.org/officeDocument/2006/relationships/theme" Target="theme/theme1.xml" /><Relationship Id="rId41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3"/>
    <customShpInfo spid="_x0000_s2056"/>
    <customShpInfo spid="_x0000_s2057"/>
    <customShpInfo spid="_x0000_s2055"/>
    <customShpInfo spid="_x0000_s2059"/>
    <customShpInfo spid="_x0000_s2060"/>
    <customShpInfo spid="_x0000_s2058"/>
    <customShpInfo spid="_x0000_s2062"/>
    <customShpInfo spid="_x0000_s2064"/>
    <customShpInfo spid="_x0000_s2065"/>
    <customShpInfo spid="_x0000_s2063"/>
    <customShpInfo spid="_x0000_s2061"/>
    <customShpInfo spid="_x0000_s2054"/>
    <customShpInfo spid="_x0000_s2066"/>
    <customShpInfo spid="_x0000_s2067"/>
    <customShpInfo spid="_x0000_s2052"/>
    <customShpInfo spid="_x0000_s2068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十七岁夏末的天空</dc:creator>
  <cp:lastModifiedBy>Administrator</cp:lastModifiedBy>
  <cp:revision>1</cp:revision>
  <dcterms:created xsi:type="dcterms:W3CDTF">2019-03-18T08:40:00Z</dcterms:created>
  <dcterms:modified xsi:type="dcterms:W3CDTF">2019-04-25T09:44:15Z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