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D9E" w:rsidRDefault="007E2014">
      <w:pPr>
        <w:jc w:val="center"/>
        <w:rPr>
          <w:rFonts w:ascii="宋体" w:hAnsi="宋体" w:cs="宋体"/>
          <w:b/>
          <w:bCs/>
          <w:sz w:val="30"/>
          <w:szCs w:val="30"/>
          <w:lang w:eastAsia="zh-CN"/>
        </w:rPr>
      </w:pPr>
      <w:r>
        <w:rPr>
          <w:rFonts w:ascii="宋体" w:hAnsi="宋体" w:cs="宋体"/>
          <w:b/>
          <w:bCs/>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47pt;margin-top:928pt;width:34pt;height:32pt;z-index:251658240;mso-position-horizontal-relative:page;mso-position-vertical-relative:top-margin-area">
            <v:imagedata r:id="rId9" o:title=""/>
            <w10:wrap anchorx="page"/>
          </v:shape>
        </w:pict>
      </w:r>
      <w:r>
        <w:rPr>
          <w:rFonts w:ascii="宋体" w:hAnsi="宋体" w:cs="宋体"/>
          <w:b/>
          <w:bCs/>
          <w:sz w:val="30"/>
          <w:szCs w:val="30"/>
          <w:lang w:eastAsia="zh-CN"/>
        </w:rPr>
        <w:t>（人教实验版）</w:t>
      </w:r>
      <w:r>
        <w:rPr>
          <w:rFonts w:ascii="宋体" w:hAnsi="宋体" w:cs="宋体"/>
          <w:b/>
          <w:bCs/>
          <w:sz w:val="30"/>
          <w:szCs w:val="30"/>
          <w:lang w:eastAsia="zh-CN"/>
        </w:rPr>
        <w:t xml:space="preserve"> </w:t>
      </w:r>
      <w:r>
        <w:rPr>
          <w:rFonts w:ascii="宋体" w:hAnsi="宋体" w:cs="宋体"/>
          <w:b/>
          <w:bCs/>
          <w:sz w:val="30"/>
          <w:szCs w:val="30"/>
          <w:lang w:eastAsia="zh-CN"/>
        </w:rPr>
        <w:t>九年级（全一册）</w:t>
      </w:r>
      <w:r>
        <w:rPr>
          <w:rFonts w:ascii="宋体" w:hAnsi="宋体" w:cs="宋体"/>
          <w:b/>
          <w:bCs/>
          <w:sz w:val="30"/>
          <w:szCs w:val="30"/>
          <w:lang w:eastAsia="zh-CN"/>
        </w:rPr>
        <w:t xml:space="preserve"> </w:t>
      </w:r>
      <w:r>
        <w:rPr>
          <w:rFonts w:ascii="宋体" w:hAnsi="宋体" w:cs="宋体"/>
          <w:b/>
          <w:bCs/>
          <w:sz w:val="30"/>
          <w:szCs w:val="30"/>
          <w:lang w:eastAsia="zh-CN"/>
        </w:rPr>
        <w:t>第二十一章</w:t>
      </w:r>
      <w:r>
        <w:rPr>
          <w:rFonts w:ascii="宋体" w:hAnsi="宋体" w:cs="宋体"/>
          <w:b/>
          <w:bCs/>
          <w:sz w:val="30"/>
          <w:szCs w:val="30"/>
          <w:lang w:eastAsia="zh-CN"/>
        </w:rPr>
        <w:t xml:space="preserve"> </w:t>
      </w:r>
      <w:r>
        <w:rPr>
          <w:rFonts w:ascii="宋体" w:hAnsi="宋体" w:cs="宋体"/>
          <w:b/>
          <w:bCs/>
          <w:sz w:val="30"/>
          <w:szCs w:val="30"/>
          <w:lang w:eastAsia="zh-CN"/>
        </w:rPr>
        <w:t>第</w:t>
      </w:r>
      <w:r>
        <w:rPr>
          <w:rFonts w:ascii="宋体" w:hAnsi="宋体" w:cs="宋体"/>
          <w:b/>
          <w:bCs/>
          <w:sz w:val="30"/>
          <w:szCs w:val="30"/>
          <w:lang w:eastAsia="zh-CN"/>
        </w:rPr>
        <w:t>2</w:t>
      </w:r>
      <w:r>
        <w:rPr>
          <w:rFonts w:ascii="宋体" w:hAnsi="宋体" w:cs="宋体"/>
          <w:b/>
          <w:bCs/>
          <w:sz w:val="30"/>
          <w:szCs w:val="30"/>
          <w:lang w:eastAsia="zh-CN"/>
        </w:rPr>
        <w:t>节</w:t>
      </w:r>
      <w:r>
        <w:rPr>
          <w:rFonts w:ascii="宋体" w:hAnsi="宋体" w:cs="宋体"/>
          <w:b/>
          <w:bCs/>
          <w:sz w:val="30"/>
          <w:szCs w:val="30"/>
          <w:lang w:eastAsia="zh-CN"/>
        </w:rPr>
        <w:t xml:space="preserve"> </w:t>
      </w:r>
      <w:r>
        <w:rPr>
          <w:rFonts w:ascii="宋体" w:hAnsi="宋体" w:cs="宋体"/>
          <w:b/>
          <w:bCs/>
          <w:sz w:val="30"/>
          <w:szCs w:val="30"/>
          <w:lang w:eastAsia="zh-CN"/>
        </w:rPr>
        <w:t>电磁波的海洋</w:t>
      </w:r>
      <w:r>
        <w:rPr>
          <w:rFonts w:ascii="宋体" w:hAnsi="宋体" w:cs="宋体"/>
          <w:b/>
          <w:bCs/>
          <w:sz w:val="30"/>
          <w:szCs w:val="30"/>
          <w:lang w:eastAsia="zh-CN"/>
        </w:rPr>
        <w:t xml:space="preserve"> </w:t>
      </w:r>
      <w:r>
        <w:rPr>
          <w:rFonts w:ascii="宋体" w:hAnsi="宋体" w:cs="宋体"/>
          <w:b/>
          <w:bCs/>
          <w:sz w:val="30"/>
          <w:szCs w:val="30"/>
          <w:lang w:eastAsia="zh-CN"/>
        </w:rPr>
        <w:t>课时练</w:t>
      </w:r>
      <w:r>
        <w:rPr>
          <w:rFonts w:ascii="宋体" w:hAnsi="宋体" w:cs="宋体"/>
          <w:b/>
          <w:bCs/>
          <w:sz w:val="30"/>
          <w:szCs w:val="30"/>
          <w:lang w:eastAsia="zh-CN"/>
        </w:rPr>
        <w:t xml:space="preserve"> </w:t>
      </w:r>
      <w:r>
        <w:rPr>
          <w:rFonts w:ascii="宋体" w:hAnsi="宋体" w:cs="宋体"/>
          <w:b/>
          <w:bCs/>
          <w:sz w:val="30"/>
          <w:szCs w:val="30"/>
          <w:lang w:eastAsia="zh-CN"/>
        </w:rPr>
        <w:t>（锦州中学）</w:t>
      </w:r>
    </w:p>
    <w:p w:rsidR="00094D9E" w:rsidRDefault="007E2014">
      <w:pPr>
        <w:spacing w:after="0" w:line="240" w:lineRule="auto"/>
        <w:jc w:val="center"/>
        <w:rPr>
          <w:lang w:eastAsia="zh-CN"/>
        </w:rPr>
      </w:pPr>
      <w:r>
        <w:rPr>
          <w:rFonts w:ascii="宋体" w:eastAsia="宋体" w:hAnsi="宋体" w:cs="宋体"/>
          <w:color w:val="000000"/>
          <w:sz w:val="21"/>
          <w:szCs w:val="21"/>
          <w:lang w:eastAsia="zh-CN"/>
        </w:rPr>
        <w:t>学校</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r>
        <w:rPr>
          <w:rFonts w:ascii="宋体" w:eastAsia="宋体" w:hAnsi="宋体" w:cs="宋体"/>
          <w:color w:val="000000"/>
          <w:sz w:val="21"/>
          <w:szCs w:val="21"/>
          <w:lang w:eastAsia="zh-CN"/>
        </w:rPr>
        <w:t>姓名</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r>
        <w:rPr>
          <w:rFonts w:ascii="宋体" w:eastAsia="宋体" w:hAnsi="宋体" w:cs="宋体"/>
          <w:color w:val="000000"/>
          <w:sz w:val="21"/>
          <w:szCs w:val="21"/>
          <w:lang w:eastAsia="zh-CN"/>
        </w:rPr>
        <w:t>班级</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r>
        <w:rPr>
          <w:rFonts w:ascii="宋体" w:eastAsia="宋体" w:hAnsi="宋体" w:cs="宋体"/>
          <w:color w:val="000000"/>
          <w:sz w:val="21"/>
          <w:szCs w:val="21"/>
          <w:lang w:eastAsia="zh-CN"/>
        </w:rPr>
        <w:t>考号</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094D9E">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094D9E" w:rsidRDefault="007E2014">
            <w:pPr>
              <w:spacing w:after="0" w:line="240" w:lineRule="auto"/>
            </w:pPr>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094D9E" w:rsidRDefault="007E2014">
            <w:pPr>
              <w:spacing w:after="0" w:line="240" w:lineRule="auto"/>
            </w:pPr>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094D9E" w:rsidRDefault="007E2014">
            <w:pPr>
              <w:spacing w:after="0" w:line="240" w:lineRule="auto"/>
            </w:pPr>
            <w:proofErr w:type="spellStart"/>
            <w:r>
              <w:rPr>
                <w:b/>
                <w:bCs/>
              </w:rPr>
              <w:t>一、单选题</w:t>
            </w:r>
            <w:proofErr w:type="spellEnd"/>
          </w:p>
        </w:tc>
      </w:tr>
      <w:tr w:rsidR="00094D9E">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094D9E" w:rsidRDefault="00094D9E">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rsidR="00094D9E" w:rsidRDefault="00094D9E">
            <w:pPr>
              <w:spacing w:after="0" w:line="240" w:lineRule="auto"/>
            </w:pPr>
          </w:p>
        </w:tc>
        <w:tc>
          <w:tcPr>
            <w:tcW w:w="5000" w:type="dxa"/>
            <w:vMerge/>
            <w:tcBorders>
              <w:top w:val="nil"/>
              <w:left w:val="nil"/>
              <w:bottom w:val="nil"/>
              <w:right w:val="nil"/>
            </w:tcBorders>
            <w:vAlign w:val="center"/>
          </w:tcPr>
          <w:p w:rsidR="00094D9E" w:rsidRDefault="00094D9E">
            <w:pPr>
              <w:spacing w:after="0" w:line="240" w:lineRule="auto"/>
            </w:pPr>
          </w:p>
        </w:tc>
      </w:tr>
    </w:tbl>
    <w:p w:rsidR="00094D9E" w:rsidRDefault="007E2014">
      <w:pPr>
        <w:spacing w:after="0" w:line="240" w:lineRule="atLeast"/>
        <w:rPr>
          <w:lang w:eastAsia="zh-CN"/>
        </w:rPr>
      </w:pPr>
      <w:r>
        <w:rPr>
          <w:rFonts w:ascii="Times New Roman" w:hAnsi="Times New Roman" w:cs="Times New Roman"/>
          <w:lang w:eastAsia="zh-CN"/>
        </w:rPr>
        <w:t xml:space="preserve">1. </w:t>
      </w:r>
      <w:r>
        <w:rPr>
          <w:rFonts w:ascii="宋体" w:eastAsia="宋体" w:hAnsi="宋体" w:cs="宋体"/>
          <w:color w:val="000000"/>
          <w:sz w:val="21"/>
          <w:szCs w:val="21"/>
          <w:lang w:eastAsia="zh-CN"/>
        </w:rPr>
        <w:t>关于电磁波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下列说法正确的是</w:t>
      </w:r>
      <w:r>
        <w:rPr>
          <w:rFonts w:ascii="Times New Roman" w:eastAsia="Times New Roman" w:hAnsi="Times New Roman" w:cs="Times New Roman"/>
          <w:color w:val="000000"/>
          <w:sz w:val="21"/>
          <w:szCs w:val="21"/>
          <w:lang w:eastAsia="zh-CN"/>
        </w:rPr>
        <w:t>(　　)</w:t>
      </w:r>
    </w:p>
    <w:p w:rsidR="00094D9E" w:rsidRDefault="007E2014">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色光的三原色是红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黄</w:t>
      </w:r>
      <w:r>
        <w:rPr>
          <w:rFonts w:ascii="Times New Roman" w:eastAsia="Times New Roman" w:hAnsi="Times New Roman" w:cs="Times New Roman"/>
          <w:color w:val="000000"/>
          <w:sz w:val="21"/>
          <w:szCs w:val="21"/>
          <w:lang w:eastAsia="zh-CN"/>
        </w:rPr>
        <w:t>、 </w:t>
      </w:r>
      <w:r>
        <w:rPr>
          <w:rFonts w:ascii="宋体" w:eastAsia="宋体" w:hAnsi="宋体" w:cs="宋体"/>
          <w:color w:val="000000"/>
          <w:sz w:val="21"/>
          <w:szCs w:val="21"/>
          <w:lang w:eastAsia="zh-CN"/>
        </w:rPr>
        <w:t>蓝</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电磁波不能传递声音信息</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红外线可以用来遥控</w:t>
      </w:r>
      <w:r>
        <w:rPr>
          <w:color w:val="000000"/>
          <w:sz w:val="24"/>
          <w:szCs w:val="24"/>
          <w:lang w:eastAsia="zh-CN"/>
        </w:rPr>
        <w:t xml:space="preserve">              </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电磁波不能在真空中传播</w:t>
      </w:r>
      <w:r>
        <w:rPr>
          <w:color w:val="000000"/>
          <w:sz w:val="24"/>
          <w:szCs w:val="24"/>
          <w:lang w:eastAsia="zh-CN"/>
        </w:rPr>
        <w:t>             </w:t>
      </w:r>
    </w:p>
    <w:p w:rsidR="00094D9E" w:rsidRDefault="007E2014">
      <w:pPr>
        <w:spacing w:after="0" w:line="240" w:lineRule="atLeast"/>
        <w:rPr>
          <w:lang w:eastAsia="zh-CN"/>
        </w:rPr>
      </w:pPr>
      <w:r>
        <w:rPr>
          <w:rFonts w:ascii="Times New Roman" w:hAnsi="Times New Roman" w:cs="Times New Roman"/>
          <w:lang w:eastAsia="zh-CN"/>
        </w:rPr>
        <w:t xml:space="preserve">2. </w:t>
      </w:r>
      <w:r>
        <w:rPr>
          <w:rFonts w:ascii="宋体" w:eastAsia="宋体" w:hAnsi="宋体" w:cs="宋体"/>
          <w:color w:val="000000"/>
          <w:sz w:val="21"/>
          <w:szCs w:val="21"/>
          <w:lang w:eastAsia="zh-CN"/>
        </w:rPr>
        <w:t>关于下列四幅图的说法正确的是</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4184650" cy="701040"/>
            <wp:effectExtent l="0" t="0" r="0" b="0"/>
            <wp:docPr id="682972111" name="0 Imagen" descr="images/266a2fee-1e0e-4da7-ac40-28012516dbd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972111" name="0 Imagen" descr="images/266a2fee-1e0e-4da7-ac40-28012516dbdc.jpeg"/>
                    <pic:cNvPicPr>
                      <a:picLocks noChangeAspect="1"/>
                    </pic:cNvPicPr>
                  </pic:nvPicPr>
                  <pic:blipFill>
                    <a:blip r:embed="rId10" cstate="print"/>
                    <a:stretch>
                      <a:fillRect/>
                    </a:stretch>
                  </pic:blipFill>
                  <pic:spPr>
                    <a:xfrm>
                      <a:off x="0" y="0"/>
                      <a:ext cx="4184904" cy="701040"/>
                    </a:xfrm>
                    <a:prstGeom prst="rect">
                      <a:avLst/>
                    </a:prstGeom>
                  </pic:spPr>
                </pic:pic>
              </a:graphicData>
            </a:graphic>
          </wp:inline>
        </w:drawing>
      </w:r>
    </w:p>
    <w:p w:rsidR="00094D9E" w:rsidRDefault="007E2014">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声呐利用次声波探测鱼群</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汽车导航仪利用电磁波导航</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验钞机利用荧光物质在红外线照射下能够发光的原理工作</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夜视仪通过识别不同温度的物体辐射的紫外线进行侦察</w:t>
      </w:r>
      <w:r>
        <w:rPr>
          <w:color w:val="000000"/>
          <w:sz w:val="24"/>
          <w:szCs w:val="24"/>
          <w:lang w:eastAsia="zh-CN"/>
        </w:rPr>
        <w:t>             </w:t>
      </w:r>
    </w:p>
    <w:p w:rsidR="00094D9E" w:rsidRDefault="007E2014">
      <w:pPr>
        <w:spacing w:after="0" w:line="240" w:lineRule="atLeast"/>
        <w:rPr>
          <w:lang w:eastAsia="zh-CN"/>
        </w:rPr>
      </w:pPr>
      <w:r>
        <w:rPr>
          <w:rFonts w:ascii="Times New Roman" w:hAnsi="Times New Roman" w:cs="Times New Roman"/>
          <w:lang w:eastAsia="zh-CN"/>
        </w:rPr>
        <w:t xml:space="preserve">3. </w:t>
      </w:r>
      <w:r>
        <w:rPr>
          <w:rFonts w:ascii="宋体" w:eastAsia="宋体" w:hAnsi="宋体" w:cs="宋体"/>
          <w:color w:val="000000"/>
          <w:sz w:val="21"/>
          <w:szCs w:val="21"/>
          <w:lang w:eastAsia="zh-CN"/>
        </w:rPr>
        <w:t>近年来</w:t>
      </w:r>
      <w:r>
        <w:rPr>
          <w:rFonts w:ascii="Times New Roman" w:eastAsia="Times New Roman" w:hAnsi="Times New Roman" w:cs="Times New Roman"/>
          <w:color w:val="000000"/>
          <w:sz w:val="21"/>
          <w:szCs w:val="21"/>
          <w:lang w:eastAsia="zh-CN"/>
        </w:rPr>
        <w:t>,4G</w:t>
      </w:r>
      <w:r>
        <w:rPr>
          <w:rFonts w:ascii="宋体" w:eastAsia="宋体" w:hAnsi="宋体" w:cs="宋体"/>
          <w:color w:val="000000"/>
          <w:sz w:val="21"/>
          <w:szCs w:val="21"/>
          <w:lang w:eastAsia="zh-CN"/>
        </w:rPr>
        <w:t>手机通信业务已经逐渐推广</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使用</w:t>
      </w:r>
      <w:r>
        <w:rPr>
          <w:rFonts w:ascii="Times New Roman" w:eastAsia="Times New Roman" w:hAnsi="Times New Roman" w:cs="Times New Roman"/>
          <w:color w:val="000000"/>
          <w:sz w:val="21"/>
          <w:szCs w:val="21"/>
          <w:lang w:eastAsia="zh-CN"/>
        </w:rPr>
        <w:t>4G</w:t>
      </w:r>
      <w:r>
        <w:rPr>
          <w:rFonts w:ascii="宋体" w:eastAsia="宋体" w:hAnsi="宋体" w:cs="宋体"/>
          <w:color w:val="000000"/>
          <w:sz w:val="21"/>
          <w:szCs w:val="21"/>
          <w:lang w:eastAsia="zh-CN"/>
        </w:rPr>
        <w:t>手机不仅通话信号好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而且无线网络上网效果更佳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下列说法正确的是</w:t>
      </w:r>
      <w:r>
        <w:rPr>
          <w:rFonts w:ascii="Times New Roman" w:eastAsia="Times New Roman" w:hAnsi="Times New Roman" w:cs="Times New Roman"/>
          <w:color w:val="000000"/>
          <w:sz w:val="21"/>
          <w:szCs w:val="21"/>
          <w:lang w:eastAsia="zh-CN"/>
        </w:rPr>
        <w:t>(　　)</w:t>
      </w:r>
    </w:p>
    <w:p w:rsidR="00094D9E" w:rsidRDefault="007E2014">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电磁波和声波在空气中的传播速度都是</w:t>
      </w:r>
      <w:r>
        <w:rPr>
          <w:rFonts w:ascii="Times New Roman" w:eastAsia="Times New Roman" w:hAnsi="Times New Roman" w:cs="Times New Roman"/>
          <w:color w:val="000000"/>
          <w:sz w:val="21"/>
          <w:szCs w:val="21"/>
          <w:lang w:eastAsia="zh-CN"/>
        </w:rPr>
        <w:t>3×10</w:t>
      </w:r>
      <w:r>
        <w:rPr>
          <w:rFonts w:ascii="Times New Roman" w:eastAsia="Times New Roman" w:hAnsi="Times New Roman" w:cs="Times New Roman"/>
          <w:color w:val="000000"/>
          <w:position w:val="4"/>
          <w:sz w:val="19"/>
          <w:szCs w:val="19"/>
          <w:vertAlign w:val="superscript"/>
          <w:lang w:eastAsia="zh-CN"/>
        </w:rPr>
        <w:t>5</w:t>
      </w:r>
      <w:r>
        <w:rPr>
          <w:rFonts w:ascii="Times New Roman" w:eastAsia="Times New Roman" w:hAnsi="Times New Roman" w:cs="Times New Roman"/>
          <w:color w:val="000000"/>
          <w:sz w:val="21"/>
          <w:szCs w:val="21"/>
          <w:lang w:eastAsia="zh-CN"/>
        </w:rPr>
        <w:t> km/s</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电磁波和声波都是由物体振动产生的</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手机无线上网是利用电磁波传输信息</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电磁波能传递能量</w:t>
      </w:r>
      <w:proofErr w:type="gramStart"/>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声波不能传递能量</w:t>
      </w:r>
      <w:proofErr w:type="gramEnd"/>
      <w:r>
        <w:rPr>
          <w:color w:val="000000"/>
          <w:sz w:val="24"/>
          <w:szCs w:val="24"/>
          <w:lang w:eastAsia="zh-CN"/>
        </w:rPr>
        <w:t>             </w:t>
      </w:r>
    </w:p>
    <w:p w:rsidR="00094D9E" w:rsidRDefault="007E2014">
      <w:pPr>
        <w:spacing w:after="0" w:line="240" w:lineRule="atLeast"/>
        <w:rPr>
          <w:lang w:eastAsia="zh-CN"/>
        </w:rPr>
      </w:pPr>
      <w:r>
        <w:rPr>
          <w:rFonts w:ascii="Times New Roman" w:hAnsi="Times New Roman" w:cs="Times New Roman"/>
          <w:lang w:eastAsia="zh-CN"/>
        </w:rPr>
        <w:t xml:space="preserve">4. </w:t>
      </w:r>
      <w:r>
        <w:rPr>
          <w:rFonts w:ascii="宋体" w:eastAsia="宋体" w:hAnsi="宋体" w:cs="宋体"/>
          <w:color w:val="000000"/>
          <w:sz w:val="21"/>
          <w:szCs w:val="21"/>
          <w:lang w:eastAsia="zh-CN"/>
        </w:rPr>
        <w:t>下列几种波中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不属于电磁波的是</w:t>
      </w:r>
      <w:r>
        <w:rPr>
          <w:rFonts w:ascii="Times New Roman" w:eastAsia="Times New Roman" w:hAnsi="Times New Roman" w:cs="Times New Roman"/>
          <w:color w:val="000000"/>
          <w:sz w:val="21"/>
          <w:szCs w:val="21"/>
          <w:lang w:eastAsia="zh-CN"/>
        </w:rPr>
        <w:t>(　　)</w:t>
      </w:r>
    </w:p>
    <w:p w:rsidR="00094D9E" w:rsidRDefault="007E2014">
      <w:pPr>
        <w:spacing w:after="0" w:line="240" w:lineRule="atLeast"/>
        <w:rPr>
          <w:lang w:eastAsia="zh-CN"/>
        </w:rPr>
      </w:pPr>
      <w:r>
        <w:rPr>
          <w:rFonts w:ascii="Times New Roman" w:hAnsi="Times New Roman" w:cs="Times New Roman"/>
          <w:lang w:eastAsia="zh-CN"/>
        </w:rPr>
        <w:t xml:space="preserve">A. </w:t>
      </w:r>
      <w:r>
        <w:rPr>
          <w:rFonts w:ascii="宋体" w:eastAsia="宋体" w:hAnsi="宋体" w:cs="宋体"/>
          <w:color w:val="000000"/>
          <w:sz w:val="21"/>
          <w:szCs w:val="21"/>
          <w:lang w:eastAsia="zh-CN"/>
        </w:rPr>
        <w:t>微波</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无线电波</w:t>
      </w:r>
      <w:r>
        <w:rPr>
          <w:color w:val="000000"/>
          <w:sz w:val="24"/>
          <w:szCs w:val="24"/>
          <w:lang w:eastAsia="zh-CN"/>
        </w:rP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光波</w:t>
      </w:r>
      <w:r>
        <w:rPr>
          <w:color w:val="000000"/>
          <w:sz w:val="24"/>
          <w:szCs w:val="24"/>
          <w:lang w:eastAsia="zh-CN"/>
        </w:rPr>
        <w:t>  </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声波</w:t>
      </w:r>
      <w:r>
        <w:rPr>
          <w:color w:val="000000"/>
          <w:sz w:val="24"/>
          <w:szCs w:val="24"/>
          <w:lang w:eastAsia="zh-CN"/>
        </w:rPr>
        <w:t>             </w:t>
      </w:r>
    </w:p>
    <w:p w:rsidR="00094D9E" w:rsidRDefault="007E2014">
      <w:pPr>
        <w:spacing w:after="0" w:line="240" w:lineRule="atLeast"/>
        <w:rPr>
          <w:lang w:eastAsia="zh-CN"/>
        </w:rPr>
      </w:pPr>
      <w:r>
        <w:rPr>
          <w:rFonts w:ascii="Times New Roman" w:hAnsi="Times New Roman" w:cs="Times New Roman"/>
          <w:lang w:eastAsia="zh-CN"/>
        </w:rPr>
        <w:t xml:space="preserve">5. </w:t>
      </w:r>
      <w:r>
        <w:rPr>
          <w:rFonts w:ascii="宋体" w:eastAsia="宋体" w:hAnsi="宋体" w:cs="宋体"/>
          <w:color w:val="000000"/>
          <w:sz w:val="21"/>
          <w:szCs w:val="21"/>
          <w:lang w:eastAsia="zh-CN"/>
        </w:rPr>
        <w:t>关于超声波和电磁波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下列说法中正确的是</w:t>
      </w:r>
      <w:r>
        <w:rPr>
          <w:rFonts w:ascii="Times New Roman" w:eastAsia="Times New Roman" w:hAnsi="Times New Roman" w:cs="Times New Roman"/>
          <w:color w:val="000000"/>
          <w:sz w:val="21"/>
          <w:szCs w:val="21"/>
          <w:lang w:eastAsia="zh-CN"/>
        </w:rPr>
        <w:t>(　　)</w:t>
      </w:r>
    </w:p>
    <w:p w:rsidR="00094D9E" w:rsidRDefault="007E2014">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均能在真空中传播</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均不能在真空中传播</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均不能穿透人体</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只有电磁波能在真空中传播</w:t>
      </w:r>
      <w:r>
        <w:rPr>
          <w:color w:val="000000"/>
          <w:sz w:val="24"/>
          <w:szCs w:val="24"/>
          <w:lang w:eastAsia="zh-CN"/>
        </w:rPr>
        <w:t>             </w:t>
      </w:r>
    </w:p>
    <w:p w:rsidR="00094D9E" w:rsidRDefault="007E2014">
      <w:pPr>
        <w:spacing w:after="0" w:line="240" w:lineRule="atLeast"/>
        <w:rPr>
          <w:lang w:eastAsia="zh-CN"/>
        </w:rPr>
      </w:pPr>
      <w:r>
        <w:rPr>
          <w:rFonts w:ascii="Times New Roman" w:hAnsi="Times New Roman" w:cs="Times New Roman"/>
          <w:lang w:eastAsia="zh-CN"/>
        </w:rPr>
        <w:t xml:space="preserve">6. </w:t>
      </w:r>
      <w:r>
        <w:rPr>
          <w:rFonts w:ascii="宋体" w:eastAsia="宋体" w:hAnsi="宋体" w:cs="宋体"/>
          <w:color w:val="000000"/>
          <w:sz w:val="21"/>
          <w:szCs w:val="21"/>
          <w:lang w:eastAsia="zh-CN"/>
        </w:rPr>
        <w:t>听收音机时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偶尔会听到里面有杂音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产生这一现象的原因不可能是</w:t>
      </w:r>
      <w:r>
        <w:rPr>
          <w:rFonts w:ascii="Times New Roman" w:eastAsia="Times New Roman" w:hAnsi="Times New Roman" w:cs="Times New Roman"/>
          <w:color w:val="000000"/>
          <w:sz w:val="21"/>
          <w:szCs w:val="21"/>
          <w:lang w:eastAsia="zh-CN"/>
        </w:rPr>
        <w:t>(　　)</w:t>
      </w:r>
    </w:p>
    <w:p w:rsidR="00094D9E" w:rsidRDefault="007E2014">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旁边台灯打开的瞬间</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附近的洗衣机在工作</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雷雨天气闪电发生时</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有人在用电烙铁焊接元件</w:t>
      </w:r>
      <w:r>
        <w:rPr>
          <w:color w:val="000000"/>
          <w:sz w:val="24"/>
          <w:szCs w:val="24"/>
          <w:lang w:eastAsia="zh-CN"/>
        </w:rPr>
        <w:t>             </w:t>
      </w:r>
    </w:p>
    <w:p w:rsidR="00094D9E" w:rsidRDefault="007E2014">
      <w:pPr>
        <w:spacing w:after="0" w:line="240" w:lineRule="atLeast"/>
        <w:rPr>
          <w:lang w:eastAsia="zh-CN"/>
        </w:rPr>
      </w:pPr>
      <w:r>
        <w:rPr>
          <w:rFonts w:ascii="Times New Roman" w:hAnsi="Times New Roman" w:cs="Times New Roman"/>
          <w:lang w:eastAsia="zh-CN"/>
        </w:rPr>
        <w:t xml:space="preserve">7. </w:t>
      </w:r>
      <w:r>
        <w:rPr>
          <w:rFonts w:ascii="宋体" w:eastAsia="宋体" w:hAnsi="宋体" w:cs="宋体"/>
          <w:color w:val="000000"/>
          <w:sz w:val="21"/>
          <w:szCs w:val="21"/>
          <w:lang w:eastAsia="zh-CN"/>
        </w:rPr>
        <w:t>如图所示</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A</w:t>
      </w:r>
      <w:r>
        <w:rPr>
          <w:rFonts w:ascii="宋体" w:eastAsia="宋体" w:hAnsi="宋体" w:cs="宋体"/>
          <w:color w:val="000000"/>
          <w:sz w:val="21"/>
          <w:szCs w:val="21"/>
          <w:lang w:eastAsia="zh-CN"/>
        </w:rPr>
        <w:t>为信号源</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B</w:t>
      </w:r>
      <w:r>
        <w:rPr>
          <w:rFonts w:ascii="宋体" w:eastAsia="宋体" w:hAnsi="宋体" w:cs="宋体"/>
          <w:color w:val="000000"/>
          <w:sz w:val="21"/>
          <w:szCs w:val="21"/>
          <w:lang w:eastAsia="zh-CN"/>
        </w:rPr>
        <w:t>为接收器</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A</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B</w:t>
      </w:r>
      <w:r>
        <w:rPr>
          <w:rFonts w:ascii="宋体" w:eastAsia="宋体" w:hAnsi="宋体" w:cs="宋体"/>
          <w:color w:val="000000"/>
          <w:sz w:val="21"/>
          <w:szCs w:val="21"/>
          <w:lang w:eastAsia="zh-CN"/>
        </w:rPr>
        <w:t>间有一真空区域</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当信号源</w:t>
      </w:r>
      <w:r>
        <w:rPr>
          <w:rFonts w:ascii="Times New Roman" w:eastAsia="Times New Roman" w:hAnsi="Times New Roman" w:cs="Times New Roman"/>
          <w:i/>
          <w:iCs/>
          <w:color w:val="000000"/>
          <w:sz w:val="21"/>
          <w:szCs w:val="21"/>
          <w:lang w:eastAsia="zh-CN"/>
        </w:rPr>
        <w:t>A</w:t>
      </w:r>
      <w:r>
        <w:rPr>
          <w:rFonts w:ascii="宋体" w:eastAsia="宋体" w:hAnsi="宋体" w:cs="宋体"/>
          <w:color w:val="000000"/>
          <w:sz w:val="21"/>
          <w:szCs w:val="21"/>
          <w:lang w:eastAsia="zh-CN"/>
        </w:rPr>
        <w:t>分别发射出次声波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无线电波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可见光和紫外线信号时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接收器</w:t>
      </w:r>
      <w:r>
        <w:rPr>
          <w:rFonts w:ascii="Times New Roman" w:eastAsia="Times New Roman" w:hAnsi="Times New Roman" w:cs="Times New Roman"/>
          <w:i/>
          <w:iCs/>
          <w:color w:val="000000"/>
          <w:sz w:val="21"/>
          <w:szCs w:val="21"/>
          <w:lang w:eastAsia="zh-CN"/>
        </w:rPr>
        <w:t>B</w:t>
      </w:r>
      <w:r>
        <w:rPr>
          <w:rFonts w:ascii="宋体" w:eastAsia="宋体" w:hAnsi="宋体" w:cs="宋体"/>
          <w:color w:val="000000"/>
          <w:sz w:val="21"/>
          <w:szCs w:val="21"/>
          <w:lang w:eastAsia="zh-CN"/>
        </w:rPr>
        <w:t>不能接收到的信号是</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895985" cy="706755"/>
            <wp:effectExtent l="0" t="0" r="0" b="0"/>
            <wp:docPr id="322345368" name="0 Imagen" descr="images/dc886a1f-2398-408e-a8f4-9a1f10a0c48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345368" name="0 Imagen" descr="images/dc886a1f-2398-408e-a8f4-9a1f10a0c48b.jpeg"/>
                    <pic:cNvPicPr>
                      <a:picLocks noChangeAspect="1"/>
                    </pic:cNvPicPr>
                  </pic:nvPicPr>
                  <pic:blipFill>
                    <a:blip r:embed="rId11" cstate="print"/>
                    <a:stretch>
                      <a:fillRect/>
                    </a:stretch>
                  </pic:blipFill>
                  <pic:spPr>
                    <a:xfrm>
                      <a:off x="0" y="0"/>
                      <a:ext cx="896112" cy="707136"/>
                    </a:xfrm>
                    <a:prstGeom prst="rect">
                      <a:avLst/>
                    </a:prstGeom>
                  </pic:spPr>
                </pic:pic>
              </a:graphicData>
            </a:graphic>
          </wp:inline>
        </w:drawing>
      </w:r>
    </w:p>
    <w:p w:rsidR="00094D9E" w:rsidRDefault="007E2014">
      <w:pPr>
        <w:spacing w:after="0" w:line="240" w:lineRule="atLeast"/>
        <w:rPr>
          <w:lang w:eastAsia="zh-CN"/>
        </w:rPr>
      </w:pPr>
      <w:r>
        <w:rPr>
          <w:rFonts w:ascii="Times New Roman" w:hAnsi="Times New Roman" w:cs="Times New Roman"/>
          <w:lang w:eastAsia="zh-CN"/>
        </w:rPr>
        <w:t xml:space="preserve">A. </w:t>
      </w:r>
      <w:r>
        <w:rPr>
          <w:rFonts w:ascii="宋体" w:eastAsia="宋体" w:hAnsi="宋体" w:cs="宋体"/>
          <w:color w:val="000000"/>
          <w:sz w:val="21"/>
          <w:szCs w:val="21"/>
          <w:lang w:eastAsia="zh-CN"/>
        </w:rPr>
        <w:t>次声波</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无线电波</w:t>
      </w:r>
      <w:r>
        <w:rPr>
          <w:color w:val="000000"/>
          <w:sz w:val="24"/>
          <w:szCs w:val="24"/>
          <w:lang w:eastAsia="zh-CN"/>
        </w:rP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可见光</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紫外线</w:t>
      </w:r>
      <w:r>
        <w:rPr>
          <w:color w:val="000000"/>
          <w:sz w:val="24"/>
          <w:szCs w:val="24"/>
          <w:lang w:eastAsia="zh-CN"/>
        </w:rPr>
        <w:t>             </w:t>
      </w:r>
    </w:p>
    <w:p w:rsidR="00094D9E" w:rsidRDefault="007E2014">
      <w:pPr>
        <w:spacing w:after="0" w:line="240" w:lineRule="atLeast"/>
        <w:rPr>
          <w:lang w:eastAsia="zh-CN"/>
        </w:rPr>
      </w:pPr>
      <w:r>
        <w:rPr>
          <w:rFonts w:ascii="Times New Roman" w:hAnsi="Times New Roman" w:cs="Times New Roman"/>
          <w:lang w:eastAsia="zh-CN"/>
        </w:rPr>
        <w:t xml:space="preserve">8. </w:t>
      </w:r>
      <w:r>
        <w:rPr>
          <w:rFonts w:ascii="宋体" w:eastAsia="宋体" w:hAnsi="宋体" w:cs="宋体"/>
          <w:color w:val="000000"/>
          <w:sz w:val="21"/>
          <w:szCs w:val="21"/>
          <w:lang w:eastAsia="zh-CN"/>
        </w:rPr>
        <w:t>图</w:t>
      </w:r>
      <w:r>
        <w:rPr>
          <w:rFonts w:ascii="Times New Roman" w:eastAsia="Times New Roman" w:hAnsi="Times New Roman" w:cs="Times New Roman"/>
          <w:color w:val="000000"/>
          <w:sz w:val="21"/>
          <w:szCs w:val="21"/>
          <w:lang w:eastAsia="zh-CN"/>
        </w:rPr>
        <w:t>3</w:t>
      </w:r>
      <w:r>
        <w:rPr>
          <w:rFonts w:ascii="宋体" w:eastAsia="宋体" w:hAnsi="宋体" w:cs="宋体"/>
          <w:color w:val="000000"/>
          <w:sz w:val="21"/>
          <w:szCs w:val="21"/>
          <w:lang w:eastAsia="zh-CN"/>
        </w:rPr>
        <w:t>是电磁波家族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真空中各种电磁波的传播速度相同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某类恒星温度较低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呈暗红色</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另一类恒星温度极高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呈蓝色</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根据所给信息可推测</w:t>
      </w:r>
      <w:r>
        <w:rPr>
          <w:rFonts w:ascii="Times New Roman" w:eastAsia="Times New Roman" w:hAnsi="Times New Roman" w:cs="Times New Roman"/>
          <w:color w:val="000000"/>
          <w:sz w:val="21"/>
          <w:szCs w:val="21"/>
          <w:lang w:eastAsia="zh-CN"/>
        </w:rPr>
        <w:t> (　　)</w:t>
      </w:r>
      <w:r>
        <w:rPr>
          <w:rFonts w:ascii="Times New Roman" w:eastAsia="Times New Roman" w:hAnsi="Times New Roman" w:cs="Times New Roman"/>
          <w:color w:val="000000"/>
          <w:sz w:val="21"/>
          <w:szCs w:val="21"/>
          <w:lang w:eastAsia="zh-CN"/>
        </w:rPr>
        <w:br/>
      </w:r>
      <w:r>
        <w:rPr>
          <w:rFonts w:ascii="Times New Roman" w:eastAsia="Times New Roman" w:hAnsi="Times New Roman" w:cs="Times New Roman"/>
          <w:color w:val="000000"/>
          <w:sz w:val="21"/>
          <w:szCs w:val="21"/>
          <w:lang w:eastAsia="zh-CN"/>
        </w:rPr>
        <w:lastRenderedPageBreak/>
        <w:t> </w:t>
      </w:r>
      <w:r>
        <w:rPr>
          <w:noProof/>
          <w:lang w:eastAsia="zh-CN"/>
        </w:rPr>
        <w:drawing>
          <wp:inline distT="0" distB="0" distL="0" distR="0">
            <wp:extent cx="3295650" cy="1017905"/>
            <wp:effectExtent l="0" t="0" r="0" b="0"/>
            <wp:docPr id="333893905" name="0 Imagen" descr="images/30a5af7c-d431-47e8-83df-266fe0516c3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893905" name="0 Imagen" descr="images/30a5af7c-d431-47e8-83df-266fe0516c3b.jpeg"/>
                    <pic:cNvPicPr>
                      <a:picLocks noChangeAspect="1"/>
                    </pic:cNvPicPr>
                  </pic:nvPicPr>
                  <pic:blipFill>
                    <a:blip r:embed="rId12" cstate="print"/>
                    <a:stretch>
                      <a:fillRect/>
                    </a:stretch>
                  </pic:blipFill>
                  <pic:spPr>
                    <a:xfrm>
                      <a:off x="0" y="0"/>
                      <a:ext cx="3295996" cy="1018309"/>
                    </a:xfrm>
                    <a:prstGeom prst="rect">
                      <a:avLst/>
                    </a:prstGeom>
                  </pic:spPr>
                </pic:pic>
              </a:graphicData>
            </a:graphic>
          </wp:inline>
        </w:drawing>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图</w:t>
      </w:r>
      <w:r>
        <w:rPr>
          <w:rFonts w:ascii="Times New Roman" w:eastAsia="Times New Roman" w:hAnsi="Times New Roman" w:cs="Times New Roman"/>
          <w:color w:val="000000"/>
          <w:sz w:val="21"/>
          <w:szCs w:val="21"/>
          <w:lang w:eastAsia="zh-CN"/>
        </w:rPr>
        <w:t xml:space="preserve">3　</w:t>
      </w:r>
      <w:r>
        <w:rPr>
          <w:rFonts w:ascii="宋体" w:eastAsia="宋体" w:hAnsi="宋体" w:cs="宋体"/>
          <w:color w:val="000000"/>
          <w:sz w:val="21"/>
          <w:szCs w:val="21"/>
          <w:lang w:eastAsia="zh-CN"/>
        </w:rPr>
        <w:t>电磁波家族</w:t>
      </w:r>
    </w:p>
    <w:p w:rsidR="00094D9E" w:rsidRDefault="007E2014">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红外线波长比蓝光波长短</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红光与</w:t>
      </w:r>
      <w:r>
        <w:rPr>
          <w:rFonts w:ascii="Times New Roman" w:eastAsia="Times New Roman" w:hAnsi="Times New Roman" w:cs="Times New Roman"/>
          <w:color w:val="000000"/>
          <w:sz w:val="21"/>
          <w:szCs w:val="21"/>
          <w:lang w:eastAsia="zh-CN"/>
        </w:rPr>
        <w:t>X</w:t>
      </w:r>
      <w:r>
        <w:rPr>
          <w:rFonts w:ascii="宋体" w:eastAsia="宋体" w:hAnsi="宋体" w:cs="宋体"/>
          <w:color w:val="000000"/>
          <w:sz w:val="21"/>
          <w:szCs w:val="21"/>
          <w:lang w:eastAsia="zh-CN"/>
        </w:rPr>
        <w:t>射线都是电磁波</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恒星温度越高</w:t>
      </w:r>
      <w:proofErr w:type="gramStart"/>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发出的光频率越低</w:t>
      </w:r>
      <w:proofErr w:type="gramEnd"/>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真空中红光比无线电波传播速度大</w:t>
      </w:r>
      <w:r>
        <w:rPr>
          <w:color w:val="000000"/>
          <w:sz w:val="24"/>
          <w:szCs w:val="24"/>
          <w:lang w:eastAsia="zh-CN"/>
        </w:rPr>
        <w:t>             </w:t>
      </w:r>
    </w:p>
    <w:p w:rsidR="00094D9E" w:rsidRDefault="007E2014">
      <w:pPr>
        <w:spacing w:after="0" w:line="240" w:lineRule="atLeast"/>
        <w:rPr>
          <w:lang w:eastAsia="zh-CN"/>
        </w:rPr>
      </w:pPr>
      <w:r>
        <w:rPr>
          <w:rFonts w:ascii="Times New Roman" w:hAnsi="Times New Roman" w:cs="Times New Roman"/>
          <w:lang w:eastAsia="zh-CN"/>
        </w:rPr>
        <w:t xml:space="preserve">9. </w:t>
      </w:r>
      <w:r>
        <w:rPr>
          <w:rFonts w:ascii="Times New Roman" w:eastAsia="Times New Roman" w:hAnsi="Times New Roman" w:cs="Times New Roman"/>
          <w:color w:val="000000"/>
          <w:sz w:val="21"/>
          <w:szCs w:val="21"/>
        </w:rPr>
        <w:t>γ</w:t>
      </w:r>
      <w:r>
        <w:rPr>
          <w:rFonts w:ascii="宋体" w:eastAsia="宋体" w:hAnsi="宋体" w:cs="宋体"/>
          <w:color w:val="000000"/>
          <w:sz w:val="21"/>
          <w:szCs w:val="21"/>
          <w:lang w:eastAsia="zh-CN"/>
        </w:rPr>
        <w:t>射线</w:t>
      </w:r>
      <w:r>
        <w:rPr>
          <w:rFonts w:ascii="Times New Roman" w:eastAsia="Times New Roman" w:hAnsi="Times New Roman" w:cs="Times New Roman"/>
          <w:color w:val="000000"/>
          <w:sz w:val="21"/>
          <w:szCs w:val="21"/>
          <w:lang w:eastAsia="zh-CN"/>
        </w:rPr>
        <w:t>、X</w:t>
      </w:r>
      <w:r>
        <w:rPr>
          <w:rFonts w:ascii="宋体" w:eastAsia="宋体" w:hAnsi="宋体" w:cs="宋体"/>
          <w:color w:val="000000"/>
          <w:sz w:val="21"/>
          <w:szCs w:val="21"/>
          <w:lang w:eastAsia="zh-CN"/>
        </w:rPr>
        <w:t>射线</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可见光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无线电波都是电磁波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以下它们按波长由小到大排序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正确的是</w:t>
      </w:r>
      <w:r>
        <w:rPr>
          <w:rFonts w:ascii="Times New Roman" w:eastAsia="Times New Roman" w:hAnsi="Times New Roman" w:cs="Times New Roman"/>
          <w:color w:val="000000"/>
          <w:sz w:val="21"/>
          <w:szCs w:val="21"/>
          <w:lang w:eastAsia="zh-CN"/>
        </w:rPr>
        <w:t>(　　)</w:t>
      </w:r>
    </w:p>
    <w:p w:rsidR="00094D9E" w:rsidRDefault="007E2014">
      <w:pPr>
        <w:spacing w:after="0" w:line="240" w:lineRule="atLeast"/>
        <w:rPr>
          <w:lang w:eastAsia="zh-CN"/>
        </w:rPr>
      </w:pPr>
      <w:r>
        <w:rPr>
          <w:rFonts w:ascii="Times New Roman" w:hAnsi="Times New Roman" w:cs="Times New Roman"/>
          <w:lang w:eastAsia="zh-CN"/>
        </w:rPr>
        <w:t xml:space="preserve"> A. </w:t>
      </w:r>
      <w:r>
        <w:rPr>
          <w:rFonts w:ascii="Times New Roman" w:eastAsia="Times New Roman" w:hAnsi="Times New Roman" w:cs="Times New Roman"/>
          <w:color w:val="000000"/>
          <w:sz w:val="21"/>
          <w:szCs w:val="21"/>
        </w:rPr>
        <w:t>γ</w:t>
      </w:r>
      <w:r>
        <w:rPr>
          <w:rFonts w:ascii="宋体" w:eastAsia="宋体" w:hAnsi="宋体" w:cs="宋体"/>
          <w:color w:val="000000"/>
          <w:sz w:val="21"/>
          <w:szCs w:val="21"/>
          <w:lang w:eastAsia="zh-CN"/>
        </w:rPr>
        <w:t>射线</w:t>
      </w:r>
      <w:r>
        <w:rPr>
          <w:rFonts w:ascii="Times New Roman" w:eastAsia="Times New Roman" w:hAnsi="Times New Roman" w:cs="Times New Roman"/>
          <w:color w:val="000000"/>
          <w:sz w:val="21"/>
          <w:szCs w:val="21"/>
          <w:lang w:eastAsia="zh-CN"/>
        </w:rPr>
        <w:t>→X</w:t>
      </w:r>
      <w:r>
        <w:rPr>
          <w:rFonts w:ascii="宋体" w:eastAsia="宋体" w:hAnsi="宋体" w:cs="宋体"/>
          <w:color w:val="000000"/>
          <w:sz w:val="21"/>
          <w:szCs w:val="21"/>
          <w:lang w:eastAsia="zh-CN"/>
        </w:rPr>
        <w:t>射线</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可见光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无线电波</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无线电波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可见光</w:t>
      </w:r>
      <w:r>
        <w:rPr>
          <w:rFonts w:ascii="Times New Roman" w:eastAsia="Times New Roman" w:hAnsi="Times New Roman" w:cs="Times New Roman"/>
          <w:color w:val="000000"/>
          <w:sz w:val="21"/>
          <w:szCs w:val="21"/>
          <w:lang w:eastAsia="zh-CN"/>
        </w:rPr>
        <w:t>→X</w:t>
      </w:r>
      <w:r>
        <w:rPr>
          <w:rFonts w:ascii="宋体" w:eastAsia="宋体" w:hAnsi="宋体" w:cs="宋体"/>
          <w:color w:val="000000"/>
          <w:sz w:val="21"/>
          <w:szCs w:val="21"/>
          <w:lang w:eastAsia="zh-CN"/>
        </w:rPr>
        <w:t>射线</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rPr>
        <w:t>γ</w:t>
      </w:r>
      <w:r>
        <w:rPr>
          <w:rFonts w:ascii="宋体" w:eastAsia="宋体" w:hAnsi="宋体" w:cs="宋体"/>
          <w:color w:val="000000"/>
          <w:sz w:val="21"/>
          <w:szCs w:val="21"/>
          <w:lang w:eastAsia="zh-CN"/>
        </w:rPr>
        <w:t>射线</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Times New Roman" w:eastAsia="Times New Roman" w:hAnsi="Times New Roman" w:cs="Times New Roman"/>
          <w:color w:val="000000"/>
          <w:sz w:val="21"/>
          <w:szCs w:val="21"/>
          <w:lang w:eastAsia="zh-CN"/>
        </w:rPr>
        <w:t>X</w:t>
      </w:r>
      <w:r>
        <w:rPr>
          <w:rFonts w:ascii="宋体" w:eastAsia="宋体" w:hAnsi="宋体" w:cs="宋体"/>
          <w:color w:val="000000"/>
          <w:sz w:val="21"/>
          <w:szCs w:val="21"/>
          <w:lang w:eastAsia="zh-CN"/>
        </w:rPr>
        <w:t>射线</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可见光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无线电波</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rPr>
        <w:t>γ</w:t>
      </w:r>
      <w:r>
        <w:rPr>
          <w:rFonts w:ascii="宋体" w:eastAsia="宋体" w:hAnsi="宋体" w:cs="宋体"/>
          <w:color w:val="000000"/>
          <w:sz w:val="21"/>
          <w:szCs w:val="21"/>
          <w:lang w:eastAsia="zh-CN"/>
        </w:rPr>
        <w:t>射线</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Times New Roman" w:eastAsia="Times New Roman" w:hAnsi="Times New Roman" w:cs="Times New Roman"/>
          <w:color w:val="000000"/>
          <w:sz w:val="21"/>
          <w:szCs w:val="21"/>
        </w:rPr>
        <w:t>γ</w:t>
      </w:r>
      <w:r>
        <w:rPr>
          <w:rFonts w:ascii="宋体" w:eastAsia="宋体" w:hAnsi="宋体" w:cs="宋体"/>
          <w:color w:val="000000"/>
          <w:sz w:val="21"/>
          <w:szCs w:val="21"/>
          <w:lang w:eastAsia="zh-CN"/>
        </w:rPr>
        <w:t>射线</w:t>
      </w:r>
      <w:r>
        <w:rPr>
          <w:rFonts w:ascii="Times New Roman" w:eastAsia="Times New Roman" w:hAnsi="Times New Roman" w:cs="Times New Roman"/>
          <w:color w:val="000000"/>
          <w:sz w:val="21"/>
          <w:szCs w:val="21"/>
          <w:lang w:eastAsia="zh-CN"/>
        </w:rPr>
        <w:t>→X</w:t>
      </w:r>
      <w:r>
        <w:rPr>
          <w:rFonts w:ascii="宋体" w:eastAsia="宋体" w:hAnsi="宋体" w:cs="宋体"/>
          <w:color w:val="000000"/>
          <w:sz w:val="21"/>
          <w:szCs w:val="21"/>
          <w:lang w:eastAsia="zh-CN"/>
        </w:rPr>
        <w:t>射线</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无线电波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可见光</w:t>
      </w:r>
      <w:r>
        <w:rPr>
          <w:color w:val="000000"/>
          <w:sz w:val="24"/>
          <w:szCs w:val="24"/>
          <w:lang w:eastAsia="zh-CN"/>
        </w:rPr>
        <w:t>             </w:t>
      </w:r>
    </w:p>
    <w:p w:rsidR="00094D9E" w:rsidRDefault="007E2014">
      <w:pPr>
        <w:spacing w:after="0" w:line="240" w:lineRule="atLeast"/>
        <w:rPr>
          <w:lang w:eastAsia="zh-CN"/>
        </w:rPr>
      </w:pPr>
      <w:r>
        <w:rPr>
          <w:rFonts w:ascii="Times New Roman" w:hAnsi="Times New Roman" w:cs="Times New Roman"/>
          <w:lang w:eastAsia="zh-CN"/>
        </w:rPr>
        <w:t xml:space="preserve">10. </w:t>
      </w:r>
      <w:r>
        <w:rPr>
          <w:rFonts w:ascii="宋体" w:eastAsia="宋体" w:hAnsi="宋体" w:cs="宋体"/>
          <w:color w:val="000000"/>
          <w:sz w:val="21"/>
          <w:szCs w:val="21"/>
          <w:lang w:eastAsia="zh-CN"/>
        </w:rPr>
        <w:t>有一款不用充电的新型手机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其核心技术是利用了通话时声波的能量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下列说法错误的是</w:t>
      </w:r>
      <w:r>
        <w:rPr>
          <w:rFonts w:ascii="Times New Roman" w:eastAsia="Times New Roman" w:hAnsi="Times New Roman" w:cs="Times New Roman"/>
          <w:color w:val="000000"/>
          <w:sz w:val="21"/>
          <w:szCs w:val="21"/>
          <w:lang w:eastAsia="zh-CN"/>
        </w:rPr>
        <w:t>(　　)</w:t>
      </w:r>
    </w:p>
    <w:p w:rsidR="00094D9E" w:rsidRDefault="007E2014">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这款手机具有把声能转化为电能的功能</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手机是通过电磁波传递信息的</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电磁波的频率越高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它的波长越长</w:t>
      </w:r>
      <w:r>
        <w:rPr>
          <w:color w:val="000000"/>
          <w:sz w:val="24"/>
          <w:szCs w:val="24"/>
          <w:lang w:eastAsia="zh-CN"/>
        </w:rPr>
        <w:t>       </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电磁波在空气中的传播速度约为</w:t>
      </w:r>
      <w:r>
        <w:rPr>
          <w:rFonts w:ascii="Times New Roman" w:eastAsia="Times New Roman" w:hAnsi="Times New Roman" w:cs="Times New Roman"/>
          <w:color w:val="000000"/>
          <w:sz w:val="21"/>
          <w:szCs w:val="21"/>
          <w:lang w:eastAsia="zh-CN"/>
        </w:rPr>
        <w:t>3×10</w:t>
      </w:r>
      <w:r>
        <w:rPr>
          <w:rFonts w:ascii="Times New Roman" w:eastAsia="Times New Roman" w:hAnsi="Times New Roman" w:cs="Times New Roman"/>
          <w:color w:val="000000"/>
          <w:position w:val="4"/>
          <w:sz w:val="19"/>
          <w:szCs w:val="19"/>
          <w:vertAlign w:val="superscript"/>
          <w:lang w:eastAsia="zh-CN"/>
        </w:rPr>
        <w:t>8</w:t>
      </w:r>
      <w:r>
        <w:rPr>
          <w:rFonts w:ascii="Times New Roman" w:eastAsia="Times New Roman" w:hAnsi="Times New Roman" w:cs="Times New Roman"/>
          <w:color w:val="000000"/>
          <w:sz w:val="21"/>
          <w:szCs w:val="21"/>
          <w:lang w:eastAsia="zh-CN"/>
        </w:rPr>
        <w:t> m/s</w:t>
      </w:r>
      <w:r>
        <w:rPr>
          <w:color w:val="000000"/>
          <w:sz w:val="24"/>
          <w:szCs w:val="24"/>
          <w:lang w:eastAsia="zh-CN"/>
        </w:rPr>
        <w:t>             </w:t>
      </w:r>
    </w:p>
    <w:p w:rsidR="00094D9E" w:rsidRDefault="007E2014">
      <w:pPr>
        <w:spacing w:after="0" w:line="240" w:lineRule="atLeast"/>
        <w:rPr>
          <w:lang w:eastAsia="zh-CN"/>
        </w:rPr>
      </w:pPr>
      <w:r>
        <w:rPr>
          <w:rFonts w:ascii="Times New Roman" w:hAnsi="Times New Roman" w:cs="Times New Roman"/>
          <w:lang w:eastAsia="zh-CN"/>
        </w:rPr>
        <w:t xml:space="preserve">11. </w:t>
      </w:r>
      <w:r>
        <w:rPr>
          <w:rFonts w:ascii="宋体" w:eastAsia="宋体" w:hAnsi="宋体" w:cs="宋体"/>
          <w:color w:val="000000"/>
          <w:sz w:val="21"/>
          <w:szCs w:val="21"/>
          <w:lang w:eastAsia="zh-CN"/>
        </w:rPr>
        <w:t>关于无线电传输中使用的长波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中波和短波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下列说法正确的是</w:t>
      </w:r>
      <w:r>
        <w:rPr>
          <w:rFonts w:ascii="Times New Roman" w:eastAsia="Times New Roman" w:hAnsi="Times New Roman" w:cs="Times New Roman"/>
          <w:color w:val="000000"/>
          <w:sz w:val="21"/>
          <w:szCs w:val="21"/>
          <w:lang w:eastAsia="zh-CN"/>
        </w:rPr>
        <w:t> (　　)</w:t>
      </w:r>
    </w:p>
    <w:p w:rsidR="00094D9E" w:rsidRDefault="007E2014">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短波的波速较大</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它们的频率相同</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它们的波速相同</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长波的频率较高</w:t>
      </w:r>
      <w:r>
        <w:rPr>
          <w:color w:val="000000"/>
          <w:sz w:val="24"/>
          <w:szCs w:val="24"/>
          <w:lang w:eastAsia="zh-CN"/>
        </w:rPr>
        <w:t>             </w:t>
      </w:r>
    </w:p>
    <w:p w:rsidR="00094D9E" w:rsidRDefault="007E2014">
      <w:pPr>
        <w:spacing w:after="0" w:line="240" w:lineRule="atLeast"/>
        <w:rPr>
          <w:lang w:eastAsia="zh-CN"/>
        </w:rPr>
      </w:pPr>
      <w:r>
        <w:rPr>
          <w:rFonts w:ascii="Times New Roman" w:hAnsi="Times New Roman" w:cs="Times New Roman"/>
          <w:lang w:eastAsia="zh-CN"/>
        </w:rPr>
        <w:t xml:space="preserve">12. </w:t>
      </w:r>
      <w:r>
        <w:rPr>
          <w:rFonts w:ascii="宋体" w:eastAsia="宋体" w:hAnsi="宋体" w:cs="宋体"/>
          <w:color w:val="000000"/>
          <w:sz w:val="21"/>
          <w:szCs w:val="21"/>
          <w:lang w:eastAsia="zh-CN"/>
        </w:rPr>
        <w:t>空调遥控器能够控制空调的开机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关机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调温等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利用的是</w:t>
      </w:r>
      <w:r>
        <w:rPr>
          <w:rFonts w:ascii="Times New Roman" w:eastAsia="Times New Roman" w:hAnsi="Times New Roman" w:cs="Times New Roman"/>
          <w:color w:val="000000"/>
          <w:sz w:val="21"/>
          <w:szCs w:val="21"/>
          <w:lang w:eastAsia="zh-CN"/>
        </w:rPr>
        <w:t>(　　).</w:t>
      </w:r>
    </w:p>
    <w:p w:rsidR="00094D9E" w:rsidRDefault="007E2014">
      <w:pPr>
        <w:spacing w:after="0" w:line="240" w:lineRule="atLeast"/>
        <w:rPr>
          <w:lang w:eastAsia="zh-CN"/>
        </w:rPr>
      </w:pPr>
      <w:r>
        <w:rPr>
          <w:rFonts w:ascii="Times New Roman" w:hAnsi="Times New Roman" w:cs="Times New Roman"/>
          <w:lang w:eastAsia="zh-CN"/>
        </w:rPr>
        <w:t xml:space="preserve">A. </w:t>
      </w:r>
      <w:r>
        <w:rPr>
          <w:rFonts w:ascii="宋体" w:eastAsia="宋体" w:hAnsi="宋体" w:cs="宋体"/>
          <w:color w:val="000000"/>
          <w:sz w:val="21"/>
          <w:szCs w:val="21"/>
          <w:lang w:eastAsia="zh-CN"/>
        </w:rPr>
        <w:t>红外线</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紫外线</w:t>
      </w:r>
      <w:r>
        <w:rPr>
          <w:color w:val="000000"/>
          <w:sz w:val="24"/>
          <w:szCs w:val="24"/>
          <w:lang w:eastAsia="zh-CN"/>
        </w:rPr>
        <w:t>             </w:t>
      </w:r>
      <w:r>
        <w:rPr>
          <w:rFonts w:ascii="Times New Roman" w:hAnsi="Times New Roman" w:cs="Times New Roman"/>
          <w:lang w:eastAsia="zh-CN"/>
        </w:rPr>
        <w:t xml:space="preserve">C. </w:t>
      </w:r>
      <w:r>
        <w:rPr>
          <w:rFonts w:ascii="Times New Roman" w:eastAsia="Times New Roman" w:hAnsi="Times New Roman" w:cs="Times New Roman"/>
          <w:i/>
          <w:iCs/>
          <w:color w:val="000000"/>
          <w:sz w:val="21"/>
          <w:szCs w:val="21"/>
          <w:lang w:eastAsia="zh-CN"/>
        </w:rPr>
        <w:t>X</w:t>
      </w:r>
      <w:r>
        <w:rPr>
          <w:rFonts w:ascii="宋体" w:eastAsia="宋体" w:hAnsi="宋体" w:cs="宋体"/>
          <w:color w:val="000000"/>
          <w:sz w:val="21"/>
          <w:szCs w:val="21"/>
          <w:lang w:eastAsia="zh-CN"/>
        </w:rPr>
        <w:t>射线</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可见光</w:t>
      </w:r>
      <w:r>
        <w:rPr>
          <w:color w:val="000000"/>
          <w:sz w:val="24"/>
          <w:szCs w:val="24"/>
          <w:lang w:eastAsia="zh-CN"/>
        </w:rPr>
        <w:t>             </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094D9E">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094D9E" w:rsidRDefault="007E2014">
            <w:pPr>
              <w:spacing w:after="0" w:line="240" w:lineRule="auto"/>
            </w:pPr>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094D9E" w:rsidRDefault="007E2014">
            <w:pPr>
              <w:spacing w:after="0" w:line="240" w:lineRule="auto"/>
            </w:pPr>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094D9E" w:rsidRDefault="007E2014">
            <w:pPr>
              <w:spacing w:after="0" w:line="240" w:lineRule="auto"/>
            </w:pPr>
            <w:proofErr w:type="spellStart"/>
            <w:r>
              <w:rPr>
                <w:b/>
                <w:bCs/>
              </w:rPr>
              <w:t>二、填空题</w:t>
            </w:r>
            <w:proofErr w:type="spellEnd"/>
          </w:p>
        </w:tc>
      </w:tr>
      <w:tr w:rsidR="00094D9E">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094D9E" w:rsidRDefault="00094D9E">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rsidR="00094D9E" w:rsidRDefault="00094D9E">
            <w:pPr>
              <w:spacing w:after="0" w:line="240" w:lineRule="auto"/>
            </w:pPr>
          </w:p>
        </w:tc>
        <w:tc>
          <w:tcPr>
            <w:tcW w:w="5000" w:type="dxa"/>
            <w:vMerge/>
            <w:tcBorders>
              <w:top w:val="nil"/>
              <w:left w:val="nil"/>
              <w:bottom w:val="nil"/>
              <w:right w:val="nil"/>
            </w:tcBorders>
            <w:vAlign w:val="center"/>
          </w:tcPr>
          <w:p w:rsidR="00094D9E" w:rsidRDefault="00094D9E">
            <w:pPr>
              <w:spacing w:after="0" w:line="240" w:lineRule="auto"/>
            </w:pPr>
          </w:p>
        </w:tc>
      </w:tr>
    </w:tbl>
    <w:p w:rsidR="00094D9E" w:rsidRDefault="007E2014">
      <w:pPr>
        <w:rPr>
          <w:lang w:eastAsia="zh-CN"/>
        </w:rPr>
      </w:pPr>
      <w:r>
        <w:rPr>
          <w:rFonts w:ascii="Times New Roman" w:hAnsi="Times New Roman" w:cs="Times New Roman"/>
          <w:lang w:eastAsia="zh-CN"/>
        </w:rPr>
        <w:t xml:space="preserve">13. </w:t>
      </w:r>
      <w:r>
        <w:rPr>
          <w:rFonts w:ascii="Times New Roman" w:eastAsia="Times New Roman" w:hAnsi="Times New Roman" w:cs="Times New Roman"/>
          <w:color w:val="000000"/>
          <w:sz w:val="21"/>
          <w:szCs w:val="21"/>
          <w:lang w:eastAsia="zh-CN"/>
        </w:rPr>
        <w:t> (2</w:t>
      </w:r>
      <w:r>
        <w:rPr>
          <w:rFonts w:ascii="宋体" w:eastAsia="宋体" w:hAnsi="宋体" w:cs="宋体"/>
          <w:color w:val="000000"/>
          <w:sz w:val="21"/>
          <w:szCs w:val="21"/>
          <w:lang w:eastAsia="zh-CN"/>
        </w:rPr>
        <w:t>分</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红绿信号灯可控制交通</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主要是利用光来传播</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红光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绿光都属于</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波</w:t>
      </w:r>
      <w:r>
        <w:rPr>
          <w:rFonts w:ascii="Times New Roman" w:eastAsia="Times New Roman" w:hAnsi="Times New Roman" w:cs="Times New Roman"/>
          <w:color w:val="000000"/>
          <w:sz w:val="21"/>
          <w:szCs w:val="21"/>
          <w:lang w:eastAsia="zh-CN"/>
        </w:rPr>
        <w:t>。</w:t>
      </w:r>
    </w:p>
    <w:p w:rsidR="00094D9E" w:rsidRDefault="007E2014">
      <w:pPr>
        <w:rPr>
          <w:lang w:eastAsia="zh-CN"/>
        </w:rPr>
      </w:pPr>
      <w:r>
        <w:rPr>
          <w:rFonts w:ascii="Times New Roman" w:hAnsi="Times New Roman" w:cs="Times New Roman"/>
          <w:lang w:eastAsia="zh-CN"/>
        </w:rPr>
        <w:t xml:space="preserve">14. </w:t>
      </w:r>
      <w:r>
        <w:rPr>
          <w:rFonts w:ascii="Times New Roman" w:eastAsia="Times New Roman" w:hAnsi="Times New Roman" w:cs="Times New Roman"/>
          <w:color w:val="000000"/>
          <w:sz w:val="21"/>
          <w:szCs w:val="21"/>
          <w:lang w:eastAsia="zh-CN"/>
        </w:rPr>
        <w:t>2013</w:t>
      </w:r>
      <w:r>
        <w:rPr>
          <w:rFonts w:ascii="宋体" w:eastAsia="宋体" w:hAnsi="宋体" w:cs="宋体"/>
          <w:color w:val="000000"/>
          <w:sz w:val="21"/>
          <w:szCs w:val="21"/>
          <w:lang w:eastAsia="zh-CN"/>
        </w:rPr>
        <w:t>年</w:t>
      </w:r>
      <w:r>
        <w:rPr>
          <w:rFonts w:ascii="Times New Roman" w:eastAsia="Times New Roman" w:hAnsi="Times New Roman" w:cs="Times New Roman"/>
          <w:color w:val="000000"/>
          <w:sz w:val="21"/>
          <w:szCs w:val="21"/>
          <w:lang w:eastAsia="zh-CN"/>
        </w:rPr>
        <w:t>3</w:t>
      </w:r>
      <w:r>
        <w:rPr>
          <w:rFonts w:ascii="宋体" w:eastAsia="宋体" w:hAnsi="宋体" w:cs="宋体"/>
          <w:color w:val="000000"/>
          <w:sz w:val="21"/>
          <w:szCs w:val="21"/>
          <w:lang w:eastAsia="zh-CN"/>
        </w:rPr>
        <w:t>月</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包括宁夏在内的九个省市</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已开始利用北斗卫星进行车载导航</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北斗卫星通过</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向汽车导航仪传输信息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传输速度是</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m/s。</w:t>
      </w:r>
    </w:p>
    <w:p w:rsidR="00094D9E" w:rsidRDefault="007E2014">
      <w:pPr>
        <w:rPr>
          <w:lang w:eastAsia="zh-CN"/>
        </w:rPr>
      </w:pPr>
      <w:r>
        <w:rPr>
          <w:rFonts w:ascii="Times New Roman" w:hAnsi="Times New Roman" w:cs="Times New Roman"/>
          <w:lang w:eastAsia="zh-CN"/>
        </w:rPr>
        <w:t xml:space="preserve">15. </w:t>
      </w:r>
      <w:r>
        <w:rPr>
          <w:rFonts w:ascii="宋体" w:eastAsia="宋体" w:hAnsi="宋体" w:cs="宋体"/>
          <w:color w:val="000000"/>
          <w:sz w:val="21"/>
          <w:szCs w:val="21"/>
          <w:lang w:eastAsia="zh-CN"/>
        </w:rPr>
        <w:t>如图是某电磁波的波形图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其波长为</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m;</w:t>
      </w:r>
      <w:r>
        <w:rPr>
          <w:rFonts w:ascii="宋体" w:eastAsia="宋体" w:hAnsi="宋体" w:cs="宋体"/>
          <w:color w:val="000000"/>
          <w:sz w:val="21"/>
          <w:szCs w:val="21"/>
          <w:lang w:eastAsia="zh-CN"/>
        </w:rPr>
        <w:t>已知该电磁波的周期是</w:t>
      </w:r>
      <w:r>
        <w:rPr>
          <w:rFonts w:ascii="Times New Roman" w:eastAsia="Times New Roman" w:hAnsi="Times New Roman" w:cs="Times New Roman"/>
          <w:color w:val="000000"/>
          <w:sz w:val="21"/>
          <w:szCs w:val="21"/>
          <w:lang w:eastAsia="zh-CN"/>
        </w:rPr>
        <w:t>2×10</w:t>
      </w:r>
      <w:r>
        <w:rPr>
          <w:rFonts w:ascii="Times New Roman" w:eastAsia="Times New Roman" w:hAnsi="Times New Roman" w:cs="Times New Roman"/>
          <w:color w:val="000000"/>
          <w:position w:val="4"/>
          <w:sz w:val="19"/>
          <w:szCs w:val="19"/>
          <w:vertAlign w:val="superscript"/>
          <w:lang w:eastAsia="zh-CN"/>
        </w:rPr>
        <w:t>-6</w:t>
      </w:r>
      <w:r>
        <w:rPr>
          <w:rFonts w:ascii="Times New Roman" w:eastAsia="Times New Roman" w:hAnsi="Times New Roman" w:cs="Times New Roman"/>
          <w:color w:val="000000"/>
          <w:sz w:val="21"/>
          <w:szCs w:val="21"/>
          <w:lang w:eastAsia="zh-CN"/>
        </w:rPr>
        <w:t> s,</w:t>
      </w:r>
      <w:r>
        <w:rPr>
          <w:rFonts w:ascii="宋体" w:eastAsia="宋体" w:hAnsi="宋体" w:cs="宋体"/>
          <w:color w:val="000000"/>
          <w:sz w:val="21"/>
          <w:szCs w:val="21"/>
          <w:lang w:eastAsia="zh-CN"/>
        </w:rPr>
        <w:t>则其频率是</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Hz。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099820" cy="673100"/>
            <wp:effectExtent l="0" t="0" r="0" b="0"/>
            <wp:docPr id="824217823" name="0 Imagen" descr="images/1b5401f8-a004-4171-a70e-944ca6bf32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217823" name="0 Imagen" descr="images/1b5401f8-a004-4171-a70e-944ca6bf3230.jpeg"/>
                    <pic:cNvPicPr>
                      <a:picLocks noChangeAspect="1"/>
                    </pic:cNvPicPr>
                  </pic:nvPicPr>
                  <pic:blipFill>
                    <a:blip r:embed="rId13" cstate="print"/>
                    <a:stretch>
                      <a:fillRect/>
                    </a:stretch>
                  </pic:blipFill>
                  <pic:spPr>
                    <a:xfrm>
                      <a:off x="0" y="0"/>
                      <a:ext cx="1100328" cy="673608"/>
                    </a:xfrm>
                    <a:prstGeom prst="rect">
                      <a:avLst/>
                    </a:prstGeom>
                  </pic:spPr>
                </pic:pic>
              </a:graphicData>
            </a:graphic>
          </wp:inline>
        </w:drawing>
      </w:r>
    </w:p>
    <w:p w:rsidR="00094D9E" w:rsidRDefault="007E2014">
      <w:pPr>
        <w:rPr>
          <w:lang w:eastAsia="zh-CN"/>
        </w:rPr>
      </w:pPr>
      <w:r>
        <w:rPr>
          <w:rFonts w:ascii="Times New Roman" w:hAnsi="Times New Roman" w:cs="Times New Roman"/>
          <w:lang w:eastAsia="zh-CN"/>
        </w:rPr>
        <w:t xml:space="preserve">16. </w:t>
      </w:r>
      <w:r>
        <w:rPr>
          <w:rFonts w:ascii="宋体" w:eastAsia="宋体" w:hAnsi="宋体" w:cs="宋体"/>
          <w:color w:val="000000"/>
          <w:sz w:val="21"/>
          <w:szCs w:val="21"/>
          <w:lang w:eastAsia="zh-CN"/>
        </w:rPr>
        <w:t>电磁波是一个大家族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红外线</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可见光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紫外线</w:t>
      </w:r>
      <w:r>
        <w:rPr>
          <w:rFonts w:ascii="Times New Roman" w:eastAsia="Times New Roman" w:hAnsi="Times New Roman" w:cs="Times New Roman"/>
          <w:color w:val="000000"/>
          <w:sz w:val="21"/>
          <w:szCs w:val="21"/>
          <w:lang w:eastAsia="zh-CN"/>
        </w:rPr>
        <w:t>、X</w:t>
      </w:r>
      <w:r>
        <w:rPr>
          <w:rFonts w:ascii="宋体" w:eastAsia="宋体" w:hAnsi="宋体" w:cs="宋体"/>
          <w:color w:val="000000"/>
          <w:sz w:val="21"/>
          <w:szCs w:val="21"/>
          <w:lang w:eastAsia="zh-CN"/>
        </w:rPr>
        <w:t>射线</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rPr>
        <w:t>γ</w:t>
      </w:r>
      <w:r>
        <w:rPr>
          <w:rFonts w:ascii="宋体" w:eastAsia="宋体" w:hAnsi="宋体" w:cs="宋体"/>
          <w:color w:val="000000"/>
          <w:sz w:val="21"/>
          <w:szCs w:val="21"/>
          <w:lang w:eastAsia="zh-CN"/>
        </w:rPr>
        <w:t>射线等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都是家族中的成员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用来检验金属中是否有缺陷的是</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家用电器的遥控器发出的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p>
    <w:p w:rsidR="00094D9E" w:rsidRDefault="007E2014">
      <w:pPr>
        <w:rPr>
          <w:lang w:eastAsia="zh-CN"/>
        </w:rPr>
      </w:pPr>
      <w:r>
        <w:rPr>
          <w:rFonts w:ascii="Times New Roman" w:hAnsi="Times New Roman" w:cs="Times New Roman"/>
          <w:lang w:eastAsia="zh-CN"/>
        </w:rPr>
        <w:t xml:space="preserve">17. </w:t>
      </w:r>
      <w:r>
        <w:rPr>
          <w:rFonts w:ascii="宋体" w:eastAsia="宋体" w:hAnsi="宋体" w:cs="宋体"/>
          <w:color w:val="000000"/>
          <w:sz w:val="21"/>
          <w:szCs w:val="21"/>
          <w:lang w:eastAsia="zh-CN"/>
        </w:rPr>
        <w:t>生命探测仪原理很简单</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因为任何生命体周边都会存在许多生命信息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这些信息通过各种能量形式表现在身体</w:t>
      </w:r>
      <w:proofErr w:type="gramStart"/>
      <w:r>
        <w:rPr>
          <w:rFonts w:ascii="宋体" w:eastAsia="宋体" w:hAnsi="宋体" w:cs="宋体"/>
          <w:color w:val="000000"/>
          <w:sz w:val="21"/>
          <w:szCs w:val="21"/>
          <w:lang w:eastAsia="zh-CN"/>
        </w:rPr>
        <w:t>外部</w:t>
      </w:r>
      <w:r>
        <w:rPr>
          <w:rFonts w:ascii="Times New Roman" w:eastAsia="Times New Roman" w:hAnsi="Times New Roman" w:cs="Times New Roman"/>
          <w:color w:val="000000"/>
          <w:sz w:val="21"/>
          <w:szCs w:val="21"/>
          <w:lang w:eastAsia="zh-CN"/>
        </w:rPr>
        <w:t>,</w:t>
      </w:r>
      <w:proofErr w:type="gramEnd"/>
      <w:r>
        <w:rPr>
          <w:rFonts w:ascii="宋体" w:eastAsia="宋体" w:hAnsi="宋体" w:cs="宋体"/>
          <w:color w:val="000000"/>
          <w:sz w:val="21"/>
          <w:szCs w:val="21"/>
          <w:lang w:eastAsia="zh-CN"/>
        </w:rPr>
        <w:t>如</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声波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光波等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这些波的频率一般</w:t>
      </w:r>
      <w:r>
        <w:rPr>
          <w:rFonts w:ascii="Times New Roman" w:eastAsia="Times New Roman" w:hAnsi="Times New Roman" w:cs="Times New Roman"/>
          <w:color w:val="000000"/>
          <w:sz w:val="21"/>
          <w:szCs w:val="21"/>
          <w:u w:val="single"/>
          <w:lang w:eastAsia="zh-CN"/>
        </w:rPr>
        <w:t xml:space="preserve">　   　       </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相同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不相同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雷达生命探测仪主要是靠接收生命体周边的</w:t>
      </w:r>
      <w:r>
        <w:rPr>
          <w:rFonts w:ascii="Times New Roman" w:eastAsia="Times New Roman" w:hAnsi="Times New Roman" w:cs="Times New Roman"/>
          <w:color w:val="000000"/>
          <w:sz w:val="21"/>
          <w:szCs w:val="21"/>
          <w:u w:val="single"/>
          <w:lang w:eastAsia="zh-CN"/>
        </w:rPr>
        <w:t xml:space="preserve">　　        </w:t>
      </w:r>
      <w:r>
        <w:rPr>
          <w:rFonts w:ascii="宋体" w:eastAsia="宋体" w:hAnsi="宋体" w:cs="宋体"/>
          <w:color w:val="000000"/>
          <w:sz w:val="21"/>
          <w:szCs w:val="21"/>
          <w:lang w:eastAsia="zh-CN"/>
        </w:rPr>
        <w:t>波来确定幸存者方位的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声</w:t>
      </w:r>
      <w:r>
        <w:rPr>
          <w:rFonts w:ascii="宋体" w:eastAsia="宋体" w:hAnsi="宋体" w:cs="宋体"/>
          <w:color w:val="000000"/>
          <w:sz w:val="21"/>
          <w:szCs w:val="21"/>
          <w:lang w:eastAsia="zh-CN"/>
        </w:rPr>
        <w:lastRenderedPageBreak/>
        <w:t>波生命探测仪是利用声波能够传递</w:t>
      </w:r>
      <w:r>
        <w:rPr>
          <w:rFonts w:ascii="Times New Roman" w:eastAsia="Times New Roman" w:hAnsi="Times New Roman" w:cs="Times New Roman"/>
          <w:color w:val="000000"/>
          <w:sz w:val="21"/>
          <w:szCs w:val="21"/>
          <w:u w:val="single"/>
          <w:lang w:eastAsia="zh-CN"/>
        </w:rPr>
        <w:t xml:space="preserve">　 　　   </w:t>
      </w:r>
      <w:r>
        <w:rPr>
          <w:rFonts w:ascii="宋体" w:eastAsia="宋体" w:hAnsi="宋体" w:cs="宋体"/>
          <w:color w:val="000000"/>
          <w:sz w:val="21"/>
          <w:szCs w:val="21"/>
          <w:lang w:eastAsia="zh-CN"/>
        </w:rPr>
        <w:t>的原理来探测是否有生命迹象的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光纤生命探测仪是利用光信号在光纤内壁多次</w:t>
      </w:r>
      <w:r>
        <w:rPr>
          <w:rFonts w:ascii="Times New Roman" w:eastAsia="Times New Roman" w:hAnsi="Times New Roman" w:cs="Times New Roman"/>
          <w:color w:val="000000"/>
          <w:sz w:val="21"/>
          <w:szCs w:val="21"/>
          <w:u w:val="single"/>
          <w:lang w:eastAsia="zh-CN"/>
        </w:rPr>
        <w:t xml:space="preserve">       　　</w:t>
      </w:r>
      <w:r>
        <w:rPr>
          <w:rFonts w:ascii="宋体" w:eastAsia="宋体" w:hAnsi="宋体" w:cs="宋体"/>
          <w:color w:val="000000"/>
          <w:sz w:val="21"/>
          <w:szCs w:val="21"/>
          <w:lang w:eastAsia="zh-CN"/>
        </w:rPr>
        <w:t>而向前传播的</w:t>
      </w:r>
      <w:r>
        <w:rPr>
          <w:rFonts w:ascii="Times New Roman" w:eastAsia="Times New Roman" w:hAnsi="Times New Roman" w:cs="Times New Roman"/>
          <w:color w:val="000000"/>
          <w:sz w:val="21"/>
          <w:szCs w:val="21"/>
          <w:lang w:eastAsia="zh-CN"/>
        </w:rPr>
        <w:t>。</w:t>
      </w:r>
    </w:p>
    <w:p w:rsidR="00094D9E" w:rsidRDefault="007E2014">
      <w:pPr>
        <w:rPr>
          <w:lang w:eastAsia="zh-CN"/>
        </w:rPr>
      </w:pPr>
      <w:r>
        <w:rPr>
          <w:rFonts w:ascii="Times New Roman" w:hAnsi="Times New Roman" w:cs="Times New Roman"/>
          <w:lang w:eastAsia="zh-CN"/>
        </w:rPr>
        <w:t xml:space="preserve">18. </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歼</w:t>
      </w:r>
      <w:r>
        <w:rPr>
          <w:rFonts w:ascii="Times New Roman" w:eastAsia="Times New Roman" w:hAnsi="Times New Roman" w:cs="Times New Roman"/>
          <w:color w:val="000000"/>
          <w:sz w:val="21"/>
          <w:szCs w:val="21"/>
          <w:lang w:eastAsia="zh-CN"/>
        </w:rPr>
        <w:t>20”</w:t>
      </w:r>
      <w:r>
        <w:rPr>
          <w:rFonts w:ascii="宋体" w:eastAsia="宋体" w:hAnsi="宋体" w:cs="宋体"/>
          <w:color w:val="000000"/>
          <w:sz w:val="21"/>
          <w:szCs w:val="21"/>
          <w:lang w:eastAsia="zh-CN"/>
        </w:rPr>
        <w:t>是我国自主研发的一种新型隐形战机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它的机身材料和涂层对雷达发射的</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超声波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具有良好的</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吸收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反射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作用</w:t>
      </w:r>
      <w:r>
        <w:rPr>
          <w:rFonts w:ascii="Times New Roman" w:eastAsia="Times New Roman" w:hAnsi="Times New Roman" w:cs="Times New Roman"/>
          <w:color w:val="000000"/>
          <w:sz w:val="21"/>
          <w:szCs w:val="21"/>
          <w:lang w:eastAsia="zh-CN"/>
        </w:rPr>
        <w:t>。</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094D9E">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094D9E" w:rsidRDefault="007E2014">
            <w:pPr>
              <w:spacing w:after="0" w:line="240" w:lineRule="auto"/>
            </w:pPr>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094D9E" w:rsidRDefault="007E2014">
            <w:pPr>
              <w:spacing w:after="0" w:line="240" w:lineRule="auto"/>
            </w:pPr>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094D9E" w:rsidRDefault="007E2014">
            <w:pPr>
              <w:spacing w:after="0" w:line="240" w:lineRule="auto"/>
            </w:pPr>
            <w:proofErr w:type="spellStart"/>
            <w:r>
              <w:rPr>
                <w:b/>
                <w:bCs/>
              </w:rPr>
              <w:t>三、简答题</w:t>
            </w:r>
            <w:proofErr w:type="spellEnd"/>
          </w:p>
        </w:tc>
      </w:tr>
      <w:tr w:rsidR="00094D9E">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094D9E" w:rsidRDefault="00094D9E">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rsidR="00094D9E" w:rsidRDefault="00094D9E">
            <w:pPr>
              <w:spacing w:after="0" w:line="240" w:lineRule="auto"/>
            </w:pPr>
          </w:p>
        </w:tc>
        <w:tc>
          <w:tcPr>
            <w:tcW w:w="5000" w:type="dxa"/>
            <w:vMerge/>
            <w:tcBorders>
              <w:top w:val="nil"/>
              <w:left w:val="nil"/>
              <w:bottom w:val="nil"/>
              <w:right w:val="nil"/>
            </w:tcBorders>
            <w:vAlign w:val="center"/>
          </w:tcPr>
          <w:p w:rsidR="00094D9E" w:rsidRDefault="00094D9E">
            <w:pPr>
              <w:spacing w:after="0" w:line="240" w:lineRule="auto"/>
            </w:pPr>
          </w:p>
        </w:tc>
      </w:tr>
    </w:tbl>
    <w:p w:rsidR="00094D9E" w:rsidRDefault="007E2014">
      <w:pPr>
        <w:rPr>
          <w:lang w:eastAsia="zh-CN"/>
        </w:rPr>
      </w:pPr>
      <w:r>
        <w:rPr>
          <w:rFonts w:ascii="Times New Roman" w:hAnsi="Times New Roman" w:cs="Times New Roman"/>
          <w:lang w:eastAsia="zh-CN"/>
        </w:rPr>
        <w:t xml:space="preserve">19. </w:t>
      </w:r>
      <w:r>
        <w:rPr>
          <w:rFonts w:ascii="宋体" w:eastAsia="宋体" w:hAnsi="宋体" w:cs="宋体"/>
          <w:color w:val="000000"/>
          <w:sz w:val="21"/>
          <w:szCs w:val="21"/>
          <w:lang w:eastAsia="zh-CN"/>
        </w:rPr>
        <w:t>为了探究收音机接收电磁波的情况好坏与哪些因素有关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小明将一只袖珍收音机调好电台节目和音量后进行以下实验</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①</w:t>
      </w:r>
      <w:r>
        <w:rPr>
          <w:rFonts w:ascii="宋体" w:eastAsia="宋体" w:hAnsi="宋体" w:cs="宋体"/>
          <w:color w:val="000000"/>
          <w:sz w:val="21"/>
          <w:szCs w:val="21"/>
          <w:lang w:eastAsia="zh-CN"/>
        </w:rPr>
        <w:t>将收音机放进一只铝锅内</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发现声音明显变小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取出后又恢复了原来的音量</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②</w:t>
      </w:r>
      <w:r>
        <w:rPr>
          <w:rFonts w:ascii="宋体" w:eastAsia="宋体" w:hAnsi="宋体" w:cs="宋体"/>
          <w:color w:val="000000"/>
          <w:sz w:val="21"/>
          <w:szCs w:val="21"/>
          <w:lang w:eastAsia="zh-CN"/>
        </w:rPr>
        <w:t>将收音机放进一只木桶内</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发现声音大小不变</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③</w:t>
      </w:r>
      <w:r>
        <w:rPr>
          <w:rFonts w:ascii="宋体" w:eastAsia="宋体" w:hAnsi="宋体" w:cs="宋体"/>
          <w:color w:val="000000"/>
          <w:sz w:val="21"/>
          <w:szCs w:val="21"/>
          <w:lang w:eastAsia="zh-CN"/>
        </w:rPr>
        <w:t>将收音机放进一只铁桶内</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现象与</w:t>
      </w:r>
      <w:r>
        <w:rPr>
          <w:rFonts w:ascii="宋体" w:eastAsia="宋体" w:hAnsi="宋体" w:cs="宋体"/>
          <w:color w:val="000000"/>
          <w:sz w:val="21"/>
          <w:szCs w:val="21"/>
          <w:lang w:eastAsia="zh-CN"/>
        </w:rPr>
        <w:t>①</w:t>
      </w:r>
      <w:r>
        <w:rPr>
          <w:rFonts w:ascii="宋体" w:eastAsia="宋体" w:hAnsi="宋体" w:cs="宋体"/>
          <w:color w:val="000000"/>
          <w:sz w:val="21"/>
          <w:szCs w:val="21"/>
          <w:lang w:eastAsia="zh-CN"/>
        </w:rPr>
        <w:t>相似</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④</w:t>
      </w:r>
      <w:r>
        <w:rPr>
          <w:rFonts w:ascii="宋体" w:eastAsia="宋体" w:hAnsi="宋体" w:cs="宋体"/>
          <w:color w:val="000000"/>
          <w:sz w:val="21"/>
          <w:szCs w:val="21"/>
          <w:lang w:eastAsia="zh-CN"/>
        </w:rPr>
        <w:t>将收音机放进一只塑料桶内</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现象与</w:t>
      </w:r>
      <w:r>
        <w:rPr>
          <w:rFonts w:ascii="宋体" w:eastAsia="宋体" w:hAnsi="宋体" w:cs="宋体"/>
          <w:color w:val="000000"/>
          <w:sz w:val="21"/>
          <w:szCs w:val="21"/>
          <w:lang w:eastAsia="zh-CN"/>
        </w:rPr>
        <w:t>②</w:t>
      </w:r>
      <w:r>
        <w:rPr>
          <w:rFonts w:ascii="宋体" w:eastAsia="宋体" w:hAnsi="宋体" w:cs="宋体"/>
          <w:color w:val="000000"/>
          <w:sz w:val="21"/>
          <w:szCs w:val="21"/>
          <w:lang w:eastAsia="zh-CN"/>
        </w:rPr>
        <w:t>相似</w:t>
      </w:r>
      <w:r>
        <w:rPr>
          <w:rFonts w:ascii="Times New Roman" w:eastAsia="Times New Roman" w:hAnsi="Times New Roman" w:cs="Times New Roman"/>
          <w:color w:val="000000"/>
          <w:sz w:val="21"/>
          <w:szCs w:val="21"/>
          <w:lang w:eastAsia="zh-CN"/>
        </w:rPr>
        <w:t>。</w:t>
      </w:r>
    </w:p>
    <w:p w:rsidR="00094D9E" w:rsidRDefault="007E2014">
      <w:pPr>
        <w:rPr>
          <w:lang w:eastAsia="zh-CN"/>
        </w:rPr>
      </w:pPr>
      <w:r>
        <w:rPr>
          <w:rFonts w:ascii="Times New Roman" w:hAnsi="Times New Roman" w:cs="Times New Roman"/>
          <w:lang w:eastAsia="zh-CN"/>
        </w:rPr>
        <w:t>(1)</w:t>
      </w:r>
      <w:r>
        <w:rPr>
          <w:rFonts w:ascii="宋体" w:eastAsia="宋体" w:hAnsi="宋体" w:cs="宋体"/>
          <w:color w:val="000000"/>
          <w:sz w:val="21"/>
          <w:szCs w:val="21"/>
          <w:lang w:eastAsia="zh-CN"/>
        </w:rPr>
        <w:t>根据以上实验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小明得出这样的结论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电磁波在传播途中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若遇到</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金属外壳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非金属外壳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类物体</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其强度就会大大减弱</w:t>
      </w:r>
      <w:r>
        <w:rPr>
          <w:rFonts w:ascii="Times New Roman" w:eastAsia="Times New Roman" w:hAnsi="Times New Roman" w:cs="Times New Roman"/>
          <w:color w:val="000000"/>
          <w:sz w:val="21"/>
          <w:szCs w:val="21"/>
          <w:lang w:eastAsia="zh-CN"/>
        </w:rPr>
        <w:t>。</w:t>
      </w:r>
    </w:p>
    <w:p w:rsidR="00094D9E" w:rsidRDefault="007E2014">
      <w:pPr>
        <w:rPr>
          <w:lang w:eastAsia="zh-CN"/>
        </w:rPr>
      </w:pPr>
      <w:r>
        <w:rPr>
          <w:rFonts w:ascii="Times New Roman" w:hAnsi="Times New Roman" w:cs="Times New Roman"/>
          <w:lang w:eastAsia="zh-CN"/>
        </w:rPr>
        <w:t>(2)</w:t>
      </w:r>
      <w:r>
        <w:rPr>
          <w:rFonts w:ascii="宋体" w:eastAsia="宋体" w:hAnsi="宋体" w:cs="宋体"/>
          <w:color w:val="000000"/>
          <w:sz w:val="21"/>
          <w:szCs w:val="21"/>
          <w:lang w:eastAsia="zh-CN"/>
        </w:rPr>
        <w:t>利用上述探究结论解释</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为什么电视机靠室内天线接收信号效果不如用室外天线接收信号效果好</w:t>
      </w:r>
      <w:r>
        <w:rPr>
          <w:rFonts w:ascii="Times New Roman" w:eastAsia="Times New Roman" w:hAnsi="Times New Roman" w:cs="Times New Roman"/>
          <w:color w:val="000000"/>
          <w:sz w:val="21"/>
          <w:szCs w:val="21"/>
          <w:lang w:eastAsia="zh-CN"/>
        </w:rPr>
        <w:t>。</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094D9E">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094D9E" w:rsidRDefault="007E2014">
            <w:pPr>
              <w:spacing w:after="0" w:line="240" w:lineRule="auto"/>
            </w:pPr>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094D9E" w:rsidRDefault="007E2014">
            <w:pPr>
              <w:spacing w:after="0" w:line="240" w:lineRule="auto"/>
            </w:pPr>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094D9E" w:rsidRDefault="007E2014">
            <w:pPr>
              <w:spacing w:after="0" w:line="240" w:lineRule="auto"/>
            </w:pPr>
            <w:proofErr w:type="spellStart"/>
            <w:r>
              <w:rPr>
                <w:b/>
                <w:bCs/>
              </w:rPr>
              <w:t>四、实验题</w:t>
            </w:r>
            <w:proofErr w:type="spellEnd"/>
          </w:p>
        </w:tc>
      </w:tr>
      <w:tr w:rsidR="00094D9E">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094D9E" w:rsidRDefault="00094D9E">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rsidR="00094D9E" w:rsidRDefault="00094D9E">
            <w:pPr>
              <w:spacing w:after="0" w:line="240" w:lineRule="auto"/>
            </w:pPr>
          </w:p>
        </w:tc>
        <w:tc>
          <w:tcPr>
            <w:tcW w:w="5000" w:type="dxa"/>
            <w:vMerge/>
            <w:tcBorders>
              <w:top w:val="nil"/>
              <w:left w:val="nil"/>
              <w:bottom w:val="nil"/>
              <w:right w:val="nil"/>
            </w:tcBorders>
            <w:vAlign w:val="center"/>
          </w:tcPr>
          <w:p w:rsidR="00094D9E" w:rsidRDefault="00094D9E">
            <w:pPr>
              <w:spacing w:after="0" w:line="240" w:lineRule="auto"/>
            </w:pPr>
          </w:p>
        </w:tc>
      </w:tr>
    </w:tbl>
    <w:p w:rsidR="00094D9E" w:rsidRDefault="007E2014">
      <w:pPr>
        <w:rPr>
          <w:lang w:eastAsia="zh-CN"/>
        </w:rPr>
      </w:pPr>
      <w:r>
        <w:rPr>
          <w:rFonts w:ascii="Times New Roman" w:hAnsi="Times New Roman" w:cs="Times New Roman"/>
          <w:lang w:eastAsia="zh-CN"/>
        </w:rPr>
        <w:t xml:space="preserve">20. </w:t>
      </w:r>
      <w:r>
        <w:rPr>
          <w:rFonts w:ascii="宋体" w:eastAsia="宋体" w:hAnsi="宋体" w:cs="宋体"/>
          <w:color w:val="000000"/>
          <w:sz w:val="21"/>
          <w:szCs w:val="21"/>
          <w:lang w:eastAsia="zh-CN"/>
        </w:rPr>
        <w:t>小丽等同学对电磁波在真空中能否传播的问题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进行了如下猜想</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猜想</w:t>
      </w:r>
      <w:r>
        <w:rPr>
          <w:rFonts w:ascii="Times New Roman" w:eastAsia="Times New Roman" w:hAnsi="Times New Roman" w:cs="Times New Roman"/>
          <w:color w:val="000000"/>
          <w:sz w:val="21"/>
          <w:szCs w:val="21"/>
          <w:lang w:eastAsia="zh-CN"/>
        </w:rPr>
        <w:t>1:</w:t>
      </w:r>
      <w:r>
        <w:rPr>
          <w:rFonts w:ascii="宋体" w:eastAsia="宋体" w:hAnsi="宋体" w:cs="宋体"/>
          <w:color w:val="000000"/>
          <w:sz w:val="21"/>
          <w:szCs w:val="21"/>
          <w:lang w:eastAsia="zh-CN"/>
        </w:rPr>
        <w:t>电磁波可能与声波类似</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不能在真空中传播</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猜想</w:t>
      </w:r>
      <w:r>
        <w:rPr>
          <w:rFonts w:ascii="Times New Roman" w:eastAsia="Times New Roman" w:hAnsi="Times New Roman" w:cs="Times New Roman"/>
          <w:color w:val="000000"/>
          <w:sz w:val="21"/>
          <w:szCs w:val="21"/>
          <w:lang w:eastAsia="zh-CN"/>
        </w:rPr>
        <w:t>2:</w:t>
      </w:r>
      <w:r>
        <w:rPr>
          <w:rFonts w:ascii="宋体" w:eastAsia="宋体" w:hAnsi="宋体" w:cs="宋体"/>
          <w:color w:val="000000"/>
          <w:sz w:val="21"/>
          <w:szCs w:val="21"/>
          <w:lang w:eastAsia="zh-CN"/>
        </w:rPr>
        <w:t>电磁波可能与光波类似</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可以在真空中传播</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接着</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她们设计了如下实验</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在密封的透明玻璃罩内</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放了一只处于待机状态的手机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开始没有用抽气机抽玻璃罩内的空气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用另一只手机拨打里面的手机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听到里面手机的呜叫声</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同时看到手机屏幕上显示的来电号码</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接着用抽气机将玻璃罩内的空气尽可能抽去</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继续拨打里面的手机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虽听不到里面手机的呜叫声</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但看到手机屏幕上显示的来电号码</w:t>
      </w:r>
      <w:r>
        <w:rPr>
          <w:rFonts w:ascii="Times New Roman" w:eastAsia="Times New Roman" w:hAnsi="Times New Roman" w:cs="Times New Roman"/>
          <w:color w:val="000000"/>
          <w:sz w:val="21"/>
          <w:szCs w:val="21"/>
          <w:lang w:eastAsia="zh-CN"/>
        </w:rPr>
        <w:t>。</w:t>
      </w:r>
    </w:p>
    <w:p w:rsidR="00094D9E" w:rsidRDefault="007E2014">
      <w:pPr>
        <w:rPr>
          <w:lang w:eastAsia="zh-CN"/>
        </w:rPr>
      </w:pPr>
      <w:r>
        <w:rPr>
          <w:rFonts w:ascii="Times New Roman" w:hAnsi="Times New Roman" w:cs="Times New Roman"/>
          <w:lang w:eastAsia="zh-CN"/>
        </w:rPr>
        <w:t>(1)</w:t>
      </w:r>
      <w:r>
        <w:rPr>
          <w:rFonts w:ascii="宋体" w:eastAsia="宋体" w:hAnsi="宋体" w:cs="宋体"/>
          <w:color w:val="000000"/>
          <w:sz w:val="21"/>
          <w:szCs w:val="21"/>
          <w:lang w:eastAsia="zh-CN"/>
        </w:rPr>
        <w:t>分析上述实验现象</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猜想</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简要说明理由</w:t>
      </w:r>
      <w:r>
        <w:rPr>
          <w:rFonts w:ascii="Times New Roman" w:eastAsia="Times New Roman" w:hAnsi="Times New Roman" w:cs="Times New Roman"/>
          <w:color w:val="000000"/>
          <w:sz w:val="21"/>
          <w:szCs w:val="21"/>
          <w:lang w:eastAsia="zh-CN"/>
        </w:rPr>
        <w:t>。</w:t>
      </w:r>
    </w:p>
    <w:p w:rsidR="00094D9E" w:rsidRDefault="007E2014">
      <w:pPr>
        <w:rPr>
          <w:lang w:eastAsia="zh-CN"/>
        </w:rPr>
      </w:pPr>
      <w:r>
        <w:rPr>
          <w:rFonts w:ascii="Times New Roman" w:hAnsi="Times New Roman" w:cs="Times New Roman"/>
          <w:lang w:eastAsia="zh-CN"/>
        </w:rPr>
        <w:t>(2)</w:t>
      </w:r>
      <w:r>
        <w:rPr>
          <w:rFonts w:ascii="宋体" w:eastAsia="宋体" w:hAnsi="宋体" w:cs="宋体"/>
          <w:color w:val="000000"/>
          <w:sz w:val="21"/>
          <w:szCs w:val="21"/>
          <w:lang w:eastAsia="zh-CN"/>
        </w:rPr>
        <w:t>把手机放在真空罩中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拨打真空罩内的手机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若手机能接收到呼叫信号</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则说明电磁波可以在真空中传播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这是利用了</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A.</w:t>
      </w:r>
      <w:r>
        <w:rPr>
          <w:rFonts w:ascii="宋体" w:eastAsia="宋体" w:hAnsi="宋体" w:cs="宋体"/>
          <w:color w:val="000000"/>
          <w:sz w:val="21"/>
          <w:szCs w:val="21"/>
          <w:lang w:eastAsia="zh-CN"/>
        </w:rPr>
        <w:t>控制变量法</w:t>
      </w:r>
      <w:r>
        <w:rPr>
          <w:rFonts w:ascii="Times New Roman" w:eastAsia="Times New Roman" w:hAnsi="Times New Roman" w:cs="Times New Roman"/>
          <w:color w:val="000000"/>
          <w:sz w:val="21"/>
          <w:szCs w:val="21"/>
          <w:lang w:eastAsia="zh-CN"/>
        </w:rPr>
        <w:t>     B.</w:t>
      </w:r>
      <w:r>
        <w:rPr>
          <w:rFonts w:ascii="宋体" w:eastAsia="宋体" w:hAnsi="宋体" w:cs="宋体"/>
          <w:color w:val="000000"/>
          <w:sz w:val="21"/>
          <w:szCs w:val="21"/>
          <w:lang w:eastAsia="zh-CN"/>
        </w:rPr>
        <w:t>转换法</w:t>
      </w:r>
      <w:r>
        <w:rPr>
          <w:rFonts w:ascii="Times New Roman" w:eastAsia="Times New Roman" w:hAnsi="Times New Roman" w:cs="Times New Roman"/>
          <w:color w:val="000000"/>
          <w:sz w:val="21"/>
          <w:szCs w:val="21"/>
          <w:lang w:eastAsia="zh-CN"/>
        </w:rPr>
        <w:br/>
        <w:t> C.</w:t>
      </w:r>
      <w:r>
        <w:rPr>
          <w:rFonts w:ascii="宋体" w:eastAsia="宋体" w:hAnsi="宋体" w:cs="宋体"/>
          <w:color w:val="000000"/>
          <w:sz w:val="21"/>
          <w:szCs w:val="21"/>
          <w:lang w:eastAsia="zh-CN"/>
        </w:rPr>
        <w:t>比较法</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类比法</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094D9E">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094D9E" w:rsidRDefault="007E2014">
            <w:pPr>
              <w:spacing w:after="0" w:line="240" w:lineRule="auto"/>
            </w:pPr>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094D9E" w:rsidRDefault="007E2014">
            <w:pPr>
              <w:spacing w:after="0" w:line="240" w:lineRule="auto"/>
            </w:pPr>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094D9E" w:rsidRDefault="007E2014">
            <w:pPr>
              <w:spacing w:after="0" w:line="240" w:lineRule="auto"/>
            </w:pPr>
            <w:proofErr w:type="spellStart"/>
            <w:r>
              <w:rPr>
                <w:b/>
                <w:bCs/>
              </w:rPr>
              <w:t>五、计算题</w:t>
            </w:r>
            <w:proofErr w:type="spellEnd"/>
          </w:p>
        </w:tc>
      </w:tr>
      <w:tr w:rsidR="00094D9E">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094D9E" w:rsidRDefault="00094D9E">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rsidR="00094D9E" w:rsidRDefault="00094D9E">
            <w:pPr>
              <w:spacing w:after="0" w:line="240" w:lineRule="auto"/>
            </w:pPr>
          </w:p>
        </w:tc>
        <w:tc>
          <w:tcPr>
            <w:tcW w:w="5000" w:type="dxa"/>
            <w:vMerge/>
            <w:tcBorders>
              <w:top w:val="nil"/>
              <w:left w:val="nil"/>
              <w:bottom w:val="nil"/>
              <w:right w:val="nil"/>
            </w:tcBorders>
            <w:vAlign w:val="center"/>
          </w:tcPr>
          <w:p w:rsidR="00094D9E" w:rsidRDefault="00094D9E">
            <w:pPr>
              <w:spacing w:after="0" w:line="240" w:lineRule="auto"/>
            </w:pPr>
          </w:p>
        </w:tc>
      </w:tr>
    </w:tbl>
    <w:p w:rsidR="00094D9E" w:rsidRDefault="007E2014">
      <w:pPr>
        <w:rPr>
          <w:lang w:eastAsia="zh-CN"/>
        </w:rPr>
      </w:pPr>
      <w:r>
        <w:rPr>
          <w:rFonts w:ascii="Times New Roman" w:hAnsi="Times New Roman" w:cs="Times New Roman"/>
          <w:lang w:eastAsia="zh-CN"/>
        </w:rPr>
        <w:t xml:space="preserve">21. </w:t>
      </w:r>
      <w:r>
        <w:rPr>
          <w:rFonts w:ascii="宋体" w:eastAsia="宋体" w:hAnsi="宋体" w:cs="宋体"/>
          <w:color w:val="000000"/>
          <w:sz w:val="21"/>
          <w:szCs w:val="21"/>
          <w:lang w:eastAsia="zh-CN"/>
        </w:rPr>
        <w:t>雷达是利用电磁波来测定物体位置和速度的设备</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它可以向一定方向发射电磁波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当电磁波遇到障碍物时要发生反射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雷达在发射和接收反射回来的电磁波时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在荧光屏上分别呈现出一</w:t>
      </w:r>
      <w:r>
        <w:rPr>
          <w:rFonts w:ascii="宋体" w:eastAsia="宋体" w:hAnsi="宋体" w:cs="宋体"/>
          <w:color w:val="000000"/>
          <w:sz w:val="21"/>
          <w:szCs w:val="21"/>
          <w:lang w:eastAsia="zh-CN"/>
        </w:rPr>
        <w:lastRenderedPageBreak/>
        <w:t>个尖形波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如果雷达监视屏上显示的发射和接收的尖形波如图所示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且已知雷达监视屏上相邻刻线间表示的时间间隔为</w:t>
      </w:r>
      <w:r>
        <w:rPr>
          <w:rFonts w:ascii="Times New Roman" w:eastAsia="Times New Roman" w:hAnsi="Times New Roman" w:cs="Times New Roman"/>
          <w:color w:val="000000"/>
          <w:sz w:val="21"/>
          <w:szCs w:val="21"/>
          <w:lang w:eastAsia="zh-CN"/>
        </w:rPr>
        <w:t>10</w:t>
      </w:r>
      <w:r>
        <w:rPr>
          <w:rFonts w:ascii="Times New Roman" w:eastAsia="Times New Roman" w:hAnsi="Times New Roman" w:cs="Times New Roman"/>
          <w:color w:val="000000"/>
          <w:position w:val="4"/>
          <w:sz w:val="19"/>
          <w:szCs w:val="19"/>
          <w:vertAlign w:val="superscript"/>
          <w:lang w:eastAsia="zh-CN"/>
        </w:rPr>
        <w:t>-4</w:t>
      </w:r>
      <w:r>
        <w:rPr>
          <w:rFonts w:ascii="Times New Roman" w:eastAsia="Times New Roman" w:hAnsi="Times New Roman" w:cs="Times New Roman"/>
          <w:color w:val="000000"/>
          <w:sz w:val="21"/>
          <w:szCs w:val="21"/>
          <w:lang w:eastAsia="zh-CN"/>
        </w:rPr>
        <w:t> s,</w:t>
      </w:r>
      <w:r>
        <w:rPr>
          <w:rFonts w:ascii="宋体" w:eastAsia="宋体" w:hAnsi="宋体" w:cs="宋体"/>
          <w:color w:val="000000"/>
          <w:sz w:val="21"/>
          <w:szCs w:val="21"/>
          <w:lang w:eastAsia="zh-CN"/>
        </w:rPr>
        <w:t>则被测目标与雷达的距离约多少米</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636905" cy="606425"/>
            <wp:effectExtent l="0" t="0" r="0" b="0"/>
            <wp:docPr id="288189715" name="0 Imagen" descr="images/80ef848c-8bec-4b92-84b9-ff3c596df4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89715" name="0 Imagen" descr="images/80ef848c-8bec-4b92-84b9-ff3c596df457.jpeg"/>
                    <pic:cNvPicPr>
                      <a:picLocks noChangeAspect="1"/>
                    </pic:cNvPicPr>
                  </pic:nvPicPr>
                  <pic:blipFill>
                    <a:blip r:embed="rId14" cstate="print"/>
                    <a:stretch>
                      <a:fillRect/>
                    </a:stretch>
                  </pic:blipFill>
                  <pic:spPr>
                    <a:xfrm>
                      <a:off x="0" y="0"/>
                      <a:ext cx="637032" cy="606552"/>
                    </a:xfrm>
                    <a:prstGeom prst="rect">
                      <a:avLst/>
                    </a:prstGeom>
                  </pic:spPr>
                </pic:pic>
              </a:graphicData>
            </a:graphic>
          </wp:inline>
        </w:drawing>
      </w:r>
    </w:p>
    <w:p w:rsidR="00094D9E" w:rsidRDefault="007E2014">
      <w:pPr>
        <w:rPr>
          <w:lang w:eastAsia="zh-CN"/>
        </w:rPr>
      </w:pPr>
      <w:r>
        <w:rPr>
          <w:rFonts w:ascii="Times New Roman" w:hAnsi="Times New Roman" w:cs="Times New Roman"/>
          <w:lang w:eastAsia="zh-CN"/>
        </w:rPr>
        <w:t xml:space="preserve">22. </w:t>
      </w:r>
      <w:r>
        <w:rPr>
          <w:rFonts w:ascii="宋体" w:eastAsia="宋体" w:hAnsi="宋体" w:cs="宋体"/>
          <w:color w:val="000000"/>
          <w:sz w:val="21"/>
          <w:szCs w:val="21"/>
          <w:lang w:eastAsia="zh-CN"/>
        </w:rPr>
        <w:t>刘晶家有一个</w:t>
      </w:r>
      <w:r>
        <w:rPr>
          <w:rFonts w:ascii="Times New Roman" w:eastAsia="Times New Roman" w:hAnsi="Times New Roman" w:cs="Times New Roman"/>
          <w:color w:val="000000"/>
          <w:sz w:val="21"/>
          <w:szCs w:val="21"/>
          <w:lang w:eastAsia="zh-CN"/>
        </w:rPr>
        <w:t>12</w:t>
      </w:r>
      <w:r>
        <w:rPr>
          <w:rFonts w:ascii="宋体" w:eastAsia="宋体" w:hAnsi="宋体" w:cs="宋体"/>
          <w:color w:val="000000"/>
          <w:sz w:val="21"/>
          <w:szCs w:val="21"/>
          <w:lang w:eastAsia="zh-CN"/>
        </w:rPr>
        <w:t>波段的收音机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其中的一个波段频率是</w:t>
      </w:r>
      <w:r>
        <w:rPr>
          <w:rFonts w:ascii="Times New Roman" w:eastAsia="Times New Roman" w:hAnsi="Times New Roman" w:cs="Times New Roman"/>
          <w:color w:val="000000"/>
          <w:sz w:val="21"/>
          <w:szCs w:val="21"/>
          <w:lang w:eastAsia="zh-CN"/>
        </w:rPr>
        <w:t>7.5 MHz~8.0 MHz,</w:t>
      </w:r>
      <w:r>
        <w:rPr>
          <w:rFonts w:ascii="宋体" w:eastAsia="宋体" w:hAnsi="宋体" w:cs="宋体"/>
          <w:color w:val="000000"/>
          <w:sz w:val="21"/>
          <w:szCs w:val="21"/>
          <w:lang w:eastAsia="zh-CN"/>
        </w:rPr>
        <w:t>则该波段的波长范围是多少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电磁波的速度为</w:t>
      </w:r>
      <w:r>
        <w:rPr>
          <w:rFonts w:ascii="Times New Roman" w:eastAsia="Times New Roman" w:hAnsi="Times New Roman" w:cs="Times New Roman"/>
          <w:color w:val="000000"/>
          <w:sz w:val="21"/>
          <w:szCs w:val="21"/>
          <w:lang w:eastAsia="zh-CN"/>
        </w:rPr>
        <w:t>3×10</w:t>
      </w:r>
      <w:r>
        <w:rPr>
          <w:rFonts w:ascii="Times New Roman" w:eastAsia="Times New Roman" w:hAnsi="Times New Roman" w:cs="Times New Roman"/>
          <w:color w:val="000000"/>
          <w:position w:val="4"/>
          <w:sz w:val="19"/>
          <w:szCs w:val="19"/>
          <w:vertAlign w:val="superscript"/>
          <w:lang w:eastAsia="zh-CN"/>
        </w:rPr>
        <w:t>8</w:t>
      </w:r>
      <w:r>
        <w:rPr>
          <w:rFonts w:ascii="Times New Roman" w:eastAsia="Times New Roman" w:hAnsi="Times New Roman" w:cs="Times New Roman"/>
          <w:color w:val="000000"/>
          <w:sz w:val="21"/>
          <w:szCs w:val="21"/>
          <w:lang w:eastAsia="zh-CN"/>
        </w:rPr>
        <w:t> m/</w:t>
      </w:r>
      <w:proofErr w:type="spellStart"/>
      <w:r>
        <w:rPr>
          <w:rFonts w:ascii="Times New Roman" w:eastAsia="Times New Roman" w:hAnsi="Times New Roman" w:cs="Times New Roman"/>
          <w:color w:val="000000"/>
          <w:sz w:val="21"/>
          <w:szCs w:val="21"/>
          <w:lang w:eastAsia="zh-CN"/>
        </w:rPr>
        <w:t>s、</w:t>
      </w:r>
      <w:r>
        <w:rPr>
          <w:rFonts w:ascii="Times New Roman" w:eastAsia="Times New Roman" w:hAnsi="Times New Roman" w:cs="Times New Roman"/>
          <w:i/>
          <w:iCs/>
          <w:color w:val="000000"/>
          <w:sz w:val="21"/>
          <w:szCs w:val="21"/>
          <w:lang w:eastAsia="zh-CN"/>
        </w:rPr>
        <w:t>c</w:t>
      </w:r>
      <w:proofErr w:type="spellEnd"/>
      <w:r>
        <w:rPr>
          <w:rFonts w:ascii="Times New Roman" w:eastAsia="Times New Roman" w:hAnsi="Times New Roman" w:cs="Times New Roman"/>
          <w:color w:val="000000"/>
          <w:sz w:val="21"/>
          <w:szCs w:val="21"/>
          <w:lang w:eastAsia="zh-CN"/>
        </w:rPr>
        <w:t>=</w:t>
      </w:r>
      <w:proofErr w:type="spellStart"/>
      <w:r>
        <w:rPr>
          <w:rFonts w:ascii="Times New Roman" w:eastAsia="Times New Roman" w:hAnsi="Times New Roman" w:cs="Times New Roman"/>
          <w:color w:val="000000"/>
          <w:sz w:val="21"/>
          <w:szCs w:val="21"/>
        </w:rPr>
        <w:t>λ</w:t>
      </w:r>
      <w:r>
        <w:rPr>
          <w:rFonts w:ascii="Times New Roman" w:eastAsia="Times New Roman" w:hAnsi="Times New Roman" w:cs="Times New Roman"/>
          <w:i/>
          <w:iCs/>
          <w:color w:val="000000"/>
          <w:sz w:val="21"/>
          <w:szCs w:val="21"/>
          <w:lang w:eastAsia="zh-CN"/>
        </w:rPr>
        <w:t>ƒ</w:t>
      </w:r>
      <w:proofErr w:type="spellEnd"/>
      <w:r>
        <w:rPr>
          <w:rFonts w:ascii="Times New Roman" w:eastAsia="Times New Roman" w:hAnsi="Times New Roman" w:cs="Times New Roman"/>
          <w:color w:val="000000"/>
          <w:sz w:val="21"/>
          <w:szCs w:val="21"/>
          <w:lang w:eastAsia="zh-CN"/>
        </w:rPr>
        <w:t>)</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094D9E">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094D9E" w:rsidRDefault="007E2014">
            <w:pPr>
              <w:spacing w:after="0" w:line="240" w:lineRule="auto"/>
            </w:pPr>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094D9E" w:rsidRDefault="007E2014">
            <w:pPr>
              <w:spacing w:after="0" w:line="240" w:lineRule="auto"/>
            </w:pPr>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094D9E" w:rsidRDefault="007E2014">
            <w:pPr>
              <w:spacing w:after="0" w:line="240" w:lineRule="auto"/>
            </w:pPr>
            <w:proofErr w:type="spellStart"/>
            <w:r>
              <w:rPr>
                <w:b/>
                <w:bCs/>
              </w:rPr>
              <w:t>六、综合题</w:t>
            </w:r>
            <w:proofErr w:type="spellEnd"/>
          </w:p>
        </w:tc>
      </w:tr>
      <w:tr w:rsidR="00094D9E">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094D9E" w:rsidRDefault="00094D9E">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rsidR="00094D9E" w:rsidRDefault="00094D9E">
            <w:pPr>
              <w:spacing w:after="0" w:line="240" w:lineRule="auto"/>
            </w:pPr>
          </w:p>
        </w:tc>
        <w:tc>
          <w:tcPr>
            <w:tcW w:w="5000" w:type="dxa"/>
            <w:vMerge/>
            <w:tcBorders>
              <w:top w:val="nil"/>
              <w:left w:val="nil"/>
              <w:bottom w:val="nil"/>
              <w:right w:val="nil"/>
            </w:tcBorders>
            <w:vAlign w:val="center"/>
          </w:tcPr>
          <w:p w:rsidR="00094D9E" w:rsidRDefault="00094D9E">
            <w:pPr>
              <w:spacing w:after="0" w:line="240" w:lineRule="auto"/>
            </w:pPr>
          </w:p>
        </w:tc>
      </w:tr>
    </w:tbl>
    <w:p w:rsidR="00094D9E" w:rsidRDefault="007E2014">
      <w:pPr>
        <w:rPr>
          <w:lang w:eastAsia="zh-CN"/>
        </w:rPr>
      </w:pPr>
      <w:r>
        <w:rPr>
          <w:rFonts w:ascii="Times New Roman" w:hAnsi="Times New Roman" w:cs="Times New Roman"/>
          <w:lang w:eastAsia="zh-CN"/>
        </w:rPr>
        <w:t xml:space="preserve">23. </w:t>
      </w:r>
      <w:r>
        <w:rPr>
          <w:rFonts w:ascii="Times New Roman" w:eastAsia="Times New Roman" w:hAnsi="Times New Roman" w:cs="Times New Roman"/>
          <w:color w:val="000000"/>
          <w:sz w:val="21"/>
          <w:szCs w:val="21"/>
          <w:lang w:eastAsia="zh-CN"/>
        </w:rPr>
        <w:t>1947</w:t>
      </w:r>
      <w:r>
        <w:rPr>
          <w:rFonts w:ascii="宋体" w:eastAsia="宋体" w:hAnsi="宋体" w:cs="宋体"/>
          <w:color w:val="000000"/>
          <w:sz w:val="21"/>
          <w:szCs w:val="21"/>
          <w:lang w:eastAsia="zh-CN"/>
        </w:rPr>
        <w:t>年</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第一台微波炉问世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微波炉是用微波来煮饭烧菜的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微波是一种电磁波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这种电磁波的能量不仅比通常的无线电波大得多</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而且还很有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个性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微波碰到金属就发生反射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金属根本没有办法吸收或传导它</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但微波可以穿过玻璃</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陶瓷</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塑料等绝缘材料</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且不会消耗能量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而含有水分的食物</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微波不但能透过</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其能量反而会被吸收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微波炉正是利用微波的这些特性制作的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微波炉的外壳用不锈钢等金属材料制成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可以阻挡微波从炉内逃出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以免影响人们的身体健康</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装食物的容器则用绝缘材料制成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微波能穿透食物</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并使食物中的水分子也随之运动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剧烈的运动产生了大量的内能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于是食物</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熟了</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这就是微波炉加热的原理</w:t>
      </w:r>
      <w:r>
        <w:rPr>
          <w:rFonts w:ascii="Times New Roman" w:eastAsia="Times New Roman" w:hAnsi="Times New Roman" w:cs="Times New Roman"/>
          <w:color w:val="000000"/>
          <w:sz w:val="21"/>
          <w:szCs w:val="21"/>
          <w:lang w:eastAsia="zh-CN"/>
        </w:rPr>
        <w:t>。</w:t>
      </w:r>
    </w:p>
    <w:p w:rsidR="00094D9E" w:rsidRDefault="007E2014">
      <w:pPr>
        <w:rPr>
          <w:lang w:eastAsia="zh-CN"/>
        </w:rPr>
      </w:pPr>
      <w:r>
        <w:rPr>
          <w:rFonts w:ascii="Times New Roman" w:hAnsi="Times New Roman" w:cs="Times New Roman"/>
          <w:lang w:eastAsia="zh-CN"/>
        </w:rPr>
        <w:t>(1)</w:t>
      </w:r>
      <w:r>
        <w:rPr>
          <w:rFonts w:ascii="宋体" w:eastAsia="宋体" w:hAnsi="宋体" w:cs="宋体"/>
          <w:color w:val="000000"/>
          <w:sz w:val="21"/>
          <w:szCs w:val="21"/>
          <w:lang w:eastAsia="zh-CN"/>
        </w:rPr>
        <w:t>由短文可知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在微波炉中应选用下列哪种容器来加热饭菜</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A.</w:t>
      </w:r>
      <w:r>
        <w:rPr>
          <w:rFonts w:ascii="宋体" w:eastAsia="宋体" w:hAnsi="宋体" w:cs="宋体"/>
          <w:color w:val="000000"/>
          <w:sz w:val="21"/>
          <w:szCs w:val="21"/>
          <w:lang w:eastAsia="zh-CN"/>
        </w:rPr>
        <w:t>不锈钢盆子</w:t>
      </w:r>
      <w:r>
        <w:rPr>
          <w:rFonts w:ascii="Times New Roman" w:eastAsia="Times New Roman" w:hAnsi="Times New Roman" w:cs="Times New Roman"/>
          <w:color w:val="000000"/>
          <w:sz w:val="21"/>
          <w:szCs w:val="21"/>
          <w:lang w:eastAsia="zh-CN"/>
        </w:rPr>
        <w:t> B.</w:t>
      </w:r>
      <w:r>
        <w:rPr>
          <w:rFonts w:ascii="宋体" w:eastAsia="宋体" w:hAnsi="宋体" w:cs="宋体"/>
          <w:color w:val="000000"/>
          <w:sz w:val="21"/>
          <w:szCs w:val="21"/>
          <w:lang w:eastAsia="zh-CN"/>
        </w:rPr>
        <w:t>铁盆子</w:t>
      </w:r>
      <w:r>
        <w:rPr>
          <w:rFonts w:ascii="Times New Roman" w:eastAsia="Times New Roman" w:hAnsi="Times New Roman" w:cs="Times New Roman"/>
          <w:color w:val="000000"/>
          <w:sz w:val="21"/>
          <w:szCs w:val="21"/>
          <w:lang w:eastAsia="zh-CN"/>
        </w:rPr>
        <w:t>           C.</w:t>
      </w:r>
      <w:r>
        <w:rPr>
          <w:rFonts w:ascii="宋体" w:eastAsia="宋体" w:hAnsi="宋体" w:cs="宋体"/>
          <w:color w:val="000000"/>
          <w:sz w:val="21"/>
          <w:szCs w:val="21"/>
          <w:lang w:eastAsia="zh-CN"/>
        </w:rPr>
        <w:t>玻璃盆子</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铜制盆子</w:t>
      </w:r>
    </w:p>
    <w:p w:rsidR="00094D9E" w:rsidRDefault="007E2014">
      <w:pPr>
        <w:rPr>
          <w:lang w:eastAsia="zh-CN"/>
        </w:rPr>
      </w:pPr>
      <w:r>
        <w:rPr>
          <w:rFonts w:ascii="Times New Roman" w:hAnsi="Times New Roman" w:cs="Times New Roman"/>
          <w:lang w:eastAsia="zh-CN"/>
        </w:rPr>
        <w:t>(2)</w:t>
      </w:r>
      <w:r>
        <w:rPr>
          <w:rFonts w:ascii="宋体" w:eastAsia="宋体" w:hAnsi="宋体" w:cs="宋体"/>
          <w:color w:val="000000"/>
          <w:sz w:val="21"/>
          <w:szCs w:val="21"/>
          <w:lang w:eastAsia="zh-CN"/>
        </w:rPr>
        <w:t>请你猜想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微波</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具有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不具有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能量</w:t>
      </w:r>
      <w:r>
        <w:rPr>
          <w:rFonts w:ascii="Times New Roman" w:eastAsia="Times New Roman" w:hAnsi="Times New Roman" w:cs="Times New Roman"/>
          <w:color w:val="000000"/>
          <w:sz w:val="21"/>
          <w:szCs w:val="21"/>
          <w:lang w:eastAsia="zh-CN"/>
        </w:rPr>
        <w:t>。</w:t>
      </w:r>
    </w:p>
    <w:p w:rsidR="00094D9E" w:rsidRDefault="007E2014">
      <w:pPr>
        <w:rPr>
          <w:lang w:eastAsia="zh-CN"/>
        </w:rPr>
      </w:pPr>
      <w:r>
        <w:rPr>
          <w:rFonts w:ascii="Times New Roman" w:hAnsi="Times New Roman" w:cs="Times New Roman"/>
          <w:lang w:eastAsia="zh-CN"/>
        </w:rPr>
        <w:t>(3)</w:t>
      </w:r>
      <w:r>
        <w:rPr>
          <w:rFonts w:ascii="宋体" w:eastAsia="宋体" w:hAnsi="宋体" w:cs="宋体"/>
          <w:color w:val="000000"/>
          <w:sz w:val="21"/>
          <w:szCs w:val="21"/>
          <w:lang w:eastAsia="zh-CN"/>
        </w:rPr>
        <w:t>为安全使用微波炉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应选用</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两</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孔插座</w:t>
      </w:r>
      <w:r>
        <w:rPr>
          <w:rFonts w:ascii="Times New Roman" w:eastAsia="Times New Roman" w:hAnsi="Times New Roman" w:cs="Times New Roman"/>
          <w:color w:val="000000"/>
          <w:sz w:val="21"/>
          <w:szCs w:val="21"/>
          <w:lang w:eastAsia="zh-CN"/>
        </w:rPr>
        <w:t>。</w:t>
      </w:r>
    </w:p>
    <w:p w:rsidR="00094D9E" w:rsidRDefault="007E2014">
      <w:pPr>
        <w:rPr>
          <w:lang w:eastAsia="zh-CN"/>
        </w:rPr>
      </w:pPr>
      <w:r>
        <w:rPr>
          <w:rFonts w:ascii="Times New Roman" w:hAnsi="Times New Roman" w:cs="Times New Roman"/>
          <w:lang w:eastAsia="zh-CN"/>
        </w:rPr>
        <w:t>(4)</w:t>
      </w:r>
      <w:r>
        <w:rPr>
          <w:rFonts w:ascii="宋体" w:eastAsia="宋体" w:hAnsi="宋体" w:cs="宋体"/>
          <w:color w:val="000000"/>
          <w:sz w:val="21"/>
          <w:szCs w:val="21"/>
          <w:lang w:eastAsia="zh-CN"/>
        </w:rPr>
        <w:t>微波炉的外壳为什么用不锈钢等金属材料制成</w:t>
      </w:r>
      <w:r>
        <w:rPr>
          <w:rFonts w:ascii="Times New Roman" w:eastAsia="Times New Roman" w:hAnsi="Times New Roman" w:cs="Times New Roman"/>
          <w:color w:val="000000"/>
          <w:sz w:val="21"/>
          <w:szCs w:val="21"/>
          <w:lang w:eastAsia="zh-CN"/>
        </w:rPr>
        <w:t>?</w:t>
      </w:r>
    </w:p>
    <w:p w:rsidR="00FA2F89" w:rsidRDefault="00FA2F89">
      <w:pPr>
        <w:jc w:val="center"/>
        <w:rPr>
          <w:rFonts w:ascii="宋体" w:eastAsiaTheme="minorEastAsia" w:hAnsi="宋体" w:cs="宋体" w:hint="eastAsia"/>
          <w:b/>
          <w:bCs/>
          <w:sz w:val="21"/>
          <w:szCs w:val="21"/>
          <w:lang w:eastAsia="zh-CN"/>
        </w:rPr>
      </w:pPr>
    </w:p>
    <w:p w:rsidR="00FA2F89" w:rsidRDefault="00FA2F89">
      <w:pPr>
        <w:jc w:val="center"/>
        <w:rPr>
          <w:rFonts w:ascii="宋体" w:eastAsiaTheme="minorEastAsia" w:hAnsi="宋体" w:cs="宋体" w:hint="eastAsia"/>
          <w:b/>
          <w:bCs/>
          <w:sz w:val="21"/>
          <w:szCs w:val="21"/>
          <w:lang w:eastAsia="zh-CN"/>
        </w:rPr>
      </w:pPr>
    </w:p>
    <w:p w:rsidR="00FA2F89" w:rsidRDefault="00FA2F89">
      <w:pPr>
        <w:jc w:val="center"/>
        <w:rPr>
          <w:rFonts w:ascii="宋体" w:eastAsiaTheme="minorEastAsia" w:hAnsi="宋体" w:cs="宋体" w:hint="eastAsia"/>
          <w:b/>
          <w:bCs/>
          <w:sz w:val="21"/>
          <w:szCs w:val="21"/>
          <w:lang w:eastAsia="zh-CN"/>
        </w:rPr>
      </w:pPr>
    </w:p>
    <w:p w:rsidR="00FA2F89" w:rsidRDefault="00FA2F89">
      <w:pPr>
        <w:jc w:val="center"/>
        <w:rPr>
          <w:rFonts w:ascii="宋体" w:eastAsiaTheme="minorEastAsia" w:hAnsi="宋体" w:cs="宋体" w:hint="eastAsia"/>
          <w:b/>
          <w:bCs/>
          <w:sz w:val="21"/>
          <w:szCs w:val="21"/>
          <w:lang w:eastAsia="zh-CN"/>
        </w:rPr>
      </w:pPr>
    </w:p>
    <w:p w:rsidR="00FA2F89" w:rsidRDefault="00FA2F89">
      <w:pPr>
        <w:jc w:val="center"/>
        <w:rPr>
          <w:rFonts w:ascii="宋体" w:eastAsiaTheme="minorEastAsia" w:hAnsi="宋体" w:cs="宋体" w:hint="eastAsia"/>
          <w:b/>
          <w:bCs/>
          <w:sz w:val="21"/>
          <w:szCs w:val="21"/>
          <w:lang w:eastAsia="zh-CN"/>
        </w:rPr>
      </w:pPr>
    </w:p>
    <w:p w:rsidR="00FA2F89" w:rsidRDefault="00FA2F89">
      <w:pPr>
        <w:jc w:val="center"/>
        <w:rPr>
          <w:rFonts w:ascii="宋体" w:eastAsiaTheme="minorEastAsia" w:hAnsi="宋体" w:cs="宋体" w:hint="eastAsia"/>
          <w:b/>
          <w:bCs/>
          <w:sz w:val="21"/>
          <w:szCs w:val="21"/>
          <w:lang w:eastAsia="zh-CN"/>
        </w:rPr>
      </w:pPr>
    </w:p>
    <w:p w:rsidR="00FA2F89" w:rsidRDefault="00FA2F89">
      <w:pPr>
        <w:jc w:val="center"/>
        <w:rPr>
          <w:rFonts w:ascii="宋体" w:eastAsiaTheme="minorEastAsia" w:hAnsi="宋体" w:cs="宋体" w:hint="eastAsia"/>
          <w:b/>
          <w:bCs/>
          <w:sz w:val="21"/>
          <w:szCs w:val="21"/>
          <w:lang w:eastAsia="zh-CN"/>
        </w:rPr>
      </w:pPr>
    </w:p>
    <w:p w:rsidR="00FA2F89" w:rsidRDefault="00FA2F89">
      <w:pPr>
        <w:jc w:val="center"/>
        <w:rPr>
          <w:rFonts w:ascii="宋体" w:eastAsiaTheme="minorEastAsia" w:hAnsi="宋体" w:cs="宋体" w:hint="eastAsia"/>
          <w:b/>
          <w:bCs/>
          <w:sz w:val="21"/>
          <w:szCs w:val="21"/>
          <w:lang w:eastAsia="zh-CN"/>
        </w:rPr>
      </w:pPr>
    </w:p>
    <w:p w:rsidR="00FA2F89" w:rsidRDefault="00FA2F89">
      <w:pPr>
        <w:jc w:val="center"/>
        <w:rPr>
          <w:rFonts w:ascii="宋体" w:eastAsiaTheme="minorEastAsia" w:hAnsi="宋体" w:cs="宋体" w:hint="eastAsia"/>
          <w:b/>
          <w:bCs/>
          <w:sz w:val="21"/>
          <w:szCs w:val="21"/>
          <w:lang w:eastAsia="zh-CN"/>
        </w:rPr>
      </w:pPr>
    </w:p>
    <w:p w:rsidR="00FA2F89" w:rsidRDefault="00FA2F89">
      <w:pPr>
        <w:jc w:val="center"/>
        <w:rPr>
          <w:rFonts w:ascii="宋体" w:eastAsiaTheme="minorEastAsia" w:hAnsi="宋体" w:cs="宋体" w:hint="eastAsia"/>
          <w:b/>
          <w:bCs/>
          <w:sz w:val="21"/>
          <w:szCs w:val="21"/>
          <w:lang w:eastAsia="zh-CN"/>
        </w:rPr>
      </w:pPr>
    </w:p>
    <w:p w:rsidR="00FA2F89" w:rsidRDefault="00FA2F89">
      <w:pPr>
        <w:jc w:val="center"/>
        <w:rPr>
          <w:rFonts w:ascii="宋体" w:eastAsiaTheme="minorEastAsia" w:hAnsi="宋体" w:cs="宋体" w:hint="eastAsia"/>
          <w:b/>
          <w:bCs/>
          <w:sz w:val="21"/>
          <w:szCs w:val="21"/>
          <w:lang w:eastAsia="zh-CN"/>
        </w:rPr>
      </w:pPr>
    </w:p>
    <w:p w:rsidR="00094D9E" w:rsidRDefault="007E2014">
      <w:pPr>
        <w:jc w:val="center"/>
        <w:rPr>
          <w:lang w:eastAsia="zh-CN"/>
        </w:rPr>
      </w:pPr>
      <w:bookmarkStart w:id="0" w:name="_GoBack"/>
      <w:bookmarkEnd w:id="0"/>
      <w:r>
        <w:rPr>
          <w:rFonts w:ascii="宋体" w:hAnsi="宋体" w:cs="宋体"/>
          <w:b/>
          <w:bCs/>
          <w:sz w:val="21"/>
          <w:szCs w:val="21"/>
          <w:lang w:eastAsia="zh-CN"/>
        </w:rPr>
        <w:lastRenderedPageBreak/>
        <w:t>参考答案</w:t>
      </w:r>
    </w:p>
    <w:p w:rsidR="00094D9E" w:rsidRDefault="007E2014">
      <w:pPr>
        <w:rPr>
          <w:lang w:eastAsia="zh-CN"/>
        </w:rPr>
      </w:pPr>
      <w:r>
        <w:rPr>
          <w:rFonts w:ascii="Times New Roman" w:hAnsi="Times New Roman" w:cs="Times New Roman"/>
          <w:lang w:eastAsia="zh-CN"/>
        </w:rPr>
        <w:t xml:space="preserve">1.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 xml:space="preserve">C　</w:t>
      </w:r>
      <w:r>
        <w:rPr>
          <w:rFonts w:ascii="Times New Roman" w:hAnsi="Times New Roman" w:cs="Times New Roman"/>
          <w:lang w:eastAsia="zh-CN"/>
        </w:rPr>
        <w:t>【解析】</w:t>
      </w:r>
      <w:r>
        <w:rPr>
          <w:rFonts w:ascii="宋体" w:eastAsia="宋体" w:hAnsi="宋体" w:cs="宋体"/>
          <w:color w:val="000000"/>
          <w:sz w:val="21"/>
          <w:szCs w:val="21"/>
          <w:lang w:eastAsia="zh-CN"/>
        </w:rPr>
        <w:t>色光的三原色是红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绿</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蓝</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电磁波可以传递声音信息比如手机</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遥控器发射的是红外线</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电磁波可以在真空中传播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声音不能</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p>
    <w:p w:rsidR="00094D9E" w:rsidRDefault="007E2014">
      <w:pPr>
        <w:rPr>
          <w:lang w:eastAsia="zh-CN"/>
        </w:rPr>
      </w:pPr>
      <w:r>
        <w:rPr>
          <w:rFonts w:ascii="Times New Roman" w:hAnsi="Times New Roman" w:cs="Times New Roman"/>
          <w:lang w:eastAsia="zh-CN"/>
        </w:rPr>
        <w:t xml:space="preserve">2.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r>
        <w:rPr>
          <w:rFonts w:ascii="Times New Roman" w:hAnsi="Times New Roman" w:cs="Times New Roman"/>
          <w:lang w:eastAsia="zh-CN"/>
        </w:rPr>
        <w:t>【解析】</w:t>
      </w:r>
      <w:r>
        <w:rPr>
          <w:rFonts w:ascii="宋体" w:eastAsia="宋体" w:hAnsi="宋体" w:cs="宋体"/>
          <w:color w:val="000000"/>
          <w:sz w:val="21"/>
          <w:szCs w:val="21"/>
          <w:lang w:eastAsia="zh-CN"/>
        </w:rPr>
        <w:t>声呐发出的是超声波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可以确定海洋中鱼群的位置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汽车导航仪是利用电磁波与卫星实现信息交流的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验钞机能发出紫外线</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钞票上涂有荧光物质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荧光物质只有在紫外线照射时才发光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一切物体都在不停地辐射红外线</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温度越高辐射越强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夜视仪是通过接收红外线的强弱来分辨人和其他物体的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p>
    <w:p w:rsidR="00094D9E" w:rsidRDefault="007E2014">
      <w:pPr>
        <w:rPr>
          <w:lang w:eastAsia="zh-CN"/>
        </w:rPr>
      </w:pPr>
      <w:r>
        <w:rPr>
          <w:rFonts w:ascii="Times New Roman" w:hAnsi="Times New Roman" w:cs="Times New Roman"/>
          <w:lang w:eastAsia="zh-CN"/>
        </w:rPr>
        <w:t xml:space="preserve">3.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r>
        <w:rPr>
          <w:rFonts w:ascii="Times New Roman" w:hAnsi="Times New Roman" w:cs="Times New Roman"/>
          <w:lang w:eastAsia="zh-CN"/>
        </w:rPr>
        <w:t>【解析】</w:t>
      </w:r>
      <w:r>
        <w:rPr>
          <w:rFonts w:ascii="宋体" w:eastAsia="宋体" w:hAnsi="宋体" w:cs="宋体"/>
          <w:color w:val="000000"/>
          <w:sz w:val="21"/>
          <w:szCs w:val="21"/>
          <w:lang w:eastAsia="zh-CN"/>
        </w:rPr>
        <w:t>声波在空气中的传播速度为</w:t>
      </w:r>
      <w:r>
        <w:rPr>
          <w:rFonts w:ascii="Times New Roman" w:eastAsia="Times New Roman" w:hAnsi="Times New Roman" w:cs="Times New Roman"/>
          <w:color w:val="000000"/>
          <w:sz w:val="21"/>
          <w:szCs w:val="21"/>
          <w:lang w:eastAsia="zh-CN"/>
        </w:rPr>
        <w:t>340m/s，</w:t>
      </w:r>
      <w:r>
        <w:rPr>
          <w:rFonts w:ascii="宋体" w:eastAsia="宋体" w:hAnsi="宋体" w:cs="宋体"/>
          <w:color w:val="000000"/>
          <w:sz w:val="21"/>
          <w:szCs w:val="21"/>
          <w:lang w:eastAsia="zh-CN"/>
        </w:rPr>
        <w:t>声波是由物体的震动产生的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电磁波既能传递信息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又能传递能量</w:t>
      </w:r>
      <w:r>
        <w:rPr>
          <w:rFonts w:ascii="Times New Roman" w:eastAsia="Times New Roman" w:hAnsi="Times New Roman" w:cs="Times New Roman"/>
          <w:color w:val="000000"/>
          <w:sz w:val="21"/>
          <w:szCs w:val="21"/>
          <w:lang w:eastAsia="zh-CN"/>
        </w:rPr>
        <w:t>。</w:t>
      </w:r>
    </w:p>
    <w:p w:rsidR="00094D9E" w:rsidRDefault="007E2014">
      <w:pPr>
        <w:rPr>
          <w:lang w:eastAsia="zh-CN"/>
        </w:rPr>
      </w:pPr>
      <w:r>
        <w:rPr>
          <w:rFonts w:ascii="Times New Roman" w:hAnsi="Times New Roman" w:cs="Times New Roman"/>
          <w:lang w:eastAsia="zh-CN"/>
        </w:rPr>
        <w:t xml:space="preserve">4.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D</w:t>
      </w:r>
    </w:p>
    <w:p w:rsidR="00094D9E" w:rsidRDefault="007E2014">
      <w:pPr>
        <w:rPr>
          <w:lang w:eastAsia="zh-CN"/>
        </w:rPr>
      </w:pPr>
      <w:r>
        <w:rPr>
          <w:rFonts w:ascii="Times New Roman" w:hAnsi="Times New Roman" w:cs="Times New Roman"/>
          <w:lang w:eastAsia="zh-CN"/>
        </w:rPr>
        <w:t xml:space="preserve">5.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D</w:t>
      </w:r>
      <w:r>
        <w:rPr>
          <w:rFonts w:ascii="Times New Roman" w:hAnsi="Times New Roman" w:cs="Times New Roman"/>
          <w:lang w:eastAsia="zh-CN"/>
        </w:rPr>
        <w:t>【解析】</w:t>
      </w:r>
      <w:r>
        <w:rPr>
          <w:rFonts w:ascii="宋体" w:eastAsia="宋体" w:hAnsi="宋体" w:cs="宋体"/>
          <w:color w:val="000000"/>
          <w:sz w:val="21"/>
          <w:szCs w:val="21"/>
          <w:lang w:eastAsia="zh-CN"/>
        </w:rPr>
        <w:t>超声波不能再真空中传播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电磁波可以在真空中传播</w:t>
      </w:r>
      <w:r>
        <w:rPr>
          <w:rFonts w:ascii="Times New Roman" w:eastAsia="Times New Roman" w:hAnsi="Times New Roman" w:cs="Times New Roman"/>
          <w:color w:val="000000"/>
          <w:sz w:val="21"/>
          <w:szCs w:val="21"/>
          <w:lang w:eastAsia="zh-CN"/>
        </w:rPr>
        <w:t>。</w:t>
      </w:r>
    </w:p>
    <w:p w:rsidR="00094D9E" w:rsidRDefault="007E2014">
      <w:pPr>
        <w:rPr>
          <w:lang w:eastAsia="zh-CN"/>
        </w:rPr>
      </w:pPr>
      <w:r>
        <w:rPr>
          <w:rFonts w:ascii="Times New Roman" w:hAnsi="Times New Roman" w:cs="Times New Roman"/>
          <w:lang w:eastAsia="zh-CN"/>
        </w:rPr>
        <w:t xml:space="preserve">6.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D</w:t>
      </w:r>
      <w:r>
        <w:rPr>
          <w:rFonts w:ascii="Times New Roman" w:hAnsi="Times New Roman" w:cs="Times New Roman"/>
          <w:lang w:eastAsia="zh-CN"/>
        </w:rPr>
        <w:t>【解析】</w:t>
      </w:r>
      <w:r>
        <w:rPr>
          <w:rFonts w:ascii="宋体" w:eastAsia="宋体" w:hAnsi="宋体" w:cs="宋体"/>
          <w:color w:val="000000"/>
          <w:sz w:val="21"/>
          <w:szCs w:val="21"/>
          <w:lang w:eastAsia="zh-CN"/>
        </w:rPr>
        <w:t>台灯开关的开合的瞬间</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洗衣机电动机的运转</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闪电发生时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都会使电流迅速发生变化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因此会使收音机有杂音</w:t>
      </w:r>
      <w:r>
        <w:rPr>
          <w:rFonts w:ascii="Times New Roman" w:eastAsia="Times New Roman" w:hAnsi="Times New Roman" w:cs="Times New Roman"/>
          <w:color w:val="000000"/>
          <w:sz w:val="21"/>
          <w:szCs w:val="21"/>
          <w:lang w:eastAsia="zh-CN"/>
        </w:rPr>
        <w:t>。</w:t>
      </w:r>
    </w:p>
    <w:p w:rsidR="00094D9E" w:rsidRDefault="007E2014">
      <w:pPr>
        <w:rPr>
          <w:lang w:eastAsia="zh-CN"/>
        </w:rPr>
      </w:pPr>
      <w:r>
        <w:rPr>
          <w:rFonts w:ascii="Times New Roman" w:hAnsi="Times New Roman" w:cs="Times New Roman"/>
          <w:lang w:eastAsia="zh-CN"/>
        </w:rPr>
        <w:t xml:space="preserve">7.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A</w:t>
      </w:r>
      <w:r>
        <w:rPr>
          <w:rFonts w:ascii="Times New Roman" w:hAnsi="Times New Roman" w:cs="Times New Roman"/>
          <w:lang w:eastAsia="zh-CN"/>
        </w:rPr>
        <w:t>【解析】</w:t>
      </w:r>
      <w:r>
        <w:rPr>
          <w:rFonts w:ascii="宋体" w:eastAsia="宋体" w:hAnsi="宋体" w:cs="宋体"/>
          <w:color w:val="000000"/>
          <w:sz w:val="21"/>
          <w:szCs w:val="21"/>
          <w:lang w:eastAsia="zh-CN"/>
        </w:rPr>
        <w:t>选项中只有次声波不能在真空中传播</w:t>
      </w:r>
      <w:r>
        <w:rPr>
          <w:rFonts w:ascii="Times New Roman" w:eastAsia="Times New Roman" w:hAnsi="Times New Roman" w:cs="Times New Roman"/>
          <w:color w:val="000000"/>
          <w:sz w:val="21"/>
          <w:szCs w:val="21"/>
          <w:lang w:eastAsia="zh-CN"/>
        </w:rPr>
        <w:t>。</w:t>
      </w:r>
    </w:p>
    <w:p w:rsidR="00094D9E" w:rsidRDefault="007E2014">
      <w:pPr>
        <w:rPr>
          <w:lang w:eastAsia="zh-CN"/>
        </w:rPr>
      </w:pPr>
      <w:r>
        <w:rPr>
          <w:rFonts w:ascii="Times New Roman" w:hAnsi="Times New Roman" w:cs="Times New Roman"/>
          <w:lang w:eastAsia="zh-CN"/>
        </w:rPr>
        <w:t xml:space="preserve">8.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r>
        <w:rPr>
          <w:rFonts w:ascii="Times New Roman" w:hAnsi="Times New Roman" w:cs="Times New Roman"/>
          <w:lang w:eastAsia="zh-CN"/>
        </w:rPr>
        <w:t>【解析】</w:t>
      </w:r>
      <w:r>
        <w:rPr>
          <w:rFonts w:ascii="宋体" w:eastAsia="宋体" w:hAnsi="宋体" w:cs="宋体"/>
          <w:color w:val="000000"/>
          <w:sz w:val="21"/>
          <w:szCs w:val="21"/>
          <w:lang w:eastAsia="zh-CN"/>
        </w:rPr>
        <w:t>由图可知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红外线的频率小于蓝光的频率</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波速一定</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根据</w:t>
      </w:r>
      <w:r>
        <w:rPr>
          <w:rFonts w:ascii="Times New Roman" w:eastAsia="Times New Roman" w:hAnsi="Times New Roman" w:cs="Times New Roman"/>
          <w:i/>
          <w:iCs/>
          <w:color w:val="000000"/>
          <w:sz w:val="21"/>
          <w:szCs w:val="21"/>
          <w:lang w:eastAsia="zh-CN"/>
        </w:rPr>
        <w:t>c=</w:t>
      </w:r>
      <w:proofErr w:type="spellStart"/>
      <w:r>
        <w:rPr>
          <w:rFonts w:ascii="Times New Roman" w:eastAsia="Times New Roman" w:hAnsi="Times New Roman" w:cs="Times New Roman"/>
          <w:i/>
          <w:iCs/>
          <w:color w:val="000000"/>
          <w:sz w:val="21"/>
          <w:szCs w:val="21"/>
        </w:rPr>
        <w:t>λ</w:t>
      </w:r>
      <w:r>
        <w:rPr>
          <w:rFonts w:ascii="Times New Roman" w:eastAsia="Times New Roman" w:hAnsi="Times New Roman" w:cs="Times New Roman"/>
          <w:i/>
          <w:iCs/>
          <w:color w:val="000000"/>
          <w:sz w:val="21"/>
          <w:szCs w:val="21"/>
          <w:lang w:eastAsia="zh-CN"/>
        </w:rPr>
        <w:t>f</w:t>
      </w:r>
      <w:proofErr w:type="spellEnd"/>
      <w:r>
        <w:rPr>
          <w:rFonts w:ascii="宋体" w:eastAsia="宋体" w:hAnsi="宋体" w:cs="宋体"/>
          <w:color w:val="000000"/>
          <w:sz w:val="21"/>
          <w:szCs w:val="21"/>
          <w:lang w:eastAsia="zh-CN"/>
        </w:rPr>
        <w:t>可知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红外线的波长大于蓝光的波长</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光线和</w:t>
      </w:r>
      <w:r>
        <w:rPr>
          <w:rFonts w:ascii="Times New Roman" w:eastAsia="Times New Roman" w:hAnsi="Times New Roman" w:cs="Times New Roman"/>
          <w:color w:val="000000"/>
          <w:sz w:val="21"/>
          <w:szCs w:val="21"/>
          <w:lang w:eastAsia="zh-CN"/>
        </w:rPr>
        <w:t>X</w:t>
      </w:r>
      <w:r>
        <w:rPr>
          <w:rFonts w:ascii="宋体" w:eastAsia="宋体" w:hAnsi="宋体" w:cs="宋体"/>
          <w:color w:val="000000"/>
          <w:sz w:val="21"/>
          <w:szCs w:val="21"/>
          <w:lang w:eastAsia="zh-CN"/>
        </w:rPr>
        <w:t>射线都属于电磁波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某类恒星温度较低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呈暗红色</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另一类恒星温度极高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呈蓝色</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而且由图可知红光的频率小于蓝光的频率</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所以恒星温度越高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发出光的频率越高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真空中各种电磁波的传播速度相同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p>
    <w:p w:rsidR="00094D9E" w:rsidRDefault="007E2014">
      <w:pPr>
        <w:rPr>
          <w:lang w:eastAsia="zh-CN"/>
        </w:rPr>
      </w:pPr>
      <w:r>
        <w:rPr>
          <w:rFonts w:ascii="Times New Roman" w:hAnsi="Times New Roman" w:cs="Times New Roman"/>
          <w:lang w:eastAsia="zh-CN"/>
        </w:rPr>
        <w:t xml:space="preserve">9.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A</w:t>
      </w:r>
      <w:r>
        <w:rPr>
          <w:rFonts w:ascii="Times New Roman" w:hAnsi="Times New Roman" w:cs="Times New Roman"/>
          <w:lang w:eastAsia="zh-CN"/>
        </w:rPr>
        <w:t>【解析】</w:t>
      </w:r>
      <w:r>
        <w:rPr>
          <w:rFonts w:ascii="宋体" w:eastAsia="宋体" w:hAnsi="宋体" w:cs="宋体"/>
          <w:color w:val="000000"/>
          <w:sz w:val="21"/>
          <w:szCs w:val="21"/>
          <w:lang w:eastAsia="zh-CN"/>
        </w:rPr>
        <w:t>电磁波按波长由大到小的顺序排列依次是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无线电波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长波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中波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短波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微波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红外线</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可见光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紫外线</w:t>
      </w:r>
      <w:r>
        <w:rPr>
          <w:rFonts w:ascii="Times New Roman" w:eastAsia="Times New Roman" w:hAnsi="Times New Roman" w:cs="Times New Roman"/>
          <w:color w:val="000000"/>
          <w:sz w:val="21"/>
          <w:szCs w:val="21"/>
          <w:lang w:eastAsia="zh-CN"/>
        </w:rPr>
        <w:t>、X</w:t>
      </w:r>
      <w:r>
        <w:rPr>
          <w:rFonts w:ascii="宋体" w:eastAsia="宋体" w:hAnsi="宋体" w:cs="宋体"/>
          <w:color w:val="000000"/>
          <w:sz w:val="21"/>
          <w:szCs w:val="21"/>
          <w:lang w:eastAsia="zh-CN"/>
        </w:rPr>
        <w:t>射线</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rPr>
        <w:t>γ</w:t>
      </w:r>
      <w:r>
        <w:rPr>
          <w:rFonts w:ascii="宋体" w:eastAsia="宋体" w:hAnsi="宋体" w:cs="宋体"/>
          <w:color w:val="000000"/>
          <w:sz w:val="21"/>
          <w:szCs w:val="21"/>
          <w:lang w:eastAsia="zh-CN"/>
        </w:rPr>
        <w:t>射线</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选项正确</w:t>
      </w:r>
      <w:r>
        <w:rPr>
          <w:rFonts w:ascii="Times New Roman" w:eastAsia="Times New Roman" w:hAnsi="Times New Roman" w:cs="Times New Roman"/>
          <w:color w:val="000000"/>
          <w:sz w:val="21"/>
          <w:szCs w:val="21"/>
          <w:lang w:eastAsia="zh-CN"/>
        </w:rPr>
        <w:t>。</w:t>
      </w:r>
    </w:p>
    <w:p w:rsidR="00094D9E" w:rsidRDefault="007E2014">
      <w:pPr>
        <w:rPr>
          <w:lang w:eastAsia="zh-CN"/>
        </w:rPr>
      </w:pPr>
      <w:r>
        <w:rPr>
          <w:rFonts w:ascii="Times New Roman" w:hAnsi="Times New Roman" w:cs="Times New Roman"/>
          <w:lang w:eastAsia="zh-CN"/>
        </w:rPr>
        <w:t xml:space="preserve">10.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r>
        <w:rPr>
          <w:rFonts w:ascii="Times New Roman" w:hAnsi="Times New Roman" w:cs="Times New Roman"/>
          <w:lang w:eastAsia="zh-CN"/>
        </w:rPr>
        <w:t>【解析】</w:t>
      </w:r>
      <w:r>
        <w:rPr>
          <w:rFonts w:ascii="宋体" w:eastAsia="宋体" w:hAnsi="宋体" w:cs="宋体"/>
          <w:color w:val="000000"/>
          <w:sz w:val="21"/>
          <w:szCs w:val="21"/>
          <w:lang w:eastAsia="zh-CN"/>
        </w:rPr>
        <w:t>电磁波的频率越高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它的波长越短</w:t>
      </w:r>
      <w:r>
        <w:rPr>
          <w:rFonts w:ascii="Times New Roman" w:eastAsia="Times New Roman" w:hAnsi="Times New Roman" w:cs="Times New Roman"/>
          <w:color w:val="000000"/>
          <w:sz w:val="21"/>
          <w:szCs w:val="21"/>
          <w:lang w:eastAsia="zh-CN"/>
        </w:rPr>
        <w:t>.</w:t>
      </w:r>
    </w:p>
    <w:p w:rsidR="00094D9E" w:rsidRDefault="007E2014">
      <w:pPr>
        <w:rPr>
          <w:lang w:eastAsia="zh-CN"/>
        </w:rPr>
      </w:pPr>
      <w:r>
        <w:rPr>
          <w:rFonts w:ascii="Times New Roman" w:hAnsi="Times New Roman" w:cs="Times New Roman"/>
          <w:lang w:eastAsia="zh-CN"/>
        </w:rPr>
        <w:t xml:space="preserve">11.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r>
        <w:rPr>
          <w:rFonts w:ascii="Times New Roman" w:hAnsi="Times New Roman" w:cs="Times New Roman"/>
          <w:lang w:eastAsia="zh-CN"/>
        </w:rPr>
        <w:t>【解析】</w:t>
      </w:r>
      <w:r>
        <w:rPr>
          <w:rFonts w:ascii="宋体" w:eastAsia="宋体" w:hAnsi="宋体" w:cs="宋体"/>
          <w:color w:val="000000"/>
          <w:sz w:val="21"/>
          <w:szCs w:val="21"/>
          <w:lang w:eastAsia="zh-CN"/>
        </w:rPr>
        <w:t>长波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中波和短波都属于电磁波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其真空中的传播速度都为</w:t>
      </w:r>
      <w:r>
        <w:rPr>
          <w:rFonts w:ascii="Times New Roman" w:eastAsia="Times New Roman" w:hAnsi="Times New Roman" w:cs="Times New Roman"/>
          <w:color w:val="000000"/>
          <w:sz w:val="21"/>
          <w:szCs w:val="21"/>
          <w:lang w:eastAsia="zh-CN"/>
        </w:rPr>
        <w:t>3</w:t>
      </w:r>
      <w:r>
        <w:rPr>
          <w:rFonts w:ascii="Times New Roman" w:eastAsia="Times New Roman" w:hAnsi="Times New Roman" w:cs="Times New Roman"/>
          <w:i/>
          <w:iCs/>
          <w:color w:val="000000"/>
          <w:sz w:val="21"/>
          <w:szCs w:val="21"/>
          <w:lang w:eastAsia="zh-CN"/>
        </w:rPr>
        <w:t>×</w:t>
      </w:r>
      <w:r>
        <w:rPr>
          <w:rFonts w:ascii="Times New Roman" w:eastAsia="Times New Roman" w:hAnsi="Times New Roman" w:cs="Times New Roman"/>
          <w:color w:val="000000"/>
          <w:sz w:val="21"/>
          <w:szCs w:val="21"/>
          <w:lang w:eastAsia="zh-CN"/>
        </w:rPr>
        <w:t>10</w:t>
      </w:r>
      <w:r>
        <w:rPr>
          <w:rFonts w:ascii="Times New Roman" w:eastAsia="Times New Roman" w:hAnsi="Times New Roman" w:cs="Times New Roman"/>
          <w:color w:val="000000"/>
          <w:position w:val="4"/>
          <w:sz w:val="19"/>
          <w:szCs w:val="19"/>
          <w:vertAlign w:val="superscript"/>
          <w:lang w:eastAsia="zh-CN"/>
        </w:rPr>
        <w:t>8</w:t>
      </w:r>
      <w:r>
        <w:rPr>
          <w:rFonts w:ascii="Times New Roman" w:eastAsia="Times New Roman" w:hAnsi="Times New Roman" w:cs="Times New Roman"/>
          <w:color w:val="000000"/>
          <w:sz w:val="21"/>
          <w:szCs w:val="21"/>
          <w:lang w:eastAsia="zh-CN"/>
        </w:rPr>
        <w:t> m/s,</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选项正确</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选项错误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根据</w:t>
      </w:r>
      <w:r>
        <w:rPr>
          <w:rFonts w:ascii="Times New Roman" w:eastAsia="Times New Roman" w:hAnsi="Times New Roman" w:cs="Times New Roman"/>
          <w:i/>
          <w:iCs/>
          <w:color w:val="000000"/>
          <w:sz w:val="21"/>
          <w:szCs w:val="21"/>
          <w:lang w:eastAsia="zh-CN"/>
        </w:rPr>
        <w:t>c=</w:t>
      </w:r>
      <w:proofErr w:type="spellStart"/>
      <w:r>
        <w:rPr>
          <w:rFonts w:ascii="Times New Roman" w:eastAsia="Times New Roman" w:hAnsi="Times New Roman" w:cs="Times New Roman"/>
          <w:i/>
          <w:iCs/>
          <w:color w:val="000000"/>
          <w:sz w:val="21"/>
          <w:szCs w:val="21"/>
        </w:rPr>
        <w:t>λ</w:t>
      </w:r>
      <w:r>
        <w:rPr>
          <w:rFonts w:ascii="Times New Roman" w:eastAsia="Times New Roman" w:hAnsi="Times New Roman" w:cs="Times New Roman"/>
          <w:i/>
          <w:iCs/>
          <w:color w:val="000000"/>
          <w:sz w:val="21"/>
          <w:szCs w:val="21"/>
          <w:lang w:eastAsia="zh-CN"/>
        </w:rPr>
        <w:t>f</w:t>
      </w:r>
      <w:proofErr w:type="spell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可知波速一定时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波长越长</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频率越低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B、D</w:t>
      </w:r>
      <w:r>
        <w:rPr>
          <w:rFonts w:ascii="宋体" w:eastAsia="宋体" w:hAnsi="宋体" w:cs="宋体"/>
          <w:color w:val="000000"/>
          <w:sz w:val="21"/>
          <w:szCs w:val="21"/>
          <w:lang w:eastAsia="zh-CN"/>
        </w:rPr>
        <w:t>选项错误</w:t>
      </w:r>
      <w:r>
        <w:rPr>
          <w:rFonts w:ascii="Times New Roman" w:eastAsia="Times New Roman" w:hAnsi="Times New Roman" w:cs="Times New Roman"/>
          <w:color w:val="000000"/>
          <w:sz w:val="21"/>
          <w:szCs w:val="21"/>
          <w:lang w:eastAsia="zh-CN"/>
        </w:rPr>
        <w:t>。</w:t>
      </w:r>
    </w:p>
    <w:p w:rsidR="00094D9E" w:rsidRDefault="007E2014">
      <w:pPr>
        <w:rPr>
          <w:rFonts w:ascii="宋体" w:eastAsia="宋体" w:hAnsi="宋体" w:cs="宋体"/>
          <w:color w:val="000000"/>
          <w:sz w:val="21"/>
          <w:szCs w:val="21"/>
          <w:lang w:eastAsia="zh-CN"/>
        </w:rPr>
      </w:pPr>
      <w:r>
        <w:rPr>
          <w:rFonts w:ascii="Times New Roman" w:hAnsi="Times New Roman" w:cs="Times New Roman"/>
          <w:lang w:eastAsia="zh-CN"/>
        </w:rPr>
        <w:t xml:space="preserve">12.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A</w:t>
      </w:r>
      <w:r>
        <w:rPr>
          <w:rFonts w:ascii="Times New Roman" w:hAnsi="Times New Roman" w:cs="Times New Roman"/>
          <w:lang w:eastAsia="zh-CN"/>
        </w:rPr>
        <w:t>【解析】</w:t>
      </w:r>
      <w:r>
        <w:rPr>
          <w:rFonts w:ascii="宋体" w:eastAsia="宋体" w:hAnsi="宋体" w:cs="宋体"/>
          <w:color w:val="000000"/>
          <w:sz w:val="21"/>
          <w:szCs w:val="21"/>
          <w:lang w:eastAsia="zh-CN"/>
        </w:rPr>
        <w:t>考查知识积累</w:t>
      </w:r>
    </w:p>
    <w:p w:rsidR="00094D9E" w:rsidRDefault="007E2014">
      <w:pPr>
        <w:rPr>
          <w:lang w:eastAsia="zh-CN"/>
        </w:rPr>
      </w:pPr>
      <w:r>
        <w:rPr>
          <w:rFonts w:ascii="Times New Roman" w:hAnsi="Times New Roman" w:cs="Times New Roman"/>
          <w:lang w:eastAsia="zh-CN"/>
        </w:rPr>
        <w:t xml:space="preserve">13. </w:t>
      </w:r>
      <w:r>
        <w:rPr>
          <w:rFonts w:ascii="Times New Roman" w:hAnsi="Times New Roman" w:cs="Times New Roman"/>
          <w:lang w:eastAsia="zh-CN"/>
        </w:rPr>
        <w:t>【答案】</w:t>
      </w:r>
      <w:r>
        <w:rPr>
          <w:rFonts w:ascii="宋体" w:eastAsia="宋体" w:hAnsi="宋体" w:cs="宋体"/>
          <w:color w:val="000000"/>
          <w:sz w:val="21"/>
          <w:szCs w:val="21"/>
          <w:lang w:eastAsia="zh-CN"/>
        </w:rPr>
        <w:t>信息</w:t>
      </w:r>
      <w:r>
        <w:rPr>
          <w:rFonts w:ascii="Times New Roman" w:eastAsia="Times New Roman" w:hAnsi="Times New Roman" w:cs="Times New Roman"/>
          <w:color w:val="000000"/>
          <w:sz w:val="21"/>
          <w:szCs w:val="21"/>
          <w:lang w:eastAsia="zh-CN"/>
        </w:rPr>
        <w:t xml:space="preserve">　</w:t>
      </w:r>
      <w:r>
        <w:rPr>
          <w:rFonts w:ascii="宋体" w:eastAsia="宋体" w:hAnsi="宋体" w:cs="宋体"/>
          <w:color w:val="000000"/>
          <w:sz w:val="21"/>
          <w:szCs w:val="21"/>
          <w:lang w:eastAsia="zh-CN"/>
        </w:rPr>
        <w:t>电磁</w:t>
      </w:r>
      <w:r>
        <w:rPr>
          <w:color w:val="000000"/>
          <w:sz w:val="24"/>
          <w:szCs w:val="24"/>
          <w:lang w:eastAsia="zh-CN"/>
        </w:rPr>
        <w:br/>
      </w:r>
      <w:r>
        <w:rPr>
          <w:rFonts w:ascii="Times New Roman" w:hAnsi="Times New Roman" w:cs="Times New Roman"/>
          <w:lang w:eastAsia="zh-CN"/>
        </w:rPr>
        <w:t xml:space="preserve">14. </w:t>
      </w:r>
      <w:r>
        <w:rPr>
          <w:rFonts w:ascii="Times New Roman" w:hAnsi="Times New Roman" w:cs="Times New Roman"/>
          <w:lang w:eastAsia="zh-CN"/>
        </w:rPr>
        <w:t>【答案】</w:t>
      </w:r>
      <w:r>
        <w:rPr>
          <w:rFonts w:ascii="宋体" w:eastAsia="宋体" w:hAnsi="宋体" w:cs="宋体"/>
          <w:color w:val="000000"/>
          <w:sz w:val="21"/>
          <w:szCs w:val="21"/>
          <w:lang w:eastAsia="zh-CN"/>
        </w:rPr>
        <w:t>电磁波</w:t>
      </w:r>
      <w:r>
        <w:rPr>
          <w:rFonts w:ascii="Times New Roman" w:eastAsia="Times New Roman" w:hAnsi="Times New Roman" w:cs="Times New Roman"/>
          <w:color w:val="000000"/>
          <w:sz w:val="21"/>
          <w:szCs w:val="21"/>
          <w:lang w:eastAsia="zh-CN"/>
        </w:rPr>
        <w:t xml:space="preserve">　3.0×10</w:t>
      </w:r>
      <w:r>
        <w:rPr>
          <w:rFonts w:ascii="Times New Roman" w:eastAsia="Times New Roman" w:hAnsi="Times New Roman" w:cs="Times New Roman"/>
          <w:color w:val="000000"/>
          <w:position w:val="4"/>
          <w:sz w:val="19"/>
          <w:szCs w:val="19"/>
          <w:vertAlign w:val="superscript"/>
          <w:lang w:eastAsia="zh-CN"/>
        </w:rPr>
        <w:t>8</w:t>
      </w:r>
      <w:r>
        <w:rPr>
          <w:rFonts w:ascii="Times New Roman" w:eastAsia="Times New Roman" w:hAnsi="Times New Roman" w:cs="Times New Roman"/>
          <w:color w:val="000000"/>
          <w:sz w:val="21"/>
          <w:szCs w:val="21"/>
          <w:lang w:eastAsia="zh-CN"/>
        </w:rPr>
        <w:t> m/s</w:t>
      </w:r>
      <w:r>
        <w:rPr>
          <w:color w:val="000000"/>
          <w:sz w:val="24"/>
          <w:szCs w:val="24"/>
          <w:lang w:eastAsia="zh-CN"/>
        </w:rPr>
        <w:br/>
      </w:r>
      <w:r>
        <w:rPr>
          <w:rFonts w:ascii="Times New Roman" w:hAnsi="Times New Roman" w:cs="Times New Roman"/>
          <w:lang w:eastAsia="zh-CN"/>
        </w:rPr>
        <w:t xml:space="preserve">15.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0.2;5×10</w:t>
      </w:r>
      <w:r>
        <w:rPr>
          <w:rFonts w:ascii="Times New Roman" w:eastAsia="Times New Roman" w:hAnsi="Times New Roman" w:cs="Times New Roman"/>
          <w:color w:val="000000"/>
          <w:position w:val="4"/>
          <w:sz w:val="19"/>
          <w:szCs w:val="19"/>
          <w:vertAlign w:val="superscript"/>
          <w:lang w:eastAsia="zh-CN"/>
        </w:rPr>
        <w:t>5</w:t>
      </w:r>
      <w:r>
        <w:rPr>
          <w:color w:val="000000"/>
          <w:sz w:val="24"/>
          <w:szCs w:val="24"/>
          <w:lang w:eastAsia="zh-CN"/>
        </w:rPr>
        <w:br/>
      </w:r>
      <w:r>
        <w:rPr>
          <w:rFonts w:ascii="Times New Roman" w:hAnsi="Times New Roman" w:cs="Times New Roman"/>
          <w:lang w:eastAsia="zh-CN"/>
        </w:rPr>
        <w:t xml:space="preserve">16. </w:t>
      </w:r>
      <w:r>
        <w:rPr>
          <w:rFonts w:ascii="Times New Roman" w:hAnsi="Times New Roman" w:cs="Times New Roman"/>
          <w:lang w:eastAsia="zh-CN"/>
        </w:rPr>
        <w:t>【答案】</w:t>
      </w:r>
      <w:r>
        <w:rPr>
          <w:rFonts w:ascii="Times New Roman" w:eastAsia="Times New Roman" w:hAnsi="Times New Roman" w:cs="Times New Roman"/>
          <w:color w:val="000000"/>
          <w:sz w:val="21"/>
          <w:szCs w:val="21"/>
        </w:rPr>
        <w:t>γ</w:t>
      </w:r>
      <w:r>
        <w:rPr>
          <w:rFonts w:ascii="宋体" w:eastAsia="宋体" w:hAnsi="宋体" w:cs="宋体"/>
          <w:color w:val="000000"/>
          <w:sz w:val="21"/>
          <w:szCs w:val="21"/>
          <w:lang w:eastAsia="zh-CN"/>
        </w:rPr>
        <w:t>射线</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红外线</w:t>
      </w:r>
      <w:r>
        <w:rPr>
          <w:color w:val="000000"/>
          <w:sz w:val="24"/>
          <w:szCs w:val="24"/>
          <w:lang w:eastAsia="zh-CN"/>
        </w:rPr>
        <w:br/>
      </w:r>
      <w:r>
        <w:rPr>
          <w:rFonts w:ascii="Times New Roman" w:hAnsi="Times New Roman" w:cs="Times New Roman"/>
          <w:lang w:eastAsia="zh-CN"/>
        </w:rPr>
        <w:t xml:space="preserve">17. </w:t>
      </w:r>
      <w:r>
        <w:rPr>
          <w:rFonts w:ascii="Times New Roman" w:hAnsi="Times New Roman" w:cs="Times New Roman"/>
          <w:lang w:eastAsia="zh-CN"/>
        </w:rPr>
        <w:t>【答案】</w:t>
      </w:r>
      <w:r>
        <w:rPr>
          <w:rFonts w:ascii="宋体" w:eastAsia="宋体" w:hAnsi="宋体" w:cs="宋体"/>
          <w:color w:val="000000"/>
          <w:sz w:val="21"/>
          <w:szCs w:val="21"/>
          <w:lang w:eastAsia="zh-CN"/>
        </w:rPr>
        <w:t>不相同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信息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能量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反射</w:t>
      </w:r>
      <w:r>
        <w:rPr>
          <w:color w:val="000000"/>
          <w:sz w:val="24"/>
          <w:szCs w:val="24"/>
          <w:lang w:eastAsia="zh-CN"/>
        </w:rPr>
        <w:br/>
      </w:r>
      <w:r>
        <w:rPr>
          <w:rFonts w:ascii="Times New Roman" w:hAnsi="Times New Roman" w:cs="Times New Roman"/>
          <w:lang w:eastAsia="zh-CN"/>
        </w:rPr>
        <w:t xml:space="preserve">18. </w:t>
      </w:r>
      <w:r>
        <w:rPr>
          <w:rFonts w:ascii="Times New Roman" w:hAnsi="Times New Roman" w:cs="Times New Roman"/>
          <w:lang w:eastAsia="zh-CN"/>
        </w:rPr>
        <w:t>【答案】</w:t>
      </w:r>
      <w:r>
        <w:rPr>
          <w:rFonts w:ascii="宋体" w:eastAsia="宋体" w:hAnsi="宋体" w:cs="宋体"/>
          <w:color w:val="000000"/>
          <w:sz w:val="21"/>
          <w:szCs w:val="21"/>
          <w:lang w:eastAsia="zh-CN"/>
        </w:rPr>
        <w:t>电磁波</w:t>
      </w:r>
      <w:r>
        <w:rPr>
          <w:rFonts w:ascii="Times New Roman" w:eastAsia="Times New Roman" w:hAnsi="Times New Roman" w:cs="Times New Roman"/>
          <w:i/>
          <w:iCs/>
          <w:color w:val="000000"/>
          <w:sz w:val="21"/>
          <w:szCs w:val="21"/>
          <w:lang w:eastAsia="zh-CN"/>
        </w:rPr>
        <w:t xml:space="preserve">　</w:t>
      </w:r>
      <w:r>
        <w:rPr>
          <w:rFonts w:ascii="宋体" w:eastAsia="宋体" w:hAnsi="宋体" w:cs="宋体"/>
          <w:color w:val="000000"/>
          <w:sz w:val="21"/>
          <w:szCs w:val="21"/>
          <w:lang w:eastAsia="zh-CN"/>
        </w:rPr>
        <w:t>吸收</w:t>
      </w:r>
      <w:r>
        <w:rPr>
          <w:color w:val="000000"/>
          <w:sz w:val="24"/>
          <w:szCs w:val="24"/>
          <w:lang w:eastAsia="zh-CN"/>
        </w:rPr>
        <w:br/>
        <w:t> </w:t>
      </w:r>
      <w:r>
        <w:rPr>
          <w:rFonts w:ascii="Times New Roman" w:hAnsi="Times New Roman" w:cs="Times New Roman"/>
          <w:lang w:eastAsia="zh-CN"/>
        </w:rPr>
        <w:t xml:space="preserve">19.(1)  </w:t>
      </w:r>
      <w:r>
        <w:rPr>
          <w:rFonts w:ascii="Times New Roman" w:hAnsi="Times New Roman" w:cs="Times New Roman"/>
          <w:lang w:eastAsia="zh-CN"/>
        </w:rPr>
        <w:t>【答案】</w:t>
      </w:r>
      <w:r>
        <w:rPr>
          <w:rFonts w:ascii="宋体" w:eastAsia="宋体" w:hAnsi="宋体" w:cs="宋体"/>
          <w:color w:val="000000"/>
          <w:sz w:val="21"/>
          <w:szCs w:val="21"/>
          <w:lang w:eastAsia="zh-CN"/>
        </w:rPr>
        <w:t>金属外壳</w:t>
      </w:r>
      <w:r>
        <w:rPr>
          <w:color w:val="000000"/>
          <w:sz w:val="24"/>
          <w:szCs w:val="24"/>
          <w:lang w:eastAsia="zh-CN"/>
        </w:rPr>
        <w:br/>
        <w:t> </w:t>
      </w:r>
      <w:r>
        <w:rPr>
          <w:rFonts w:ascii="Times New Roman" w:hAnsi="Times New Roman" w:cs="Times New Roman"/>
          <w:lang w:eastAsia="zh-CN"/>
        </w:rPr>
        <w:t xml:space="preserve">(2)  </w:t>
      </w:r>
      <w:r>
        <w:rPr>
          <w:rFonts w:ascii="Times New Roman" w:hAnsi="Times New Roman" w:cs="Times New Roman"/>
          <w:lang w:eastAsia="zh-CN"/>
        </w:rPr>
        <w:t>【答案】</w:t>
      </w:r>
      <w:r>
        <w:rPr>
          <w:rFonts w:ascii="宋体" w:eastAsia="宋体" w:hAnsi="宋体" w:cs="宋体"/>
          <w:color w:val="000000"/>
          <w:sz w:val="21"/>
          <w:szCs w:val="21"/>
          <w:lang w:eastAsia="zh-CN"/>
        </w:rPr>
        <w:t>现代房屋的墙体一般都是钢筋混凝土结构的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对电磁波有屏蔽作用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使电磁波不能进人室内</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另外周围建筑群对电磁波也有一定的屏蔽作用</w:t>
      </w:r>
      <w:r>
        <w:rPr>
          <w:rFonts w:ascii="Times New Roman" w:eastAsia="Times New Roman" w:hAnsi="Times New Roman" w:cs="Times New Roman"/>
          <w:color w:val="000000"/>
          <w:sz w:val="21"/>
          <w:szCs w:val="21"/>
          <w:lang w:eastAsia="zh-CN"/>
        </w:rPr>
        <w:t>。</w:t>
      </w:r>
      <w:r>
        <w:rPr>
          <w:color w:val="000000"/>
          <w:sz w:val="24"/>
          <w:szCs w:val="24"/>
          <w:lang w:eastAsia="zh-CN"/>
        </w:rPr>
        <w:br/>
        <w:t> </w:t>
      </w:r>
      <w:r>
        <w:rPr>
          <w:rFonts w:ascii="Times New Roman" w:hAnsi="Times New Roman" w:cs="Times New Roman"/>
          <w:lang w:eastAsia="zh-CN"/>
        </w:rPr>
        <w:t xml:space="preserve">20.(1)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2;</w:t>
      </w:r>
      <w:r>
        <w:rPr>
          <w:rFonts w:ascii="宋体" w:eastAsia="宋体" w:hAnsi="宋体" w:cs="宋体"/>
          <w:color w:val="000000"/>
          <w:sz w:val="21"/>
          <w:szCs w:val="21"/>
          <w:lang w:eastAsia="zh-CN"/>
        </w:rPr>
        <w:t>玻璃罩内有空气时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拨打里面的手机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既能听到手机的鸣叫声</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又能看到手机</w:t>
      </w:r>
      <w:r>
        <w:rPr>
          <w:rFonts w:ascii="宋体" w:eastAsia="宋体" w:hAnsi="宋体" w:cs="宋体"/>
          <w:color w:val="000000"/>
          <w:sz w:val="21"/>
          <w:szCs w:val="21"/>
          <w:lang w:eastAsia="zh-CN"/>
        </w:rPr>
        <w:lastRenderedPageBreak/>
        <w:t>屏幕上显示的来电号码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将罩内空气抽出后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拨打里面的手机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虽然听不到里面手机的鸣叫声</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但看到手机屏幕上显示的来电号码</w:t>
      </w:r>
      <w:r>
        <w:rPr>
          <w:rFonts w:ascii="Times New Roman" w:eastAsia="Times New Roman" w:hAnsi="Times New Roman" w:cs="Times New Roman"/>
          <w:color w:val="000000"/>
          <w:sz w:val="21"/>
          <w:szCs w:val="21"/>
          <w:lang w:eastAsia="zh-CN"/>
        </w:rPr>
        <w:t>。</w:t>
      </w:r>
      <w:proofErr w:type="spellStart"/>
      <w:r>
        <w:rPr>
          <w:rFonts w:ascii="宋体" w:eastAsia="宋体" w:hAnsi="宋体" w:cs="宋体"/>
          <w:color w:val="000000"/>
          <w:sz w:val="21"/>
          <w:szCs w:val="21"/>
        </w:rPr>
        <w:t>说明电磁波可以在真空中传播</w:t>
      </w:r>
      <w:proofErr w:type="spellEnd"/>
      <w:r>
        <w:rPr>
          <w:rFonts w:ascii="Times New Roman" w:eastAsia="Times New Roman" w:hAnsi="Times New Roman" w:cs="Times New Roman"/>
          <w:color w:val="000000"/>
          <w:sz w:val="21"/>
          <w:szCs w:val="21"/>
        </w:rPr>
        <w:t>。</w:t>
      </w:r>
      <w:r>
        <w:rPr>
          <w:color w:val="000000"/>
          <w:sz w:val="24"/>
          <w:szCs w:val="24"/>
        </w:rPr>
        <w:br/>
        <w:t> </w:t>
      </w:r>
      <w:r>
        <w:rPr>
          <w:rFonts w:ascii="Times New Roman" w:hAnsi="Times New Roman" w:cs="Times New Roman"/>
        </w:rPr>
        <w:t xml:space="preserve">(2)  </w:t>
      </w:r>
      <w:r>
        <w:rPr>
          <w:rFonts w:ascii="Times New Roman" w:hAnsi="Times New Roman" w:cs="Times New Roman"/>
        </w:rPr>
        <w:t>【</w:t>
      </w:r>
      <w:proofErr w:type="spellStart"/>
      <w:r>
        <w:rPr>
          <w:rFonts w:ascii="Times New Roman" w:hAnsi="Times New Roman" w:cs="Times New Roman"/>
        </w:rPr>
        <w:t>答案】</w:t>
      </w:r>
      <w:r>
        <w:rPr>
          <w:rFonts w:ascii="Times New Roman" w:eastAsia="Times New Roman" w:hAnsi="Times New Roman" w:cs="Times New Roman"/>
          <w:color w:val="000000"/>
          <w:sz w:val="21"/>
          <w:szCs w:val="21"/>
        </w:rPr>
        <w:t>B</w:t>
      </w:r>
      <w:proofErr w:type="spellEnd"/>
      <w:r>
        <w:rPr>
          <w:color w:val="000000"/>
          <w:sz w:val="24"/>
          <w:szCs w:val="24"/>
        </w:rPr>
        <w:br/>
        <w:t> </w:t>
      </w:r>
      <w:r>
        <w:rPr>
          <w:rFonts w:ascii="Times New Roman" w:hAnsi="Times New Roman" w:cs="Times New Roman"/>
        </w:rPr>
        <w:t xml:space="preserve">21. </w:t>
      </w:r>
      <w:r>
        <w:rPr>
          <w:rFonts w:ascii="Times New Roman" w:hAnsi="Times New Roman" w:cs="Times New Roman"/>
        </w:rPr>
        <w:t>【</w:t>
      </w:r>
      <w:proofErr w:type="spellStart"/>
      <w:r>
        <w:rPr>
          <w:rFonts w:ascii="Times New Roman" w:hAnsi="Times New Roman" w:cs="Times New Roman"/>
        </w:rPr>
        <w:t>答案】</w:t>
      </w:r>
      <w:r>
        <w:rPr>
          <w:rFonts w:ascii="宋体" w:eastAsia="宋体" w:hAnsi="宋体" w:cs="宋体"/>
          <w:color w:val="000000"/>
          <w:sz w:val="21"/>
          <w:szCs w:val="21"/>
        </w:rPr>
        <w:t>解</w:t>
      </w:r>
      <w:proofErr w:type="gramStart"/>
      <w:r>
        <w:rPr>
          <w:rFonts w:ascii="Times New Roman" w:eastAsia="Times New Roman" w:hAnsi="Times New Roman" w:cs="Times New Roman"/>
          <w:color w:val="000000"/>
          <w:sz w:val="21"/>
          <w:szCs w:val="21"/>
        </w:rPr>
        <w:t>:</w:t>
      </w:r>
      <w:r>
        <w:rPr>
          <w:rFonts w:ascii="宋体" w:eastAsia="宋体" w:hAnsi="宋体" w:cs="宋体"/>
          <w:color w:val="000000"/>
          <w:sz w:val="21"/>
          <w:szCs w:val="21"/>
        </w:rPr>
        <w:t>距离</w:t>
      </w:r>
      <w:r>
        <w:rPr>
          <w:rFonts w:ascii="Times New Roman" w:eastAsia="Times New Roman" w:hAnsi="Times New Roman" w:cs="Times New Roman"/>
          <w:i/>
          <w:iCs/>
          <w:color w:val="000000"/>
          <w:sz w:val="21"/>
          <w:szCs w:val="21"/>
        </w:rPr>
        <w:t>s</w:t>
      </w:r>
      <w:proofErr w:type="spellEnd"/>
      <w:proofErr w:type="gramEnd"/>
      <w:r>
        <w:rPr>
          <w:rFonts w:ascii="Times New Roman" w:eastAsia="Times New Roman" w:hAnsi="Times New Roman" w:cs="Times New Roman"/>
          <w:i/>
          <w:iCs/>
          <w:color w:val="000000"/>
          <w:sz w:val="21"/>
          <w:szCs w:val="21"/>
        </w:rPr>
        <w:t>=</w:t>
      </w:r>
      <m:oMath>
        <m:f>
          <m:fPr>
            <m:ctrlPr/>
          </m:fPr>
          <m:num>
            <m:r>
              <w:rPr>
                <w:rFonts w:ascii="Cambria Math" w:hAnsi="Cambria Math"/>
              </w:rPr>
              <m:t>vt</m:t>
            </m:r>
          </m:num>
          <m:den>
            <m:r>
              <w:rPr>
                <w:rFonts w:ascii="Cambria Math" w:hAnsi="Cambria Math"/>
              </w:rPr>
              <m:t>2</m:t>
            </m:r>
          </m:den>
        </m:f>
      </m:oMath>
      <w:r>
        <w:rPr>
          <w:rFonts w:ascii="Times New Roman" w:eastAsia="Times New Roman" w:hAnsi="Times New Roman" w:cs="Times New Roman"/>
          <w:color w:val="000000"/>
          <w:sz w:val="21"/>
          <w:szCs w:val="21"/>
        </w:rPr>
        <w:t>=</w:t>
      </w:r>
      <m:oMath>
        <m:f>
          <m:fPr>
            <m:ctrlPr/>
          </m:fPr>
          <m:num>
            <m:r>
              <w:rPr>
                <w:rFonts w:ascii="Cambria Math" w:hAnsi="Cambria Math"/>
              </w:rPr>
              <m:t>3×1</m:t>
            </m:r>
            <m:sSup>
              <m:sSupPr>
                <m:ctrlPr/>
              </m:sSupPr>
              <m:e>
                <m:r>
                  <w:rPr>
                    <w:rFonts w:ascii="Cambria Math" w:hAnsi="Cambria Math"/>
                  </w:rPr>
                  <m:t>0</m:t>
                </m:r>
              </m:e>
              <m:sup>
                <m:r>
                  <w:rPr>
                    <w:rFonts w:ascii="Cambria Math" w:hAnsi="Cambria Math"/>
                  </w:rPr>
                  <m:t>8</m:t>
                </m:r>
              </m:sup>
            </m:sSup>
            <m:r>
              <m:rPr>
                <m:sty m:val="p"/>
              </m:rPr>
              <w:rPr>
                <w:rFonts w:ascii="Cambria Math" w:hAnsi="Cambria Math"/>
              </w:rPr>
              <m:t>m</m:t>
            </m:r>
            <m:r>
              <m:rPr>
                <m:nor/>
              </m:rPr>
              <m:t>/</m:t>
            </m:r>
            <m:r>
              <m:rPr>
                <m:sty m:val="p"/>
              </m:rPr>
              <w:rPr>
                <w:rFonts w:ascii="Cambria Math" w:hAnsi="Cambria Math"/>
              </w:rPr>
              <m:t>s</m:t>
            </m:r>
            <m:r>
              <w:rPr>
                <w:rFonts w:ascii="Cambria Math" w:hAnsi="Cambria Math"/>
              </w:rPr>
              <m:t>×4×1</m:t>
            </m:r>
            <m:sSup>
              <m:sSupPr>
                <m:ctrlPr/>
              </m:sSupPr>
              <m:e>
                <m:r>
                  <w:rPr>
                    <w:rFonts w:ascii="Cambria Math" w:hAnsi="Cambria Math"/>
                  </w:rPr>
                  <m:t>0</m:t>
                </m:r>
              </m:e>
              <m:sup>
                <m:r>
                  <m:rPr>
                    <m:nor/>
                  </m:rPr>
                  <m:t>-</m:t>
                </m:r>
                <m:r>
                  <w:rPr>
                    <w:rFonts w:ascii="Cambria Math" w:hAnsi="Cambria Math"/>
                  </w:rPr>
                  <m:t>4</m:t>
                </m:r>
              </m:sup>
            </m:sSup>
          </m:num>
          <m:den>
            <m:r>
              <w:rPr>
                <w:rFonts w:ascii="Cambria Math" w:hAnsi="Cambria Math"/>
              </w:rPr>
              <m:t>2</m:t>
            </m:r>
          </m:den>
        </m:f>
      </m:oMath>
      <w:r>
        <w:rPr>
          <w:rFonts w:ascii="Times New Roman" w:eastAsia="Times New Roman" w:hAnsi="Times New Roman" w:cs="Times New Roman"/>
          <w:color w:val="000000"/>
          <w:sz w:val="21"/>
          <w:szCs w:val="21"/>
        </w:rPr>
        <w:t>s=6</w:t>
      </w:r>
      <w:r>
        <w:rPr>
          <w:rFonts w:ascii="Times New Roman" w:eastAsia="Times New Roman" w:hAnsi="Times New Roman" w:cs="Times New Roman"/>
          <w:color w:val="000000"/>
          <w:sz w:val="21"/>
          <w:szCs w:val="21"/>
        </w:rPr>
        <w:t>×10</w:t>
      </w:r>
      <w:r>
        <w:rPr>
          <w:rFonts w:ascii="Times New Roman" w:eastAsia="Times New Roman" w:hAnsi="Times New Roman" w:cs="Times New Roman"/>
          <w:color w:val="000000"/>
          <w:position w:val="4"/>
          <w:sz w:val="19"/>
          <w:szCs w:val="19"/>
          <w:vertAlign w:val="superscript"/>
        </w:rPr>
        <w:t>4</w:t>
      </w:r>
      <w:r>
        <w:rPr>
          <w:rFonts w:ascii="Times New Roman" w:eastAsia="Times New Roman" w:hAnsi="Times New Roman" w:cs="Times New Roman"/>
          <w:color w:val="000000"/>
          <w:sz w:val="21"/>
          <w:szCs w:val="21"/>
        </w:rPr>
        <w:t> m。</w:t>
      </w:r>
      <w:r>
        <w:rPr>
          <w:color w:val="000000"/>
          <w:sz w:val="24"/>
          <w:szCs w:val="24"/>
        </w:rPr>
        <w:br/>
        <w:t> </w:t>
      </w:r>
      <w:r>
        <w:rPr>
          <w:rFonts w:ascii="Times New Roman" w:hAnsi="Times New Roman" w:cs="Times New Roman"/>
        </w:rPr>
        <w:t xml:space="preserve">22. </w:t>
      </w:r>
      <w:r>
        <w:rPr>
          <w:rFonts w:ascii="Times New Roman" w:hAnsi="Times New Roman" w:cs="Times New Roman"/>
        </w:rPr>
        <w:t>【</w:t>
      </w:r>
      <w:proofErr w:type="spellStart"/>
      <w:r>
        <w:rPr>
          <w:rFonts w:ascii="Times New Roman" w:hAnsi="Times New Roman" w:cs="Times New Roman"/>
        </w:rPr>
        <w:t>答案】</w:t>
      </w:r>
      <w:r>
        <w:rPr>
          <w:rFonts w:ascii="宋体" w:eastAsia="宋体" w:hAnsi="宋体" w:cs="宋体"/>
          <w:color w:val="000000"/>
          <w:sz w:val="21"/>
          <w:szCs w:val="21"/>
        </w:rPr>
        <w:t>解</w:t>
      </w:r>
      <w:r>
        <w:rPr>
          <w:rFonts w:ascii="Times New Roman" w:eastAsia="Times New Roman" w:hAnsi="Times New Roman" w:cs="Times New Roman"/>
          <w:color w:val="000000"/>
          <w:sz w:val="21"/>
          <w:szCs w:val="21"/>
        </w:rPr>
        <w:t>:λ</w:t>
      </w:r>
      <w:proofErr w:type="spellEnd"/>
      <w:r>
        <w:rPr>
          <w:rFonts w:ascii="Times New Roman" w:eastAsia="Times New Roman" w:hAnsi="Times New Roman" w:cs="Times New Roman"/>
          <w:color w:val="000000"/>
          <w:position w:val="-4"/>
          <w:sz w:val="19"/>
          <w:szCs w:val="19"/>
          <w:vertAlign w:val="subscript"/>
        </w:rPr>
        <w:t>1</w:t>
      </w:r>
      <w:r>
        <w:rPr>
          <w:rFonts w:ascii="Times New Roman" w:eastAsia="Times New Roman" w:hAnsi="Times New Roman" w:cs="Times New Roman"/>
          <w:color w:val="000000"/>
          <w:sz w:val="21"/>
          <w:szCs w:val="21"/>
        </w:rPr>
        <w:t>=</w:t>
      </w:r>
      <m:oMath>
        <m:f>
          <m:fPr>
            <m:ctrlPr/>
          </m:fPr>
          <m:num>
            <m:r>
              <w:rPr>
                <w:rFonts w:ascii="Cambria Math" w:hAnsi="Cambria Math"/>
              </w:rPr>
              <m:t>c</m:t>
            </m:r>
          </m:num>
          <m:den>
            <m:sSub>
              <m:sSubPr>
                <m:ctrlPr/>
              </m:sSubPr>
              <m:e>
                <m:r>
                  <w:rPr>
                    <w:rFonts w:ascii="Cambria Math" w:hAnsi="Cambria Math"/>
                  </w:rPr>
                  <m:t>f</m:t>
                </m:r>
              </m:e>
              <m:sub>
                <m:r>
                  <w:rPr>
                    <w:rFonts w:ascii="Cambria Math" w:hAnsi="Cambria Math"/>
                  </w:rPr>
                  <m:t>1</m:t>
                </m:r>
              </m:sub>
            </m:sSub>
          </m:den>
        </m:f>
      </m:oMath>
      <w:r>
        <w:rPr>
          <w:rFonts w:ascii="Times New Roman" w:eastAsia="Times New Roman" w:hAnsi="Times New Roman" w:cs="Times New Roman"/>
          <w:color w:val="000000"/>
          <w:sz w:val="21"/>
          <w:szCs w:val="21"/>
        </w:rPr>
        <w:t>=</w:t>
      </w:r>
      <m:oMath>
        <m:f>
          <m:fPr>
            <m:ctrlPr/>
          </m:fPr>
          <m:num>
            <m:r>
              <w:rPr>
                <w:rFonts w:ascii="Cambria Math" w:hAnsi="Cambria Math"/>
              </w:rPr>
              <m:t>3×1</m:t>
            </m:r>
            <m:sSup>
              <m:sSupPr>
                <m:ctrlPr/>
              </m:sSupPr>
              <m:e>
                <m:r>
                  <w:rPr>
                    <w:rFonts w:ascii="Cambria Math" w:hAnsi="Cambria Math"/>
                  </w:rPr>
                  <m:t>0</m:t>
                </m:r>
              </m:e>
              <m:sup>
                <m:r>
                  <w:rPr>
                    <w:rFonts w:ascii="Cambria Math" w:hAnsi="Cambria Math"/>
                  </w:rPr>
                  <m:t>8</m:t>
                </m:r>
              </m:sup>
            </m:sSup>
            <m:r>
              <m:rPr>
                <m:sty m:val="p"/>
              </m:rPr>
              <w:rPr>
                <w:rFonts w:ascii="Cambria Math" w:hAnsi="Cambria Math"/>
              </w:rPr>
              <m:t>m</m:t>
            </m:r>
            <m:r>
              <m:rPr>
                <m:nor/>
              </m:rPr>
              <m:t>/</m:t>
            </m:r>
            <m:r>
              <m:rPr>
                <m:sty m:val="p"/>
              </m:rPr>
              <w:rPr>
                <w:rFonts w:ascii="Cambria Math" w:hAnsi="Cambria Math"/>
              </w:rPr>
              <m:t>s</m:t>
            </m:r>
          </m:num>
          <m:den>
            <m:r>
              <w:rPr>
                <w:rFonts w:ascii="Cambria Math" w:hAnsi="Cambria Math"/>
              </w:rPr>
              <m:t>7</m:t>
            </m:r>
            <m:r>
              <m:rPr>
                <m:nor/>
              </m:rPr>
              <m:t>.</m:t>
            </m:r>
            <m:r>
              <w:rPr>
                <w:rFonts w:ascii="Cambria Math" w:hAnsi="Cambria Math"/>
              </w:rPr>
              <m:t>5×1</m:t>
            </m:r>
            <m:sSup>
              <m:sSupPr>
                <m:ctrlPr/>
              </m:sSupPr>
              <m:e>
                <m:r>
                  <w:rPr>
                    <w:rFonts w:ascii="Cambria Math" w:hAnsi="Cambria Math"/>
                  </w:rPr>
                  <m:t>0</m:t>
                </m:r>
              </m:e>
              <m:sup>
                <m:r>
                  <w:rPr>
                    <w:rFonts w:ascii="Cambria Math" w:hAnsi="Cambria Math"/>
                  </w:rPr>
                  <m:t>6</m:t>
                </m:r>
              </m:sup>
            </m:sSup>
            <m:r>
              <m:rPr>
                <m:sty m:val="p"/>
              </m:rPr>
              <w:rPr>
                <w:rFonts w:ascii="Cambria Math" w:hAnsi="Cambria Math"/>
              </w:rPr>
              <m:t>Hz</m:t>
            </m:r>
          </m:den>
        </m:f>
      </m:oMath>
      <w:r>
        <w:rPr>
          <w:rFonts w:ascii="Times New Roman" w:eastAsia="Times New Roman" w:hAnsi="Times New Roman" w:cs="Times New Roman"/>
          <w:color w:val="000000"/>
          <w:sz w:val="21"/>
          <w:szCs w:val="21"/>
        </w:rPr>
        <w:t>=40 m</w:t>
      </w:r>
      <w:proofErr w:type="gramStart"/>
      <w:r>
        <w:rPr>
          <w:rFonts w:ascii="Times New Roman" w:eastAsia="Times New Roman" w:hAnsi="Times New Roman" w:cs="Times New Roman"/>
          <w:color w:val="000000"/>
          <w:sz w:val="21"/>
          <w:szCs w:val="21"/>
        </w:rPr>
        <w:t>,λ</w:t>
      </w:r>
      <w:r>
        <w:rPr>
          <w:rFonts w:ascii="Times New Roman" w:eastAsia="Times New Roman" w:hAnsi="Times New Roman" w:cs="Times New Roman"/>
          <w:color w:val="000000"/>
          <w:position w:val="-4"/>
          <w:sz w:val="19"/>
          <w:szCs w:val="19"/>
          <w:vertAlign w:val="subscript"/>
        </w:rPr>
        <w:t>2</w:t>
      </w:r>
      <w:proofErr w:type="gramEnd"/>
      <w:r>
        <w:rPr>
          <w:rFonts w:ascii="Times New Roman" w:eastAsia="Times New Roman" w:hAnsi="Times New Roman" w:cs="Times New Roman"/>
          <w:color w:val="000000"/>
          <w:sz w:val="21"/>
          <w:szCs w:val="21"/>
        </w:rPr>
        <w:t>=</w:t>
      </w:r>
      <m:oMath>
        <m:f>
          <m:fPr>
            <m:ctrlPr/>
          </m:fPr>
          <m:num>
            <m:r>
              <w:rPr>
                <w:rFonts w:ascii="Cambria Math" w:hAnsi="Cambria Math"/>
              </w:rPr>
              <m:t>c</m:t>
            </m:r>
          </m:num>
          <m:den>
            <m:sSub>
              <m:sSubPr>
                <m:ctrlPr/>
              </m:sSubPr>
              <m:e>
                <m:r>
                  <w:rPr>
                    <w:rFonts w:ascii="Cambria Math" w:hAnsi="Cambria Math"/>
                  </w:rPr>
                  <m:t>f</m:t>
                </m:r>
              </m:e>
              <m:sub>
                <m:r>
                  <w:rPr>
                    <w:rFonts w:ascii="Cambria Math" w:hAnsi="Cambria Math"/>
                  </w:rPr>
                  <m:t>2</m:t>
                </m:r>
              </m:sub>
            </m:sSub>
          </m:den>
        </m:f>
      </m:oMath>
      <w:r>
        <w:rPr>
          <w:rFonts w:ascii="Times New Roman" w:eastAsia="Times New Roman" w:hAnsi="Times New Roman" w:cs="Times New Roman"/>
          <w:color w:val="000000"/>
          <w:sz w:val="21"/>
          <w:szCs w:val="21"/>
        </w:rPr>
        <w:t>=</w:t>
      </w:r>
      <m:oMath>
        <m:f>
          <m:fPr>
            <m:ctrlPr/>
          </m:fPr>
          <m:num>
            <m:r>
              <w:rPr>
                <w:rFonts w:ascii="Cambria Math" w:hAnsi="Cambria Math"/>
              </w:rPr>
              <m:t>3×1</m:t>
            </m:r>
            <m:sSup>
              <m:sSupPr>
                <m:ctrlPr/>
              </m:sSupPr>
              <m:e>
                <m:r>
                  <w:rPr>
                    <w:rFonts w:ascii="Cambria Math" w:hAnsi="Cambria Math"/>
                  </w:rPr>
                  <m:t>0</m:t>
                </m:r>
              </m:e>
              <m:sup>
                <m:r>
                  <w:rPr>
                    <w:rFonts w:ascii="Cambria Math" w:hAnsi="Cambria Math"/>
                  </w:rPr>
                  <m:t>8</m:t>
                </m:r>
              </m:sup>
            </m:sSup>
            <m:r>
              <m:rPr>
                <m:sty m:val="p"/>
              </m:rPr>
              <w:rPr>
                <w:rFonts w:ascii="Cambria Math" w:hAnsi="Cambria Math"/>
              </w:rPr>
              <m:t>m</m:t>
            </m:r>
            <m:r>
              <m:rPr>
                <m:nor/>
              </m:rPr>
              <m:t>/</m:t>
            </m:r>
            <m:r>
              <m:rPr>
                <m:sty m:val="p"/>
              </m:rPr>
              <w:rPr>
                <w:rFonts w:ascii="Cambria Math" w:hAnsi="Cambria Math"/>
              </w:rPr>
              <m:t>s</m:t>
            </m:r>
          </m:num>
          <m:den>
            <m:r>
              <w:rPr>
                <w:rFonts w:ascii="Cambria Math" w:hAnsi="Cambria Math"/>
              </w:rPr>
              <m:t>8</m:t>
            </m:r>
            <m:r>
              <m:rPr>
                <m:nor/>
              </m:rPr>
              <m:t>.</m:t>
            </m:r>
            <m:r>
              <w:rPr>
                <w:rFonts w:ascii="Cambria Math" w:hAnsi="Cambria Math"/>
              </w:rPr>
              <m:t>0×1</m:t>
            </m:r>
            <m:sSup>
              <m:sSupPr>
                <m:ctrlPr/>
              </m:sSupPr>
              <m:e>
                <m:r>
                  <w:rPr>
                    <w:rFonts w:ascii="Cambria Math" w:hAnsi="Cambria Math"/>
                  </w:rPr>
                  <m:t>0</m:t>
                </m:r>
              </m:e>
              <m:sup>
                <m:r>
                  <w:rPr>
                    <w:rFonts w:ascii="Cambria Math" w:hAnsi="Cambria Math"/>
                  </w:rPr>
                  <m:t>6</m:t>
                </m:r>
              </m:sup>
            </m:sSup>
            <m:r>
              <m:rPr>
                <m:sty m:val="p"/>
              </m:rPr>
              <w:rPr>
                <w:rFonts w:ascii="Cambria Math" w:hAnsi="Cambria Math"/>
              </w:rPr>
              <m:t>Hz</m:t>
            </m:r>
          </m:den>
        </m:f>
      </m:oMath>
      <w:r>
        <w:rPr>
          <w:rFonts w:ascii="Times New Roman" w:eastAsia="Times New Roman" w:hAnsi="Times New Roman" w:cs="Times New Roman"/>
          <w:color w:val="000000"/>
          <w:sz w:val="21"/>
          <w:szCs w:val="21"/>
          <w:lang w:eastAsia="zh-CN"/>
        </w:rPr>
        <w:t>=37.5 m,</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则波长范围为</w:t>
      </w:r>
      <w:r>
        <w:rPr>
          <w:rFonts w:ascii="Times New Roman" w:eastAsia="Times New Roman" w:hAnsi="Times New Roman" w:cs="Times New Roman"/>
          <w:color w:val="000000"/>
          <w:sz w:val="21"/>
          <w:szCs w:val="21"/>
          <w:lang w:eastAsia="zh-CN"/>
        </w:rPr>
        <w:t>37.5~40 m。</w:t>
      </w:r>
      <w:r>
        <w:rPr>
          <w:color w:val="000000"/>
          <w:sz w:val="24"/>
          <w:szCs w:val="24"/>
          <w:lang w:eastAsia="zh-CN"/>
        </w:rPr>
        <w:br/>
        <w:t> </w:t>
      </w:r>
      <w:r>
        <w:rPr>
          <w:rFonts w:ascii="Times New Roman" w:hAnsi="Times New Roman" w:cs="Times New Roman"/>
          <w:lang w:eastAsia="zh-CN"/>
        </w:rPr>
        <w:t xml:space="preserve">23.(1)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r>
        <w:rPr>
          <w:color w:val="000000"/>
          <w:sz w:val="24"/>
          <w:szCs w:val="24"/>
          <w:lang w:eastAsia="zh-CN"/>
        </w:rPr>
        <w:br/>
        <w:t> </w:t>
      </w:r>
      <w:r>
        <w:rPr>
          <w:rFonts w:ascii="Times New Roman" w:hAnsi="Times New Roman" w:cs="Times New Roman"/>
          <w:lang w:eastAsia="zh-CN"/>
        </w:rPr>
        <w:t xml:space="preserve">(2)  </w:t>
      </w:r>
      <w:r>
        <w:rPr>
          <w:rFonts w:ascii="Times New Roman" w:hAnsi="Times New Roman" w:cs="Times New Roman"/>
          <w:lang w:eastAsia="zh-CN"/>
        </w:rPr>
        <w:t>【答案】</w:t>
      </w:r>
      <w:r>
        <w:rPr>
          <w:rFonts w:ascii="宋体" w:eastAsia="宋体" w:hAnsi="宋体" w:cs="宋体"/>
          <w:color w:val="000000"/>
          <w:sz w:val="21"/>
          <w:szCs w:val="21"/>
          <w:lang w:eastAsia="zh-CN"/>
        </w:rPr>
        <w:t>具有</w:t>
      </w:r>
      <w:r>
        <w:rPr>
          <w:color w:val="000000"/>
          <w:sz w:val="24"/>
          <w:szCs w:val="24"/>
          <w:lang w:eastAsia="zh-CN"/>
        </w:rPr>
        <w:br/>
        <w:t> </w:t>
      </w:r>
      <w:r>
        <w:rPr>
          <w:rFonts w:ascii="Times New Roman" w:hAnsi="Times New Roman" w:cs="Times New Roman"/>
          <w:lang w:eastAsia="zh-CN"/>
        </w:rPr>
        <w:t xml:space="preserve">(3)  </w:t>
      </w:r>
      <w:r>
        <w:rPr>
          <w:rFonts w:ascii="Times New Roman" w:hAnsi="Times New Roman" w:cs="Times New Roman"/>
          <w:lang w:eastAsia="zh-CN"/>
        </w:rPr>
        <w:t>【答案】</w:t>
      </w:r>
      <w:r>
        <w:rPr>
          <w:rFonts w:ascii="宋体" w:eastAsia="宋体" w:hAnsi="宋体" w:cs="宋体"/>
          <w:color w:val="000000"/>
          <w:sz w:val="21"/>
          <w:szCs w:val="21"/>
          <w:lang w:eastAsia="zh-CN"/>
        </w:rPr>
        <w:t>三</w:t>
      </w:r>
      <w:r>
        <w:rPr>
          <w:color w:val="000000"/>
          <w:sz w:val="24"/>
          <w:szCs w:val="24"/>
          <w:lang w:eastAsia="zh-CN"/>
        </w:rPr>
        <w:br/>
        <w:t> </w:t>
      </w:r>
      <w:r>
        <w:rPr>
          <w:rFonts w:ascii="Times New Roman" w:hAnsi="Times New Roman" w:cs="Times New Roman"/>
          <w:lang w:eastAsia="zh-CN"/>
        </w:rPr>
        <w:t xml:space="preserve">(4)  </w:t>
      </w:r>
      <w:r>
        <w:rPr>
          <w:rFonts w:ascii="Times New Roman" w:hAnsi="Times New Roman" w:cs="Times New Roman"/>
          <w:lang w:eastAsia="zh-CN"/>
        </w:rPr>
        <w:t>【答案】</w:t>
      </w:r>
      <w:r>
        <w:rPr>
          <w:rFonts w:ascii="宋体" w:eastAsia="宋体" w:hAnsi="宋体" w:cs="宋体"/>
          <w:color w:val="000000"/>
          <w:sz w:val="21"/>
          <w:szCs w:val="21"/>
          <w:lang w:eastAsia="zh-CN"/>
        </w:rPr>
        <w:t>防止微波泄漏</w:t>
      </w:r>
      <w:r>
        <w:rPr>
          <w:rFonts w:ascii="Times New Roman" w:eastAsia="Times New Roman" w:hAnsi="Times New Roman" w:cs="Times New Roman"/>
          <w:color w:val="000000"/>
          <w:sz w:val="21"/>
          <w:szCs w:val="21"/>
          <w:lang w:eastAsia="zh-CN"/>
        </w:rPr>
        <w:t>。</w:t>
      </w:r>
      <w:r>
        <w:rPr>
          <w:color w:val="000000"/>
          <w:sz w:val="24"/>
          <w:szCs w:val="24"/>
          <w:lang w:eastAsia="zh-CN"/>
        </w:rPr>
        <w:br/>
        <w:t> </w:t>
      </w:r>
    </w:p>
    <w:sectPr w:rsidR="00094D9E">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2014">
      <w:pPr>
        <w:spacing w:after="0" w:line="240" w:lineRule="auto"/>
      </w:pPr>
      <w:r>
        <w:separator/>
      </w:r>
    </w:p>
  </w:endnote>
  <w:endnote w:type="continuationSeparator" w:id="0">
    <w:p w:rsidR="00000000" w:rsidRDefault="007E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9E" w:rsidRDefault="007E2014">
    <w:pPr>
      <w:jc w:val="center"/>
    </w:pPr>
    <w:r>
      <w:rPr>
        <w:rFonts w:hint="eastAsia"/>
        <w:lang w:eastAsia="zh-CN"/>
      </w:rPr>
      <w:t>第</w:t>
    </w:r>
    <w:r>
      <w:fldChar w:fldCharType="begin"/>
    </w:r>
    <w:r>
      <w:instrText xml:space="preserve"> =</w:instrText>
    </w:r>
    <w:r>
      <w:fldChar w:fldCharType="begin"/>
    </w:r>
    <w:r>
      <w:instrText xml:space="preserve">page  </w:instrText>
    </w:r>
    <w:r>
      <w:fldChar w:fldCharType="separate"/>
    </w:r>
    <w:r>
      <w:rPr>
        <w:noProof/>
      </w:rPr>
      <w:instrText>4</w:instrText>
    </w:r>
    <w:r>
      <w:fldChar w:fldCharType="end"/>
    </w:r>
    <w:r>
      <w:instrText xml:space="preserve"> </w:instrText>
    </w:r>
    <w:r>
      <w:fldChar w:fldCharType="separate"/>
    </w:r>
    <w:r>
      <w:rPr>
        <w:noProof/>
      </w:rPr>
      <w:t>4</w:t>
    </w:r>
    <w:r>
      <w:fldChar w:fldCharType="end"/>
    </w:r>
    <w:r>
      <w:rPr>
        <w:rFonts w:hint="eastAsia"/>
      </w:rPr>
      <w:t>页</w:t>
    </w:r>
    <w:r>
      <w:rPr>
        <w:rFonts w:hint="eastAsia"/>
      </w:rPr>
      <w:t xml:space="preserve">    </w:t>
    </w:r>
    <w:r>
      <w:rPr>
        <w:rFonts w:hint="eastAsia"/>
        <w:lang w:eastAsia="zh-CN"/>
      </w:rPr>
      <w:t>共</w:t>
    </w:r>
    <w:r>
      <w:fldChar w:fldCharType="begin"/>
    </w:r>
    <w:r>
      <w:instrText xml:space="preserve"> =</w:instrText>
    </w:r>
    <w:r>
      <w:fldChar w:fldCharType="begin"/>
    </w:r>
    <w:r>
      <w:instrText xml:space="preserve">sectionpages  </w:instrText>
    </w:r>
    <w:r>
      <w:fldChar w:fldCharType="separate"/>
    </w:r>
    <w:r>
      <w:rPr>
        <w:noProof/>
      </w:rPr>
      <w:instrText>6</w:instrText>
    </w:r>
    <w:r>
      <w:fldChar w:fldCharType="end"/>
    </w:r>
    <w:r>
      <w:instrText xml:space="preserve"> </w:instrText>
    </w:r>
    <w:r>
      <w:fldChar w:fldCharType="separate"/>
    </w:r>
    <w:r>
      <w:rPr>
        <w:noProof/>
      </w:rPr>
      <w:t>6</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9E" w:rsidRDefault="007E2014">
    <w:pPr>
      <w:jc w:val="center"/>
      <w:rPr>
        <w:lang w:eastAsia="zh-CN"/>
      </w:rPr>
    </w:pPr>
    <w:r>
      <w:rPr>
        <w:rFonts w:hint="eastAsia"/>
        <w:lang w:eastAsia="zh-CN"/>
      </w:rPr>
      <w:t>第</w:t>
    </w:r>
    <w:r>
      <w:fldChar w:fldCharType="begin"/>
    </w:r>
    <w:r>
      <w:rPr>
        <w:lang w:eastAsia="zh-CN"/>
      </w:rPr>
      <w:instrText xml:space="preserve"> =</w:instrText>
    </w:r>
    <w:r>
      <w:fldChar w:fldCharType="begin"/>
    </w:r>
    <w:r>
      <w:rPr>
        <w:lang w:eastAsia="zh-CN"/>
      </w:rPr>
      <w:instrText xml:space="preserve">page  </w:instrText>
    </w:r>
    <w:r>
      <w:fldChar w:fldCharType="separate"/>
    </w:r>
    <w:r>
      <w:rPr>
        <w:noProof/>
        <w:lang w:eastAsia="zh-CN"/>
      </w:rPr>
      <w:instrText>5</w:instrText>
    </w:r>
    <w:r>
      <w:fldChar w:fldCharType="end"/>
    </w:r>
    <w:r>
      <w:rPr>
        <w:lang w:eastAsia="zh-CN"/>
      </w:rPr>
      <w:instrText xml:space="preserve"> </w:instrText>
    </w:r>
    <w:r>
      <w:fldChar w:fldCharType="separate"/>
    </w:r>
    <w:r>
      <w:rPr>
        <w:noProof/>
        <w:lang w:eastAsia="zh-CN"/>
      </w:rPr>
      <w:t>5</w:t>
    </w:r>
    <w:r>
      <w:fldChar w:fldCharType="end"/>
    </w:r>
    <w:r>
      <w:rPr>
        <w:rFonts w:hint="eastAsia"/>
        <w:lang w:eastAsia="zh-CN"/>
      </w:rPr>
      <w:t>页</w:t>
    </w:r>
    <w:r>
      <w:rPr>
        <w:rFonts w:hint="eastAsia"/>
        <w:lang w:eastAsia="zh-CN"/>
      </w:rPr>
      <w:t xml:space="preserve">    </w:t>
    </w:r>
    <w:r>
      <w:rPr>
        <w:rFonts w:hint="eastAsia"/>
        <w:lang w:eastAsia="zh-CN"/>
      </w:rPr>
      <w:t>共</w:t>
    </w:r>
    <w:r>
      <w:fldChar w:fldCharType="begin"/>
    </w:r>
    <w:r>
      <w:rPr>
        <w:lang w:eastAsia="zh-CN"/>
      </w:rPr>
      <w:instrText xml:space="preserve"> =</w:instrText>
    </w:r>
    <w:r>
      <w:fldChar w:fldCharType="begin"/>
    </w:r>
    <w:r>
      <w:rPr>
        <w:lang w:eastAsia="zh-CN"/>
      </w:rPr>
      <w:instrText xml:space="preserve">sectionpages  </w:instrText>
    </w:r>
    <w:r>
      <w:fldChar w:fldCharType="separate"/>
    </w:r>
    <w:r>
      <w:rPr>
        <w:noProof/>
        <w:lang w:eastAsia="zh-CN"/>
      </w:rPr>
      <w:instrText>6</w:instrText>
    </w:r>
    <w:r>
      <w:fldChar w:fldCharType="end"/>
    </w:r>
    <w:r>
      <w:rPr>
        <w:lang w:eastAsia="zh-CN"/>
      </w:rPr>
      <w:instrText xml:space="preserve"> </w:instrText>
    </w:r>
    <w:r>
      <w:fldChar w:fldCharType="separate"/>
    </w:r>
    <w:r>
      <w:rPr>
        <w:noProof/>
        <w:lang w:eastAsia="zh-CN"/>
      </w:rPr>
      <w:t>6</w:t>
    </w:r>
    <w:r>
      <w:fldChar w:fldCharType="end"/>
    </w:r>
    <w:r>
      <w:rPr>
        <w:rFonts w:hint="eastAsia"/>
        <w:lang w:eastAsia="zh-CN"/>
      </w:rPr>
      <w:t>页</w:t>
    </w:r>
  </w:p>
  <w:p w:rsidR="00094D9E" w:rsidRDefault="00094D9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89" w:rsidRDefault="00FA2F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2014">
      <w:pPr>
        <w:spacing w:after="0" w:line="240" w:lineRule="auto"/>
      </w:pPr>
      <w:r>
        <w:separator/>
      </w:r>
    </w:p>
  </w:footnote>
  <w:footnote w:type="continuationSeparator" w:id="0">
    <w:p w:rsidR="00000000" w:rsidRDefault="007E2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9E" w:rsidRDefault="007E2014">
    <w:r>
      <w:rPr>
        <w:lang w:eastAsia="zh-CN"/>
      </w:rPr>
      <w:pict>
        <v:shapetype id="_x0000_t32" coordsize="21600,21600" o:spt="32" o:oned="t" path="m,l21600,21600e" filled="f">
          <v:path arrowok="t" fillok="f" o:connecttype="none"/>
          <o:lock v:ext="edit" shapetype="t"/>
        </v:shapetype>
        <v:shape id="_x0000_s2049" type="#_x0000_t32" style="position:absolute;margin-left:504.45pt;margin-top:6.55pt;width:1.5pt;height:7.5pt;z-index:251658240;mso-width-relative:page;mso-height-relative:page" o:connectortype="straigh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89" w:rsidRDefault="00FA2F89" w:rsidP="00FA2F89">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89" w:rsidRDefault="00FA2F8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evenAndOddHeaders/>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D9E"/>
    <w:rsid w:val="00094D9E"/>
    <w:rsid w:val="007E2014"/>
    <w:rsid w:val="00FA2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PHPDOCX">
    <w:name w:val="Heading 1 PHPDOCX"/>
    <w:basedOn w:val="a"/>
    <w:next w:val="a"/>
    <w:link w:val="Heading1CarPHPDOCX"/>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a"/>
    <w:next w:val="a"/>
    <w:link w:val="Heading2CarPHPDOCX"/>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a"/>
    <w:next w:val="a"/>
    <w:link w:val="Heading3CarPHPDOCX"/>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a"/>
    <w:next w:val="a"/>
    <w:link w:val="Heading4CarPHPDOCX"/>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a"/>
    <w:next w:val="a"/>
    <w:link w:val="Heading5CarPHPDOCX"/>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a"/>
    <w:next w:val="a"/>
    <w:link w:val="Heading6CarPHPDOCX"/>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a"/>
    <w:next w:val="a"/>
    <w:link w:val="Heading7CarPHPDOCX"/>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a"/>
    <w:next w:val="a"/>
    <w:link w:val="Heading8CarPHPDOCX"/>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a"/>
    <w:next w:val="a"/>
    <w:link w:val="Heading9CarPHPDOCX"/>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Pr>
      <w:sz w:val="16"/>
      <w:szCs w:val="16"/>
    </w:rPr>
  </w:style>
  <w:style w:type="character" w:customStyle="1" w:styleId="DefaultParagraphFontPHPDOCX">
    <w:name w:val="Default Paragraph Font PHPDOCX"/>
    <w:uiPriority w:val="1"/>
    <w:semiHidden/>
    <w:unhideWhenUsed/>
    <w:qFormat/>
  </w:style>
  <w:style w:type="paragraph" w:customStyle="1" w:styleId="annotationtextPHPDOCX">
    <w:name w:val="annotation text PHPDOCX"/>
    <w:basedOn w:val="a"/>
    <w:link w:val="CommentTextCharPHPDOCX"/>
    <w:uiPriority w:val="99"/>
    <w:semiHidden/>
    <w:unhideWhenUsed/>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Pr>
      <w:b/>
      <w:bCs/>
    </w:rPr>
  </w:style>
  <w:style w:type="character" w:customStyle="1" w:styleId="CommentSubjectCharPHPDOCX">
    <w:name w:val="Comment Subject Char PHPDOCX"/>
    <w:basedOn w:val="CommentTextCharPHPDOCX"/>
    <w:link w:val="annotationsubjectPHPDOCX"/>
    <w:uiPriority w:val="99"/>
    <w:semiHidden/>
    <w:qFormat/>
    <w:rPr>
      <w:b/>
      <w:bCs/>
      <w:sz w:val="20"/>
      <w:szCs w:val="20"/>
    </w:rPr>
  </w:style>
  <w:style w:type="paragraph" w:customStyle="1" w:styleId="BalloonTextPHPDOCX">
    <w:name w:val="Balloon Text PHPDOCX"/>
    <w:basedOn w:val="a"/>
    <w:link w:val="BalloonTextCharPHPDOCX"/>
    <w:uiPriority w:val="99"/>
    <w:semiHidden/>
    <w:unhideWhenUsed/>
    <w:qFormat/>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qFormat/>
    <w:rPr>
      <w:rFonts w:ascii="Tahoma" w:hAnsi="Tahoma" w:cs="Tahoma"/>
      <w:sz w:val="16"/>
      <w:szCs w:val="16"/>
    </w:rPr>
  </w:style>
  <w:style w:type="paragraph" w:customStyle="1" w:styleId="footnoteTextPHPDOCX">
    <w:name w:val="footnote Text PHPDOCX"/>
    <w:basedOn w:val="a"/>
    <w:link w:val="footnotetextCarPHPDOCX"/>
    <w:uiPriority w:val="99"/>
    <w:semiHidden/>
    <w:unhideWhenUsed/>
    <w:qFormat/>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qFormat/>
    <w:rPr>
      <w:sz w:val="20"/>
      <w:szCs w:val="20"/>
    </w:rPr>
  </w:style>
  <w:style w:type="character" w:customStyle="1" w:styleId="footnoteReferencePHPDOCX">
    <w:name w:val="footnote Reference PHPDOCX"/>
    <w:basedOn w:val="DefaultParagraphFontPHPDOCX"/>
    <w:uiPriority w:val="99"/>
    <w:semiHidden/>
    <w:unhideWhenUsed/>
    <w:qFormat/>
    <w:rPr>
      <w:vertAlign w:val="superscript"/>
    </w:rPr>
  </w:style>
  <w:style w:type="paragraph" w:customStyle="1" w:styleId="endnoteTextPHPDOCX">
    <w:name w:val="endnote Text PHPDOCX"/>
    <w:basedOn w:val="a"/>
    <w:link w:val="endnotetextCarPHPDOCX"/>
    <w:uiPriority w:val="99"/>
    <w:semiHidden/>
    <w:unhideWhenUsed/>
    <w:qFormat/>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qFormat/>
    <w:rPr>
      <w:sz w:val="20"/>
      <w:szCs w:val="20"/>
    </w:rPr>
  </w:style>
  <w:style w:type="character" w:customStyle="1" w:styleId="endnoteReferencePHPDOCX">
    <w:name w:val="endnote Reference PHPDOCX"/>
    <w:basedOn w:val="DefaultParagraphFontPHPDOCX"/>
    <w:uiPriority w:val="99"/>
    <w:semiHidden/>
    <w:unhideWhenUsed/>
    <w:qFormat/>
    <w:rPr>
      <w:vertAlign w:val="superscript"/>
    </w:rPr>
  </w:style>
  <w:style w:type="character" w:customStyle="1" w:styleId="Heading1CarPHPDOCX">
    <w:name w:val="Heading 1 Car PHPDOCX"/>
    <w:basedOn w:val="DefaultParagraphFontPHPDOCX"/>
    <w:link w:val="Heading1PHPDOCX"/>
    <w:uiPriority w:val="9"/>
    <w:qFormat/>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qFormat/>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qFormat/>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qFormat/>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qFormat/>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qFormat/>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qFormat/>
    <w:rPr>
      <w:rFonts w:asciiTheme="majorHAnsi" w:eastAsiaTheme="majorEastAsia" w:hAnsiTheme="majorHAnsi" w:cstheme="majorBidi"/>
      <w:i/>
      <w:iCs/>
      <w:color w:val="404040" w:themeColor="text1" w:themeTint="BF"/>
    </w:rPr>
  </w:style>
  <w:style w:type="paragraph" w:customStyle="1" w:styleId="TitlePHPDOCX">
    <w:name w:val="Title PHPDOCX"/>
    <w:basedOn w:val="a"/>
    <w:next w:val="a"/>
    <w:link w:val="TitleCarPHPDOCX"/>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a"/>
    <w:next w:val="a"/>
    <w:link w:val="SubtitleCarPHPDOCX"/>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Pr>
      <w:i/>
      <w:iCs/>
      <w:color w:val="808080" w:themeColor="text1" w:themeTint="7F"/>
    </w:rPr>
  </w:style>
  <w:style w:type="character" w:customStyle="1" w:styleId="EmphasisPHPDOCX">
    <w:name w:val="Emphasis PHPDOCX"/>
    <w:basedOn w:val="DefaultParagraphFontPHPDOCX"/>
    <w:uiPriority w:val="20"/>
    <w:qFormat/>
    <w:rPr>
      <w:i/>
      <w:iCs/>
    </w:rPr>
  </w:style>
  <w:style w:type="character" w:customStyle="1" w:styleId="IntenseEmphasisPHPDOCX">
    <w:name w:val="Intense Emphasis PHPDOCX"/>
    <w:basedOn w:val="DefaultParagraphFontPHPDOCX"/>
    <w:uiPriority w:val="21"/>
    <w:qFormat/>
    <w:rPr>
      <w:b/>
      <w:bCs/>
      <w:i/>
      <w:iCs/>
      <w:color w:val="4F81BD" w:themeColor="accent1"/>
    </w:rPr>
  </w:style>
  <w:style w:type="character" w:customStyle="1" w:styleId="StrongPHPDOCX">
    <w:name w:val="Strong PHPDOCX"/>
    <w:basedOn w:val="DefaultParagraphFontPHPDOCX"/>
    <w:uiPriority w:val="22"/>
    <w:qFormat/>
    <w:rPr>
      <w:b/>
      <w:bCs/>
    </w:rPr>
  </w:style>
  <w:style w:type="paragraph" w:customStyle="1" w:styleId="QuotePHPDOCX">
    <w:name w:val="Quote PHPDOCX"/>
    <w:basedOn w:val="a"/>
    <w:next w:val="a"/>
    <w:link w:val="QuoteCarPHPDOCX"/>
    <w:uiPriority w:val="29"/>
    <w:qFormat/>
    <w:rPr>
      <w:i/>
      <w:iCs/>
      <w:color w:val="000000" w:themeColor="text1"/>
    </w:rPr>
  </w:style>
  <w:style w:type="character" w:customStyle="1" w:styleId="QuoteCarPHPDOCX">
    <w:name w:val="Quote Car PHPDOCX"/>
    <w:basedOn w:val="DefaultParagraphFontPHPDOCX"/>
    <w:link w:val="QuotePHPDOCX"/>
    <w:uiPriority w:val="29"/>
    <w:rPr>
      <w:i/>
      <w:iCs/>
      <w:color w:val="000000" w:themeColor="text1"/>
    </w:rPr>
  </w:style>
  <w:style w:type="paragraph" w:customStyle="1" w:styleId="IntenseQuotePHPDOCX">
    <w:name w:val="Intense Quote PHPDOCX"/>
    <w:basedOn w:val="a"/>
    <w:next w:val="a"/>
    <w:link w:val="IntenseQuoteCarPHPDOCX"/>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qFormat/>
    <w:rPr>
      <w:b/>
      <w:bCs/>
      <w:i/>
      <w:iCs/>
      <w:color w:val="4F81BD" w:themeColor="accent1"/>
    </w:rPr>
  </w:style>
  <w:style w:type="character" w:customStyle="1" w:styleId="SubtleReferencePHPDOCX">
    <w:name w:val="Subtle Reference PHPDOCX"/>
    <w:basedOn w:val="DefaultParagraphFontPHPDOCX"/>
    <w:uiPriority w:val="31"/>
    <w:qFormat/>
    <w:rPr>
      <w:smallCaps/>
      <w:color w:val="C0504D" w:themeColor="accent2"/>
      <w:u w:val="single"/>
    </w:rPr>
  </w:style>
  <w:style w:type="character" w:customStyle="1" w:styleId="IntenseReferencePHPDOCX">
    <w:name w:val="Intense Reference PHPDOCX"/>
    <w:basedOn w:val="DefaultParagraphFontPHPDOCX"/>
    <w:uiPriority w:val="32"/>
    <w:qFormat/>
    <w:rPr>
      <w:b/>
      <w:bCs/>
      <w:smallCaps/>
      <w:color w:val="C0504D" w:themeColor="accent2"/>
      <w:spacing w:val="5"/>
      <w:u w:val="single"/>
    </w:rPr>
  </w:style>
  <w:style w:type="character" w:customStyle="1" w:styleId="BookTitlePHPDOCX">
    <w:name w:val="Book Title PHPDOCX"/>
    <w:basedOn w:val="DefaultParagraphFontPHPDOCX"/>
    <w:uiPriority w:val="33"/>
    <w:qFormat/>
    <w:rPr>
      <w:b/>
      <w:bCs/>
      <w:smallCaps/>
      <w:spacing w:val="5"/>
    </w:rPr>
  </w:style>
  <w:style w:type="paragraph" w:customStyle="1" w:styleId="ListParagraphPHPDOCX">
    <w:name w:val="List Paragraph PHPDOCX"/>
    <w:basedOn w:val="a"/>
    <w:uiPriority w:val="34"/>
    <w:qFormat/>
    <w:pPr>
      <w:ind w:left="720"/>
      <w:contextualSpacing/>
    </w:pPr>
  </w:style>
  <w:style w:type="paragraph" w:customStyle="1" w:styleId="NoSpacingPHPDOCX">
    <w:name w:val="No Spacing PHPDOCX"/>
    <w:uiPriority w:val="1"/>
    <w:qFormat/>
    <w:pPr>
      <w:spacing w:after="0" w:line="240" w:lineRule="auto"/>
    </w:pPr>
    <w:rPr>
      <w:rFonts w:eastAsiaTheme="minorHAnsi"/>
      <w:sz w:val="22"/>
      <w:szCs w:val="22"/>
      <w:lang w:eastAsia="en-US"/>
    </w:rPr>
  </w:style>
  <w:style w:type="character" w:customStyle="1" w:styleId="Heading8CarPHPDOCX">
    <w:name w:val="Heading 8 Car PHPDOCX"/>
    <w:basedOn w:val="DefaultParagraphFontPHPDOCX"/>
    <w:link w:val="Heading8PHPDOCX"/>
    <w:uiPriority w:val="9"/>
    <w:semiHidden/>
    <w:qFormat/>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qFormat/>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CellMar>
        <w:top w:w="0" w:type="dxa"/>
        <w:left w:w="108" w:type="dxa"/>
        <w:bottom w:w="0" w:type="dxa"/>
        <w:right w:w="108" w:type="dxa"/>
      </w:tblCellMar>
    </w:tblPr>
  </w:style>
  <w:style w:type="table" w:customStyle="1" w:styleId="TableGridPHPDOCX">
    <w:name w:val="Table Grid PHPDOCX"/>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pPr>
      <w:spacing w:after="0" w:line="240" w:lineRule="auto"/>
    </w:pPr>
    <w:rPr>
      <w:color w:val="000000" w:themeColor="text1" w:themeShade="BF"/>
    </w:rPr>
    <w:tblPr>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pPr>
      <w:spacing w:after="0" w:line="240" w:lineRule="auto"/>
    </w:pPr>
    <w:rPr>
      <w:color w:val="365F91" w:themeColor="accent1" w:themeShade="BF"/>
    </w:rPr>
    <w:tblPr>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pPr>
      <w:spacing w:after="0" w:line="240" w:lineRule="auto"/>
    </w:pPr>
    <w:rPr>
      <w:color w:val="943634" w:themeColor="accent2" w:themeShade="BF"/>
    </w:rPr>
    <w:tblPr>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pPr>
      <w:spacing w:after="0" w:line="240" w:lineRule="auto"/>
    </w:pPr>
    <w:rPr>
      <w:color w:val="76923C" w:themeColor="accent3" w:themeShade="BF"/>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pPr>
      <w:spacing w:after="0" w:line="240" w:lineRule="auto"/>
    </w:pPr>
    <w:rPr>
      <w:color w:val="5F497A" w:themeColor="accent4" w:themeShade="BF"/>
    </w:rPr>
    <w:tblPr>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pPr>
      <w:spacing w:after="0" w:line="240" w:lineRule="auto"/>
    </w:pPr>
    <w:rPr>
      <w:color w:val="31849B" w:themeColor="accent5" w:themeShade="BF"/>
    </w:rPr>
    <w:tblPr>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qFormat/>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customStyle="1" w:styleId="LightGrid1PHPDOCX">
    <w:name w:val="Light Grid 1 PHPDOCX"/>
    <w:uiPriority w:val="62"/>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LightGrid2PHPDOCX">
    <w:name w:val="Light Grid 2 PHPDOCX"/>
    <w:uiPriority w:val="62"/>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customStyle="1" w:styleId="LightGrid3PHPDOCX">
    <w:name w:val="Light Grid 3 PHPDOCX"/>
    <w:uiPriority w:val="62"/>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LightGrid4PHPDOCX">
    <w:name w:val="Light Grid 4 PHPDOCX"/>
    <w:uiPriority w:val="62"/>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customStyle="1" w:styleId="LightGrid5PHPDOCX">
    <w:name w:val="Light Grid 5 PHPDOCX"/>
    <w:uiPriority w:val="62"/>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customStyle="1" w:styleId="LightGrid6PHPDOCX">
    <w:name w:val="Light Grid 6 PHPDOCX"/>
    <w:uiPriority w:val="62"/>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customStyle="1" w:styleId="MediumShading1PHPDOCX">
    <w:name w:val="Medium Shading 1 PHPDOCX"/>
    <w:uiPriority w:val="63"/>
    <w:pPr>
      <w:spacing w:after="0" w:line="240" w:lineRule="auto"/>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pPr>
      <w:spacing w:after="0" w:line="240" w:lineRule="auto"/>
    </w:p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pPr>
      <w:spacing w:after="0" w:line="240" w:lineRule="auto"/>
    </w:pPr>
    <w:rPr>
      <w:color w:val="000000" w:themeColor="text1"/>
    </w:rPr>
    <w:tblPr>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pPr>
      <w:spacing w:after="0" w:line="240" w:lineRule="auto"/>
    </w:pPr>
    <w:rPr>
      <w:color w:val="000000" w:themeColor="text1"/>
    </w:rPr>
    <w:tblPr>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pPr>
      <w:spacing w:after="0" w:line="240" w:lineRule="auto"/>
    </w:pPr>
    <w:rPr>
      <w:color w:val="000000" w:themeColor="text1"/>
    </w:rPr>
    <w:tblPr>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pPr>
      <w:spacing w:after="0" w:line="240" w:lineRule="auto"/>
    </w:pPr>
    <w:rPr>
      <w:color w:val="000000" w:themeColor="text1"/>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pPr>
      <w:spacing w:after="0" w:line="240" w:lineRule="auto"/>
    </w:pPr>
    <w:rPr>
      <w:color w:val="000000" w:themeColor="text1"/>
    </w:rPr>
    <w:tblPr>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pPr>
      <w:spacing w:after="0" w:line="240" w:lineRule="auto"/>
    </w:pPr>
    <w:rPr>
      <w:color w:val="000000" w:themeColor="text1"/>
    </w:rPr>
    <w:tblPr>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pPr>
      <w:spacing w:after="0" w:line="240" w:lineRule="auto"/>
    </w:pPr>
    <w:rPr>
      <w:color w:val="000000" w:themeColor="text1"/>
    </w:rPr>
    <w:tblPr>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pPr>
      <w:spacing w:after="0" w:line="240" w:lineRule="auto"/>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pPr>
      <w:spacing w:after="0" w:line="240" w:lineRule="auto"/>
    </w:p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customStyle="1" w:styleId="MediumGrid3Accent1PHPDOCX">
    <w:name w:val="Medium Grid 3 Accent 1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customStyle="1" w:styleId="MediumGrid3Accent2PHPDOCX">
    <w:name w:val="Medium Grid 3 Accent 2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customStyle="1" w:styleId="MediumGrid3Accent3PHPDOCX">
    <w:name w:val="Medium Grid 3 Accent 3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customStyle="1" w:styleId="MediumGrid3Accent5PHPDOCX">
    <w:name w:val="Medium Grid 3 Accent 5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customStyle="1" w:styleId="MediumGrid3Accent4PHPDOCX">
    <w:name w:val="Medium Grid 3 Accent 4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customStyle="1" w:styleId="MediumGrid3Accent6PHPDOCX">
    <w:name w:val="Medium Grid 3 Accent 6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customStyle="1" w:styleId="DarkListPHPDOCX">
    <w:name w:val="Dark List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pPr>
      <w:spacing w:after="0" w:line="240" w:lineRule="auto"/>
    </w:pPr>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pPr>
      <w:spacing w:after="0" w:line="240" w:lineRule="auto"/>
    </w:pPr>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pPr>
      <w:spacing w:after="0" w:line="240" w:lineRule="auto"/>
    </w:pPr>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pPr>
      <w:spacing w:after="0" w:line="240" w:lineRule="auto"/>
    </w:pPr>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pPr>
      <w:spacing w:after="0" w:line="240" w:lineRule="auto"/>
    </w:pPr>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pPr>
      <w:spacing w:after="0" w:line="240" w:lineRule="auto"/>
    </w:pPr>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pPr>
      <w:spacing w:after="0" w:line="240" w:lineRule="auto"/>
    </w:pPr>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qFormat/>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3">
    <w:name w:val="Balloon Text"/>
    <w:basedOn w:val="a"/>
    <w:link w:val="Char"/>
    <w:uiPriority w:val="99"/>
    <w:semiHidden/>
    <w:unhideWhenUsed/>
    <w:rsid w:val="00FA2F89"/>
    <w:pPr>
      <w:spacing w:after="0" w:line="240" w:lineRule="auto"/>
    </w:pPr>
    <w:rPr>
      <w:sz w:val="18"/>
      <w:szCs w:val="18"/>
    </w:rPr>
  </w:style>
  <w:style w:type="character" w:customStyle="1" w:styleId="Char">
    <w:name w:val="批注框文本 Char"/>
    <w:basedOn w:val="a0"/>
    <w:link w:val="a3"/>
    <w:uiPriority w:val="99"/>
    <w:semiHidden/>
    <w:rsid w:val="00FA2F89"/>
    <w:rPr>
      <w:rFonts w:eastAsiaTheme="minorHAnsi"/>
      <w:sz w:val="18"/>
      <w:szCs w:val="18"/>
      <w:lang w:eastAsia="en-US"/>
    </w:rPr>
  </w:style>
  <w:style w:type="paragraph" w:styleId="a4">
    <w:name w:val="header"/>
    <w:basedOn w:val="a"/>
    <w:link w:val="Char0"/>
    <w:uiPriority w:val="99"/>
    <w:unhideWhenUsed/>
    <w:rsid w:val="00FA2F8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FA2F89"/>
    <w:rPr>
      <w:rFonts w:eastAsiaTheme="minorHAnsi"/>
      <w:sz w:val="18"/>
      <w:szCs w:val="18"/>
      <w:lang w:eastAsia="en-US"/>
    </w:rPr>
  </w:style>
  <w:style w:type="paragraph" w:styleId="a5">
    <w:name w:val="footer"/>
    <w:basedOn w:val="a"/>
    <w:link w:val="Char1"/>
    <w:uiPriority w:val="99"/>
    <w:unhideWhenUsed/>
    <w:rsid w:val="00FA2F89"/>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rsid w:val="00FA2F89"/>
    <w:rPr>
      <w:rFonts w:eastAsiaTheme="minorHAns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Math"/>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Math"/>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C769D-0C2F-4331-82E3-B019611D0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822</Words>
  <Characters>4688</Characters>
  <Application>Microsoft Office Word</Application>
  <DocSecurity>0</DocSecurity>
  <Lines>39</Lines>
  <Paragraphs>10</Paragraphs>
  <ScaleCrop>false</ScaleCrop>
  <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PHPDocX</dc:creator>
  <cp:lastModifiedBy>Administrator</cp:lastModifiedBy>
  <cp:revision>8</cp:revision>
  <dcterms:created xsi:type="dcterms:W3CDTF">2012-01-10T09:29:00Z</dcterms:created>
  <dcterms:modified xsi:type="dcterms:W3CDTF">2018-11-02T07:26:00Z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