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67" w:rsidRDefault="008E05EB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10pt;margin-top:843pt;width:31pt;height:24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5F1167" w:rsidRPr="00554283" w:rsidRDefault="00D46E88">
      <w:pPr>
        <w:pStyle w:val="1"/>
        <w:rPr>
          <w:color w:val="FF0000"/>
        </w:rPr>
      </w:pPr>
      <w:r w:rsidRPr="00554283">
        <w:rPr>
          <w:rFonts w:hint="eastAsia"/>
          <w:color w:val="FF0000"/>
        </w:rPr>
        <w:t>《核能》</w:t>
      </w:r>
    </w:p>
    <w:p w:rsidR="005F1167" w:rsidRDefault="008E05EB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5F1167" w:rsidRDefault="00D46E8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D46E88"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5F1167" w:rsidRDefault="005F1167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本节的内容安排在“能源家族”之后，“太阳能”之前，在知识结构上有承前启后的作用，本堂</w:t>
      </w:r>
      <w:proofErr w:type="gramStart"/>
      <w:r>
        <w:rPr>
          <w:rFonts w:asciiTheme="minorEastAsia" w:eastAsiaTheme="minorEastAsia" w:hAnsiTheme="minorEastAsia" w:cstheme="minorEastAsia"/>
          <w:sz w:val="24"/>
        </w:rPr>
        <w:t>课体现</w:t>
      </w:r>
      <w:proofErr w:type="gramEnd"/>
      <w:r>
        <w:rPr>
          <w:rFonts w:asciiTheme="minorEastAsia" w:eastAsiaTheme="minorEastAsia" w:hAnsiTheme="minorEastAsia" w:cstheme="minorEastAsia"/>
          <w:sz w:val="24"/>
        </w:rPr>
        <w:t>了新课标要求，注重让学生经历从生活在物理，从自然到物理的认识过程，经历基本的教学探究实验活动，了解科技发展，从而融入到现代社会中。</w:t>
      </w:r>
    </w:p>
    <w:p w:rsidR="005F1167" w:rsidRDefault="008E05E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.6pt;margin-top:.3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5F1167" w:rsidRDefault="00D46E8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1、常识性了解原子和原子核的组成。</w: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2、常识性了解裂变、链式</w:t>
      </w:r>
      <w:r>
        <w:rPr>
          <w:rFonts w:asciiTheme="minorEastAsia" w:eastAsiaTheme="minorEastAsia" w:hAnsiTheme="minorEastAsia" w:hint="eastAsia"/>
          <w:noProof/>
          <w:sz w:val="24"/>
        </w:rPr>
        <w:drawing>
          <wp:inline distT="0" distB="0" distL="114300" distR="114300">
            <wp:extent cx="18415" cy="15240"/>
            <wp:effectExtent l="0" t="0" r="0" b="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反应、聚变的大致情况和原子弹、氢弹的制造原理及核反应堆的作用。</w: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通过阅读学习相关知识，养成学生关注高新科学技术在生产和生活中的应用。</w: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  <w:bookmarkStart w:id="0" w:name="_GoBack"/>
      <w:bookmarkEnd w:id="0"/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养成学生的科学态度和探索精神，启发学生树立为祖国现代化建设事业贡献力量的理想。</w:t>
      </w:r>
    </w:p>
    <w:p w:rsidR="005F1167" w:rsidRDefault="008E05E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.9pt;margin-top:.6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5F1167" w:rsidRDefault="00D46E8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5F1167" w:rsidRDefault="005F116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了解原子核裂变和链式反应，核聚变的原理及如何利用核能更多的给人类造福。</w: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【教学难点】</w:t>
      </w: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原子核裂变和链式反应，聚变的原理。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5F1167" w:rsidRDefault="008E05E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5F1167" w:rsidRDefault="00D46E8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5F1167" w:rsidRDefault="005F116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5F1167" w:rsidRDefault="005F1167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5F1167" w:rsidRDefault="00D46E88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多媒体课件、火柴等。</w:t>
      </w:r>
    </w:p>
    <w:p w:rsidR="005F1167" w:rsidRDefault="008E05EB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-.7pt;margin-top:3.1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5F1167" w:rsidRDefault="00D46E8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5F1167" w:rsidRDefault="005F1167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5F1167" w:rsidRDefault="00D46E88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新课引入：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展示图片1：1945年8月6日名为“小男孩”的原子弹。这个“小男孩”的巨大毁灭力，令日本广岛核爆中心方圆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11760" cy="1397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2公里内所有建筑物全部被夷为平地。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2：1964年10月16日15时，我国第一颗原子弹爆炸成功。你知道原子弹为什么会突然放出那么大的能量的呢？随后，1967年6月17日上午8时20分，我国西部地区新疆罗布泊上空，我国第一颗氢弹爆炸试验获得完全的成功，氢弹和原子弹的原理相同吗？</w:t>
      </w:r>
    </w:p>
    <w:p w:rsidR="005F1167" w:rsidRDefault="005F116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5F1167" w:rsidRDefault="00D46E88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知识讲解：</w:t>
      </w:r>
    </w:p>
    <w:p w:rsidR="005F1167" w:rsidRDefault="00D46E88" w:rsidP="003E7808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核能</w:t>
      </w:r>
    </w:p>
    <w:p w:rsidR="005F1167" w:rsidRDefault="00D46E88" w:rsidP="003E7808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原子结构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以水分子为例：它由一个氧原子和两个氢原子组成。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原子由原子核和核外电子组成。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（1）氢原子由原子核和一个核外电子组成。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原子核有一个质子，质子带正电荷，核外电子带负电荷。二者电荷量相同。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（2） 氧原子由原子核和八个核外电子组成。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原子核有八个质子和八个中子，由于中子不带电，所以正负电荷量仍然相同。</w:t>
      </w:r>
    </w:p>
    <w:p w:rsidR="005F1167" w:rsidRDefault="00D46E88" w:rsidP="003E78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1933575" cy="1095375"/>
            <wp:effectExtent l="0" t="0" r="9525" b="9525"/>
            <wp:docPr id="5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F1167" w:rsidRDefault="005F1167" w:rsidP="003E7808">
      <w:pPr>
        <w:spacing w:line="360" w:lineRule="auto"/>
        <w:ind w:firstLineChars="200" w:firstLine="480"/>
        <w:rPr>
          <w:sz w:val="24"/>
        </w:rPr>
      </w:pPr>
    </w:p>
    <w:p w:rsidR="005F1167" w:rsidRDefault="00D46E88" w:rsidP="003E7808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核能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质子和中子依靠强大的核力紧密地结合在一起。要使它们分裂或结合都是极其困难的。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质量较大的原子核发生分裂或者质量较小的原子核相互结合时，就有可能释放出惊人的能量，这就是核能。</w:t>
      </w:r>
    </w:p>
    <w:p w:rsidR="005F1167" w:rsidRDefault="005F1167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5F1167" w:rsidRDefault="00D46E88" w:rsidP="003E7808">
      <w:pPr>
        <w:numPr>
          <w:ilvl w:val="0"/>
          <w:numId w:val="5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核裂变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1、发生裂变的条件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通过看书知道1 kg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铀全</w:t>
      </w:r>
      <w:proofErr w:type="gramEnd"/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8415" cy="17780"/>
            <wp:effectExtent l="0" t="0" r="0" b="0"/>
            <wp:docPr id="9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部裂变，释放的能量超过2000t煤完全燃烧时释放的能量。用中子轰击铀核，铀核才能发生裂变，放出能量。外界中子停止轰击，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27940" cy="24130"/>
            <wp:effectExtent l="0" t="0" r="0" b="0"/>
            <wp:docPr id="8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裂变也就停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32715" cy="1397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止了。怎样才能让裂变继续下去呢？</w:t>
      </w:r>
    </w:p>
    <w:p w:rsidR="005F1167" w:rsidRDefault="00D46E88" w:rsidP="003E7808">
      <w:pPr>
        <w:numPr>
          <w:ilvl w:val="0"/>
          <w:numId w:val="6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链式反应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用火柴模拟类比链式反应，将火柴搭成如课本图示的结构，点燃第一根火柴后，观察所发生的现象。</w:t>
      </w:r>
    </w:p>
    <w:p w:rsidR="005F1167" w:rsidRDefault="00D46E88" w:rsidP="003E7808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sz w:val="24"/>
        </w:rPr>
      </w:pPr>
      <w:r>
        <w:rPr>
          <w:rFonts w:ascii="宋体" w:hAnsi="宋体" w:hint="eastAsia"/>
          <w:b/>
          <w:bCs/>
          <w:noProof/>
          <w:kern w:val="0"/>
          <w:sz w:val="24"/>
        </w:rPr>
        <w:drawing>
          <wp:inline distT="0" distB="0" distL="114300" distR="114300">
            <wp:extent cx="2894965" cy="904875"/>
            <wp:effectExtent l="0" t="0" r="635" b="9525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用中子轰击铀235原子核，铀核在分裂时，会释放出核能，同时还会产生几个新的中子，这些中子会继续轰击其他铀核。于是就导致一系列铀核持续裂变，并释放出大量核能，这就是裂变中的链式反应。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3、核电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39700" cy="1397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站利用核能发电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展示核电站的动画，讨论核电站的能量转化。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4、核武器——原子弹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核电站的核心设备是核反应堆。核反应堆的作用就是控制链式反应。如果链式反应不加控制，就会释放出巨大的能量。这就制成了原子弹。中国人民热爱和平，但为了抵制核大国的威胁，于1964年10月16日第一颗原子弹试验成功。我们制造原子弹是为了消灭原子弹。我们需要和平利用核能。</w:t>
      </w:r>
    </w:p>
    <w:p w:rsidR="005F1167" w:rsidRDefault="005F1167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5F1167" w:rsidRDefault="00D46E88" w:rsidP="003E7808">
      <w:pPr>
        <w:numPr>
          <w:ilvl w:val="0"/>
          <w:numId w:val="7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核聚变</w:t>
      </w:r>
    </w:p>
    <w:p w:rsidR="005F1167" w:rsidRDefault="00D46E88" w:rsidP="003E7808">
      <w:pPr>
        <w:numPr>
          <w:ilvl w:val="0"/>
          <w:numId w:val="8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发生聚变的条件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前面的学习知道电能生磁，磁能生电。科学家利用逆向思维的方法发现，两个较轻的原子核，在超高温下结合成新的原子核，同时释放出核能的过程叫聚变。有时称为热核反应。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氘核与氚核在超高温下结合形成氦核和一个中子，能释放大量核能。这一过程就是聚变。</w:t>
      </w:r>
    </w:p>
    <w:p w:rsidR="005F1167" w:rsidRDefault="00D46E88" w:rsidP="003E7808">
      <w:pPr>
        <w:numPr>
          <w:ilvl w:val="0"/>
          <w:numId w:val="8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核武器——氢弹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氘核和氚核都属于氢核的一种。大量氢核的聚变，可以在瞬间释放惊人的能量。氢弹利用的就是聚变瞬间释放的能量。核聚变目前无法控制，但可以用来制造氢弹。我国科学家用不到三年的时间研制，于1967年6月17日，第一颗氢弹试验爆炸。氢弹的威力大于原子弹。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可控聚变尚未实现，海水中蕴藏着丰富的氘核，科学家预言，通过可控聚变</w:t>
      </w:r>
      <w:r>
        <w:rPr>
          <w:rFonts w:asciiTheme="minorEastAsia" w:eastAsiaTheme="minorEastAsia" w:hAnsiTheme="minorEastAsia" w:cs="宋体" w:hint="eastAsia"/>
          <w:sz w:val="24"/>
        </w:rPr>
        <w:lastRenderedPageBreak/>
        <w:t>来利用核能，有望彻底解决人类能源问题。望同学们努力学习今后世界的发展做出贡献。</w:t>
      </w:r>
    </w:p>
    <w:p w:rsidR="005F1167" w:rsidRDefault="005F116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5F1167" w:rsidRDefault="00D46E88">
      <w:pPr>
        <w:numPr>
          <w:ilvl w:val="0"/>
          <w:numId w:val="9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课堂总结：</w:t>
      </w:r>
    </w:p>
    <w:p w:rsidR="005F1167" w:rsidRDefault="00D46E88">
      <w:pPr>
        <w:numPr>
          <w:ilvl w:val="0"/>
          <w:numId w:val="10"/>
        </w:num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什么是核能？</w:t>
      </w:r>
    </w:p>
    <w:p w:rsidR="005F1167" w:rsidRDefault="00D46E88">
      <w:pPr>
        <w:numPr>
          <w:ilvl w:val="0"/>
          <w:numId w:val="10"/>
        </w:num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核裂变的特点是什么？有哪些应用？</w:t>
      </w:r>
    </w:p>
    <w:p w:rsidR="005F1167" w:rsidRDefault="00D46E88">
      <w:pPr>
        <w:numPr>
          <w:ilvl w:val="0"/>
          <w:numId w:val="10"/>
        </w:num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核聚变的特点是什么？有哪些应用？</w:t>
      </w:r>
    </w:p>
    <w:p w:rsidR="005F1167" w:rsidRDefault="005F116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5F1167" w:rsidRDefault="00D46E88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5F1167" w:rsidRDefault="00D46E88" w:rsidP="003E780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5F1167" w:rsidRDefault="005F1167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5F1167" w:rsidRDefault="00D46E88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5F1167" w:rsidRDefault="00D46E88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hint="eastAsia"/>
          <w:sz w:val="24"/>
        </w:rPr>
        <w:t>核能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一、核能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二、核裂变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1、条件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2、链式反应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3、核能发电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4、原子弹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三、核聚变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1、条件</w:t>
      </w:r>
    </w:p>
    <w:p w:rsidR="005F1167" w:rsidRDefault="00D46E8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2、氢弹</w:t>
      </w:r>
    </w:p>
    <w:p w:rsidR="005F1167" w:rsidRDefault="005F1167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</w:p>
    <w:p w:rsidR="005F1167" w:rsidRDefault="008E05EB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5F1167" w:rsidRDefault="00D46E8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5F1167" w:rsidRDefault="005F116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5F1167" w:rsidRDefault="00D46E8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5F11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EB" w:rsidRDefault="008E05EB">
      <w:pPr>
        <w:spacing w:after="0" w:line="240" w:lineRule="auto"/>
      </w:pPr>
      <w:r>
        <w:separator/>
      </w:r>
    </w:p>
  </w:endnote>
  <w:endnote w:type="continuationSeparator" w:id="0">
    <w:p w:rsidR="008E05EB" w:rsidRDefault="008E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83" w:rsidRDefault="005542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83" w:rsidRDefault="005542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83" w:rsidRDefault="005542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EB" w:rsidRDefault="008E05EB">
      <w:pPr>
        <w:spacing w:after="0" w:line="240" w:lineRule="auto"/>
      </w:pPr>
      <w:r>
        <w:separator/>
      </w:r>
    </w:p>
  </w:footnote>
  <w:footnote w:type="continuationSeparator" w:id="0">
    <w:p w:rsidR="008E05EB" w:rsidRDefault="008E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83" w:rsidRDefault="005542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67" w:rsidRDefault="00D46E88" w:rsidP="00554283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7" name="图片 7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83" w:rsidRDefault="005542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33CE38"/>
    <w:multiLevelType w:val="singleLevel"/>
    <w:tmpl w:val="5A33CE3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33CE78"/>
    <w:multiLevelType w:val="singleLevel"/>
    <w:tmpl w:val="5A33CE78"/>
    <w:lvl w:ilvl="0">
      <w:start w:val="2"/>
      <w:numFmt w:val="decimal"/>
      <w:suff w:val="nothing"/>
      <w:lvlText w:val="%1、"/>
      <w:lvlJc w:val="left"/>
    </w:lvl>
  </w:abstractNum>
  <w:abstractNum w:abstractNumId="3">
    <w:nsid w:val="5A33CEB6"/>
    <w:multiLevelType w:val="singleLevel"/>
    <w:tmpl w:val="5A33CEB6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A33CED4"/>
    <w:multiLevelType w:val="singleLevel"/>
    <w:tmpl w:val="5A33CED4"/>
    <w:lvl w:ilvl="0">
      <w:start w:val="1"/>
      <w:numFmt w:val="decimal"/>
      <w:suff w:val="nothing"/>
      <w:lvlText w:val="%1、"/>
      <w:lvlJc w:val="left"/>
    </w:lvl>
  </w:abstractNum>
  <w:abstractNum w:abstractNumId="5">
    <w:nsid w:val="5A33CFD2"/>
    <w:multiLevelType w:val="singleLevel"/>
    <w:tmpl w:val="5A33CFD2"/>
    <w:lvl w:ilvl="0">
      <w:start w:val="2"/>
      <w:numFmt w:val="chineseCounting"/>
      <w:suff w:val="nothing"/>
      <w:lvlText w:val="（%1）"/>
      <w:lvlJc w:val="left"/>
    </w:lvl>
  </w:abstractNum>
  <w:abstractNum w:abstractNumId="6">
    <w:nsid w:val="5A33D13A"/>
    <w:multiLevelType w:val="singleLevel"/>
    <w:tmpl w:val="5A33D13A"/>
    <w:lvl w:ilvl="0">
      <w:start w:val="3"/>
      <w:numFmt w:val="chineseCounting"/>
      <w:suff w:val="nothing"/>
      <w:lvlText w:val="（%1）"/>
      <w:lvlJc w:val="left"/>
    </w:lvl>
  </w:abstractNum>
  <w:abstractNum w:abstractNumId="7">
    <w:nsid w:val="5A33D16F"/>
    <w:multiLevelType w:val="singleLevel"/>
    <w:tmpl w:val="5A33D16F"/>
    <w:lvl w:ilvl="0">
      <w:start w:val="1"/>
      <w:numFmt w:val="decimal"/>
      <w:suff w:val="nothing"/>
      <w:lvlText w:val="%1、"/>
      <w:lvlJc w:val="left"/>
    </w:lvl>
  </w:abstractNum>
  <w:abstractNum w:abstractNumId="8">
    <w:nsid w:val="5A33D233"/>
    <w:multiLevelType w:val="singleLevel"/>
    <w:tmpl w:val="5A33D233"/>
    <w:lvl w:ilvl="0">
      <w:start w:val="3"/>
      <w:numFmt w:val="chineseCounting"/>
      <w:suff w:val="nothing"/>
      <w:lvlText w:val="%1、"/>
      <w:lvlJc w:val="left"/>
    </w:lvl>
  </w:abstractNum>
  <w:abstractNum w:abstractNumId="9">
    <w:nsid w:val="5A33D3EB"/>
    <w:multiLevelType w:val="singleLevel"/>
    <w:tmpl w:val="5A33D3E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67"/>
    <w:rsid w:val="00043BF6"/>
    <w:rsid w:val="00200DB7"/>
    <w:rsid w:val="003E7808"/>
    <w:rsid w:val="00554283"/>
    <w:rsid w:val="005F1167"/>
    <w:rsid w:val="006F617E"/>
    <w:rsid w:val="008E05EB"/>
    <w:rsid w:val="00D46E88"/>
    <w:rsid w:val="00DF55D7"/>
    <w:rsid w:val="00E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263</Words>
  <Characters>1504</Characters>
  <Application>Microsoft Office Word</Application>
  <DocSecurity>0</DocSecurity>
  <Lines>12</Lines>
  <Paragraphs>3</Paragraphs>
  <ScaleCrop>false</ScaleCrop>
  <Company>北京今日学易科技有限公司(Zxxk.Com)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人教版九年级全册物理教案：22.2《核能》.docx</dc:title>
  <dc:subject>人教版九年级全册物理教案：22.2《核能》.docx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34</cp:revision>
  <dcterms:created xsi:type="dcterms:W3CDTF">2017-06-26T01:56:00Z</dcterms:created>
  <dcterms:modified xsi:type="dcterms:W3CDTF">2018-10-20T23:02:00Z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