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B0E" w:rsidRDefault="0001795D">
      <w:pPr>
        <w:jc w:val="center"/>
        <w:rPr>
          <w:rFonts w:ascii="宋体" w:hAnsi="宋体" w:cs="宋体"/>
          <w:b/>
          <w:bCs/>
          <w:sz w:val="30"/>
          <w:szCs w:val="30"/>
        </w:rPr>
      </w:pPr>
      <w:bookmarkStart w:id="0" w:name="_GoBack"/>
      <w:bookmarkEnd w:id="0"/>
      <w:r>
        <w:rPr>
          <w:rFonts w:ascii="宋体" w:hAnsi="宋体" w:cs="宋体"/>
          <w:b/>
          <w:bCs/>
          <w:sz w:val="30"/>
          <w:szCs w:val="3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962pt;margin-top:850pt;width:36pt;height:25pt;z-index:251658240;mso-position-horizontal-relative:page;mso-position-vertical-relative:top-margin-area">
            <v:imagedata r:id="rId9" o:title=""/>
            <w10:wrap anchorx="page"/>
          </v:shape>
        </w:pict>
      </w:r>
      <w:r>
        <w:rPr>
          <w:rFonts w:ascii="宋体" w:hAnsi="宋体" w:cs="宋体"/>
          <w:b/>
          <w:bCs/>
          <w:sz w:val="30"/>
          <w:szCs w:val="30"/>
        </w:rPr>
        <w:t>（人教实验版）</w:t>
      </w:r>
      <w:r>
        <w:rPr>
          <w:rFonts w:ascii="宋体" w:hAnsi="宋体" w:cs="宋体"/>
          <w:b/>
          <w:bCs/>
          <w:sz w:val="30"/>
          <w:szCs w:val="30"/>
        </w:rPr>
        <w:t xml:space="preserve"> </w:t>
      </w:r>
      <w:r>
        <w:rPr>
          <w:rFonts w:ascii="宋体" w:hAnsi="宋体" w:cs="宋体"/>
          <w:b/>
          <w:bCs/>
          <w:sz w:val="30"/>
          <w:szCs w:val="30"/>
        </w:rPr>
        <w:t>九年级（全一册）</w:t>
      </w:r>
      <w:r>
        <w:rPr>
          <w:rFonts w:ascii="宋体" w:hAnsi="宋体" w:cs="宋体"/>
          <w:b/>
          <w:bCs/>
          <w:sz w:val="30"/>
          <w:szCs w:val="30"/>
        </w:rPr>
        <w:t xml:space="preserve"> </w:t>
      </w:r>
      <w:r>
        <w:rPr>
          <w:rFonts w:ascii="宋体" w:hAnsi="宋体" w:cs="宋体"/>
          <w:b/>
          <w:bCs/>
          <w:sz w:val="30"/>
          <w:szCs w:val="30"/>
        </w:rPr>
        <w:t>第十四章</w:t>
      </w:r>
      <w:r>
        <w:rPr>
          <w:rFonts w:ascii="宋体" w:hAnsi="宋体" w:cs="宋体"/>
          <w:b/>
          <w:bCs/>
          <w:sz w:val="30"/>
          <w:szCs w:val="30"/>
        </w:rPr>
        <w:t xml:space="preserve"> </w:t>
      </w:r>
      <w:r>
        <w:rPr>
          <w:rFonts w:ascii="宋体" w:hAnsi="宋体" w:cs="宋体"/>
          <w:b/>
          <w:bCs/>
          <w:sz w:val="30"/>
          <w:szCs w:val="30"/>
        </w:rPr>
        <w:t>第</w:t>
      </w:r>
      <w:r>
        <w:rPr>
          <w:rFonts w:ascii="宋体" w:hAnsi="宋体" w:cs="宋体"/>
          <w:b/>
          <w:bCs/>
          <w:sz w:val="30"/>
          <w:szCs w:val="30"/>
        </w:rPr>
        <w:t>2</w:t>
      </w:r>
      <w:r>
        <w:rPr>
          <w:rFonts w:ascii="宋体" w:hAnsi="宋体" w:cs="宋体"/>
          <w:b/>
          <w:bCs/>
          <w:sz w:val="30"/>
          <w:szCs w:val="30"/>
        </w:rPr>
        <w:t>节</w:t>
      </w:r>
      <w:r>
        <w:rPr>
          <w:rFonts w:ascii="宋体" w:hAnsi="宋体" w:cs="宋体"/>
          <w:b/>
          <w:bCs/>
          <w:sz w:val="30"/>
          <w:szCs w:val="30"/>
        </w:rPr>
        <w:t xml:space="preserve"> </w:t>
      </w:r>
      <w:r>
        <w:rPr>
          <w:rFonts w:ascii="宋体" w:hAnsi="宋体" w:cs="宋体"/>
          <w:b/>
          <w:bCs/>
          <w:sz w:val="30"/>
          <w:szCs w:val="30"/>
        </w:rPr>
        <w:t>热机效率</w:t>
      </w:r>
      <w:r>
        <w:rPr>
          <w:rFonts w:ascii="宋体" w:hAnsi="宋体" w:cs="宋体"/>
          <w:b/>
          <w:bCs/>
          <w:sz w:val="30"/>
          <w:szCs w:val="30"/>
        </w:rPr>
        <w:t xml:space="preserve"> </w:t>
      </w:r>
      <w:r>
        <w:rPr>
          <w:rFonts w:ascii="宋体" w:hAnsi="宋体" w:cs="宋体"/>
          <w:b/>
          <w:bCs/>
          <w:sz w:val="30"/>
          <w:szCs w:val="30"/>
        </w:rPr>
        <w:t>课时练</w:t>
      </w:r>
      <w:r>
        <w:rPr>
          <w:rFonts w:ascii="宋体" w:hAnsi="宋体" w:cs="宋体"/>
          <w:b/>
          <w:bCs/>
          <w:sz w:val="30"/>
          <w:szCs w:val="30"/>
        </w:rPr>
        <w:t xml:space="preserve"> </w:t>
      </w:r>
      <w:r>
        <w:rPr>
          <w:rFonts w:ascii="宋体" w:hAnsi="宋体" w:cs="宋体"/>
          <w:b/>
          <w:bCs/>
          <w:sz w:val="30"/>
          <w:szCs w:val="30"/>
        </w:rPr>
        <w:t>（锦州中学）</w:t>
      </w:r>
    </w:p>
    <w:p w:rsidR="00AC2B0E" w:rsidRDefault="0001795D">
      <w:pPr>
        <w:spacing w:after="0" w:line="240" w:lineRule="auto"/>
        <w:jc w:val="center"/>
      </w:pPr>
      <w:r>
        <w:rPr>
          <w:rFonts w:ascii="宋体" w:eastAsia="宋体" w:hAnsi="宋体" w:cs="宋体"/>
          <w:color w:val="000000"/>
          <w:sz w:val="21"/>
          <w:szCs w:val="21"/>
        </w:rPr>
        <w:t>学校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：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</w:rPr>
        <w:t>            </w:t>
      </w:r>
      <w:r>
        <w:rPr>
          <w:rFonts w:ascii="宋体" w:eastAsia="宋体" w:hAnsi="宋体" w:cs="宋体"/>
          <w:color w:val="000000"/>
          <w:sz w:val="21"/>
          <w:szCs w:val="21"/>
        </w:rPr>
        <w:t>姓名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：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</w:rPr>
        <w:t>            </w:t>
      </w:r>
      <w:r>
        <w:rPr>
          <w:rFonts w:ascii="宋体" w:eastAsia="宋体" w:hAnsi="宋体" w:cs="宋体"/>
          <w:color w:val="000000"/>
          <w:sz w:val="21"/>
          <w:szCs w:val="21"/>
        </w:rPr>
        <w:t>班级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：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</w:rPr>
        <w:t>            </w:t>
      </w:r>
      <w:r>
        <w:rPr>
          <w:rFonts w:ascii="宋体" w:eastAsia="宋体" w:hAnsi="宋体" w:cs="宋体"/>
          <w:color w:val="000000"/>
          <w:sz w:val="21"/>
          <w:szCs w:val="21"/>
        </w:rPr>
        <w:t>考号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：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</w:rPr>
        <w:t>            </w:t>
      </w:r>
    </w:p>
    <w:tbl>
      <w:tblPr>
        <w:tblStyle w:val="TableGridPHPDOCX"/>
        <w:tblW w:w="700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000"/>
        <w:gridCol w:w="1000"/>
        <w:gridCol w:w="5000"/>
      </w:tblGrid>
      <w:tr w:rsidR="00AC2B0E">
        <w:trPr>
          <w:trHeight w:hRule="exact" w:val="400"/>
        </w:trPr>
        <w:tc>
          <w:tcPr>
            <w:tcW w:w="100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AC2B0E" w:rsidRDefault="0001795D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评卷人</w:t>
            </w:r>
          </w:p>
        </w:tc>
        <w:tc>
          <w:tcPr>
            <w:tcW w:w="100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AC2B0E" w:rsidRDefault="0001795D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得分</w:t>
            </w:r>
          </w:p>
        </w:tc>
        <w:tc>
          <w:tcPr>
            <w:tcW w:w="50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B0E" w:rsidRDefault="0001795D">
            <w:pPr>
              <w:spacing w:after="0" w:line="240" w:lineRule="auto"/>
            </w:pPr>
            <w:r>
              <w:rPr>
                <w:b/>
                <w:bCs/>
              </w:rPr>
              <w:t>一、单选题</w:t>
            </w:r>
          </w:p>
        </w:tc>
      </w:tr>
      <w:tr w:rsidR="00AC2B0E">
        <w:trPr>
          <w:trHeight w:hRule="exact" w:val="400"/>
        </w:trPr>
        <w:tc>
          <w:tcPr>
            <w:tcW w:w="100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AC2B0E" w:rsidRDefault="00AC2B0E">
            <w:pPr>
              <w:spacing w:after="0" w:line="240" w:lineRule="auto"/>
            </w:pPr>
          </w:p>
        </w:tc>
        <w:tc>
          <w:tcPr>
            <w:tcW w:w="100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AC2B0E" w:rsidRDefault="00AC2B0E">
            <w:pPr>
              <w:spacing w:after="0" w:line="240" w:lineRule="auto"/>
            </w:pPr>
          </w:p>
        </w:tc>
        <w:tc>
          <w:tcPr>
            <w:tcW w:w="5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B0E" w:rsidRDefault="00AC2B0E">
            <w:pPr>
              <w:spacing w:after="0" w:line="240" w:lineRule="auto"/>
            </w:pPr>
          </w:p>
        </w:tc>
      </w:tr>
    </w:tbl>
    <w:p w:rsidR="00AC2B0E" w:rsidRDefault="0001795D">
      <w:pPr>
        <w:spacing w:after="0" w:line="240" w:lineRule="atLeast"/>
      </w:pPr>
      <w:r>
        <w:rPr>
          <w:rFonts w:ascii="Times New Roman" w:hAnsi="Times New Roman" w:cs="Times New Roman"/>
        </w:rPr>
        <w:t xml:space="preserve">1. </w:t>
      </w:r>
      <w:r>
        <w:rPr>
          <w:rFonts w:ascii="宋体" w:eastAsia="宋体" w:hAnsi="宋体" w:cs="宋体"/>
          <w:color w:val="000000"/>
          <w:sz w:val="21"/>
          <w:szCs w:val="21"/>
        </w:rPr>
        <w:t>关于燃料的热值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下列说法正确的是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 xml:space="preserve">　　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)</w:t>
      </w:r>
    </w:p>
    <w:p w:rsidR="00AC2B0E" w:rsidRDefault="0001795D">
      <w:pPr>
        <w:spacing w:after="0" w:line="240" w:lineRule="atLeast"/>
      </w:pPr>
      <w:r>
        <w:rPr>
          <w:rFonts w:ascii="Times New Roman" w:hAnsi="Times New Roman" w:cs="Times New Roman"/>
        </w:rPr>
        <w:t xml:space="preserve"> A. </w:t>
      </w:r>
      <w:r>
        <w:rPr>
          <w:rFonts w:ascii="宋体" w:eastAsia="宋体" w:hAnsi="宋体" w:cs="宋体"/>
          <w:color w:val="000000"/>
          <w:sz w:val="21"/>
          <w:szCs w:val="21"/>
        </w:rPr>
        <w:t>燃料的热值与燃料的燃烧情况有关</w:t>
      </w:r>
      <w:r>
        <w:rPr>
          <w:color w:val="000000"/>
          <w:sz w:val="24"/>
          <w:szCs w:val="24"/>
        </w:rPr>
        <w:t>             </w:t>
      </w:r>
      <w:r>
        <w:rPr>
          <w:color w:val="000000"/>
          <w:sz w:val="24"/>
          <w:szCs w:val="24"/>
        </w:rPr>
        <w:br/>
        <w:t> </w:t>
      </w:r>
      <w:r>
        <w:rPr>
          <w:rFonts w:ascii="Times New Roman" w:hAnsi="Times New Roman" w:cs="Times New Roman"/>
        </w:rPr>
        <w:t xml:space="preserve">B. </w:t>
      </w:r>
      <w:r>
        <w:rPr>
          <w:rFonts w:ascii="宋体" w:eastAsia="宋体" w:hAnsi="宋体" w:cs="宋体"/>
          <w:color w:val="000000"/>
          <w:sz w:val="21"/>
          <w:szCs w:val="21"/>
        </w:rPr>
        <w:t>容易燃烧的燃料的热值一定大</w:t>
      </w:r>
      <w:r>
        <w:rPr>
          <w:color w:val="000000"/>
          <w:sz w:val="24"/>
          <w:szCs w:val="24"/>
        </w:rPr>
        <w:t>             </w:t>
      </w:r>
      <w:r>
        <w:rPr>
          <w:color w:val="000000"/>
          <w:sz w:val="24"/>
          <w:szCs w:val="24"/>
        </w:rPr>
        <w:br/>
        <w:t> </w:t>
      </w:r>
      <w:r>
        <w:rPr>
          <w:rFonts w:ascii="Times New Roman" w:hAnsi="Times New Roman" w:cs="Times New Roman"/>
        </w:rPr>
        <w:t xml:space="preserve">C. </w:t>
      </w:r>
      <w:r>
        <w:rPr>
          <w:rFonts w:ascii="宋体" w:eastAsia="宋体" w:hAnsi="宋体" w:cs="宋体"/>
          <w:color w:val="000000"/>
          <w:sz w:val="21"/>
          <w:szCs w:val="21"/>
        </w:rPr>
        <w:t>煤的热值比干木柴的大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煤燃烧放出的热量比干木柴放出的热量多</w:t>
      </w:r>
      <w:r>
        <w:rPr>
          <w:color w:val="000000"/>
          <w:sz w:val="24"/>
          <w:szCs w:val="24"/>
        </w:rPr>
        <w:t>             </w:t>
      </w:r>
      <w:r>
        <w:rPr>
          <w:color w:val="000000"/>
          <w:sz w:val="24"/>
          <w:szCs w:val="24"/>
        </w:rPr>
        <w:br/>
        <w:t> </w:t>
      </w:r>
      <w:r>
        <w:rPr>
          <w:rFonts w:ascii="Times New Roman" w:hAnsi="Times New Roman" w:cs="Times New Roman"/>
        </w:rPr>
        <w:t xml:space="preserve">D.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0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5 kg</w:t>
      </w:r>
      <w:r>
        <w:rPr>
          <w:rFonts w:ascii="宋体" w:eastAsia="宋体" w:hAnsi="宋体" w:cs="宋体"/>
          <w:color w:val="000000"/>
          <w:sz w:val="21"/>
          <w:szCs w:val="21"/>
        </w:rPr>
        <w:t>煤油和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5 kg</w:t>
      </w:r>
      <w:r>
        <w:rPr>
          <w:rFonts w:ascii="宋体" w:eastAsia="宋体" w:hAnsi="宋体" w:cs="宋体"/>
          <w:color w:val="000000"/>
          <w:sz w:val="21"/>
          <w:szCs w:val="21"/>
        </w:rPr>
        <w:t>煤油的热值一样大</w:t>
      </w:r>
      <w:r>
        <w:rPr>
          <w:color w:val="000000"/>
          <w:sz w:val="24"/>
          <w:szCs w:val="24"/>
        </w:rPr>
        <w:t>             </w:t>
      </w:r>
    </w:p>
    <w:p w:rsidR="00AC2B0E" w:rsidRDefault="0001795D">
      <w:pPr>
        <w:spacing w:after="0" w:line="240" w:lineRule="atLeast"/>
      </w:pPr>
      <w:r>
        <w:rPr>
          <w:rFonts w:ascii="Times New Roman" w:hAnsi="Times New Roman" w:cs="Times New Roman"/>
        </w:rPr>
        <w:t xml:space="preserve">2. </w:t>
      </w:r>
      <w:r>
        <w:rPr>
          <w:rFonts w:ascii="宋体" w:eastAsia="宋体" w:hAnsi="宋体" w:cs="宋体"/>
          <w:color w:val="000000"/>
          <w:sz w:val="21"/>
          <w:szCs w:val="21"/>
        </w:rPr>
        <w:t>一杯酒精烧掉一半以后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剩下的酒精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 (　　)</w:t>
      </w:r>
    </w:p>
    <w:p w:rsidR="00AC2B0E" w:rsidRDefault="0001795D">
      <w:pPr>
        <w:spacing w:after="0" w:line="240" w:lineRule="atLeast"/>
      </w:pPr>
      <w:r>
        <w:rPr>
          <w:rFonts w:ascii="Times New Roman" w:hAnsi="Times New Roman" w:cs="Times New Roman"/>
        </w:rPr>
        <w:t xml:space="preserve"> A. </w:t>
      </w:r>
      <w:r>
        <w:rPr>
          <w:rFonts w:ascii="宋体" w:eastAsia="宋体" w:hAnsi="宋体" w:cs="宋体"/>
          <w:color w:val="000000"/>
          <w:sz w:val="21"/>
          <w:szCs w:val="21"/>
        </w:rPr>
        <w:t>热值与比热容都减半</w:t>
      </w:r>
      <w:r>
        <w:rPr>
          <w:color w:val="000000"/>
          <w:sz w:val="24"/>
          <w:szCs w:val="24"/>
        </w:rPr>
        <w:t>                </w:t>
      </w:r>
      <w:r>
        <w:rPr>
          <w:rFonts w:ascii="Times New Roman" w:hAnsi="Times New Roman" w:cs="Times New Roman"/>
        </w:rPr>
        <w:t xml:space="preserve">B. </w:t>
      </w:r>
      <w:r>
        <w:rPr>
          <w:rFonts w:ascii="宋体" w:eastAsia="宋体" w:hAnsi="宋体" w:cs="宋体"/>
          <w:color w:val="000000"/>
          <w:sz w:val="21"/>
          <w:szCs w:val="21"/>
        </w:rPr>
        <w:t>热值与比热容都不变</w:t>
      </w:r>
      <w:r>
        <w:rPr>
          <w:color w:val="000000"/>
          <w:sz w:val="24"/>
          <w:szCs w:val="24"/>
        </w:rPr>
        <w:t>             </w:t>
      </w:r>
      <w:r>
        <w:rPr>
          <w:color w:val="000000"/>
          <w:sz w:val="24"/>
          <w:szCs w:val="24"/>
        </w:rPr>
        <w:br/>
        <w:t> </w:t>
      </w:r>
      <w:r>
        <w:rPr>
          <w:rFonts w:ascii="Times New Roman" w:hAnsi="Times New Roman" w:cs="Times New Roman"/>
        </w:rPr>
        <w:t xml:space="preserve">C. </w:t>
      </w:r>
      <w:r>
        <w:rPr>
          <w:rFonts w:ascii="宋体" w:eastAsia="宋体" w:hAnsi="宋体" w:cs="宋体"/>
          <w:color w:val="000000"/>
          <w:sz w:val="21"/>
          <w:szCs w:val="21"/>
        </w:rPr>
        <w:t>热值不变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比热容减半</w:t>
      </w:r>
      <w:r>
        <w:rPr>
          <w:color w:val="000000"/>
          <w:sz w:val="24"/>
          <w:szCs w:val="24"/>
        </w:rPr>
        <w:t>             </w:t>
      </w:r>
      <w:r>
        <w:rPr>
          <w:rFonts w:ascii="Times New Roman" w:hAnsi="Times New Roman" w:cs="Times New Roman"/>
        </w:rPr>
        <w:t xml:space="preserve">D. </w:t>
      </w:r>
      <w:r>
        <w:rPr>
          <w:rFonts w:ascii="宋体" w:eastAsia="宋体" w:hAnsi="宋体" w:cs="宋体"/>
          <w:color w:val="000000"/>
          <w:sz w:val="21"/>
          <w:szCs w:val="21"/>
        </w:rPr>
        <w:t>热值减半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比热容不变</w:t>
      </w:r>
      <w:r>
        <w:rPr>
          <w:color w:val="000000"/>
          <w:sz w:val="24"/>
          <w:szCs w:val="24"/>
        </w:rPr>
        <w:t>             </w:t>
      </w:r>
    </w:p>
    <w:p w:rsidR="00AC2B0E" w:rsidRDefault="0001795D">
      <w:pPr>
        <w:spacing w:after="0" w:line="240" w:lineRule="atLeast"/>
      </w:pPr>
      <w:r>
        <w:rPr>
          <w:rFonts w:ascii="Times New Roman" w:hAnsi="Times New Roman" w:cs="Times New Roman"/>
        </w:rPr>
        <w:t xml:space="preserve">3. </w:t>
      </w:r>
      <w:r>
        <w:rPr>
          <w:rFonts w:ascii="宋体" w:eastAsia="宋体" w:hAnsi="宋体" w:cs="宋体"/>
          <w:color w:val="000000"/>
          <w:sz w:val="21"/>
          <w:szCs w:val="21"/>
        </w:rPr>
        <w:t>少数不法商人把一种黑色石头掺在优质煤中高价出售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。</w:t>
      </w:r>
      <w:r>
        <w:rPr>
          <w:rFonts w:ascii="宋体" w:eastAsia="宋体" w:hAnsi="宋体" w:cs="宋体"/>
          <w:color w:val="000000"/>
          <w:sz w:val="21"/>
          <w:szCs w:val="21"/>
        </w:rPr>
        <w:t>客户为了不上当受骗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辨别煤中是否掺杂的最恰当的方法是检测下面哪一个物理量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 xml:space="preserve">　　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)</w:t>
      </w:r>
    </w:p>
    <w:p w:rsidR="00AC2B0E" w:rsidRDefault="0001795D">
      <w:pPr>
        <w:spacing w:after="0" w:line="240" w:lineRule="atLeast"/>
      </w:pPr>
      <w:r>
        <w:rPr>
          <w:rFonts w:ascii="Times New Roman" w:hAnsi="Times New Roman" w:cs="Times New Roman"/>
        </w:rPr>
        <w:t xml:space="preserve">A. </w:t>
      </w:r>
      <w:r>
        <w:rPr>
          <w:rFonts w:ascii="宋体" w:eastAsia="宋体" w:hAnsi="宋体" w:cs="宋体"/>
          <w:color w:val="000000"/>
          <w:sz w:val="21"/>
          <w:szCs w:val="21"/>
        </w:rPr>
        <w:t>质量</w:t>
      </w:r>
      <w:r>
        <w:rPr>
          <w:color w:val="000000"/>
          <w:sz w:val="24"/>
          <w:szCs w:val="24"/>
        </w:rPr>
        <w:t>             </w:t>
      </w:r>
      <w:r>
        <w:rPr>
          <w:rFonts w:ascii="Times New Roman" w:hAnsi="Times New Roman" w:cs="Times New Roman"/>
        </w:rPr>
        <w:t xml:space="preserve">B. </w:t>
      </w:r>
      <w:r>
        <w:rPr>
          <w:rFonts w:ascii="宋体" w:eastAsia="宋体" w:hAnsi="宋体" w:cs="宋体"/>
          <w:color w:val="000000"/>
          <w:sz w:val="21"/>
          <w:szCs w:val="21"/>
        </w:rPr>
        <w:t>温度</w:t>
      </w:r>
      <w:r>
        <w:rPr>
          <w:color w:val="000000"/>
          <w:sz w:val="24"/>
          <w:szCs w:val="24"/>
        </w:rPr>
        <w:t>             </w:t>
      </w:r>
      <w:r>
        <w:rPr>
          <w:rFonts w:ascii="Times New Roman" w:hAnsi="Times New Roman" w:cs="Times New Roman"/>
        </w:rPr>
        <w:t xml:space="preserve">C. </w:t>
      </w:r>
      <w:r>
        <w:rPr>
          <w:rFonts w:ascii="宋体" w:eastAsia="宋体" w:hAnsi="宋体" w:cs="宋体"/>
          <w:color w:val="000000"/>
          <w:sz w:val="21"/>
          <w:szCs w:val="21"/>
        </w:rPr>
        <w:t>热值</w:t>
      </w:r>
      <w:r>
        <w:rPr>
          <w:color w:val="000000"/>
          <w:sz w:val="24"/>
          <w:szCs w:val="24"/>
        </w:rPr>
        <w:t>             </w:t>
      </w:r>
      <w:r>
        <w:rPr>
          <w:rFonts w:ascii="Times New Roman" w:hAnsi="Times New Roman" w:cs="Times New Roman"/>
        </w:rPr>
        <w:t xml:space="preserve">D. </w:t>
      </w:r>
      <w:r>
        <w:rPr>
          <w:rFonts w:ascii="宋体" w:eastAsia="宋体" w:hAnsi="宋体" w:cs="宋体"/>
          <w:color w:val="000000"/>
          <w:sz w:val="21"/>
          <w:szCs w:val="21"/>
        </w:rPr>
        <w:t>比热容</w:t>
      </w:r>
      <w:r>
        <w:rPr>
          <w:color w:val="000000"/>
          <w:sz w:val="24"/>
          <w:szCs w:val="24"/>
        </w:rPr>
        <w:t>             </w:t>
      </w:r>
    </w:p>
    <w:p w:rsidR="00AC2B0E" w:rsidRDefault="0001795D">
      <w:pPr>
        <w:spacing w:after="0" w:line="240" w:lineRule="atLeast"/>
      </w:pPr>
      <w:r>
        <w:rPr>
          <w:rFonts w:ascii="Times New Roman" w:hAnsi="Times New Roman" w:cs="Times New Roman"/>
        </w:rPr>
        <w:t xml:space="preserve">4. </w:t>
      </w:r>
      <w:r>
        <w:rPr>
          <w:rFonts w:ascii="宋体" w:eastAsia="宋体" w:hAnsi="宋体" w:cs="宋体"/>
          <w:color w:val="000000"/>
          <w:sz w:val="21"/>
          <w:szCs w:val="21"/>
        </w:rPr>
        <w:t>火箭发动机常采用液态氢作为燃料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原因是液态氢具有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 (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 xml:space="preserve">　　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)</w:t>
      </w:r>
    </w:p>
    <w:p w:rsidR="00AC2B0E" w:rsidRDefault="0001795D">
      <w:pPr>
        <w:spacing w:after="0" w:line="240" w:lineRule="atLeast"/>
      </w:pPr>
      <w:r>
        <w:rPr>
          <w:rFonts w:ascii="Times New Roman" w:hAnsi="Times New Roman" w:cs="Times New Roman"/>
        </w:rPr>
        <w:t xml:space="preserve"> A. </w:t>
      </w:r>
      <w:r>
        <w:rPr>
          <w:rFonts w:ascii="宋体" w:eastAsia="宋体" w:hAnsi="宋体" w:cs="宋体"/>
          <w:color w:val="000000"/>
          <w:sz w:val="21"/>
          <w:szCs w:val="21"/>
        </w:rPr>
        <w:t>较大的比热容</w:t>
      </w:r>
      <w:r>
        <w:rPr>
          <w:color w:val="000000"/>
          <w:sz w:val="24"/>
          <w:szCs w:val="24"/>
        </w:rPr>
        <w:t>             </w:t>
      </w:r>
      <w:r>
        <w:rPr>
          <w:rFonts w:ascii="Times New Roman" w:hAnsi="Times New Roman" w:cs="Times New Roman"/>
        </w:rPr>
        <w:t xml:space="preserve">B. </w:t>
      </w:r>
      <w:r>
        <w:rPr>
          <w:rFonts w:ascii="宋体" w:eastAsia="宋体" w:hAnsi="宋体" w:cs="宋体"/>
          <w:color w:val="000000"/>
          <w:sz w:val="21"/>
          <w:szCs w:val="21"/>
        </w:rPr>
        <w:t>较低的沸点</w:t>
      </w:r>
      <w:r>
        <w:rPr>
          <w:color w:val="000000"/>
          <w:sz w:val="24"/>
          <w:szCs w:val="24"/>
        </w:rPr>
        <w:t>             </w:t>
      </w:r>
      <w:r>
        <w:rPr>
          <w:color w:val="000000"/>
          <w:sz w:val="24"/>
          <w:szCs w:val="24"/>
        </w:rPr>
        <w:br/>
        <w:t> </w:t>
      </w:r>
      <w:r>
        <w:rPr>
          <w:rFonts w:ascii="Times New Roman" w:hAnsi="Times New Roman" w:cs="Times New Roman"/>
        </w:rPr>
        <w:t xml:space="preserve">C. </w:t>
      </w:r>
      <w:r>
        <w:rPr>
          <w:rFonts w:ascii="宋体" w:eastAsia="宋体" w:hAnsi="宋体" w:cs="宋体"/>
          <w:color w:val="000000"/>
          <w:sz w:val="21"/>
          <w:szCs w:val="21"/>
        </w:rPr>
        <w:t>较大的热值</w:t>
      </w:r>
      <w:r>
        <w:rPr>
          <w:color w:val="000000"/>
          <w:sz w:val="24"/>
          <w:szCs w:val="24"/>
        </w:rPr>
        <w:t>                </w:t>
      </w:r>
      <w:r>
        <w:rPr>
          <w:rFonts w:ascii="Times New Roman" w:hAnsi="Times New Roman" w:cs="Times New Roman"/>
        </w:rPr>
        <w:t xml:space="preserve">D. </w:t>
      </w:r>
      <w:r>
        <w:rPr>
          <w:rFonts w:ascii="宋体" w:eastAsia="宋体" w:hAnsi="宋体" w:cs="宋体"/>
          <w:color w:val="000000"/>
          <w:sz w:val="21"/>
          <w:szCs w:val="21"/>
        </w:rPr>
        <w:t>较高的凝固点</w:t>
      </w:r>
      <w:r>
        <w:rPr>
          <w:color w:val="000000"/>
          <w:sz w:val="24"/>
          <w:szCs w:val="24"/>
        </w:rPr>
        <w:t>             </w:t>
      </w:r>
    </w:p>
    <w:p w:rsidR="00AC2B0E" w:rsidRDefault="0001795D">
      <w:pPr>
        <w:spacing w:after="0" w:line="240" w:lineRule="atLeast"/>
      </w:pPr>
      <w:r>
        <w:rPr>
          <w:rFonts w:ascii="Times New Roman" w:hAnsi="Times New Roman" w:cs="Times New Roman"/>
        </w:rPr>
        <w:t xml:space="preserve">5. </w:t>
      </w:r>
      <w:r>
        <w:rPr>
          <w:rFonts w:ascii="宋体" w:eastAsia="宋体" w:hAnsi="宋体" w:cs="宋体"/>
          <w:color w:val="000000"/>
          <w:sz w:val="21"/>
          <w:szCs w:val="21"/>
        </w:rPr>
        <w:t>煤的热值大于干木柴的热值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是指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 xml:space="preserve">　　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)</w:t>
      </w:r>
    </w:p>
    <w:p w:rsidR="00AC2B0E" w:rsidRDefault="0001795D">
      <w:pPr>
        <w:spacing w:after="0" w:line="240" w:lineRule="atLeast"/>
      </w:pPr>
      <w:r>
        <w:rPr>
          <w:rFonts w:ascii="Times New Roman" w:hAnsi="Times New Roman" w:cs="Times New Roman"/>
        </w:rPr>
        <w:t xml:space="preserve"> A. </w:t>
      </w:r>
      <w:r>
        <w:rPr>
          <w:rFonts w:ascii="宋体" w:eastAsia="宋体" w:hAnsi="宋体" w:cs="宋体"/>
          <w:color w:val="000000"/>
          <w:sz w:val="21"/>
          <w:szCs w:val="21"/>
        </w:rPr>
        <w:t>煤比干木柴含有的热量多</w:t>
      </w:r>
      <w:r>
        <w:rPr>
          <w:color w:val="000000"/>
          <w:sz w:val="24"/>
          <w:szCs w:val="24"/>
        </w:rPr>
        <w:t>             </w:t>
      </w:r>
      <w:r>
        <w:rPr>
          <w:color w:val="000000"/>
          <w:sz w:val="24"/>
          <w:szCs w:val="24"/>
        </w:rPr>
        <w:br/>
        <w:t> </w:t>
      </w:r>
      <w:r>
        <w:rPr>
          <w:rFonts w:ascii="Times New Roman" w:hAnsi="Times New Roman" w:cs="Times New Roman"/>
        </w:rPr>
        <w:t xml:space="preserve">B. </w:t>
      </w:r>
      <w:r>
        <w:rPr>
          <w:rFonts w:ascii="宋体" w:eastAsia="宋体" w:hAnsi="宋体" w:cs="宋体"/>
          <w:color w:val="000000"/>
          <w:sz w:val="21"/>
          <w:szCs w:val="21"/>
        </w:rPr>
        <w:t>烧煤比烧干木柴产生的温度高一些</w:t>
      </w:r>
      <w:r>
        <w:rPr>
          <w:color w:val="000000"/>
          <w:sz w:val="24"/>
          <w:szCs w:val="24"/>
        </w:rPr>
        <w:t>             </w:t>
      </w:r>
      <w:r>
        <w:rPr>
          <w:color w:val="000000"/>
          <w:sz w:val="24"/>
          <w:szCs w:val="24"/>
        </w:rPr>
        <w:br/>
        <w:t> </w:t>
      </w:r>
      <w:r>
        <w:rPr>
          <w:rFonts w:ascii="Times New Roman" w:hAnsi="Times New Roman" w:cs="Times New Roman"/>
        </w:rPr>
        <w:t xml:space="preserve">C. </w:t>
      </w:r>
      <w:r>
        <w:rPr>
          <w:rFonts w:ascii="宋体" w:eastAsia="宋体" w:hAnsi="宋体" w:cs="宋体"/>
          <w:color w:val="000000"/>
          <w:sz w:val="21"/>
          <w:szCs w:val="21"/>
        </w:rPr>
        <w:t>烧煤比烧干木柴产生的热量多一些</w:t>
      </w:r>
      <w:r>
        <w:rPr>
          <w:color w:val="000000"/>
          <w:sz w:val="24"/>
          <w:szCs w:val="24"/>
        </w:rPr>
        <w:t>             </w:t>
      </w:r>
      <w:r>
        <w:rPr>
          <w:color w:val="000000"/>
          <w:sz w:val="24"/>
          <w:szCs w:val="24"/>
        </w:rPr>
        <w:br/>
        <w:t> </w:t>
      </w:r>
      <w:r>
        <w:rPr>
          <w:rFonts w:ascii="Times New Roman" w:hAnsi="Times New Roman" w:cs="Times New Roman"/>
        </w:rPr>
        <w:t xml:space="preserve">D. </w:t>
      </w:r>
      <w:r>
        <w:rPr>
          <w:rFonts w:ascii="宋体" w:eastAsia="宋体" w:hAnsi="宋体" w:cs="宋体"/>
          <w:color w:val="000000"/>
          <w:sz w:val="21"/>
          <w:szCs w:val="21"/>
        </w:rPr>
        <w:t>在完全燃烧的情况下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要使它们放出相同的热量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烧煤用的质量较少</w:t>
      </w:r>
      <w:r>
        <w:rPr>
          <w:color w:val="000000"/>
          <w:sz w:val="24"/>
          <w:szCs w:val="24"/>
        </w:rPr>
        <w:t>             </w:t>
      </w:r>
    </w:p>
    <w:p w:rsidR="00AC2B0E" w:rsidRDefault="0001795D">
      <w:pPr>
        <w:spacing w:after="0" w:line="240" w:lineRule="atLeast"/>
      </w:pPr>
      <w:r>
        <w:rPr>
          <w:rFonts w:ascii="Times New Roman" w:hAnsi="Times New Roman" w:cs="Times New Roman"/>
        </w:rPr>
        <w:t xml:space="preserve">6. </w:t>
      </w:r>
      <w:r>
        <w:rPr>
          <w:rFonts w:ascii="宋体" w:eastAsia="宋体" w:hAnsi="宋体" w:cs="宋体"/>
          <w:color w:val="000000"/>
          <w:sz w:val="21"/>
          <w:szCs w:val="21"/>
        </w:rPr>
        <w:t>如图所示为内燃机的能流图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则内燃机的效率可表示为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(　　)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br/>
        <w:t> </w:t>
      </w:r>
      <w:r>
        <w:rPr>
          <w:noProof/>
          <w:lang w:eastAsia="zh-CN"/>
        </w:rPr>
        <w:drawing>
          <wp:inline distT="0" distB="0" distL="0" distR="0">
            <wp:extent cx="1718945" cy="1395730"/>
            <wp:effectExtent l="0" t="0" r="0" b="0"/>
            <wp:docPr id="612968933" name="0 Imagen" descr="images/02d9f2df-5d1f-4022-b137-6d5409561a2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2968933" name="0 Imagen" descr="images/02d9f2df-5d1f-4022-b137-6d5409561a2e.jpe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9072" cy="1395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2B0E" w:rsidRDefault="0001795D">
      <w:pPr>
        <w:spacing w:after="0" w:line="240" w:lineRule="atLeast"/>
      </w:pPr>
      <w:r>
        <w:rPr>
          <w:rFonts w:ascii="Times New Roman" w:hAnsi="Times New Roman" w:cs="Times New Roman"/>
        </w:rPr>
        <w:t xml:space="preserve"> A. 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η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=</w:t>
      </w:r>
      <m:oMath>
        <m:f>
          <m:fPr>
            <m:ctrlPr/>
          </m:fPr>
          <m:num>
            <m:sSub>
              <m:sSubPr>
                <m:ctrlPr/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E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+</m:t>
            </m:r>
            <m:sSub>
              <m:sSubPr>
                <m:ctrlPr/>
              </m:sSubPr>
              <m:e>
                <m:r>
                  <w:rPr>
                    <w:rFonts w:ascii="Cambria Math" w:hAnsi="Cambria Math"/>
                  </w:rPr>
                  <m:t>E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  <m:r>
              <w:rPr>
                <w:rFonts w:ascii="Cambria Math" w:hAnsi="Cambria Math"/>
              </w:rPr>
              <m:t>+</m:t>
            </m:r>
            <m:sSub>
              <m:sSubPr>
                <m:ctrlPr/>
              </m:sSubPr>
              <m:e>
                <m:r>
                  <w:rPr>
                    <w:rFonts w:ascii="Cambria Math" w:hAnsi="Cambria Math"/>
                  </w:rPr>
                  <m:t>E</m:t>
                </m:r>
              </m:e>
              <m:sub>
                <m:r>
                  <w:rPr>
                    <w:rFonts w:ascii="Cambria Math" w:hAnsi="Cambria Math"/>
                  </w:rPr>
                  <m:t>3</m:t>
                </m:r>
              </m:sub>
            </m:sSub>
            <m:r>
              <w:rPr>
                <w:rFonts w:ascii="Cambria Math" w:hAnsi="Cambria Math"/>
              </w:rPr>
              <m:t>+</m:t>
            </m:r>
            <m:sSub>
              <m:sSubPr>
                <m:ctrlPr/>
              </m:sSubPr>
              <m:e>
                <m:r>
                  <w:rPr>
                    <w:rFonts w:ascii="Cambria Math" w:hAnsi="Cambria Math"/>
                  </w:rPr>
                  <m:t>E</m:t>
                </m:r>
              </m:e>
              <m:sub>
                <m:r>
                  <w:rPr>
                    <w:rFonts w:ascii="Cambria Math" w:hAnsi="Cambria Math"/>
                  </w:rPr>
                  <m:t>4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/>
              </w:rPr>
              <m:t>E</m:t>
            </m:r>
          </m:den>
        </m:f>
      </m:oMath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×100%</w:t>
      </w:r>
      <w:r>
        <w:rPr>
          <w:color w:val="000000"/>
          <w:sz w:val="24"/>
          <w:szCs w:val="24"/>
        </w:rPr>
        <w:t>             </w:t>
      </w:r>
      <w:r>
        <w:rPr>
          <w:rFonts w:ascii="Times New Roman" w:hAnsi="Times New Roman" w:cs="Times New Roman"/>
        </w:rPr>
        <w:t xml:space="preserve">B. 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η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=</w:t>
      </w:r>
      <m:oMath>
        <m:f>
          <m:fPr>
            <m:ctrlPr/>
          </m:fPr>
          <m:num>
            <m:sSub>
              <m:sSubPr>
                <m:ctrlPr/>
              </m:sSubPr>
              <m:e>
                <m:r>
                  <w:rPr>
                    <w:rFonts w:ascii="Cambria Math" w:hAnsi="Cambria Math"/>
                  </w:rPr>
                  <m:t>E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num>
          <m:den>
            <m:r>
              <w:rPr>
                <w:rFonts w:ascii="Cambria Math" w:hAnsi="Cambria Math"/>
              </w:rPr>
              <m:t>E</m:t>
            </m:r>
          </m:den>
        </m:f>
      </m:oMath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×100%</w:t>
      </w:r>
      <w:r>
        <w:rPr>
          <w:color w:val="000000"/>
          <w:sz w:val="24"/>
          <w:szCs w:val="24"/>
        </w:rPr>
        <w:t>             </w:t>
      </w:r>
      <w:r>
        <w:rPr>
          <w:color w:val="000000"/>
          <w:sz w:val="24"/>
          <w:szCs w:val="24"/>
        </w:rPr>
        <w:br/>
        <w:t> </w:t>
      </w:r>
      <w:r>
        <w:rPr>
          <w:rFonts w:ascii="Times New Roman" w:hAnsi="Times New Roman" w:cs="Times New Roman"/>
        </w:rPr>
        <w:t xml:space="preserve">C. 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η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=</w:t>
      </w:r>
      <m:oMath>
        <m:f>
          <m:fPr>
            <m:ctrlPr/>
          </m:fPr>
          <m:num>
            <m:sSub>
              <m:sSubPr>
                <m:ctrlPr/>
              </m:sSubPr>
              <m:e>
                <m:r>
                  <w:rPr>
                    <w:rFonts w:ascii="Cambria Math" w:hAnsi="Cambria Math"/>
                  </w:rPr>
                  <m:t>E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+</m:t>
            </m:r>
            <m:sSub>
              <m:sSubPr>
                <m:ctrlPr/>
              </m:sSubPr>
              <m:e>
                <m:r>
                  <w:rPr>
                    <w:rFonts w:ascii="Cambria Math" w:hAnsi="Cambria Math"/>
                  </w:rPr>
                  <m:t>E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  <m:r>
              <w:rPr>
                <w:rFonts w:ascii="Cambria Math" w:hAnsi="Cambria Math"/>
              </w:rPr>
              <m:t>+</m:t>
            </m:r>
            <m:sSub>
              <m:sSubPr>
                <m:ctrlPr/>
              </m:sSubPr>
              <m:e>
                <m:r>
                  <w:rPr>
                    <w:rFonts w:ascii="Cambria Math" w:hAnsi="Cambria Math"/>
                  </w:rPr>
                  <m:t>E</m:t>
                </m:r>
              </m:e>
              <m:sub>
                <m:r>
                  <w:rPr>
                    <w:rFonts w:ascii="Cambria Math" w:hAnsi="Cambria Math"/>
                  </w:rPr>
                  <m:t>3</m:t>
                </m:r>
              </m:sub>
            </m:sSub>
          </m:num>
          <m:den>
            <m:r>
              <w:rPr>
                <w:rFonts w:ascii="Cambria Math" w:hAnsi="Cambria Math"/>
              </w:rPr>
              <m:t>E</m:t>
            </m:r>
          </m:den>
        </m:f>
      </m:oMath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×100%</w:t>
      </w:r>
      <w:r>
        <w:rPr>
          <w:color w:val="000000"/>
          <w:sz w:val="24"/>
          <w:szCs w:val="24"/>
        </w:rPr>
        <w:t>                </w:t>
      </w:r>
      <w:r>
        <w:rPr>
          <w:rFonts w:ascii="Times New Roman" w:hAnsi="Times New Roman" w:cs="Times New Roman"/>
        </w:rPr>
        <w:t xml:space="preserve">D. 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η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=</w:t>
      </w:r>
      <m:oMath>
        <m:f>
          <m:fPr>
            <m:ctrlPr/>
          </m:fPr>
          <m:num>
            <m:sSub>
              <m:sSubPr>
                <m:ctrlPr/>
              </m:sSubPr>
              <m:e>
                <m:r>
                  <w:rPr>
                    <w:rFonts w:ascii="Cambria Math" w:hAnsi="Cambria Math"/>
                  </w:rPr>
                  <m:t>E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num>
          <m:den>
            <m:r>
              <w:rPr>
                <w:rFonts w:ascii="Cambria Math" w:hAnsi="Cambria Math"/>
              </w:rPr>
              <m:t>E</m:t>
            </m:r>
          </m:den>
        </m:f>
      </m:oMath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×100%</w:t>
      </w:r>
      <w:r>
        <w:rPr>
          <w:color w:val="000000"/>
          <w:sz w:val="24"/>
          <w:szCs w:val="24"/>
        </w:rPr>
        <w:t>             </w:t>
      </w:r>
    </w:p>
    <w:p w:rsidR="00AC2B0E" w:rsidRDefault="0001795D">
      <w:pPr>
        <w:spacing w:after="0" w:line="240" w:lineRule="atLeast"/>
      </w:pPr>
      <w:r>
        <w:rPr>
          <w:rFonts w:ascii="Times New Roman" w:hAnsi="Times New Roman" w:cs="Times New Roman"/>
        </w:rPr>
        <w:t xml:space="preserve">7. </w:t>
      </w:r>
      <w:r>
        <w:rPr>
          <w:rFonts w:ascii="宋体" w:eastAsia="宋体" w:hAnsi="宋体" w:cs="宋体"/>
          <w:color w:val="000000"/>
          <w:sz w:val="21"/>
          <w:szCs w:val="21"/>
        </w:rPr>
        <w:t>下图中能正确表示某种燃料的热值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q</w:t>
      </w:r>
      <w:r>
        <w:rPr>
          <w:rFonts w:ascii="宋体" w:eastAsia="宋体" w:hAnsi="宋体" w:cs="宋体"/>
          <w:color w:val="000000"/>
          <w:sz w:val="21"/>
          <w:szCs w:val="21"/>
        </w:rPr>
        <w:t>与燃料所放出的热量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Q</w:t>
      </w:r>
      <w:r>
        <w:rPr>
          <w:rFonts w:ascii="宋体" w:eastAsia="宋体" w:hAnsi="宋体" w:cs="宋体"/>
          <w:color w:val="000000"/>
          <w:sz w:val="21"/>
          <w:szCs w:val="21"/>
        </w:rPr>
        <w:t>关系的是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 xml:space="preserve">　　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)</w:t>
      </w:r>
    </w:p>
    <w:p w:rsidR="00AC2B0E" w:rsidRDefault="0001795D">
      <w:pPr>
        <w:spacing w:after="0" w:line="240" w:lineRule="atLeast"/>
      </w:pPr>
      <w:r>
        <w:rPr>
          <w:rFonts w:ascii="Times New Roman" w:hAnsi="Times New Roman" w:cs="Times New Roman"/>
        </w:rPr>
        <w:t xml:space="preserve">A. </w:t>
      </w:r>
      <w:r>
        <w:rPr>
          <w:noProof/>
          <w:lang w:eastAsia="zh-CN"/>
        </w:rPr>
        <w:drawing>
          <wp:inline distT="0" distB="0" distL="0" distR="0">
            <wp:extent cx="800100" cy="797560"/>
            <wp:effectExtent l="0" t="0" r="0" b="0"/>
            <wp:docPr id="127403193" name="0 Imagen" descr="images/a146017f-63a7-466e-a54c-a5b72c8f6f8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403193" name="0 Imagen" descr="images/a146017f-63a7-466e-a54c-a5b72c8f6f89.pn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797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</w:rPr>
        <w:t xml:space="preserve">B. </w:t>
      </w:r>
      <w:r>
        <w:rPr>
          <w:noProof/>
          <w:lang w:eastAsia="zh-CN"/>
        </w:rPr>
        <w:drawing>
          <wp:inline distT="0" distB="0" distL="0" distR="0">
            <wp:extent cx="817880" cy="779145"/>
            <wp:effectExtent l="0" t="0" r="0" b="0"/>
            <wp:docPr id="21783646" name="0 Imagen" descr="images/c0d456e9-a146-4e11-b731-13f37a4b6b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83646" name="0 Imagen" descr="images/c0d456e9-a146-4e11-b731-13f37a4b6b18.pn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8388" cy="779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sz w:val="24"/>
          <w:szCs w:val="24"/>
        </w:rPr>
        <w:t>             </w:t>
      </w:r>
      <w:r>
        <w:rPr>
          <w:rFonts w:ascii="Times New Roman" w:hAnsi="Times New Roman" w:cs="Times New Roman"/>
        </w:rPr>
        <w:t xml:space="preserve">C. </w:t>
      </w:r>
      <w:r>
        <w:rPr>
          <w:noProof/>
          <w:lang w:eastAsia="zh-CN"/>
        </w:rPr>
        <w:drawing>
          <wp:inline distT="0" distB="0" distL="0" distR="0">
            <wp:extent cx="806450" cy="797560"/>
            <wp:effectExtent l="0" t="0" r="0" b="0"/>
            <wp:docPr id="304977291" name="0 Imagen" descr="images/6365a5a2-96c6-4c39-a93f-c0c9e02557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977291" name="0 Imagen" descr="images/6365a5a2-96c6-4c39-a93f-c0c9e02557de.png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6958" cy="797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sz w:val="24"/>
          <w:szCs w:val="24"/>
        </w:rPr>
        <w:t>             </w:t>
      </w:r>
      <w:r>
        <w:rPr>
          <w:rFonts w:ascii="Times New Roman" w:hAnsi="Times New Roman" w:cs="Times New Roman"/>
        </w:rPr>
        <w:t xml:space="preserve">D. </w:t>
      </w:r>
      <w:r>
        <w:rPr>
          <w:noProof/>
          <w:lang w:eastAsia="zh-CN"/>
        </w:rPr>
        <w:drawing>
          <wp:inline distT="0" distB="0" distL="0" distR="0">
            <wp:extent cx="795020" cy="756920"/>
            <wp:effectExtent l="0" t="0" r="0" b="0"/>
            <wp:docPr id="764850774" name="0 Imagen" descr="images/0d10f044-ffd2-4ebb-8454-9f68d663a99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4850774" name="0 Imagen" descr="images/0d10f044-ffd2-4ebb-8454-9f68d663a99b.png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5528" cy="757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sz w:val="24"/>
          <w:szCs w:val="24"/>
        </w:rPr>
        <w:t>             </w:t>
      </w:r>
    </w:p>
    <w:p w:rsidR="00AC2B0E" w:rsidRDefault="0001795D">
      <w:pPr>
        <w:spacing w:after="0" w:line="240" w:lineRule="atLeast"/>
      </w:pPr>
      <w:r>
        <w:rPr>
          <w:rFonts w:ascii="Times New Roman" w:hAnsi="Times New Roman" w:cs="Times New Roman"/>
        </w:rPr>
        <w:t xml:space="preserve">8. </w:t>
      </w:r>
      <w:r>
        <w:rPr>
          <w:rFonts w:ascii="宋体" w:eastAsia="宋体" w:hAnsi="宋体" w:cs="宋体"/>
          <w:color w:val="000000"/>
          <w:sz w:val="21"/>
          <w:szCs w:val="21"/>
        </w:rPr>
        <w:t>做同样多的功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甲柴油机用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3 h,</w:t>
      </w:r>
      <w:r>
        <w:rPr>
          <w:rFonts w:ascii="宋体" w:eastAsia="宋体" w:hAnsi="宋体" w:cs="宋体"/>
          <w:color w:val="000000"/>
          <w:sz w:val="21"/>
          <w:szCs w:val="21"/>
        </w:rPr>
        <w:t>消耗了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2 kg</w:t>
      </w:r>
      <w:r>
        <w:rPr>
          <w:rFonts w:ascii="宋体" w:eastAsia="宋体" w:hAnsi="宋体" w:cs="宋体"/>
          <w:color w:val="000000"/>
          <w:sz w:val="21"/>
          <w:szCs w:val="21"/>
        </w:rPr>
        <w:t>柴油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;</w:t>
      </w:r>
      <w:r>
        <w:rPr>
          <w:rFonts w:ascii="宋体" w:eastAsia="宋体" w:hAnsi="宋体" w:cs="宋体"/>
          <w:color w:val="000000"/>
          <w:sz w:val="21"/>
          <w:szCs w:val="21"/>
        </w:rPr>
        <w:t>乙柴油机用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2 h,</w:t>
      </w:r>
      <w:r>
        <w:rPr>
          <w:rFonts w:ascii="宋体" w:eastAsia="宋体" w:hAnsi="宋体" w:cs="宋体"/>
          <w:color w:val="000000"/>
          <w:sz w:val="21"/>
          <w:szCs w:val="21"/>
        </w:rPr>
        <w:t>消耗了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3 kg</w:t>
      </w:r>
      <w:r>
        <w:rPr>
          <w:rFonts w:ascii="宋体" w:eastAsia="宋体" w:hAnsi="宋体" w:cs="宋体"/>
          <w:color w:val="000000"/>
          <w:sz w:val="21"/>
          <w:szCs w:val="21"/>
        </w:rPr>
        <w:t>柴油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下列说法中正确的是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(　　)</w:t>
      </w:r>
    </w:p>
    <w:p w:rsidR="00AC2B0E" w:rsidRDefault="0001795D">
      <w:pPr>
        <w:spacing w:after="0" w:line="240" w:lineRule="atLeast"/>
      </w:pPr>
      <w:r>
        <w:rPr>
          <w:rFonts w:ascii="Times New Roman" w:hAnsi="Times New Roman" w:cs="Times New Roman"/>
        </w:rPr>
        <w:t xml:space="preserve"> A. </w:t>
      </w:r>
      <w:r>
        <w:rPr>
          <w:rFonts w:ascii="宋体" w:eastAsia="宋体" w:hAnsi="宋体" w:cs="宋体"/>
          <w:color w:val="000000"/>
          <w:sz w:val="21"/>
          <w:szCs w:val="21"/>
        </w:rPr>
        <w:t>甲功率大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效率高</w:t>
      </w:r>
      <w:r>
        <w:rPr>
          <w:color w:val="000000"/>
          <w:sz w:val="24"/>
          <w:szCs w:val="24"/>
        </w:rPr>
        <w:t>             </w:t>
      </w:r>
      <w:r>
        <w:rPr>
          <w:rFonts w:ascii="Times New Roman" w:hAnsi="Times New Roman" w:cs="Times New Roman"/>
        </w:rPr>
        <w:t xml:space="preserve">B. </w:t>
      </w:r>
      <w:r>
        <w:rPr>
          <w:rFonts w:ascii="宋体" w:eastAsia="宋体" w:hAnsi="宋体" w:cs="宋体"/>
          <w:color w:val="000000"/>
          <w:sz w:val="21"/>
          <w:szCs w:val="21"/>
        </w:rPr>
        <w:t>甲功率大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效率低</w:t>
      </w:r>
      <w:r>
        <w:rPr>
          <w:color w:val="000000"/>
          <w:sz w:val="24"/>
          <w:szCs w:val="24"/>
        </w:rPr>
        <w:t>             </w:t>
      </w:r>
      <w:r>
        <w:rPr>
          <w:color w:val="000000"/>
          <w:sz w:val="24"/>
          <w:szCs w:val="24"/>
        </w:rPr>
        <w:br/>
        <w:t> </w:t>
      </w:r>
      <w:r>
        <w:rPr>
          <w:rFonts w:ascii="Times New Roman" w:hAnsi="Times New Roman" w:cs="Times New Roman"/>
        </w:rPr>
        <w:t xml:space="preserve">C. </w:t>
      </w:r>
      <w:r>
        <w:rPr>
          <w:rFonts w:ascii="宋体" w:eastAsia="宋体" w:hAnsi="宋体" w:cs="宋体"/>
          <w:color w:val="000000"/>
          <w:sz w:val="21"/>
          <w:szCs w:val="21"/>
        </w:rPr>
        <w:t>乙功率大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效率高</w:t>
      </w:r>
      <w:r>
        <w:rPr>
          <w:color w:val="000000"/>
          <w:sz w:val="24"/>
          <w:szCs w:val="24"/>
        </w:rPr>
        <w:t>        </w:t>
      </w:r>
      <w:r>
        <w:rPr>
          <w:color w:val="000000"/>
          <w:sz w:val="24"/>
          <w:szCs w:val="24"/>
        </w:rPr>
        <w:t>     </w:t>
      </w:r>
      <w:r>
        <w:rPr>
          <w:rFonts w:ascii="Times New Roman" w:hAnsi="Times New Roman" w:cs="Times New Roman"/>
        </w:rPr>
        <w:t xml:space="preserve">D. </w:t>
      </w:r>
      <w:r>
        <w:rPr>
          <w:rFonts w:ascii="宋体" w:eastAsia="宋体" w:hAnsi="宋体" w:cs="宋体"/>
          <w:color w:val="000000"/>
          <w:sz w:val="21"/>
          <w:szCs w:val="21"/>
        </w:rPr>
        <w:t>乙功率大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效率低</w:t>
      </w:r>
      <w:r>
        <w:rPr>
          <w:color w:val="000000"/>
          <w:sz w:val="24"/>
          <w:szCs w:val="24"/>
        </w:rPr>
        <w:t>             </w:t>
      </w:r>
    </w:p>
    <w:p w:rsidR="00AC2B0E" w:rsidRDefault="0001795D">
      <w:pPr>
        <w:spacing w:after="0" w:line="240" w:lineRule="atLeast"/>
      </w:pPr>
      <w:r>
        <w:rPr>
          <w:rFonts w:ascii="Times New Roman" w:hAnsi="Times New Roman" w:cs="Times New Roman"/>
        </w:rPr>
        <w:lastRenderedPageBreak/>
        <w:t xml:space="preserve">9. </w:t>
      </w:r>
      <w:r>
        <w:rPr>
          <w:rFonts w:ascii="宋体" w:eastAsia="宋体" w:hAnsi="宋体" w:cs="宋体"/>
          <w:color w:val="000000"/>
          <w:sz w:val="21"/>
          <w:szCs w:val="21"/>
        </w:rPr>
        <w:t>热机的效率较低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为了提高热机的效率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你认为下列方法目前不可能的是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 (　　)</w:t>
      </w:r>
    </w:p>
    <w:p w:rsidR="00AC2B0E" w:rsidRDefault="0001795D">
      <w:pPr>
        <w:spacing w:after="0" w:line="240" w:lineRule="atLeast"/>
      </w:pPr>
      <w:r>
        <w:rPr>
          <w:rFonts w:ascii="Times New Roman" w:hAnsi="Times New Roman" w:cs="Times New Roman"/>
        </w:rPr>
        <w:t xml:space="preserve"> A. </w:t>
      </w:r>
      <w:r>
        <w:rPr>
          <w:rFonts w:ascii="宋体" w:eastAsia="宋体" w:hAnsi="宋体" w:cs="宋体"/>
          <w:color w:val="000000"/>
          <w:sz w:val="21"/>
          <w:szCs w:val="21"/>
        </w:rPr>
        <w:t>尽量使燃料充分燃烧</w:t>
      </w:r>
      <w:r>
        <w:rPr>
          <w:color w:val="000000"/>
          <w:sz w:val="24"/>
          <w:szCs w:val="24"/>
        </w:rPr>
        <w:t>             </w:t>
      </w:r>
      <w:r>
        <w:rPr>
          <w:color w:val="000000"/>
          <w:sz w:val="24"/>
          <w:szCs w:val="24"/>
        </w:rPr>
        <w:br/>
        <w:t> </w:t>
      </w:r>
      <w:r>
        <w:rPr>
          <w:rFonts w:ascii="Times New Roman" w:hAnsi="Times New Roman" w:cs="Times New Roman"/>
        </w:rPr>
        <w:t xml:space="preserve">B. </w:t>
      </w:r>
      <w:r>
        <w:rPr>
          <w:rFonts w:ascii="宋体" w:eastAsia="宋体" w:hAnsi="宋体" w:cs="宋体"/>
          <w:color w:val="000000"/>
          <w:sz w:val="21"/>
          <w:szCs w:val="21"/>
        </w:rPr>
        <w:t>尽量减少各种热损失</w:t>
      </w:r>
      <w:r>
        <w:rPr>
          <w:color w:val="000000"/>
          <w:sz w:val="24"/>
          <w:szCs w:val="24"/>
        </w:rPr>
        <w:t>             </w:t>
      </w:r>
      <w:r>
        <w:rPr>
          <w:color w:val="000000"/>
          <w:sz w:val="24"/>
          <w:szCs w:val="24"/>
        </w:rPr>
        <w:br/>
        <w:t> </w:t>
      </w:r>
      <w:r>
        <w:rPr>
          <w:rFonts w:ascii="Times New Roman" w:hAnsi="Times New Roman" w:cs="Times New Roman"/>
        </w:rPr>
        <w:t xml:space="preserve">C. </w:t>
      </w:r>
      <w:r>
        <w:rPr>
          <w:rFonts w:ascii="宋体" w:eastAsia="宋体" w:hAnsi="宋体" w:cs="宋体"/>
          <w:color w:val="000000"/>
          <w:sz w:val="21"/>
          <w:szCs w:val="21"/>
        </w:rPr>
        <w:t>尽量减少因克服摩擦力而额外消耗的能量</w:t>
      </w:r>
      <w:r>
        <w:rPr>
          <w:color w:val="000000"/>
          <w:sz w:val="24"/>
          <w:szCs w:val="24"/>
        </w:rPr>
        <w:t>             </w:t>
      </w:r>
      <w:r>
        <w:rPr>
          <w:color w:val="000000"/>
          <w:sz w:val="24"/>
          <w:szCs w:val="24"/>
        </w:rPr>
        <w:br/>
        <w:t> </w:t>
      </w:r>
      <w:r>
        <w:rPr>
          <w:rFonts w:ascii="Times New Roman" w:hAnsi="Times New Roman" w:cs="Times New Roman"/>
        </w:rPr>
        <w:t xml:space="preserve">D. </w:t>
      </w:r>
      <w:r>
        <w:rPr>
          <w:rFonts w:ascii="宋体" w:eastAsia="宋体" w:hAnsi="宋体" w:cs="宋体"/>
          <w:color w:val="000000"/>
          <w:sz w:val="21"/>
          <w:szCs w:val="21"/>
        </w:rPr>
        <w:t>想办法把燃料放出的热量全部用来做有用功</w:t>
      </w:r>
      <w:r>
        <w:rPr>
          <w:color w:val="000000"/>
          <w:sz w:val="24"/>
          <w:szCs w:val="24"/>
        </w:rPr>
        <w:t>             </w:t>
      </w:r>
    </w:p>
    <w:p w:rsidR="00AC2B0E" w:rsidRDefault="0001795D">
      <w:pPr>
        <w:spacing w:after="0" w:line="240" w:lineRule="atLeast"/>
      </w:pPr>
      <w:r>
        <w:rPr>
          <w:rFonts w:ascii="Times New Roman" w:hAnsi="Times New Roman" w:cs="Times New Roman"/>
        </w:rPr>
        <w:t xml:space="preserve">10. </w:t>
      </w:r>
      <w:r>
        <w:rPr>
          <w:rFonts w:ascii="宋体" w:eastAsia="宋体" w:hAnsi="宋体" w:cs="宋体"/>
          <w:color w:val="000000"/>
          <w:sz w:val="21"/>
          <w:szCs w:val="21"/>
        </w:rPr>
        <w:t>下列关于热值和热机效率的描述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正确的是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 (　　)</w:t>
      </w:r>
    </w:p>
    <w:p w:rsidR="00AC2B0E" w:rsidRDefault="0001795D">
      <w:pPr>
        <w:spacing w:after="0" w:line="240" w:lineRule="atLeast"/>
      </w:pPr>
      <w:r>
        <w:rPr>
          <w:rFonts w:ascii="Times New Roman" w:hAnsi="Times New Roman" w:cs="Times New Roman"/>
        </w:rPr>
        <w:t xml:space="preserve"> A. </w:t>
      </w:r>
      <w:r>
        <w:rPr>
          <w:rFonts w:ascii="宋体" w:eastAsia="宋体" w:hAnsi="宋体" w:cs="宋体"/>
          <w:color w:val="000000"/>
          <w:sz w:val="21"/>
          <w:szCs w:val="21"/>
        </w:rPr>
        <w:t>使燃料燃烧更充分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可以增大热值</w:t>
      </w:r>
      <w:r>
        <w:rPr>
          <w:color w:val="000000"/>
          <w:sz w:val="24"/>
          <w:szCs w:val="24"/>
        </w:rPr>
        <w:t>             </w:t>
      </w:r>
      <w:r>
        <w:rPr>
          <w:color w:val="000000"/>
          <w:sz w:val="24"/>
          <w:szCs w:val="24"/>
        </w:rPr>
        <w:br/>
        <w:t> </w:t>
      </w:r>
      <w:r>
        <w:rPr>
          <w:rFonts w:ascii="Times New Roman" w:hAnsi="Times New Roman" w:cs="Times New Roman"/>
        </w:rPr>
        <w:t xml:space="preserve">B. </w:t>
      </w:r>
      <w:r>
        <w:rPr>
          <w:rFonts w:ascii="宋体" w:eastAsia="宋体" w:hAnsi="宋体" w:cs="宋体"/>
          <w:color w:val="000000"/>
          <w:sz w:val="21"/>
          <w:szCs w:val="21"/>
        </w:rPr>
        <w:t>使燃料燃烧更充分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可以提高热机效率</w:t>
      </w:r>
      <w:r>
        <w:rPr>
          <w:color w:val="000000"/>
          <w:sz w:val="24"/>
          <w:szCs w:val="24"/>
        </w:rPr>
        <w:t>             </w:t>
      </w:r>
      <w:r>
        <w:rPr>
          <w:color w:val="000000"/>
          <w:sz w:val="24"/>
          <w:szCs w:val="24"/>
        </w:rPr>
        <w:br/>
        <w:t> </w:t>
      </w:r>
      <w:r>
        <w:rPr>
          <w:rFonts w:ascii="Times New Roman" w:hAnsi="Times New Roman" w:cs="Times New Roman"/>
        </w:rPr>
        <w:t xml:space="preserve">C. </w:t>
      </w:r>
      <w:r>
        <w:rPr>
          <w:rFonts w:ascii="宋体" w:eastAsia="宋体" w:hAnsi="宋体" w:cs="宋体"/>
          <w:color w:val="000000"/>
          <w:sz w:val="21"/>
          <w:szCs w:val="21"/>
        </w:rPr>
        <w:t>燃料燃烧释放的热量越大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热值越大</w:t>
      </w:r>
      <w:r>
        <w:rPr>
          <w:color w:val="000000"/>
          <w:sz w:val="24"/>
          <w:szCs w:val="24"/>
        </w:rPr>
        <w:t>             </w:t>
      </w:r>
      <w:r>
        <w:rPr>
          <w:color w:val="000000"/>
          <w:sz w:val="24"/>
          <w:szCs w:val="24"/>
        </w:rPr>
        <w:br/>
        <w:t> </w:t>
      </w:r>
      <w:r>
        <w:rPr>
          <w:rFonts w:ascii="Times New Roman" w:hAnsi="Times New Roman" w:cs="Times New Roman"/>
        </w:rPr>
        <w:t xml:space="preserve">D. </w:t>
      </w:r>
      <w:r>
        <w:rPr>
          <w:rFonts w:ascii="宋体" w:eastAsia="宋体" w:hAnsi="宋体" w:cs="宋体"/>
          <w:color w:val="000000"/>
          <w:sz w:val="21"/>
          <w:szCs w:val="21"/>
        </w:rPr>
        <w:t>热值和热机效率都是定值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与外界条件无关</w:t>
      </w:r>
      <w:r>
        <w:rPr>
          <w:color w:val="000000"/>
          <w:sz w:val="24"/>
          <w:szCs w:val="24"/>
        </w:rPr>
        <w:t>             </w:t>
      </w:r>
    </w:p>
    <w:p w:rsidR="00AC2B0E" w:rsidRDefault="0001795D">
      <w:pPr>
        <w:spacing w:after="0" w:line="240" w:lineRule="atLeast"/>
      </w:pPr>
      <w:r>
        <w:rPr>
          <w:rFonts w:ascii="Times New Roman" w:hAnsi="Times New Roman" w:cs="Times New Roman"/>
        </w:rPr>
        <w:t xml:space="preserve">11. </w:t>
      </w:r>
      <w:r>
        <w:rPr>
          <w:rFonts w:ascii="宋体" w:eastAsia="宋体" w:hAnsi="宋体" w:cs="宋体"/>
          <w:color w:val="000000"/>
          <w:sz w:val="21"/>
          <w:szCs w:val="21"/>
        </w:rPr>
        <w:t>在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“</w:t>
      </w:r>
      <w:r>
        <w:rPr>
          <w:rFonts w:ascii="宋体" w:eastAsia="宋体" w:hAnsi="宋体" w:cs="宋体"/>
          <w:color w:val="000000"/>
          <w:sz w:val="21"/>
          <w:szCs w:val="21"/>
        </w:rPr>
        <w:t>比较质量相等的不同燃料充分燃烧时放出的热量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”</w:t>
      </w:r>
      <w:r>
        <w:rPr>
          <w:rFonts w:ascii="宋体" w:eastAsia="宋体" w:hAnsi="宋体" w:cs="宋体"/>
          <w:color w:val="000000"/>
          <w:sz w:val="21"/>
          <w:szCs w:val="21"/>
        </w:rPr>
        <w:t>的活动中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小明发现分别使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5 g</w:t>
      </w:r>
      <w:r>
        <w:rPr>
          <w:rFonts w:ascii="宋体" w:eastAsia="宋体" w:hAnsi="宋体" w:cs="宋体"/>
          <w:color w:val="000000"/>
          <w:sz w:val="21"/>
          <w:szCs w:val="21"/>
        </w:rPr>
        <w:t>的酒精和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5 g</w:t>
      </w:r>
      <w:r>
        <w:rPr>
          <w:rFonts w:ascii="宋体" w:eastAsia="宋体" w:hAnsi="宋体" w:cs="宋体"/>
          <w:color w:val="000000"/>
          <w:sz w:val="21"/>
          <w:szCs w:val="21"/>
        </w:rPr>
        <w:t>的碎纸片充分燃烧后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被它们加热的各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100 g、25 ℃</w:t>
      </w:r>
      <w:r>
        <w:rPr>
          <w:rFonts w:ascii="宋体" w:eastAsia="宋体" w:hAnsi="宋体" w:cs="宋体"/>
          <w:color w:val="000000"/>
          <w:sz w:val="21"/>
          <w:szCs w:val="21"/>
        </w:rPr>
        <w:t>的水的温度分别上升到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80 ℃</w:t>
      </w:r>
      <w:r>
        <w:rPr>
          <w:rFonts w:ascii="宋体" w:eastAsia="宋体" w:hAnsi="宋体" w:cs="宋体"/>
          <w:color w:val="000000"/>
          <w:sz w:val="21"/>
          <w:szCs w:val="21"/>
        </w:rPr>
        <w:t>和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45 ℃。</w:t>
      </w:r>
      <w:r>
        <w:rPr>
          <w:rFonts w:ascii="宋体" w:eastAsia="宋体" w:hAnsi="宋体" w:cs="宋体"/>
          <w:color w:val="000000"/>
          <w:sz w:val="21"/>
          <w:szCs w:val="21"/>
        </w:rPr>
        <w:t>这说明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 (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 xml:space="preserve">　　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)</w:t>
      </w:r>
    </w:p>
    <w:p w:rsidR="00AC2B0E" w:rsidRDefault="0001795D">
      <w:pPr>
        <w:spacing w:after="0" w:line="240" w:lineRule="atLeast"/>
      </w:pPr>
      <w:r>
        <w:rPr>
          <w:rFonts w:ascii="Times New Roman" w:hAnsi="Times New Roman" w:cs="Times New Roman"/>
        </w:rPr>
        <w:t xml:space="preserve"> A. </w:t>
      </w:r>
      <w:r>
        <w:rPr>
          <w:rFonts w:ascii="宋体" w:eastAsia="宋体" w:hAnsi="宋体" w:cs="宋体"/>
          <w:color w:val="000000"/>
          <w:sz w:val="21"/>
          <w:szCs w:val="21"/>
        </w:rPr>
        <w:t>燃烧酒精总比燃烧碎纸片放出的热量多</w:t>
      </w:r>
      <w:r>
        <w:rPr>
          <w:color w:val="000000"/>
          <w:sz w:val="24"/>
          <w:szCs w:val="24"/>
        </w:rPr>
        <w:t>             </w:t>
      </w:r>
      <w:r>
        <w:rPr>
          <w:color w:val="000000"/>
          <w:sz w:val="24"/>
          <w:szCs w:val="24"/>
        </w:rPr>
        <w:br/>
        <w:t> </w:t>
      </w:r>
      <w:r>
        <w:rPr>
          <w:rFonts w:ascii="Times New Roman" w:hAnsi="Times New Roman" w:cs="Times New Roman"/>
        </w:rPr>
        <w:t xml:space="preserve">B. </w:t>
      </w:r>
      <w:r>
        <w:rPr>
          <w:rFonts w:ascii="宋体" w:eastAsia="宋体" w:hAnsi="宋体" w:cs="宋体"/>
          <w:color w:val="000000"/>
          <w:sz w:val="21"/>
          <w:szCs w:val="21"/>
        </w:rPr>
        <w:t>酒精含有的热量比碎纸片大得多</w:t>
      </w:r>
      <w:r>
        <w:rPr>
          <w:color w:val="000000"/>
          <w:sz w:val="24"/>
          <w:szCs w:val="24"/>
        </w:rPr>
        <w:t>             </w:t>
      </w:r>
      <w:r>
        <w:rPr>
          <w:color w:val="000000"/>
          <w:sz w:val="24"/>
          <w:szCs w:val="24"/>
        </w:rPr>
        <w:br/>
        <w:t> </w:t>
      </w:r>
      <w:r>
        <w:rPr>
          <w:rFonts w:ascii="Times New Roman" w:hAnsi="Times New Roman" w:cs="Times New Roman"/>
        </w:rPr>
        <w:t xml:space="preserve">C. </w:t>
      </w:r>
      <w:r>
        <w:rPr>
          <w:rFonts w:ascii="宋体" w:eastAsia="宋体" w:hAnsi="宋体" w:cs="宋体"/>
          <w:color w:val="000000"/>
          <w:sz w:val="21"/>
          <w:szCs w:val="21"/>
        </w:rPr>
        <w:t>酒精的内能比碎纸片的内能大得多</w:t>
      </w:r>
      <w:r>
        <w:rPr>
          <w:color w:val="000000"/>
          <w:sz w:val="24"/>
          <w:szCs w:val="24"/>
        </w:rPr>
        <w:t>             </w:t>
      </w:r>
      <w:r>
        <w:rPr>
          <w:color w:val="000000"/>
          <w:sz w:val="24"/>
          <w:szCs w:val="24"/>
        </w:rPr>
        <w:br/>
        <w:t> </w:t>
      </w:r>
      <w:r>
        <w:rPr>
          <w:rFonts w:ascii="Times New Roman" w:hAnsi="Times New Roman" w:cs="Times New Roman"/>
        </w:rPr>
        <w:t xml:space="preserve">D. </w:t>
      </w:r>
      <w:r>
        <w:rPr>
          <w:rFonts w:ascii="宋体" w:eastAsia="宋体" w:hAnsi="宋体" w:cs="宋体"/>
          <w:color w:val="000000"/>
          <w:sz w:val="21"/>
          <w:szCs w:val="21"/>
        </w:rPr>
        <w:t>酒精的热值比碎纸片的热值大</w:t>
      </w:r>
      <w:r>
        <w:rPr>
          <w:color w:val="000000"/>
          <w:sz w:val="24"/>
          <w:szCs w:val="24"/>
        </w:rPr>
        <w:t>             </w:t>
      </w:r>
    </w:p>
    <w:p w:rsidR="00AC2B0E" w:rsidRDefault="0001795D">
      <w:pPr>
        <w:spacing w:after="0" w:line="240" w:lineRule="atLeast"/>
      </w:pPr>
      <w:r>
        <w:rPr>
          <w:rFonts w:ascii="Times New Roman" w:hAnsi="Times New Roman" w:cs="Times New Roman"/>
        </w:rPr>
        <w:t xml:space="preserve">12. </w:t>
      </w:r>
      <w:r>
        <w:rPr>
          <w:rFonts w:ascii="宋体" w:eastAsia="宋体" w:hAnsi="宋体" w:cs="宋体"/>
          <w:color w:val="000000"/>
          <w:sz w:val="21"/>
          <w:szCs w:val="21"/>
        </w:rPr>
        <w:t>两台汽油机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若甲汽油机的效率高于乙汽油机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则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(　　)</w:t>
      </w:r>
    </w:p>
    <w:p w:rsidR="00AC2B0E" w:rsidRDefault="0001795D">
      <w:pPr>
        <w:spacing w:after="0" w:line="240" w:lineRule="atLeast"/>
      </w:pPr>
      <w:r>
        <w:rPr>
          <w:rFonts w:ascii="Times New Roman" w:hAnsi="Times New Roman" w:cs="Times New Roman"/>
        </w:rPr>
        <w:t xml:space="preserve"> A. </w:t>
      </w:r>
      <w:r>
        <w:rPr>
          <w:rFonts w:ascii="宋体" w:eastAsia="宋体" w:hAnsi="宋体" w:cs="宋体"/>
          <w:color w:val="000000"/>
          <w:sz w:val="21"/>
          <w:szCs w:val="21"/>
        </w:rPr>
        <w:t>甲汽油机消耗的汽油少于乙汽油机消耗的汽油</w:t>
      </w:r>
      <w:r>
        <w:rPr>
          <w:color w:val="000000"/>
          <w:sz w:val="24"/>
          <w:szCs w:val="24"/>
        </w:rPr>
        <w:t>             </w:t>
      </w:r>
      <w:r>
        <w:rPr>
          <w:color w:val="000000"/>
          <w:sz w:val="24"/>
          <w:szCs w:val="24"/>
        </w:rPr>
        <w:br/>
        <w:t> </w:t>
      </w:r>
      <w:r>
        <w:rPr>
          <w:rFonts w:ascii="Times New Roman" w:hAnsi="Times New Roman" w:cs="Times New Roman"/>
        </w:rPr>
        <w:t xml:space="preserve">B. </w:t>
      </w:r>
      <w:r>
        <w:rPr>
          <w:rFonts w:ascii="宋体" w:eastAsia="宋体" w:hAnsi="宋体" w:cs="宋体"/>
          <w:color w:val="000000"/>
          <w:sz w:val="21"/>
          <w:szCs w:val="21"/>
        </w:rPr>
        <w:t>甲汽油机的功率大于乙汽油机的功率</w:t>
      </w:r>
      <w:r>
        <w:rPr>
          <w:color w:val="000000"/>
          <w:sz w:val="24"/>
          <w:szCs w:val="24"/>
        </w:rPr>
        <w:t>             </w:t>
      </w:r>
      <w:r>
        <w:rPr>
          <w:color w:val="000000"/>
          <w:sz w:val="24"/>
          <w:szCs w:val="24"/>
        </w:rPr>
        <w:br/>
        <w:t> </w:t>
      </w:r>
      <w:r>
        <w:rPr>
          <w:rFonts w:ascii="Times New Roman" w:hAnsi="Times New Roman" w:cs="Times New Roman"/>
        </w:rPr>
        <w:t xml:space="preserve">C. </w:t>
      </w:r>
      <w:r>
        <w:rPr>
          <w:rFonts w:ascii="宋体" w:eastAsia="宋体" w:hAnsi="宋体" w:cs="宋体"/>
          <w:color w:val="000000"/>
          <w:sz w:val="21"/>
          <w:szCs w:val="21"/>
        </w:rPr>
        <w:t>在功率相同的情况下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甲汽油机消耗的汽油少于乙汽油机消耗的汽油</w:t>
      </w:r>
      <w:r>
        <w:rPr>
          <w:color w:val="000000"/>
          <w:sz w:val="24"/>
          <w:szCs w:val="24"/>
        </w:rPr>
        <w:t>         </w:t>
      </w:r>
      <w:r>
        <w:rPr>
          <w:color w:val="000000"/>
          <w:sz w:val="24"/>
          <w:szCs w:val="24"/>
        </w:rPr>
        <w:t>    </w:t>
      </w:r>
      <w:r>
        <w:rPr>
          <w:color w:val="000000"/>
          <w:sz w:val="24"/>
          <w:szCs w:val="24"/>
        </w:rPr>
        <w:br/>
        <w:t> </w:t>
      </w:r>
      <w:r>
        <w:rPr>
          <w:rFonts w:ascii="Times New Roman" w:hAnsi="Times New Roman" w:cs="Times New Roman"/>
        </w:rPr>
        <w:t xml:space="preserve">D. </w:t>
      </w:r>
      <w:r>
        <w:rPr>
          <w:rFonts w:ascii="宋体" w:eastAsia="宋体" w:hAnsi="宋体" w:cs="宋体"/>
          <w:color w:val="000000"/>
          <w:sz w:val="21"/>
          <w:szCs w:val="21"/>
        </w:rPr>
        <w:t>在输出功相同的情况下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甲汽油机消耗的汽油少于乙汽油机消耗的汽油</w:t>
      </w:r>
      <w:r>
        <w:rPr>
          <w:color w:val="000000"/>
          <w:sz w:val="24"/>
          <w:szCs w:val="24"/>
        </w:rPr>
        <w:t>             </w:t>
      </w:r>
    </w:p>
    <w:tbl>
      <w:tblPr>
        <w:tblStyle w:val="TableGridPHPDOCX"/>
        <w:tblW w:w="700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000"/>
        <w:gridCol w:w="1000"/>
        <w:gridCol w:w="5000"/>
      </w:tblGrid>
      <w:tr w:rsidR="00AC2B0E">
        <w:trPr>
          <w:trHeight w:hRule="exact" w:val="400"/>
        </w:trPr>
        <w:tc>
          <w:tcPr>
            <w:tcW w:w="100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AC2B0E" w:rsidRDefault="0001795D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评卷人</w:t>
            </w:r>
          </w:p>
        </w:tc>
        <w:tc>
          <w:tcPr>
            <w:tcW w:w="100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AC2B0E" w:rsidRDefault="0001795D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得分</w:t>
            </w:r>
          </w:p>
        </w:tc>
        <w:tc>
          <w:tcPr>
            <w:tcW w:w="50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B0E" w:rsidRDefault="0001795D">
            <w:pPr>
              <w:spacing w:after="0" w:line="240" w:lineRule="auto"/>
            </w:pPr>
            <w:r>
              <w:rPr>
                <w:b/>
                <w:bCs/>
              </w:rPr>
              <w:t>二、填空题</w:t>
            </w:r>
          </w:p>
        </w:tc>
      </w:tr>
      <w:tr w:rsidR="00AC2B0E">
        <w:trPr>
          <w:trHeight w:hRule="exact" w:val="400"/>
        </w:trPr>
        <w:tc>
          <w:tcPr>
            <w:tcW w:w="100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AC2B0E" w:rsidRDefault="00AC2B0E">
            <w:pPr>
              <w:spacing w:after="0" w:line="240" w:lineRule="auto"/>
            </w:pPr>
          </w:p>
        </w:tc>
        <w:tc>
          <w:tcPr>
            <w:tcW w:w="100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AC2B0E" w:rsidRDefault="00AC2B0E">
            <w:pPr>
              <w:spacing w:after="0" w:line="240" w:lineRule="auto"/>
            </w:pPr>
          </w:p>
        </w:tc>
        <w:tc>
          <w:tcPr>
            <w:tcW w:w="5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B0E" w:rsidRDefault="00AC2B0E">
            <w:pPr>
              <w:spacing w:after="0" w:line="240" w:lineRule="auto"/>
            </w:pPr>
          </w:p>
        </w:tc>
      </w:tr>
    </w:tbl>
    <w:p w:rsidR="00AC2B0E" w:rsidRDefault="0001795D">
      <w:r>
        <w:rPr>
          <w:rFonts w:ascii="Times New Roman" w:hAnsi="Times New Roman" w:cs="Times New Roman"/>
        </w:rPr>
        <w:t xml:space="preserve">13. </w:t>
      </w:r>
      <w:r>
        <w:rPr>
          <w:rFonts w:ascii="宋体" w:eastAsia="宋体" w:hAnsi="宋体" w:cs="宋体"/>
          <w:color w:val="000000"/>
          <w:sz w:val="21"/>
          <w:szCs w:val="21"/>
        </w:rPr>
        <w:t>随着经济的发展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汽车已进入了普通百姓的家庭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.</w:t>
      </w:r>
      <w:r>
        <w:rPr>
          <w:rFonts w:ascii="宋体" w:eastAsia="宋体" w:hAnsi="宋体" w:cs="宋体"/>
          <w:color w:val="000000"/>
          <w:sz w:val="21"/>
          <w:szCs w:val="21"/>
        </w:rPr>
        <w:t>在挑选汽车时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发动机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(</w:t>
      </w:r>
      <w:r>
        <w:rPr>
          <w:rFonts w:ascii="宋体" w:eastAsia="宋体" w:hAnsi="宋体" w:cs="宋体"/>
          <w:color w:val="000000"/>
          <w:sz w:val="21"/>
          <w:szCs w:val="21"/>
        </w:rPr>
        <w:t>汽油机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)</w:t>
      </w:r>
      <w:r>
        <w:rPr>
          <w:rFonts w:ascii="宋体" w:eastAsia="宋体" w:hAnsi="宋体" w:cs="宋体"/>
          <w:color w:val="000000"/>
          <w:sz w:val="21"/>
          <w:szCs w:val="21"/>
        </w:rPr>
        <w:t>效率的高低是区分汽车优劣的重要指标之一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.</w:t>
      </w:r>
      <w:r>
        <w:rPr>
          <w:rFonts w:ascii="宋体" w:eastAsia="宋体" w:hAnsi="宋体" w:cs="宋体"/>
          <w:color w:val="000000"/>
          <w:sz w:val="21"/>
          <w:szCs w:val="21"/>
        </w:rPr>
        <w:t>有经验的司机可以通过闻尾气的气味作出初步的判断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.</w:t>
      </w:r>
      <w:r>
        <w:rPr>
          <w:rFonts w:ascii="宋体" w:eastAsia="宋体" w:hAnsi="宋体" w:cs="宋体"/>
          <w:color w:val="000000"/>
          <w:sz w:val="21"/>
          <w:szCs w:val="21"/>
        </w:rPr>
        <w:t>输出功率相同时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汽油味越淡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汽车发动机效率越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</w:rPr>
        <w:t xml:space="preserve">　　　　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(</w:t>
      </w:r>
      <w:r>
        <w:rPr>
          <w:rFonts w:ascii="宋体" w:eastAsia="宋体" w:hAnsi="宋体" w:cs="宋体"/>
          <w:color w:val="000000"/>
          <w:sz w:val="21"/>
          <w:szCs w:val="21"/>
        </w:rPr>
        <w:t>填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“</w:t>
      </w:r>
      <w:r>
        <w:rPr>
          <w:rFonts w:ascii="宋体" w:eastAsia="宋体" w:hAnsi="宋体" w:cs="宋体"/>
          <w:color w:val="000000"/>
          <w:sz w:val="21"/>
          <w:szCs w:val="21"/>
        </w:rPr>
        <w:t>高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”</w:t>
      </w:r>
      <w:r>
        <w:rPr>
          <w:rFonts w:ascii="宋体" w:eastAsia="宋体" w:hAnsi="宋体" w:cs="宋体"/>
          <w:color w:val="000000"/>
          <w:sz w:val="21"/>
          <w:szCs w:val="21"/>
        </w:rPr>
        <w:t>或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“</w:t>
      </w:r>
      <w:r>
        <w:rPr>
          <w:rFonts w:ascii="宋体" w:eastAsia="宋体" w:hAnsi="宋体" w:cs="宋体"/>
          <w:color w:val="000000"/>
          <w:sz w:val="21"/>
          <w:szCs w:val="21"/>
        </w:rPr>
        <w:t>低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”),</w:t>
      </w:r>
      <w:r>
        <w:rPr>
          <w:rFonts w:ascii="宋体" w:eastAsia="宋体" w:hAnsi="宋体" w:cs="宋体"/>
          <w:color w:val="000000"/>
          <w:sz w:val="21"/>
          <w:szCs w:val="21"/>
        </w:rPr>
        <w:t>原因是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</w:rPr>
        <w:t xml:space="preserve">　　　　　　　　　　　　　　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.</w:t>
      </w:r>
    </w:p>
    <w:p w:rsidR="00AC2B0E" w:rsidRDefault="0001795D">
      <w:r>
        <w:rPr>
          <w:rFonts w:ascii="Times New Roman" w:hAnsi="Times New Roman" w:cs="Times New Roman"/>
        </w:rPr>
        <w:t xml:space="preserve">14. </w:t>
      </w:r>
      <w:r>
        <w:rPr>
          <w:rFonts w:ascii="宋体" w:eastAsia="宋体" w:hAnsi="宋体" w:cs="宋体"/>
          <w:color w:val="000000"/>
          <w:sz w:val="21"/>
          <w:szCs w:val="21"/>
        </w:rPr>
        <w:t>我国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“</w:t>
      </w:r>
      <w:r>
        <w:rPr>
          <w:rFonts w:ascii="宋体" w:eastAsia="宋体" w:hAnsi="宋体" w:cs="宋体"/>
          <w:color w:val="000000"/>
          <w:sz w:val="21"/>
          <w:szCs w:val="21"/>
        </w:rPr>
        <w:t>西气东输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”</w:t>
      </w:r>
      <w:r>
        <w:rPr>
          <w:rFonts w:ascii="宋体" w:eastAsia="宋体" w:hAnsi="宋体" w:cs="宋体"/>
          <w:color w:val="000000"/>
          <w:sz w:val="21"/>
          <w:szCs w:val="21"/>
        </w:rPr>
        <w:t>工程中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天然气与煤相比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从热学角度分析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突出的优点是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u w:val="single"/>
        </w:rPr>
        <w:t xml:space="preserve">　　　　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从环保角度分析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突出的优点是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u w:val="single"/>
        </w:rPr>
        <w:t xml:space="preserve">　　　　　　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。</w:t>
      </w:r>
    </w:p>
    <w:p w:rsidR="00AC2B0E" w:rsidRDefault="0001795D">
      <w:r>
        <w:rPr>
          <w:rFonts w:ascii="Times New Roman" w:hAnsi="Times New Roman" w:cs="Times New Roman"/>
        </w:rPr>
        <w:t xml:space="preserve">15. </w:t>
      </w:r>
      <w:r>
        <w:rPr>
          <w:rFonts w:ascii="宋体" w:eastAsia="宋体" w:hAnsi="宋体" w:cs="宋体"/>
          <w:color w:val="000000"/>
          <w:sz w:val="21"/>
          <w:szCs w:val="21"/>
        </w:rPr>
        <w:t>已知天然气的热值为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4.0×10</w:t>
      </w:r>
      <w:r>
        <w:rPr>
          <w:rFonts w:ascii="Times New Roman" w:eastAsia="Times New Roman" w:hAnsi="Times New Roman" w:cs="Times New Roman"/>
          <w:color w:val="000000"/>
          <w:position w:val="4"/>
          <w:sz w:val="19"/>
          <w:szCs w:val="19"/>
          <w:vertAlign w:val="superscript"/>
        </w:rPr>
        <w:t>7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 J/m</w:t>
      </w:r>
      <w:r>
        <w:rPr>
          <w:rFonts w:ascii="Times New Roman" w:eastAsia="Times New Roman" w:hAnsi="Times New Roman" w:cs="Times New Roman"/>
          <w:color w:val="000000"/>
          <w:position w:val="4"/>
          <w:sz w:val="19"/>
          <w:szCs w:val="19"/>
          <w:vertAlign w:val="superscript"/>
        </w:rPr>
        <w:t>3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完全燃烧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2.1 m</w:t>
      </w:r>
      <w:r>
        <w:rPr>
          <w:rFonts w:ascii="Times New Roman" w:eastAsia="Times New Roman" w:hAnsi="Times New Roman" w:cs="Times New Roman"/>
          <w:color w:val="000000"/>
          <w:position w:val="4"/>
          <w:sz w:val="19"/>
          <w:szCs w:val="19"/>
          <w:vertAlign w:val="superscript"/>
        </w:rPr>
        <w:t>3</w:t>
      </w:r>
      <w:r>
        <w:rPr>
          <w:rFonts w:ascii="宋体" w:eastAsia="宋体" w:hAnsi="宋体" w:cs="宋体"/>
          <w:color w:val="000000"/>
          <w:sz w:val="21"/>
          <w:szCs w:val="21"/>
        </w:rPr>
        <w:t>的天然气可以获得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</w:rPr>
        <w:t xml:space="preserve">　　　　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J</w:t>
      </w:r>
      <w:r>
        <w:rPr>
          <w:rFonts w:ascii="宋体" w:eastAsia="宋体" w:hAnsi="宋体" w:cs="宋体"/>
          <w:color w:val="000000"/>
          <w:sz w:val="21"/>
          <w:szCs w:val="21"/>
        </w:rPr>
        <w:t>的热量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不计热量损失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这些热量可以使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500 kg</w:t>
      </w:r>
      <w:r>
        <w:rPr>
          <w:rFonts w:ascii="宋体" w:eastAsia="宋体" w:hAnsi="宋体" w:cs="宋体"/>
          <w:color w:val="000000"/>
          <w:sz w:val="21"/>
          <w:szCs w:val="21"/>
        </w:rPr>
        <w:t>的水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温度升高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</w:rPr>
        <w:t xml:space="preserve">　　　　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℃.[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c</w:t>
      </w:r>
      <w:r>
        <w:rPr>
          <w:rFonts w:ascii="宋体" w:eastAsia="宋体" w:hAnsi="宋体" w:cs="宋体"/>
          <w:color w:val="000000"/>
          <w:position w:val="-4"/>
          <w:sz w:val="21"/>
          <w:szCs w:val="21"/>
          <w:vertAlign w:val="subscript"/>
        </w:rPr>
        <w:t>水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=4.2×10</w:t>
      </w:r>
      <w:r>
        <w:rPr>
          <w:rFonts w:ascii="Times New Roman" w:eastAsia="Times New Roman" w:hAnsi="Times New Roman" w:cs="Times New Roman"/>
          <w:color w:val="000000"/>
          <w:position w:val="4"/>
          <w:sz w:val="19"/>
          <w:szCs w:val="19"/>
          <w:vertAlign w:val="superscript"/>
        </w:rPr>
        <w:t>3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 J/(kg·℃)]. </w:t>
      </w:r>
    </w:p>
    <w:p w:rsidR="00AC2B0E" w:rsidRDefault="0001795D">
      <w:r>
        <w:rPr>
          <w:rFonts w:ascii="Times New Roman" w:hAnsi="Times New Roman" w:cs="Times New Roman"/>
        </w:rPr>
        <w:t xml:space="preserve">16. </w:t>
      </w:r>
      <w:r>
        <w:rPr>
          <w:rFonts w:ascii="宋体" w:eastAsia="宋体" w:hAnsi="宋体" w:cs="宋体"/>
          <w:color w:val="000000"/>
          <w:sz w:val="21"/>
          <w:szCs w:val="21"/>
        </w:rPr>
        <w:t>一个成年人参加一次长跑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身体消耗的能量为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6.6×10</w:t>
      </w:r>
      <w:r>
        <w:rPr>
          <w:rFonts w:ascii="Times New Roman" w:eastAsia="Times New Roman" w:hAnsi="Times New Roman" w:cs="Times New Roman"/>
          <w:color w:val="000000"/>
          <w:position w:val="4"/>
          <w:sz w:val="19"/>
          <w:szCs w:val="19"/>
          <w:vertAlign w:val="superscript"/>
        </w:rPr>
        <w:t>6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 J,</w:t>
      </w:r>
      <w:r>
        <w:rPr>
          <w:rFonts w:ascii="宋体" w:eastAsia="宋体" w:hAnsi="宋体" w:cs="宋体"/>
          <w:color w:val="000000"/>
          <w:sz w:val="21"/>
          <w:szCs w:val="21"/>
        </w:rPr>
        <w:t>这些能量要完全燃烧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0.55 kg</w:t>
      </w:r>
      <w:r>
        <w:rPr>
          <w:rFonts w:ascii="宋体" w:eastAsia="宋体" w:hAnsi="宋体" w:cs="宋体"/>
          <w:color w:val="000000"/>
          <w:sz w:val="21"/>
          <w:szCs w:val="21"/>
        </w:rPr>
        <w:t>的干木柴才能得到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则干木柴的热值为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</w:rPr>
        <w:t xml:space="preserve">　　　　　　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;</w:t>
      </w:r>
      <w:r>
        <w:rPr>
          <w:rFonts w:ascii="宋体" w:eastAsia="宋体" w:hAnsi="宋体" w:cs="宋体"/>
          <w:color w:val="000000"/>
          <w:sz w:val="21"/>
          <w:szCs w:val="21"/>
        </w:rPr>
        <w:t>如果用掉一半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干木柴的热值将变为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</w:rPr>
        <w:t xml:space="preserve">　　　　　　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.</w:t>
      </w:r>
    </w:p>
    <w:p w:rsidR="00AC2B0E" w:rsidRDefault="0001795D">
      <w:r>
        <w:rPr>
          <w:rFonts w:ascii="Times New Roman" w:hAnsi="Times New Roman" w:cs="Times New Roman"/>
        </w:rPr>
        <w:t xml:space="preserve">17. </w:t>
      </w:r>
      <w:r>
        <w:rPr>
          <w:rFonts w:ascii="宋体" w:eastAsia="宋体" w:hAnsi="宋体" w:cs="宋体"/>
          <w:color w:val="000000"/>
          <w:sz w:val="21"/>
          <w:szCs w:val="21"/>
        </w:rPr>
        <w:t>一台单缸四冲程柴油机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飞轮转速为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3 600</w:t>
      </w:r>
      <w:r>
        <w:rPr>
          <w:rFonts w:ascii="宋体" w:eastAsia="宋体" w:hAnsi="宋体" w:cs="宋体"/>
          <w:color w:val="000000"/>
          <w:sz w:val="21"/>
          <w:szCs w:val="21"/>
        </w:rPr>
        <w:t>转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/</w:t>
      </w:r>
      <w:r>
        <w:rPr>
          <w:rFonts w:ascii="宋体" w:eastAsia="宋体" w:hAnsi="宋体" w:cs="宋体"/>
          <w:color w:val="000000"/>
          <w:sz w:val="21"/>
          <w:szCs w:val="21"/>
        </w:rPr>
        <w:t>分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该柴油机活塞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1 s</w:t>
      </w:r>
      <w:r>
        <w:rPr>
          <w:rFonts w:ascii="宋体" w:eastAsia="宋体" w:hAnsi="宋体" w:cs="宋体"/>
          <w:color w:val="000000"/>
          <w:sz w:val="21"/>
          <w:szCs w:val="21"/>
        </w:rPr>
        <w:t>对外做功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</w:rPr>
        <w:t xml:space="preserve">　　　　　　</w:t>
      </w:r>
      <w:r>
        <w:rPr>
          <w:rFonts w:ascii="宋体" w:eastAsia="宋体" w:hAnsi="宋体" w:cs="宋体"/>
          <w:color w:val="000000"/>
          <w:sz w:val="21"/>
          <w:szCs w:val="21"/>
        </w:rPr>
        <w:t>次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。</w:t>
      </w:r>
      <w:r>
        <w:rPr>
          <w:rFonts w:ascii="宋体" w:eastAsia="宋体" w:hAnsi="宋体" w:cs="宋体"/>
          <w:color w:val="000000"/>
          <w:sz w:val="21"/>
          <w:szCs w:val="21"/>
        </w:rPr>
        <w:t>若其效率为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40%,</w:t>
      </w:r>
      <w:r>
        <w:rPr>
          <w:rFonts w:ascii="宋体" w:eastAsia="宋体" w:hAnsi="宋体" w:cs="宋体"/>
          <w:color w:val="000000"/>
          <w:sz w:val="21"/>
          <w:szCs w:val="21"/>
        </w:rPr>
        <w:t>消耗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5 kg</w:t>
      </w:r>
      <w:r>
        <w:rPr>
          <w:rFonts w:ascii="宋体" w:eastAsia="宋体" w:hAnsi="宋体" w:cs="宋体"/>
          <w:color w:val="000000"/>
          <w:sz w:val="21"/>
          <w:szCs w:val="21"/>
        </w:rPr>
        <w:t>的柴油转化成的机械能是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</w:rPr>
        <w:t xml:space="preserve">　　　　　　　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J。(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q</w:t>
      </w:r>
      <w:r>
        <w:rPr>
          <w:rFonts w:ascii="宋体" w:eastAsia="宋体" w:hAnsi="宋体" w:cs="宋体"/>
          <w:color w:val="000000"/>
          <w:position w:val="-4"/>
          <w:sz w:val="21"/>
          <w:szCs w:val="21"/>
          <w:vertAlign w:val="subscript"/>
        </w:rPr>
        <w:t>柴油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=4.3×10</w:t>
      </w:r>
      <w:r>
        <w:rPr>
          <w:rFonts w:ascii="Times New Roman" w:eastAsia="Times New Roman" w:hAnsi="Times New Roman" w:cs="Times New Roman"/>
          <w:color w:val="000000"/>
          <w:position w:val="4"/>
          <w:sz w:val="19"/>
          <w:szCs w:val="19"/>
          <w:vertAlign w:val="superscript"/>
        </w:rPr>
        <w:t>7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 J/kg) </w:t>
      </w:r>
    </w:p>
    <w:tbl>
      <w:tblPr>
        <w:tblStyle w:val="TableGridPHPDOCX"/>
        <w:tblW w:w="700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000"/>
        <w:gridCol w:w="1000"/>
        <w:gridCol w:w="5000"/>
      </w:tblGrid>
      <w:tr w:rsidR="00AC2B0E">
        <w:trPr>
          <w:trHeight w:hRule="exact" w:val="400"/>
        </w:trPr>
        <w:tc>
          <w:tcPr>
            <w:tcW w:w="100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AC2B0E" w:rsidRDefault="0001795D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评卷人</w:t>
            </w:r>
          </w:p>
        </w:tc>
        <w:tc>
          <w:tcPr>
            <w:tcW w:w="100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AC2B0E" w:rsidRDefault="0001795D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得分</w:t>
            </w:r>
          </w:p>
        </w:tc>
        <w:tc>
          <w:tcPr>
            <w:tcW w:w="50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B0E" w:rsidRDefault="0001795D">
            <w:pPr>
              <w:spacing w:after="0" w:line="240" w:lineRule="auto"/>
            </w:pPr>
            <w:r>
              <w:rPr>
                <w:b/>
                <w:bCs/>
              </w:rPr>
              <w:t>三、实验题</w:t>
            </w:r>
          </w:p>
        </w:tc>
      </w:tr>
      <w:tr w:rsidR="00AC2B0E">
        <w:trPr>
          <w:trHeight w:hRule="exact" w:val="400"/>
        </w:trPr>
        <w:tc>
          <w:tcPr>
            <w:tcW w:w="100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AC2B0E" w:rsidRDefault="00AC2B0E">
            <w:pPr>
              <w:spacing w:after="0" w:line="240" w:lineRule="auto"/>
            </w:pPr>
          </w:p>
        </w:tc>
        <w:tc>
          <w:tcPr>
            <w:tcW w:w="100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AC2B0E" w:rsidRDefault="00AC2B0E">
            <w:pPr>
              <w:spacing w:after="0" w:line="240" w:lineRule="auto"/>
            </w:pPr>
          </w:p>
        </w:tc>
        <w:tc>
          <w:tcPr>
            <w:tcW w:w="5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B0E" w:rsidRDefault="00AC2B0E">
            <w:pPr>
              <w:spacing w:after="0" w:line="240" w:lineRule="auto"/>
            </w:pPr>
          </w:p>
        </w:tc>
      </w:tr>
    </w:tbl>
    <w:p w:rsidR="00AC2B0E" w:rsidRDefault="0001795D">
      <w:r>
        <w:rPr>
          <w:rFonts w:ascii="Times New Roman" w:hAnsi="Times New Roman" w:cs="Times New Roman"/>
        </w:rPr>
        <w:t xml:space="preserve">18. </w:t>
      </w:r>
      <w:r>
        <w:rPr>
          <w:rFonts w:ascii="宋体" w:eastAsia="宋体" w:hAnsi="宋体" w:cs="宋体"/>
          <w:color w:val="000000"/>
          <w:sz w:val="21"/>
          <w:szCs w:val="21"/>
        </w:rPr>
        <w:t>某同学学习了燃料的热值后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自己设计了一个实验来探究煤油和菜籽油的热值大小关系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。</w:t>
      </w:r>
      <w:r>
        <w:rPr>
          <w:rFonts w:ascii="宋体" w:eastAsia="宋体" w:hAnsi="宋体" w:cs="宋体"/>
          <w:color w:val="000000"/>
          <w:sz w:val="21"/>
          <w:szCs w:val="21"/>
        </w:rPr>
        <w:t>他实验时组装了如图所示的两套完全相同的装置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并每隔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1</w:t>
      </w:r>
      <w:r>
        <w:rPr>
          <w:rFonts w:ascii="宋体" w:eastAsia="宋体" w:hAnsi="宋体" w:cs="宋体"/>
          <w:color w:val="000000"/>
          <w:sz w:val="21"/>
          <w:szCs w:val="21"/>
        </w:rPr>
        <w:t>分钟记录了杯中水的温度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(</w:t>
      </w:r>
      <w:r>
        <w:rPr>
          <w:rFonts w:ascii="宋体" w:eastAsia="宋体" w:hAnsi="宋体" w:cs="宋体"/>
          <w:color w:val="000000"/>
          <w:sz w:val="21"/>
          <w:szCs w:val="21"/>
        </w:rPr>
        <w:t>见下表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)。</w:t>
      </w:r>
    </w:p>
    <w:tbl>
      <w:tblPr>
        <w:tblStyle w:val="TableGridPHPDOCX"/>
        <w:tblW w:w="8720" w:type="dxa"/>
        <w:tblInd w:w="0" w:type="dxa"/>
        <w:tblBorders>
          <w:top w:val="outset" w:sz="4" w:space="0" w:color="808080"/>
          <w:left w:val="outset" w:sz="4" w:space="0" w:color="808080"/>
          <w:bottom w:val="outset" w:sz="4" w:space="0" w:color="808080"/>
          <w:right w:val="outset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1090"/>
        <w:gridCol w:w="1090"/>
        <w:gridCol w:w="1090"/>
        <w:gridCol w:w="1090"/>
        <w:gridCol w:w="1090"/>
        <w:gridCol w:w="1090"/>
        <w:gridCol w:w="1090"/>
        <w:gridCol w:w="1090"/>
      </w:tblGrid>
      <w:tr w:rsidR="00AC2B0E">
        <w:tc>
          <w:tcPr>
            <w:tcW w:w="1090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AC2B0E" w:rsidRDefault="0001795D">
            <w:pPr>
              <w:spacing w:after="0" w:line="240" w:lineRule="auto"/>
              <w:jc w:val="center"/>
            </w:pPr>
            <w:r>
              <w:rPr>
                <w:color w:val="000000"/>
                <w:position w:val="-3"/>
                <w:sz w:val="21"/>
                <w:szCs w:val="21"/>
              </w:rPr>
              <w:lastRenderedPageBreak/>
              <w:t>加热的时间</w:t>
            </w:r>
            <w:r>
              <w:rPr>
                <w:color w:val="000000"/>
                <w:position w:val="-3"/>
                <w:sz w:val="21"/>
                <w:szCs w:val="21"/>
              </w:rPr>
              <w:t>/min</w:t>
            </w:r>
          </w:p>
        </w:tc>
        <w:tc>
          <w:tcPr>
            <w:tcW w:w="1090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AC2B0E" w:rsidRDefault="0001795D">
            <w:pPr>
              <w:spacing w:after="0" w:line="240" w:lineRule="auto"/>
              <w:jc w:val="center"/>
            </w:pPr>
            <w:r>
              <w:rPr>
                <w:color w:val="000000"/>
                <w:position w:val="-3"/>
                <w:sz w:val="21"/>
                <w:szCs w:val="21"/>
              </w:rPr>
              <w:t>0</w:t>
            </w:r>
          </w:p>
        </w:tc>
        <w:tc>
          <w:tcPr>
            <w:tcW w:w="1090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AC2B0E" w:rsidRDefault="0001795D">
            <w:pPr>
              <w:spacing w:after="0" w:line="240" w:lineRule="auto"/>
              <w:jc w:val="center"/>
            </w:pPr>
            <w:r>
              <w:rPr>
                <w:color w:val="000000"/>
                <w:position w:val="-3"/>
                <w:sz w:val="21"/>
                <w:szCs w:val="21"/>
              </w:rPr>
              <w:t>1</w:t>
            </w:r>
          </w:p>
        </w:tc>
        <w:tc>
          <w:tcPr>
            <w:tcW w:w="1090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AC2B0E" w:rsidRDefault="0001795D">
            <w:pPr>
              <w:spacing w:after="0" w:line="240" w:lineRule="auto"/>
              <w:jc w:val="center"/>
            </w:pPr>
            <w:r>
              <w:rPr>
                <w:color w:val="000000"/>
                <w:position w:val="-3"/>
                <w:sz w:val="21"/>
                <w:szCs w:val="21"/>
              </w:rPr>
              <w:t>2</w:t>
            </w:r>
          </w:p>
        </w:tc>
        <w:tc>
          <w:tcPr>
            <w:tcW w:w="1090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AC2B0E" w:rsidRDefault="0001795D">
            <w:pPr>
              <w:spacing w:after="0" w:line="240" w:lineRule="auto"/>
              <w:jc w:val="center"/>
            </w:pPr>
            <w:r>
              <w:rPr>
                <w:color w:val="000000"/>
                <w:position w:val="-3"/>
                <w:sz w:val="21"/>
                <w:szCs w:val="21"/>
              </w:rPr>
              <w:t>3</w:t>
            </w:r>
          </w:p>
        </w:tc>
        <w:tc>
          <w:tcPr>
            <w:tcW w:w="1090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AC2B0E" w:rsidRDefault="0001795D">
            <w:pPr>
              <w:spacing w:after="0" w:line="240" w:lineRule="auto"/>
              <w:jc w:val="center"/>
            </w:pPr>
            <w:r>
              <w:rPr>
                <w:color w:val="000000"/>
                <w:position w:val="-3"/>
                <w:sz w:val="21"/>
                <w:szCs w:val="21"/>
              </w:rPr>
              <w:t>4</w:t>
            </w:r>
          </w:p>
        </w:tc>
        <w:tc>
          <w:tcPr>
            <w:tcW w:w="1090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AC2B0E" w:rsidRDefault="0001795D">
            <w:pPr>
              <w:spacing w:after="0" w:line="240" w:lineRule="auto"/>
              <w:jc w:val="center"/>
            </w:pPr>
            <w:r>
              <w:rPr>
                <w:color w:val="000000"/>
                <w:position w:val="-3"/>
                <w:sz w:val="21"/>
                <w:szCs w:val="21"/>
              </w:rPr>
              <w:t>5</w:t>
            </w:r>
          </w:p>
        </w:tc>
        <w:tc>
          <w:tcPr>
            <w:tcW w:w="1090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AC2B0E" w:rsidRDefault="0001795D">
            <w:pPr>
              <w:spacing w:after="0" w:line="240" w:lineRule="auto"/>
              <w:jc w:val="center"/>
            </w:pPr>
            <w:r>
              <w:rPr>
                <w:color w:val="000000"/>
                <w:position w:val="-3"/>
                <w:sz w:val="21"/>
                <w:szCs w:val="21"/>
              </w:rPr>
              <w:t>6</w:t>
            </w:r>
          </w:p>
        </w:tc>
      </w:tr>
      <w:tr w:rsidR="00AC2B0E">
        <w:tc>
          <w:tcPr>
            <w:tcW w:w="1090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AC2B0E" w:rsidRDefault="0001795D">
            <w:pPr>
              <w:spacing w:after="0" w:line="240" w:lineRule="auto"/>
              <w:jc w:val="center"/>
            </w:pPr>
            <w:r>
              <w:rPr>
                <w:color w:val="000000"/>
                <w:position w:val="-3"/>
                <w:sz w:val="21"/>
                <w:szCs w:val="21"/>
              </w:rPr>
              <w:t>甲杯水温</w:t>
            </w:r>
            <w:r>
              <w:rPr>
                <w:color w:val="000000"/>
                <w:position w:val="-3"/>
                <w:sz w:val="21"/>
                <w:szCs w:val="21"/>
              </w:rPr>
              <w:t>/℃</w:t>
            </w:r>
          </w:p>
        </w:tc>
        <w:tc>
          <w:tcPr>
            <w:tcW w:w="1090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AC2B0E" w:rsidRDefault="0001795D">
            <w:pPr>
              <w:spacing w:after="0" w:line="240" w:lineRule="auto"/>
              <w:jc w:val="center"/>
            </w:pPr>
            <w:r>
              <w:rPr>
                <w:color w:val="000000"/>
                <w:position w:val="-3"/>
                <w:sz w:val="21"/>
                <w:szCs w:val="21"/>
              </w:rPr>
              <w:t>25</w:t>
            </w:r>
          </w:p>
        </w:tc>
        <w:tc>
          <w:tcPr>
            <w:tcW w:w="1090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AC2B0E" w:rsidRDefault="0001795D">
            <w:pPr>
              <w:spacing w:after="0" w:line="240" w:lineRule="auto"/>
              <w:jc w:val="center"/>
            </w:pPr>
            <w:r>
              <w:rPr>
                <w:color w:val="000000"/>
                <w:position w:val="-3"/>
                <w:sz w:val="21"/>
                <w:szCs w:val="21"/>
              </w:rPr>
              <w:t>27</w:t>
            </w:r>
          </w:p>
        </w:tc>
        <w:tc>
          <w:tcPr>
            <w:tcW w:w="1090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AC2B0E" w:rsidRDefault="0001795D">
            <w:pPr>
              <w:spacing w:after="0" w:line="240" w:lineRule="auto"/>
              <w:jc w:val="center"/>
            </w:pPr>
            <w:r>
              <w:rPr>
                <w:color w:val="000000"/>
                <w:position w:val="-3"/>
                <w:sz w:val="21"/>
                <w:szCs w:val="21"/>
              </w:rPr>
              <w:t>29</w:t>
            </w:r>
          </w:p>
        </w:tc>
        <w:tc>
          <w:tcPr>
            <w:tcW w:w="1090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AC2B0E" w:rsidRDefault="0001795D">
            <w:pPr>
              <w:spacing w:after="0" w:line="240" w:lineRule="auto"/>
              <w:jc w:val="center"/>
            </w:pPr>
            <w:r>
              <w:rPr>
                <w:color w:val="000000"/>
                <w:position w:val="-3"/>
                <w:sz w:val="21"/>
                <w:szCs w:val="21"/>
              </w:rPr>
              <w:t>32</w:t>
            </w:r>
          </w:p>
        </w:tc>
        <w:tc>
          <w:tcPr>
            <w:tcW w:w="1090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AC2B0E" w:rsidRDefault="0001795D">
            <w:pPr>
              <w:spacing w:after="0" w:line="240" w:lineRule="auto"/>
              <w:jc w:val="center"/>
            </w:pPr>
            <w:r>
              <w:rPr>
                <w:color w:val="000000"/>
                <w:position w:val="-3"/>
                <w:sz w:val="21"/>
                <w:szCs w:val="21"/>
              </w:rPr>
              <w:t>34</w:t>
            </w:r>
          </w:p>
        </w:tc>
        <w:tc>
          <w:tcPr>
            <w:tcW w:w="1090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AC2B0E" w:rsidRDefault="0001795D">
            <w:pPr>
              <w:spacing w:after="0" w:line="240" w:lineRule="auto"/>
              <w:jc w:val="center"/>
            </w:pPr>
            <w:r>
              <w:rPr>
                <w:color w:val="000000"/>
                <w:position w:val="-3"/>
                <w:sz w:val="21"/>
                <w:szCs w:val="21"/>
              </w:rPr>
              <w:t>36</w:t>
            </w:r>
          </w:p>
        </w:tc>
        <w:tc>
          <w:tcPr>
            <w:tcW w:w="1090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AC2B0E" w:rsidRDefault="0001795D">
            <w:pPr>
              <w:spacing w:after="0" w:line="240" w:lineRule="auto"/>
              <w:jc w:val="center"/>
            </w:pPr>
            <w:r>
              <w:rPr>
                <w:color w:val="000000"/>
                <w:position w:val="-3"/>
                <w:sz w:val="21"/>
                <w:szCs w:val="21"/>
              </w:rPr>
              <w:t>38</w:t>
            </w:r>
          </w:p>
        </w:tc>
      </w:tr>
      <w:tr w:rsidR="00AC2B0E">
        <w:tc>
          <w:tcPr>
            <w:tcW w:w="1090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AC2B0E" w:rsidRDefault="0001795D">
            <w:pPr>
              <w:spacing w:after="0" w:line="240" w:lineRule="auto"/>
              <w:jc w:val="center"/>
            </w:pPr>
            <w:r>
              <w:rPr>
                <w:color w:val="000000"/>
                <w:position w:val="-3"/>
                <w:sz w:val="21"/>
                <w:szCs w:val="21"/>
              </w:rPr>
              <w:t>乙杯水温</w:t>
            </w:r>
            <w:r>
              <w:rPr>
                <w:color w:val="000000"/>
                <w:position w:val="-3"/>
                <w:sz w:val="21"/>
                <w:szCs w:val="21"/>
              </w:rPr>
              <w:t>/℃</w:t>
            </w:r>
          </w:p>
        </w:tc>
        <w:tc>
          <w:tcPr>
            <w:tcW w:w="1090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AC2B0E" w:rsidRDefault="0001795D">
            <w:pPr>
              <w:spacing w:after="0" w:line="240" w:lineRule="auto"/>
              <w:jc w:val="center"/>
            </w:pPr>
            <w:r>
              <w:rPr>
                <w:color w:val="000000"/>
                <w:position w:val="-3"/>
                <w:sz w:val="21"/>
                <w:szCs w:val="21"/>
              </w:rPr>
              <w:t>25</w:t>
            </w:r>
          </w:p>
        </w:tc>
        <w:tc>
          <w:tcPr>
            <w:tcW w:w="1090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AC2B0E" w:rsidRDefault="0001795D">
            <w:pPr>
              <w:spacing w:after="0" w:line="240" w:lineRule="auto"/>
              <w:jc w:val="center"/>
            </w:pPr>
            <w:r>
              <w:rPr>
                <w:color w:val="000000"/>
                <w:position w:val="-3"/>
                <w:sz w:val="21"/>
                <w:szCs w:val="21"/>
              </w:rPr>
              <w:t>26</w:t>
            </w:r>
          </w:p>
        </w:tc>
        <w:tc>
          <w:tcPr>
            <w:tcW w:w="1090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AC2B0E" w:rsidRDefault="0001795D">
            <w:pPr>
              <w:spacing w:after="0" w:line="240" w:lineRule="auto"/>
              <w:jc w:val="center"/>
            </w:pPr>
            <w:r>
              <w:rPr>
                <w:color w:val="000000"/>
                <w:position w:val="-3"/>
                <w:sz w:val="21"/>
                <w:szCs w:val="21"/>
              </w:rPr>
              <w:t>27</w:t>
            </w:r>
          </w:p>
        </w:tc>
        <w:tc>
          <w:tcPr>
            <w:tcW w:w="1090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AC2B0E" w:rsidRDefault="0001795D">
            <w:pPr>
              <w:spacing w:after="0" w:line="240" w:lineRule="auto"/>
              <w:jc w:val="center"/>
            </w:pPr>
            <w:r>
              <w:rPr>
                <w:color w:val="000000"/>
                <w:position w:val="-3"/>
                <w:sz w:val="21"/>
                <w:szCs w:val="21"/>
              </w:rPr>
              <w:t>28</w:t>
            </w:r>
          </w:p>
        </w:tc>
        <w:tc>
          <w:tcPr>
            <w:tcW w:w="1090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AC2B0E" w:rsidRDefault="0001795D">
            <w:pPr>
              <w:spacing w:after="0" w:line="240" w:lineRule="auto"/>
              <w:jc w:val="center"/>
            </w:pPr>
            <w:r>
              <w:rPr>
                <w:color w:val="000000"/>
                <w:position w:val="-3"/>
                <w:sz w:val="21"/>
                <w:szCs w:val="21"/>
              </w:rPr>
              <w:t>29</w:t>
            </w:r>
          </w:p>
        </w:tc>
        <w:tc>
          <w:tcPr>
            <w:tcW w:w="1090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AC2B0E" w:rsidRDefault="0001795D">
            <w:pPr>
              <w:spacing w:after="0" w:line="240" w:lineRule="auto"/>
              <w:jc w:val="center"/>
            </w:pPr>
            <w:r>
              <w:rPr>
                <w:color w:val="000000"/>
                <w:position w:val="-3"/>
                <w:sz w:val="21"/>
                <w:szCs w:val="21"/>
              </w:rPr>
              <w:t>30</w:t>
            </w:r>
          </w:p>
        </w:tc>
        <w:tc>
          <w:tcPr>
            <w:tcW w:w="1090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AC2B0E" w:rsidRDefault="0001795D">
            <w:pPr>
              <w:spacing w:after="0" w:line="240" w:lineRule="auto"/>
              <w:jc w:val="center"/>
            </w:pPr>
            <w:r>
              <w:rPr>
                <w:color w:val="000000"/>
                <w:position w:val="-3"/>
                <w:sz w:val="21"/>
                <w:szCs w:val="21"/>
              </w:rPr>
              <w:t>31</w:t>
            </w:r>
          </w:p>
        </w:tc>
      </w:tr>
    </w:tbl>
    <w:p w:rsidR="00AC2B0E" w:rsidRDefault="00AC2B0E"/>
    <w:p w:rsidR="00AC2B0E" w:rsidRDefault="0001795D">
      <w:r>
        <w:rPr>
          <w:rFonts w:ascii="Times New Roman" w:hAnsi="Times New Roman" w:cs="Times New Roman"/>
        </w:rPr>
        <w:t>(1)</w:t>
      </w:r>
      <w:r>
        <w:rPr>
          <w:rFonts w:ascii="宋体" w:eastAsia="宋体" w:hAnsi="宋体" w:cs="宋体"/>
          <w:color w:val="000000"/>
          <w:sz w:val="21"/>
          <w:szCs w:val="21"/>
        </w:rPr>
        <w:t>在安装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、</w:t>
      </w:r>
      <w:r>
        <w:rPr>
          <w:rFonts w:ascii="宋体" w:eastAsia="宋体" w:hAnsi="宋体" w:cs="宋体"/>
          <w:color w:val="000000"/>
          <w:sz w:val="21"/>
          <w:szCs w:val="21"/>
        </w:rPr>
        <w:t>调整实验器材时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科学合理的顺序是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(</w:t>
      </w:r>
      <w:r>
        <w:rPr>
          <w:rFonts w:ascii="宋体" w:eastAsia="宋体" w:hAnsi="宋体" w:cs="宋体"/>
          <w:color w:val="000000"/>
          <w:sz w:val="21"/>
          <w:szCs w:val="21"/>
        </w:rPr>
        <w:t>甲图中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):</w:t>
      </w:r>
      <w:r>
        <w:rPr>
          <w:rFonts w:ascii="宋体" w:eastAsia="宋体" w:hAnsi="宋体" w:cs="宋体"/>
          <w:color w:val="000000"/>
          <w:sz w:val="21"/>
          <w:szCs w:val="21"/>
        </w:rPr>
        <w:t>先调整固定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</w:rPr>
        <w:t xml:space="preserve">　　　　　</w:t>
      </w:r>
      <w:r>
        <w:rPr>
          <w:rFonts w:ascii="宋体" w:eastAsia="宋体" w:hAnsi="宋体" w:cs="宋体"/>
          <w:color w:val="000000"/>
          <w:sz w:val="21"/>
          <w:szCs w:val="21"/>
        </w:rPr>
        <w:t>的位置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再调整固定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</w:rPr>
        <w:t xml:space="preserve">　　　　　</w:t>
      </w:r>
      <w:r>
        <w:rPr>
          <w:rFonts w:ascii="宋体" w:eastAsia="宋体" w:hAnsi="宋体" w:cs="宋体"/>
          <w:color w:val="000000"/>
          <w:sz w:val="21"/>
          <w:szCs w:val="21"/>
        </w:rPr>
        <w:t>的位置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。(</w:t>
      </w:r>
      <w:r>
        <w:rPr>
          <w:rFonts w:ascii="宋体" w:eastAsia="宋体" w:hAnsi="宋体" w:cs="宋体"/>
          <w:color w:val="000000"/>
          <w:sz w:val="21"/>
          <w:szCs w:val="21"/>
        </w:rPr>
        <w:t>均填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“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”</w:t>
      </w:r>
      <w:r>
        <w:rPr>
          <w:rFonts w:ascii="宋体" w:eastAsia="宋体" w:hAnsi="宋体" w:cs="宋体"/>
          <w:color w:val="000000"/>
          <w:sz w:val="21"/>
          <w:szCs w:val="21"/>
        </w:rPr>
        <w:t>或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“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”) 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br/>
        <w:t> </w:t>
      </w:r>
      <w:r>
        <w:rPr>
          <w:noProof/>
          <w:lang w:eastAsia="zh-CN"/>
        </w:rPr>
        <w:drawing>
          <wp:inline distT="0" distB="0" distL="0" distR="0">
            <wp:extent cx="2505075" cy="1136650"/>
            <wp:effectExtent l="0" t="0" r="0" b="0"/>
            <wp:docPr id="97357692" name="0 Imagen" descr="images/4986df2e-64dd-4c98-bced-5c12a31fd73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357692" name="0 Imagen" descr="images/4986df2e-64dd-4c98-bced-5c12a31fd739.jpeg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5456" cy="1136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2B0E" w:rsidRDefault="0001795D">
      <w:r>
        <w:rPr>
          <w:rFonts w:ascii="Times New Roman" w:hAnsi="Times New Roman" w:cs="Times New Roman"/>
        </w:rPr>
        <w:t>(2)</w:t>
      </w:r>
      <w:r>
        <w:rPr>
          <w:rFonts w:ascii="宋体" w:eastAsia="宋体" w:hAnsi="宋体" w:cs="宋体"/>
          <w:color w:val="000000"/>
          <w:sz w:val="21"/>
          <w:szCs w:val="21"/>
        </w:rPr>
        <w:t>除了图中所示的器材外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本实验还需要的测量工具有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</w:rPr>
        <w:t xml:space="preserve">　　　　</w:t>
      </w:r>
      <w:r>
        <w:rPr>
          <w:rFonts w:ascii="宋体" w:eastAsia="宋体" w:hAnsi="宋体" w:cs="宋体"/>
          <w:color w:val="000000"/>
          <w:sz w:val="21"/>
          <w:szCs w:val="21"/>
        </w:rPr>
        <w:t>和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</w:rPr>
        <w:t xml:space="preserve">　　　　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。 </w:t>
      </w:r>
    </w:p>
    <w:p w:rsidR="00AC2B0E" w:rsidRDefault="0001795D">
      <w:r>
        <w:rPr>
          <w:rFonts w:ascii="Times New Roman" w:hAnsi="Times New Roman" w:cs="Times New Roman"/>
        </w:rPr>
        <w:t>(3)</w:t>
      </w:r>
      <w:r>
        <w:rPr>
          <w:rFonts w:ascii="宋体" w:eastAsia="宋体" w:hAnsi="宋体" w:cs="宋体"/>
          <w:color w:val="000000"/>
          <w:sz w:val="21"/>
          <w:szCs w:val="21"/>
        </w:rPr>
        <w:t>为保证实验结论的可靠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实验时应控制两套装置中相同的量有加热时间和水的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</w:rPr>
        <w:t xml:space="preserve">　　　　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、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</w:rPr>
        <w:t xml:space="preserve">　　　　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。 </w:t>
      </w:r>
    </w:p>
    <w:p w:rsidR="00AC2B0E" w:rsidRDefault="0001795D">
      <w:r>
        <w:rPr>
          <w:rFonts w:ascii="Times New Roman" w:hAnsi="Times New Roman" w:cs="Times New Roman"/>
        </w:rPr>
        <w:t>(4)</w:t>
      </w:r>
      <w:r>
        <w:rPr>
          <w:rFonts w:ascii="宋体" w:eastAsia="宋体" w:hAnsi="宋体" w:cs="宋体"/>
          <w:color w:val="000000"/>
          <w:sz w:val="21"/>
          <w:szCs w:val="21"/>
        </w:rPr>
        <w:t>通过表中记录的数据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你认为煤油和菜籽油两种燃料中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热值较大的是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</w:rPr>
        <w:t xml:space="preserve">　　　　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。 </w:t>
      </w:r>
    </w:p>
    <w:p w:rsidR="00AC2B0E" w:rsidRDefault="0001795D">
      <w:r>
        <w:rPr>
          <w:rFonts w:ascii="Times New Roman" w:hAnsi="Times New Roman" w:cs="Times New Roman"/>
        </w:rPr>
        <w:t>(5)</w:t>
      </w:r>
      <w:r>
        <w:rPr>
          <w:rFonts w:ascii="宋体" w:eastAsia="宋体" w:hAnsi="宋体" w:cs="宋体"/>
          <w:color w:val="000000"/>
          <w:sz w:val="21"/>
          <w:szCs w:val="21"/>
        </w:rPr>
        <w:t>该同学实验前用天平测出了烧杯中水的质量及两油灯中燃料的质量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并记录了数据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利用公式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Q</w:t>
      </w:r>
      <w:r>
        <w:rPr>
          <w:rFonts w:ascii="宋体" w:eastAsia="宋体" w:hAnsi="宋体" w:cs="宋体"/>
          <w:color w:val="000000"/>
          <w:position w:val="-4"/>
          <w:sz w:val="21"/>
          <w:szCs w:val="21"/>
          <w:vertAlign w:val="subscript"/>
        </w:rPr>
        <w:t>吸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=cm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t-t</w:t>
      </w:r>
      <w:r>
        <w:rPr>
          <w:rFonts w:ascii="Times New Roman" w:eastAsia="Times New Roman" w:hAnsi="Times New Roman" w:cs="Times New Roman"/>
          <w:color w:val="000000"/>
          <w:position w:val="-4"/>
          <w:sz w:val="19"/>
          <w:szCs w:val="19"/>
          <w:vertAlign w:val="subscript"/>
        </w:rPr>
        <w:t>0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),</w:t>
      </w:r>
      <w:r>
        <w:rPr>
          <w:rFonts w:ascii="宋体" w:eastAsia="宋体" w:hAnsi="宋体" w:cs="宋体"/>
          <w:color w:val="000000"/>
          <w:sz w:val="21"/>
          <w:szCs w:val="21"/>
        </w:rPr>
        <w:t>计算出了水吸收的热量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他认为通过这些数据能准确地计算出煤油和菜籽油的热值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。</w:t>
      </w:r>
      <w:r>
        <w:rPr>
          <w:rFonts w:ascii="宋体" w:eastAsia="宋体" w:hAnsi="宋体" w:cs="宋体"/>
          <w:color w:val="000000"/>
          <w:sz w:val="21"/>
          <w:szCs w:val="21"/>
        </w:rPr>
        <w:t>你认为他的计算结果可靠吗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?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</w:rPr>
        <w:t xml:space="preserve">　　　　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为什么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?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</w:rPr>
        <w:t xml:space="preserve">　    　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。 </w:t>
      </w:r>
    </w:p>
    <w:tbl>
      <w:tblPr>
        <w:tblStyle w:val="TableGridPHPDOCX"/>
        <w:tblW w:w="700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000"/>
        <w:gridCol w:w="1000"/>
        <w:gridCol w:w="5000"/>
      </w:tblGrid>
      <w:tr w:rsidR="00AC2B0E">
        <w:trPr>
          <w:trHeight w:hRule="exact" w:val="400"/>
        </w:trPr>
        <w:tc>
          <w:tcPr>
            <w:tcW w:w="100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AC2B0E" w:rsidRDefault="0001795D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评卷人</w:t>
            </w:r>
          </w:p>
        </w:tc>
        <w:tc>
          <w:tcPr>
            <w:tcW w:w="100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AC2B0E" w:rsidRDefault="0001795D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得分</w:t>
            </w:r>
          </w:p>
        </w:tc>
        <w:tc>
          <w:tcPr>
            <w:tcW w:w="50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B0E" w:rsidRDefault="0001795D">
            <w:pPr>
              <w:spacing w:after="0" w:line="240" w:lineRule="auto"/>
            </w:pPr>
            <w:r>
              <w:rPr>
                <w:b/>
                <w:bCs/>
              </w:rPr>
              <w:t>四、计算题</w:t>
            </w:r>
          </w:p>
        </w:tc>
      </w:tr>
      <w:tr w:rsidR="00AC2B0E">
        <w:trPr>
          <w:trHeight w:hRule="exact" w:val="400"/>
        </w:trPr>
        <w:tc>
          <w:tcPr>
            <w:tcW w:w="100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AC2B0E" w:rsidRDefault="00AC2B0E">
            <w:pPr>
              <w:spacing w:after="0" w:line="240" w:lineRule="auto"/>
            </w:pPr>
          </w:p>
        </w:tc>
        <w:tc>
          <w:tcPr>
            <w:tcW w:w="100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AC2B0E" w:rsidRDefault="00AC2B0E">
            <w:pPr>
              <w:spacing w:after="0" w:line="240" w:lineRule="auto"/>
            </w:pPr>
          </w:p>
        </w:tc>
        <w:tc>
          <w:tcPr>
            <w:tcW w:w="5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B0E" w:rsidRDefault="00AC2B0E">
            <w:pPr>
              <w:spacing w:after="0" w:line="240" w:lineRule="auto"/>
            </w:pPr>
          </w:p>
        </w:tc>
      </w:tr>
    </w:tbl>
    <w:p w:rsidR="00AC2B0E" w:rsidRDefault="0001795D">
      <w:r>
        <w:rPr>
          <w:rFonts w:ascii="Times New Roman" w:hAnsi="Times New Roman" w:cs="Times New Roman"/>
        </w:rPr>
        <w:t xml:space="preserve">19. </w:t>
      </w:r>
      <w:r>
        <w:rPr>
          <w:rFonts w:ascii="宋体" w:eastAsia="宋体" w:hAnsi="宋体" w:cs="宋体"/>
          <w:color w:val="000000"/>
          <w:sz w:val="21"/>
          <w:szCs w:val="21"/>
        </w:rPr>
        <w:t>某团队在海拔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3000</w:t>
      </w:r>
      <w:r>
        <w:rPr>
          <w:rFonts w:ascii="宋体" w:eastAsia="宋体" w:hAnsi="宋体" w:cs="宋体"/>
          <w:color w:val="000000"/>
          <w:sz w:val="21"/>
          <w:szCs w:val="21"/>
        </w:rPr>
        <w:t>多米高山上野营时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使用铁锅烧水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他们发现把体积为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2 L</w:t>
      </w:r>
      <w:r>
        <w:rPr>
          <w:rFonts w:ascii="宋体" w:eastAsia="宋体" w:hAnsi="宋体" w:cs="宋体"/>
          <w:color w:val="000000"/>
          <w:sz w:val="21"/>
          <w:szCs w:val="21"/>
        </w:rPr>
        <w:t>的水从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10 ℃</w:t>
      </w:r>
      <w:r>
        <w:rPr>
          <w:rFonts w:ascii="宋体" w:eastAsia="宋体" w:hAnsi="宋体" w:cs="宋体"/>
          <w:color w:val="000000"/>
          <w:sz w:val="21"/>
          <w:szCs w:val="21"/>
        </w:rPr>
        <w:t>加热到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85 ℃</w:t>
      </w:r>
      <w:r>
        <w:rPr>
          <w:rFonts w:ascii="宋体" w:eastAsia="宋体" w:hAnsi="宋体" w:cs="宋体"/>
          <w:color w:val="000000"/>
          <w:sz w:val="21"/>
          <w:szCs w:val="21"/>
        </w:rPr>
        <w:t>时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共消耗了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5 kg</w:t>
      </w:r>
      <w:r>
        <w:rPr>
          <w:rFonts w:ascii="宋体" w:eastAsia="宋体" w:hAnsi="宋体" w:cs="宋体"/>
          <w:color w:val="000000"/>
          <w:sz w:val="21"/>
          <w:szCs w:val="21"/>
        </w:rPr>
        <w:t>的干木柴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已知水的比热容为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4.2×10</w:t>
      </w:r>
      <w:r>
        <w:rPr>
          <w:rFonts w:ascii="Times New Roman" w:eastAsia="Times New Roman" w:hAnsi="Times New Roman" w:cs="Times New Roman"/>
          <w:color w:val="000000"/>
          <w:position w:val="4"/>
          <w:sz w:val="19"/>
          <w:szCs w:val="19"/>
          <w:vertAlign w:val="superscript"/>
        </w:rPr>
        <w:t>3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 J/(kg·℃),</w:t>
      </w:r>
      <w:r>
        <w:rPr>
          <w:rFonts w:ascii="宋体" w:eastAsia="宋体" w:hAnsi="宋体" w:cs="宋体"/>
          <w:color w:val="000000"/>
          <w:sz w:val="21"/>
          <w:szCs w:val="21"/>
        </w:rPr>
        <w:t>干木柴的热值为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1.2×10</w:t>
      </w:r>
      <w:r>
        <w:rPr>
          <w:rFonts w:ascii="Times New Roman" w:eastAsia="Times New Roman" w:hAnsi="Times New Roman" w:cs="Times New Roman"/>
          <w:color w:val="000000"/>
          <w:position w:val="4"/>
          <w:sz w:val="19"/>
          <w:szCs w:val="19"/>
          <w:vertAlign w:val="superscript"/>
        </w:rPr>
        <w:t>7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 J/kg.</w:t>
      </w:r>
      <w:r>
        <w:rPr>
          <w:rFonts w:ascii="宋体" w:eastAsia="宋体" w:hAnsi="宋体" w:cs="宋体"/>
          <w:color w:val="000000"/>
          <w:sz w:val="21"/>
          <w:szCs w:val="21"/>
        </w:rPr>
        <w:t>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:</w:t>
      </w:r>
    </w:p>
    <w:p w:rsidR="00AC2B0E" w:rsidRDefault="0001795D">
      <w:r>
        <w:rPr>
          <w:rFonts w:ascii="Times New Roman" w:hAnsi="Times New Roman" w:cs="Times New Roman"/>
        </w:rPr>
        <w:t>(1)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5 kg</w:t>
      </w:r>
      <w:r>
        <w:rPr>
          <w:rFonts w:ascii="宋体" w:eastAsia="宋体" w:hAnsi="宋体" w:cs="宋体"/>
          <w:color w:val="000000"/>
          <w:sz w:val="21"/>
          <w:szCs w:val="21"/>
        </w:rPr>
        <w:t>干木柴完全燃烧放出的热量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.</w:t>
      </w:r>
    </w:p>
    <w:p w:rsidR="00AC2B0E" w:rsidRDefault="0001795D">
      <w:r>
        <w:rPr>
          <w:rFonts w:ascii="Times New Roman" w:hAnsi="Times New Roman" w:cs="Times New Roman"/>
        </w:rPr>
        <w:t>(2)</w:t>
      </w:r>
      <w:r>
        <w:rPr>
          <w:rFonts w:ascii="宋体" w:eastAsia="宋体" w:hAnsi="宋体" w:cs="宋体"/>
          <w:color w:val="000000"/>
          <w:sz w:val="21"/>
          <w:szCs w:val="21"/>
        </w:rPr>
        <w:t>水吸收的热量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.</w:t>
      </w:r>
    </w:p>
    <w:p w:rsidR="00AC2B0E" w:rsidRDefault="0001795D">
      <w:r>
        <w:rPr>
          <w:rFonts w:ascii="Times New Roman" w:hAnsi="Times New Roman" w:cs="Times New Roman"/>
        </w:rPr>
        <w:t>(3)</w:t>
      </w:r>
      <w:r>
        <w:rPr>
          <w:rFonts w:ascii="宋体" w:eastAsia="宋体" w:hAnsi="宋体" w:cs="宋体"/>
          <w:color w:val="000000"/>
          <w:sz w:val="21"/>
          <w:szCs w:val="21"/>
        </w:rPr>
        <w:t>铁锅烧水的效率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.</w:t>
      </w:r>
    </w:p>
    <w:p w:rsidR="00AC2B0E" w:rsidRDefault="0001795D">
      <w:r>
        <w:rPr>
          <w:rFonts w:ascii="Times New Roman" w:hAnsi="Times New Roman" w:cs="Times New Roman"/>
        </w:rPr>
        <w:t>(4)</w:t>
      </w:r>
      <w:r>
        <w:rPr>
          <w:rFonts w:ascii="宋体" w:eastAsia="宋体" w:hAnsi="宋体" w:cs="宋体"/>
          <w:color w:val="000000"/>
          <w:sz w:val="21"/>
          <w:szCs w:val="21"/>
        </w:rPr>
        <w:t>他们也发现在高山上用铁锅煮马铃薯时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尽管锅里的水哗哗地沸腾了很长时间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.</w:t>
      </w:r>
      <w:r>
        <w:rPr>
          <w:rFonts w:ascii="宋体" w:eastAsia="宋体" w:hAnsi="宋体" w:cs="宋体"/>
          <w:color w:val="000000"/>
          <w:sz w:val="21"/>
          <w:szCs w:val="21"/>
        </w:rPr>
        <w:t>马铃薯还是煮不软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为什么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?</w:t>
      </w:r>
    </w:p>
    <w:p w:rsidR="00AC2B0E" w:rsidRDefault="0001795D">
      <w:pPr>
        <w:spacing w:after="0" w:line="240" w:lineRule="atLeast"/>
        <w:jc w:val="center"/>
      </w:pPr>
      <w:r>
        <w:rPr>
          <w:rFonts w:ascii="宋体" w:hAnsi="宋体" w:cs="宋体"/>
          <w:b/>
          <w:bCs/>
          <w:sz w:val="21"/>
          <w:szCs w:val="21"/>
        </w:rPr>
        <w:t>参考答案</w:t>
      </w:r>
    </w:p>
    <w:p w:rsidR="00AC2B0E" w:rsidRDefault="0001795D">
      <w:pPr>
        <w:spacing w:after="0" w:line="240" w:lineRule="atLeast"/>
      </w:pPr>
      <w:r>
        <w:rPr>
          <w:rFonts w:ascii="Times New Roman" w:hAnsi="Times New Roman" w:cs="Times New Roman"/>
        </w:rPr>
        <w:t xml:space="preserve">1. </w:t>
      </w:r>
      <w:r>
        <w:rPr>
          <w:rFonts w:ascii="Times New Roman" w:hAnsi="Times New Roman" w:cs="Times New Roman"/>
        </w:rPr>
        <w:t>【答案】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D</w:t>
      </w:r>
      <w:r>
        <w:rPr>
          <w:rFonts w:ascii="Times New Roman" w:hAnsi="Times New Roman" w:cs="Times New Roman"/>
        </w:rPr>
        <w:t>【解析】</w:t>
      </w:r>
      <w:r>
        <w:rPr>
          <w:rFonts w:ascii="宋体" w:eastAsia="宋体" w:hAnsi="宋体" w:cs="宋体"/>
          <w:color w:val="000000"/>
          <w:sz w:val="21"/>
          <w:szCs w:val="21"/>
        </w:rPr>
        <w:t>燃料的热值只与燃料的种类有关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与燃料的燃烧情况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、</w:t>
      </w:r>
      <w:r>
        <w:rPr>
          <w:rFonts w:ascii="宋体" w:eastAsia="宋体" w:hAnsi="宋体" w:cs="宋体"/>
          <w:color w:val="000000"/>
          <w:sz w:val="21"/>
          <w:szCs w:val="21"/>
        </w:rPr>
        <w:t>是否容易燃烧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、</w:t>
      </w:r>
      <w:r>
        <w:rPr>
          <w:rFonts w:ascii="宋体" w:eastAsia="宋体" w:hAnsi="宋体" w:cs="宋体"/>
          <w:color w:val="000000"/>
          <w:sz w:val="21"/>
          <w:szCs w:val="21"/>
        </w:rPr>
        <w:t>燃料的质量无关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;</w:t>
      </w:r>
      <w:r>
        <w:rPr>
          <w:rFonts w:ascii="宋体" w:eastAsia="宋体" w:hAnsi="宋体" w:cs="宋体"/>
          <w:color w:val="000000"/>
          <w:sz w:val="21"/>
          <w:szCs w:val="21"/>
        </w:rPr>
        <w:t>燃料燃烧放出的热量与是否完全燃烧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、</w:t>
      </w:r>
      <w:r>
        <w:rPr>
          <w:rFonts w:ascii="宋体" w:eastAsia="宋体" w:hAnsi="宋体" w:cs="宋体"/>
          <w:color w:val="000000"/>
          <w:sz w:val="21"/>
          <w:szCs w:val="21"/>
        </w:rPr>
        <w:t>燃料的热值和质量都有关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因此热值大的燃料燃烧不一定放出的热量多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。</w:t>
      </w:r>
      <w:r>
        <w:rPr>
          <w:rFonts w:ascii="宋体" w:eastAsia="宋体" w:hAnsi="宋体" w:cs="宋体"/>
          <w:color w:val="000000"/>
          <w:sz w:val="21"/>
          <w:szCs w:val="21"/>
        </w:rPr>
        <w:t>故选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D。</w:t>
      </w:r>
    </w:p>
    <w:p w:rsidR="00AC2B0E" w:rsidRDefault="0001795D">
      <w:pPr>
        <w:spacing w:after="0" w:line="240" w:lineRule="atLeast"/>
      </w:pPr>
      <w:r>
        <w:rPr>
          <w:rFonts w:ascii="Times New Roman" w:hAnsi="Times New Roman" w:cs="Times New Roman"/>
        </w:rPr>
        <w:lastRenderedPageBreak/>
        <w:t xml:space="preserve">2. </w:t>
      </w:r>
      <w:r>
        <w:rPr>
          <w:rFonts w:ascii="Times New Roman" w:hAnsi="Times New Roman" w:cs="Times New Roman"/>
        </w:rPr>
        <w:t>【答案】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B</w:t>
      </w:r>
      <w:r>
        <w:rPr>
          <w:rFonts w:ascii="Times New Roman" w:hAnsi="Times New Roman" w:cs="Times New Roman"/>
        </w:rPr>
        <w:t>【解析】</w:t>
      </w:r>
      <w:r>
        <w:rPr>
          <w:rFonts w:ascii="宋体" w:eastAsia="宋体" w:hAnsi="宋体" w:cs="宋体"/>
          <w:color w:val="000000"/>
          <w:sz w:val="21"/>
          <w:szCs w:val="21"/>
        </w:rPr>
        <w:t>热值是燃料的固有性质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，</w:t>
      </w:r>
      <w:r>
        <w:rPr>
          <w:rFonts w:ascii="宋体" w:eastAsia="宋体" w:hAnsi="宋体" w:cs="宋体"/>
          <w:color w:val="000000"/>
          <w:sz w:val="21"/>
          <w:szCs w:val="21"/>
        </w:rPr>
        <w:t>只与燃料的种类有关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，</w:t>
      </w:r>
      <w:r>
        <w:rPr>
          <w:rFonts w:ascii="宋体" w:eastAsia="宋体" w:hAnsi="宋体" w:cs="宋体"/>
          <w:color w:val="000000"/>
          <w:sz w:val="21"/>
          <w:szCs w:val="21"/>
        </w:rPr>
        <w:t>比热容也是物质的一种性质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，</w:t>
      </w:r>
      <w:r>
        <w:rPr>
          <w:rFonts w:ascii="宋体" w:eastAsia="宋体" w:hAnsi="宋体" w:cs="宋体"/>
          <w:color w:val="000000"/>
          <w:sz w:val="21"/>
          <w:szCs w:val="21"/>
        </w:rPr>
        <w:t>也只与物质的种类有关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，</w:t>
      </w:r>
      <w:r>
        <w:rPr>
          <w:rFonts w:ascii="宋体" w:eastAsia="宋体" w:hAnsi="宋体" w:cs="宋体"/>
          <w:color w:val="000000"/>
          <w:sz w:val="21"/>
          <w:szCs w:val="21"/>
        </w:rPr>
        <w:t>当一杯酒精烧掉一半以后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，</w:t>
      </w:r>
      <w:r>
        <w:rPr>
          <w:rFonts w:ascii="宋体" w:eastAsia="宋体" w:hAnsi="宋体" w:cs="宋体"/>
          <w:color w:val="000000"/>
          <w:sz w:val="21"/>
          <w:szCs w:val="21"/>
        </w:rPr>
        <w:t>剩下的酒精的热值和比热容都不变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，</w:t>
      </w:r>
      <w:r>
        <w:rPr>
          <w:rFonts w:ascii="宋体" w:eastAsia="宋体" w:hAnsi="宋体" w:cs="宋体"/>
          <w:color w:val="000000"/>
          <w:sz w:val="21"/>
          <w:szCs w:val="21"/>
        </w:rPr>
        <w:t>所以选项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A、C、D</w:t>
      </w:r>
      <w:r>
        <w:rPr>
          <w:rFonts w:ascii="宋体" w:eastAsia="宋体" w:hAnsi="宋体" w:cs="宋体"/>
          <w:color w:val="000000"/>
          <w:sz w:val="21"/>
          <w:szCs w:val="21"/>
        </w:rPr>
        <w:t>的说法错误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，B</w:t>
      </w:r>
      <w:r>
        <w:rPr>
          <w:rFonts w:ascii="宋体" w:eastAsia="宋体" w:hAnsi="宋体" w:cs="宋体"/>
          <w:color w:val="000000"/>
          <w:sz w:val="21"/>
          <w:szCs w:val="21"/>
        </w:rPr>
        <w:t>正确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。</w:t>
      </w:r>
    </w:p>
    <w:p w:rsidR="00AC2B0E" w:rsidRDefault="0001795D">
      <w:pPr>
        <w:spacing w:after="0" w:line="240" w:lineRule="atLeast"/>
      </w:pPr>
      <w:r>
        <w:rPr>
          <w:rFonts w:ascii="Times New Roman" w:hAnsi="Times New Roman" w:cs="Times New Roman"/>
        </w:rPr>
        <w:t xml:space="preserve">3. </w:t>
      </w:r>
      <w:r>
        <w:rPr>
          <w:rFonts w:ascii="Times New Roman" w:hAnsi="Times New Roman" w:cs="Times New Roman"/>
        </w:rPr>
        <w:t>【答案】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C</w:t>
      </w:r>
      <w:r>
        <w:rPr>
          <w:rFonts w:ascii="Times New Roman" w:hAnsi="Times New Roman" w:cs="Times New Roman"/>
        </w:rPr>
        <w:t>【解析】</w:t>
      </w:r>
      <w:r>
        <w:rPr>
          <w:rFonts w:ascii="宋体" w:eastAsia="宋体" w:hAnsi="宋体" w:cs="宋体"/>
          <w:color w:val="000000"/>
          <w:sz w:val="21"/>
          <w:szCs w:val="21"/>
        </w:rPr>
        <w:t>热值表示的是当燃料完全燃烧时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，</w:t>
      </w:r>
      <w:r>
        <w:rPr>
          <w:rFonts w:ascii="宋体" w:eastAsia="宋体" w:hAnsi="宋体" w:cs="宋体"/>
          <w:color w:val="000000"/>
          <w:sz w:val="21"/>
          <w:szCs w:val="21"/>
        </w:rPr>
        <w:t>放热本领大小的物理量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。</w:t>
      </w:r>
      <w:r>
        <w:rPr>
          <w:rFonts w:ascii="宋体" w:eastAsia="宋体" w:hAnsi="宋体" w:cs="宋体"/>
          <w:color w:val="000000"/>
          <w:sz w:val="21"/>
          <w:szCs w:val="21"/>
        </w:rPr>
        <w:t>对于不同的燃料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，</w:t>
      </w:r>
      <w:r>
        <w:rPr>
          <w:rFonts w:ascii="宋体" w:eastAsia="宋体" w:hAnsi="宋体" w:cs="宋体"/>
          <w:color w:val="000000"/>
          <w:sz w:val="21"/>
          <w:szCs w:val="21"/>
        </w:rPr>
        <w:t>当燃烧的质量完全相同时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，</w:t>
      </w:r>
      <w:r>
        <w:rPr>
          <w:rFonts w:ascii="宋体" w:eastAsia="宋体" w:hAnsi="宋体" w:cs="宋体"/>
          <w:color w:val="000000"/>
          <w:sz w:val="21"/>
          <w:szCs w:val="21"/>
        </w:rPr>
        <w:t>放出的热量会不同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，</w:t>
      </w:r>
      <w:r>
        <w:rPr>
          <w:rFonts w:ascii="宋体" w:eastAsia="宋体" w:hAnsi="宋体" w:cs="宋体"/>
          <w:color w:val="000000"/>
          <w:sz w:val="21"/>
          <w:szCs w:val="21"/>
        </w:rPr>
        <w:t>因此在煤中掺入矸石后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在燃烧过程中放出的热量会大大减少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故可通过热值来判断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。</w:t>
      </w:r>
    </w:p>
    <w:p w:rsidR="00AC2B0E" w:rsidRDefault="0001795D">
      <w:pPr>
        <w:spacing w:after="0" w:line="240" w:lineRule="atLeast"/>
      </w:pPr>
      <w:r>
        <w:rPr>
          <w:rFonts w:ascii="Times New Roman" w:hAnsi="Times New Roman" w:cs="Times New Roman"/>
        </w:rPr>
        <w:t xml:space="preserve">4. </w:t>
      </w:r>
      <w:r>
        <w:rPr>
          <w:rFonts w:ascii="Times New Roman" w:hAnsi="Times New Roman" w:cs="Times New Roman"/>
        </w:rPr>
        <w:t>【答案】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C</w:t>
      </w:r>
      <w:r>
        <w:rPr>
          <w:rFonts w:ascii="Times New Roman" w:hAnsi="Times New Roman" w:cs="Times New Roman"/>
        </w:rPr>
        <w:t>【解析】</w:t>
      </w:r>
      <w:r>
        <w:rPr>
          <w:rFonts w:ascii="宋体" w:eastAsia="宋体" w:hAnsi="宋体" w:cs="宋体"/>
          <w:color w:val="000000"/>
          <w:sz w:val="21"/>
          <w:szCs w:val="21"/>
        </w:rPr>
        <w:t>液态氢具有较大的热值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由公式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Q=qm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质量相同的不同燃料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热值大的完全燃烧时放出的热量多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。</w:t>
      </w:r>
    </w:p>
    <w:p w:rsidR="00AC2B0E" w:rsidRDefault="0001795D">
      <w:pPr>
        <w:spacing w:after="0" w:line="240" w:lineRule="atLeast"/>
      </w:pPr>
      <w:r>
        <w:rPr>
          <w:rFonts w:ascii="Times New Roman" w:hAnsi="Times New Roman" w:cs="Times New Roman"/>
        </w:rPr>
        <w:t xml:space="preserve">5. </w:t>
      </w:r>
      <w:r>
        <w:rPr>
          <w:rFonts w:ascii="Times New Roman" w:hAnsi="Times New Roman" w:cs="Times New Roman"/>
        </w:rPr>
        <w:t>【答案】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D</w:t>
      </w:r>
      <w:r>
        <w:rPr>
          <w:rFonts w:ascii="Times New Roman" w:hAnsi="Times New Roman" w:cs="Times New Roman"/>
        </w:rPr>
        <w:t>【解析】</w:t>
      </w:r>
      <w:r>
        <w:rPr>
          <w:rFonts w:ascii="宋体" w:eastAsia="宋体" w:hAnsi="宋体" w:cs="宋体"/>
          <w:color w:val="000000"/>
          <w:sz w:val="21"/>
          <w:szCs w:val="21"/>
        </w:rPr>
        <w:t>煤的热值大于干木柴的热值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，</w:t>
      </w:r>
      <w:r>
        <w:rPr>
          <w:rFonts w:ascii="宋体" w:eastAsia="宋体" w:hAnsi="宋体" w:cs="宋体"/>
          <w:color w:val="000000"/>
          <w:sz w:val="21"/>
          <w:szCs w:val="21"/>
        </w:rPr>
        <w:t>由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Q</w:t>
      </w:r>
      <w:r>
        <w:rPr>
          <w:rFonts w:ascii="宋体" w:eastAsia="宋体" w:hAnsi="宋体" w:cs="宋体"/>
          <w:color w:val="000000"/>
          <w:position w:val="-4"/>
          <w:sz w:val="21"/>
          <w:szCs w:val="21"/>
          <w:vertAlign w:val="subscript"/>
        </w:rPr>
        <w:t>放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=mq</w:t>
      </w:r>
      <w:r>
        <w:rPr>
          <w:rFonts w:ascii="宋体" w:eastAsia="宋体" w:hAnsi="宋体" w:cs="宋体"/>
          <w:color w:val="000000"/>
          <w:sz w:val="21"/>
          <w:szCs w:val="21"/>
        </w:rPr>
        <w:t>可知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当完全燃烧相同质量的煤和干木柴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煤放出的热量多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，</w:t>
      </w:r>
      <w:r>
        <w:rPr>
          <w:rFonts w:ascii="宋体" w:eastAsia="宋体" w:hAnsi="宋体" w:cs="宋体"/>
          <w:color w:val="000000"/>
          <w:sz w:val="21"/>
          <w:szCs w:val="21"/>
        </w:rPr>
        <w:t>当使它们放出相同的热量时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，</w:t>
      </w:r>
      <w:r>
        <w:rPr>
          <w:rFonts w:ascii="宋体" w:eastAsia="宋体" w:hAnsi="宋体" w:cs="宋体"/>
          <w:color w:val="000000"/>
          <w:sz w:val="21"/>
          <w:szCs w:val="21"/>
        </w:rPr>
        <w:t>烧</w:t>
      </w:r>
      <w:r>
        <w:rPr>
          <w:rFonts w:ascii="宋体" w:eastAsia="宋体" w:hAnsi="宋体" w:cs="宋体"/>
          <w:color w:val="000000"/>
          <w:sz w:val="21"/>
          <w:szCs w:val="21"/>
        </w:rPr>
        <w:t>煤用的质量较少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，</w:t>
      </w:r>
      <w:r>
        <w:rPr>
          <w:rFonts w:ascii="宋体" w:eastAsia="宋体" w:hAnsi="宋体" w:cs="宋体"/>
          <w:color w:val="000000"/>
          <w:sz w:val="21"/>
          <w:szCs w:val="21"/>
        </w:rPr>
        <w:t>故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D</w:t>
      </w:r>
      <w:r>
        <w:rPr>
          <w:rFonts w:ascii="宋体" w:eastAsia="宋体" w:hAnsi="宋体" w:cs="宋体"/>
          <w:color w:val="000000"/>
          <w:sz w:val="21"/>
          <w:szCs w:val="21"/>
        </w:rPr>
        <w:t>正确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；</w:t>
      </w:r>
      <w:r>
        <w:rPr>
          <w:rFonts w:ascii="宋体" w:eastAsia="宋体" w:hAnsi="宋体" w:cs="宋体"/>
          <w:color w:val="000000"/>
          <w:sz w:val="21"/>
          <w:szCs w:val="21"/>
        </w:rPr>
        <w:t>不能说明烧煤比烧干木柴产生的热量多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、</w:t>
      </w:r>
      <w:r>
        <w:rPr>
          <w:rFonts w:ascii="宋体" w:eastAsia="宋体" w:hAnsi="宋体" w:cs="宋体"/>
          <w:color w:val="000000"/>
          <w:sz w:val="21"/>
          <w:szCs w:val="21"/>
        </w:rPr>
        <w:t>产生的温度高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更不能说明煤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、</w:t>
      </w:r>
      <w:r>
        <w:rPr>
          <w:rFonts w:ascii="宋体" w:eastAsia="宋体" w:hAnsi="宋体" w:cs="宋体"/>
          <w:color w:val="000000"/>
          <w:sz w:val="21"/>
          <w:szCs w:val="21"/>
        </w:rPr>
        <w:t>干木柴含有热量多少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故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A、B、C</w:t>
      </w:r>
      <w:r>
        <w:rPr>
          <w:rFonts w:ascii="宋体" w:eastAsia="宋体" w:hAnsi="宋体" w:cs="宋体"/>
          <w:color w:val="000000"/>
          <w:sz w:val="21"/>
          <w:szCs w:val="21"/>
        </w:rPr>
        <w:t>的说法错误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故选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D。</w:t>
      </w:r>
    </w:p>
    <w:p w:rsidR="00AC2B0E" w:rsidRDefault="0001795D">
      <w:pPr>
        <w:spacing w:after="0" w:line="240" w:lineRule="atLeast"/>
      </w:pPr>
      <w:r>
        <w:rPr>
          <w:rFonts w:ascii="Times New Roman" w:hAnsi="Times New Roman" w:cs="Times New Roman"/>
        </w:rPr>
        <w:t xml:space="preserve">6. </w:t>
      </w:r>
      <w:r>
        <w:rPr>
          <w:rFonts w:ascii="Times New Roman" w:hAnsi="Times New Roman" w:cs="Times New Roman"/>
        </w:rPr>
        <w:t>【答案】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B</w:t>
      </w:r>
    </w:p>
    <w:p w:rsidR="00AC2B0E" w:rsidRDefault="0001795D">
      <w:pPr>
        <w:spacing w:after="0" w:line="240" w:lineRule="atLeast"/>
      </w:pPr>
      <w:r>
        <w:rPr>
          <w:rFonts w:ascii="Times New Roman" w:hAnsi="Times New Roman" w:cs="Times New Roman"/>
        </w:rPr>
        <w:t xml:space="preserve">7. </w:t>
      </w:r>
      <w:r>
        <w:rPr>
          <w:rFonts w:ascii="Times New Roman" w:hAnsi="Times New Roman" w:cs="Times New Roman"/>
        </w:rPr>
        <w:t>【答案】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A</w:t>
      </w:r>
      <w:r>
        <w:rPr>
          <w:rFonts w:ascii="Times New Roman" w:hAnsi="Times New Roman" w:cs="Times New Roman"/>
        </w:rPr>
        <w:t>【解析】</w:t>
      </w:r>
      <w:r>
        <w:rPr>
          <w:rFonts w:ascii="宋体" w:eastAsia="宋体" w:hAnsi="宋体" w:cs="宋体"/>
          <w:color w:val="000000"/>
          <w:sz w:val="21"/>
          <w:szCs w:val="21"/>
        </w:rPr>
        <w:t>热值与放出热量无关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故选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A。</w:t>
      </w:r>
    </w:p>
    <w:p w:rsidR="00AC2B0E" w:rsidRDefault="0001795D">
      <w:pPr>
        <w:spacing w:after="0" w:line="240" w:lineRule="atLeast"/>
      </w:pPr>
      <w:r>
        <w:rPr>
          <w:rFonts w:ascii="Times New Roman" w:hAnsi="Times New Roman" w:cs="Times New Roman"/>
        </w:rPr>
        <w:t xml:space="preserve">8. </w:t>
      </w:r>
      <w:r>
        <w:rPr>
          <w:rFonts w:ascii="Times New Roman" w:hAnsi="Times New Roman" w:cs="Times New Roman"/>
        </w:rPr>
        <w:t>【答案】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D</w:t>
      </w:r>
      <w:r>
        <w:rPr>
          <w:rFonts w:ascii="Times New Roman" w:hAnsi="Times New Roman" w:cs="Times New Roman"/>
        </w:rPr>
        <w:t>【解析】</w:t>
      </w:r>
      <w:r>
        <w:rPr>
          <w:rFonts w:ascii="宋体" w:eastAsia="宋体" w:hAnsi="宋体" w:cs="宋体"/>
          <w:color w:val="000000"/>
          <w:sz w:val="21"/>
          <w:szCs w:val="21"/>
        </w:rPr>
        <w:t>由公式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=</w:t>
      </w:r>
      <m:oMath>
        <m:f>
          <m:fPr>
            <m:ctrlPr/>
          </m:fPr>
          <m:num>
            <m:r>
              <w:rPr>
                <w:rFonts w:ascii="Cambria Math" w:hAnsi="Cambria Math"/>
              </w:rPr>
              <m:t>W</m:t>
            </m:r>
          </m:num>
          <m:den>
            <m:r>
              <w:rPr>
                <w:rFonts w:ascii="Cambria Math" w:hAnsi="Cambria Math"/>
              </w:rPr>
              <m:t>t</m:t>
            </m:r>
          </m:den>
        </m:f>
      </m:oMath>
      <w:r>
        <w:rPr>
          <w:rFonts w:ascii="宋体" w:eastAsia="宋体" w:hAnsi="宋体" w:cs="宋体"/>
          <w:color w:val="000000"/>
          <w:sz w:val="21"/>
          <w:szCs w:val="21"/>
        </w:rPr>
        <w:t>可知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：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W</w:t>
      </w:r>
      <w:r>
        <w:rPr>
          <w:rFonts w:ascii="宋体" w:eastAsia="宋体" w:hAnsi="宋体" w:cs="宋体"/>
          <w:color w:val="000000"/>
          <w:sz w:val="21"/>
          <w:szCs w:val="21"/>
        </w:rPr>
        <w:t>相同时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，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P</w:t>
      </w:r>
      <w:r>
        <w:rPr>
          <w:rFonts w:ascii="宋体" w:eastAsia="宋体" w:hAnsi="宋体" w:cs="宋体"/>
          <w:color w:val="000000"/>
          <w:sz w:val="21"/>
          <w:szCs w:val="21"/>
        </w:rPr>
        <w:t>与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t</w:t>
      </w:r>
      <w:r>
        <w:rPr>
          <w:rFonts w:ascii="宋体" w:eastAsia="宋体" w:hAnsi="宋体" w:cs="宋体"/>
          <w:color w:val="000000"/>
          <w:sz w:val="21"/>
          <w:szCs w:val="21"/>
        </w:rPr>
        <w:t>成反比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。</w:t>
      </w:r>
      <w:r>
        <w:rPr>
          <w:rFonts w:ascii="宋体" w:eastAsia="宋体" w:hAnsi="宋体" w:cs="宋体"/>
          <w:color w:val="000000"/>
          <w:sz w:val="21"/>
          <w:szCs w:val="21"/>
        </w:rPr>
        <w:t>因为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t</w:t>
      </w:r>
      <w:r>
        <w:rPr>
          <w:rFonts w:ascii="宋体" w:eastAsia="宋体" w:hAnsi="宋体" w:cs="宋体"/>
          <w:color w:val="000000"/>
          <w:position w:val="-4"/>
          <w:sz w:val="21"/>
          <w:szCs w:val="21"/>
          <w:vertAlign w:val="subscript"/>
        </w:rPr>
        <w:t>甲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&gt;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t</w:t>
      </w:r>
      <w:r>
        <w:rPr>
          <w:rFonts w:ascii="宋体" w:eastAsia="宋体" w:hAnsi="宋体" w:cs="宋体"/>
          <w:color w:val="000000"/>
          <w:position w:val="-4"/>
          <w:sz w:val="21"/>
          <w:szCs w:val="21"/>
          <w:vertAlign w:val="subscript"/>
        </w:rPr>
        <w:t>乙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，</w:t>
      </w:r>
      <w:r>
        <w:rPr>
          <w:rFonts w:ascii="宋体" w:eastAsia="宋体" w:hAnsi="宋体" w:cs="宋体"/>
          <w:color w:val="000000"/>
          <w:sz w:val="21"/>
          <w:szCs w:val="21"/>
        </w:rPr>
        <w:t>所以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P</w:t>
      </w:r>
      <w:r>
        <w:rPr>
          <w:rFonts w:ascii="宋体" w:eastAsia="宋体" w:hAnsi="宋体" w:cs="宋体"/>
          <w:color w:val="000000"/>
          <w:position w:val="-4"/>
          <w:sz w:val="21"/>
          <w:szCs w:val="21"/>
          <w:vertAlign w:val="subscript"/>
        </w:rPr>
        <w:t>甲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&lt;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P</w:t>
      </w:r>
      <w:r>
        <w:rPr>
          <w:rFonts w:ascii="宋体" w:eastAsia="宋体" w:hAnsi="宋体" w:cs="宋体"/>
          <w:color w:val="000000"/>
          <w:position w:val="-4"/>
          <w:sz w:val="21"/>
          <w:szCs w:val="21"/>
          <w:vertAlign w:val="subscript"/>
        </w:rPr>
        <w:t>乙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。</w:t>
      </w:r>
      <w:r>
        <w:rPr>
          <w:rFonts w:ascii="宋体" w:eastAsia="宋体" w:hAnsi="宋体" w:cs="宋体"/>
          <w:color w:val="000000"/>
          <w:sz w:val="21"/>
          <w:szCs w:val="21"/>
        </w:rPr>
        <w:t>由热机效率公式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：η=</w:t>
      </w:r>
      <m:oMath>
        <m:f>
          <m:fPr>
            <m:ctrlPr/>
          </m:fPr>
          <m:num>
            <m:sSub>
              <m:sSubPr>
                <m:ctrlPr/>
              </m:sSubPr>
              <m:e>
                <m:r>
                  <w:rPr>
                    <w:rFonts w:ascii="Cambria Math" w:hAnsi="Cambria Math"/>
                  </w:rPr>
                  <m:t>W</m:t>
                </m:r>
              </m:e>
              <m:sub>
                <m:r>
                  <m:rPr>
                    <m:nor/>
                  </m:rPr>
                  <m:t>有</m:t>
                </m:r>
              </m:sub>
            </m:sSub>
          </m:num>
          <m:den>
            <m:sSub>
              <m:sSubPr>
                <m:ctrlPr/>
              </m:sSubPr>
              <m:e>
                <m:r>
                  <w:rPr>
                    <w:rFonts w:ascii="Cambria Math" w:hAnsi="Cambria Math"/>
                  </w:rPr>
                  <m:t>Q</m:t>
                </m:r>
              </m:e>
              <m:sub>
                <m:r>
                  <m:rPr>
                    <m:nor/>
                  </m:rPr>
                  <m:t>总</m:t>
                </m:r>
              </m:sub>
            </m:sSub>
          </m:den>
        </m:f>
      </m:oMath>
      <w:r>
        <w:rPr>
          <w:rFonts w:ascii="宋体" w:eastAsia="宋体" w:hAnsi="宋体" w:cs="宋体"/>
          <w:color w:val="000000"/>
          <w:sz w:val="21"/>
          <w:szCs w:val="21"/>
        </w:rPr>
        <w:t>且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Q</w:t>
      </w:r>
      <w:r>
        <w:rPr>
          <w:rFonts w:ascii="宋体" w:eastAsia="宋体" w:hAnsi="宋体" w:cs="宋体"/>
          <w:color w:val="000000"/>
          <w:position w:val="-4"/>
          <w:sz w:val="21"/>
          <w:szCs w:val="21"/>
          <w:vertAlign w:val="subscript"/>
        </w:rPr>
        <w:t>总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=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qm</w:t>
      </w:r>
      <w:r>
        <w:rPr>
          <w:rFonts w:ascii="宋体" w:eastAsia="宋体" w:hAnsi="宋体" w:cs="宋体"/>
          <w:color w:val="000000"/>
          <w:sz w:val="21"/>
          <w:szCs w:val="21"/>
        </w:rPr>
        <w:t>可得出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：η=</w:t>
      </w:r>
      <m:oMath>
        <m:f>
          <m:fPr>
            <m:ctrlPr/>
          </m:fPr>
          <m:num>
            <m:sSub>
              <m:sSubPr>
                <m:ctrlPr/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W</m:t>
                </m:r>
              </m:e>
              <m:sub>
                <m:r>
                  <m:rPr>
                    <m:nor/>
                  </m:rPr>
                  <m:t>有</m:t>
                </m:r>
              </m:sub>
            </m:sSub>
          </m:num>
          <m:den>
            <m:r>
              <w:rPr>
                <w:rFonts w:ascii="Cambria Math" w:hAnsi="Cambria Math"/>
              </w:rPr>
              <m:t>qm</m:t>
            </m:r>
          </m:den>
        </m:f>
      </m:oMath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×100%，</w:t>
      </w:r>
      <w:r>
        <w:rPr>
          <w:rFonts w:ascii="宋体" w:eastAsia="宋体" w:hAnsi="宋体" w:cs="宋体"/>
          <w:color w:val="000000"/>
          <w:sz w:val="21"/>
          <w:szCs w:val="21"/>
        </w:rPr>
        <w:t>所以当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W</w:t>
      </w:r>
      <w:r>
        <w:rPr>
          <w:rFonts w:ascii="宋体" w:eastAsia="宋体" w:hAnsi="宋体" w:cs="宋体"/>
          <w:color w:val="000000"/>
          <w:sz w:val="21"/>
          <w:szCs w:val="21"/>
        </w:rPr>
        <w:t>相同时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q</w:t>
      </w:r>
      <w:r>
        <w:rPr>
          <w:rFonts w:ascii="宋体" w:eastAsia="宋体" w:hAnsi="宋体" w:cs="宋体"/>
          <w:color w:val="000000"/>
          <w:sz w:val="21"/>
          <w:szCs w:val="21"/>
        </w:rPr>
        <w:t>是定值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)，η</w:t>
      </w:r>
      <w:r>
        <w:rPr>
          <w:rFonts w:ascii="宋体" w:eastAsia="宋体" w:hAnsi="宋体" w:cs="宋体"/>
          <w:color w:val="000000"/>
          <w:sz w:val="21"/>
          <w:szCs w:val="21"/>
        </w:rPr>
        <w:t>与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m</w:t>
      </w:r>
      <w:r>
        <w:rPr>
          <w:rFonts w:ascii="宋体" w:eastAsia="宋体" w:hAnsi="宋体" w:cs="宋体"/>
          <w:color w:val="000000"/>
          <w:sz w:val="21"/>
          <w:szCs w:val="21"/>
        </w:rPr>
        <w:t>成反比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。</w:t>
      </w:r>
      <w:r>
        <w:rPr>
          <w:rFonts w:ascii="宋体" w:eastAsia="宋体" w:hAnsi="宋体" w:cs="宋体"/>
          <w:color w:val="000000"/>
          <w:sz w:val="21"/>
          <w:szCs w:val="21"/>
        </w:rPr>
        <w:t>因为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m</w:t>
      </w:r>
      <w:r>
        <w:rPr>
          <w:rFonts w:ascii="宋体" w:eastAsia="宋体" w:hAnsi="宋体" w:cs="宋体"/>
          <w:color w:val="000000"/>
          <w:position w:val="-4"/>
          <w:sz w:val="21"/>
          <w:szCs w:val="21"/>
          <w:vertAlign w:val="subscript"/>
        </w:rPr>
        <w:t>甲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&lt;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m</w:t>
      </w:r>
      <w:r>
        <w:rPr>
          <w:rFonts w:ascii="宋体" w:eastAsia="宋体" w:hAnsi="宋体" w:cs="宋体"/>
          <w:color w:val="000000"/>
          <w:position w:val="-4"/>
          <w:sz w:val="21"/>
          <w:szCs w:val="21"/>
          <w:vertAlign w:val="subscript"/>
        </w:rPr>
        <w:t>乙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，</w:t>
      </w:r>
      <w:r>
        <w:rPr>
          <w:rFonts w:ascii="宋体" w:eastAsia="宋体" w:hAnsi="宋体" w:cs="宋体"/>
          <w:color w:val="000000"/>
          <w:sz w:val="21"/>
          <w:szCs w:val="21"/>
        </w:rPr>
        <w:t>所以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η</w:t>
      </w:r>
      <w:r>
        <w:rPr>
          <w:rFonts w:ascii="宋体" w:eastAsia="宋体" w:hAnsi="宋体" w:cs="宋体"/>
          <w:color w:val="000000"/>
          <w:position w:val="-4"/>
          <w:sz w:val="21"/>
          <w:szCs w:val="21"/>
          <w:vertAlign w:val="subscript"/>
        </w:rPr>
        <w:t>甲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&lt;η</w:t>
      </w:r>
      <w:r>
        <w:rPr>
          <w:rFonts w:ascii="宋体" w:eastAsia="宋体" w:hAnsi="宋体" w:cs="宋体"/>
          <w:color w:val="000000"/>
          <w:position w:val="-4"/>
          <w:sz w:val="21"/>
          <w:szCs w:val="21"/>
          <w:vertAlign w:val="subscript"/>
        </w:rPr>
        <w:t>乙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，</w:t>
      </w:r>
      <w:r>
        <w:rPr>
          <w:rFonts w:ascii="宋体" w:eastAsia="宋体" w:hAnsi="宋体" w:cs="宋体"/>
          <w:color w:val="000000"/>
          <w:sz w:val="21"/>
          <w:szCs w:val="21"/>
        </w:rPr>
        <w:t>故正确的为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D</w:t>
      </w:r>
      <w:r>
        <w:rPr>
          <w:rFonts w:ascii="宋体" w:eastAsia="宋体" w:hAnsi="宋体" w:cs="宋体"/>
          <w:color w:val="000000"/>
          <w:sz w:val="21"/>
          <w:szCs w:val="21"/>
        </w:rPr>
        <w:t>选项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。</w:t>
      </w:r>
    </w:p>
    <w:p w:rsidR="00AC2B0E" w:rsidRDefault="0001795D">
      <w:pPr>
        <w:spacing w:after="0" w:line="240" w:lineRule="atLeast"/>
      </w:pPr>
      <w:r>
        <w:rPr>
          <w:rFonts w:ascii="Times New Roman" w:hAnsi="Times New Roman" w:cs="Times New Roman"/>
        </w:rPr>
        <w:t xml:space="preserve">9. </w:t>
      </w:r>
      <w:r>
        <w:rPr>
          <w:rFonts w:ascii="Times New Roman" w:hAnsi="Times New Roman" w:cs="Times New Roman"/>
        </w:rPr>
        <w:t>【答案】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D</w:t>
      </w:r>
      <w:r>
        <w:rPr>
          <w:rFonts w:ascii="Times New Roman" w:hAnsi="Times New Roman" w:cs="Times New Roman"/>
        </w:rPr>
        <w:t>【解析】</w:t>
      </w:r>
      <w:r>
        <w:rPr>
          <w:rFonts w:ascii="宋体" w:eastAsia="宋体" w:hAnsi="宋体" w:cs="宋体"/>
          <w:color w:val="000000"/>
          <w:sz w:val="21"/>
          <w:szCs w:val="21"/>
        </w:rPr>
        <w:t>在现有条件下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，</w:t>
      </w:r>
      <w:r>
        <w:rPr>
          <w:rFonts w:ascii="宋体" w:eastAsia="宋体" w:hAnsi="宋体" w:cs="宋体"/>
          <w:color w:val="000000"/>
          <w:sz w:val="21"/>
          <w:szCs w:val="21"/>
        </w:rPr>
        <w:t>热机工作过程中燃料完全燃烧是不可能的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，</w:t>
      </w:r>
      <w:r>
        <w:rPr>
          <w:rFonts w:ascii="宋体" w:eastAsia="宋体" w:hAnsi="宋体" w:cs="宋体"/>
          <w:color w:val="000000"/>
          <w:sz w:val="21"/>
          <w:szCs w:val="21"/>
        </w:rPr>
        <w:t>机械摩擦和散热要消耗能量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、</w:t>
      </w:r>
      <w:r>
        <w:rPr>
          <w:rFonts w:ascii="宋体" w:eastAsia="宋体" w:hAnsi="宋体" w:cs="宋体"/>
          <w:color w:val="000000"/>
          <w:sz w:val="21"/>
          <w:szCs w:val="21"/>
        </w:rPr>
        <w:t>废气带走较大部分能量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，</w:t>
      </w:r>
      <w:r>
        <w:rPr>
          <w:rFonts w:ascii="宋体" w:eastAsia="宋体" w:hAnsi="宋体" w:cs="宋体"/>
          <w:color w:val="000000"/>
          <w:sz w:val="21"/>
          <w:szCs w:val="21"/>
        </w:rPr>
        <w:t>所以燃料燃烧释放出的热量全部做有用功也是不可能的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。</w:t>
      </w:r>
    </w:p>
    <w:p w:rsidR="00AC2B0E" w:rsidRDefault="0001795D">
      <w:pPr>
        <w:spacing w:after="0" w:line="240" w:lineRule="atLeast"/>
      </w:pPr>
      <w:r>
        <w:rPr>
          <w:rFonts w:ascii="Times New Roman" w:hAnsi="Times New Roman" w:cs="Times New Roman"/>
        </w:rPr>
        <w:t xml:space="preserve">10. </w:t>
      </w:r>
      <w:r>
        <w:rPr>
          <w:rFonts w:ascii="Times New Roman" w:hAnsi="Times New Roman" w:cs="Times New Roman"/>
        </w:rPr>
        <w:t>【答案】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B</w:t>
      </w:r>
      <w:r>
        <w:rPr>
          <w:rFonts w:ascii="Times New Roman" w:hAnsi="Times New Roman" w:cs="Times New Roman"/>
        </w:rPr>
        <w:t>【解析】</w:t>
      </w:r>
      <w:r>
        <w:rPr>
          <w:rFonts w:ascii="宋体" w:eastAsia="宋体" w:hAnsi="宋体" w:cs="宋体"/>
          <w:color w:val="000000"/>
          <w:sz w:val="21"/>
          <w:szCs w:val="21"/>
        </w:rPr>
        <w:t>热值是燃料本身的性质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只与燃料种类有关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与是否充分燃烧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、</w:t>
      </w:r>
      <w:r>
        <w:rPr>
          <w:rFonts w:ascii="宋体" w:eastAsia="宋体" w:hAnsi="宋体" w:cs="宋体"/>
          <w:color w:val="000000"/>
          <w:sz w:val="21"/>
          <w:szCs w:val="21"/>
        </w:rPr>
        <w:t>质量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、</w:t>
      </w:r>
      <w:r>
        <w:rPr>
          <w:rFonts w:ascii="宋体" w:eastAsia="宋体" w:hAnsi="宋体" w:cs="宋体"/>
          <w:color w:val="000000"/>
          <w:sz w:val="21"/>
          <w:szCs w:val="21"/>
        </w:rPr>
        <w:t>体积大小都无关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所以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A、C</w:t>
      </w:r>
      <w:r>
        <w:rPr>
          <w:rFonts w:ascii="宋体" w:eastAsia="宋体" w:hAnsi="宋体" w:cs="宋体"/>
          <w:color w:val="000000"/>
          <w:sz w:val="21"/>
          <w:szCs w:val="21"/>
        </w:rPr>
        <w:t>错误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。</w:t>
      </w:r>
      <w:r>
        <w:rPr>
          <w:rFonts w:ascii="宋体" w:eastAsia="宋体" w:hAnsi="宋体" w:cs="宋体"/>
          <w:color w:val="000000"/>
          <w:sz w:val="21"/>
          <w:szCs w:val="21"/>
        </w:rPr>
        <w:t>燃料燃烧放出热量的多少与质量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、</w:t>
      </w:r>
      <w:r>
        <w:rPr>
          <w:rFonts w:ascii="宋体" w:eastAsia="宋体" w:hAnsi="宋体" w:cs="宋体"/>
          <w:color w:val="000000"/>
          <w:sz w:val="21"/>
          <w:szCs w:val="21"/>
        </w:rPr>
        <w:t>体积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、</w:t>
      </w:r>
      <w:r>
        <w:rPr>
          <w:rFonts w:ascii="宋体" w:eastAsia="宋体" w:hAnsi="宋体" w:cs="宋体"/>
          <w:color w:val="000000"/>
          <w:sz w:val="21"/>
          <w:szCs w:val="21"/>
        </w:rPr>
        <w:t>燃烧情况有关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燃烧的充分可利用的热量就多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热机效率就高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所以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B</w:t>
      </w:r>
      <w:r>
        <w:rPr>
          <w:rFonts w:ascii="宋体" w:eastAsia="宋体" w:hAnsi="宋体" w:cs="宋体"/>
          <w:color w:val="000000"/>
          <w:sz w:val="21"/>
          <w:szCs w:val="21"/>
        </w:rPr>
        <w:t>正确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,D</w:t>
      </w:r>
      <w:r>
        <w:rPr>
          <w:rFonts w:ascii="宋体" w:eastAsia="宋体" w:hAnsi="宋体" w:cs="宋体"/>
          <w:color w:val="000000"/>
          <w:sz w:val="21"/>
          <w:szCs w:val="21"/>
        </w:rPr>
        <w:t>错误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。</w:t>
      </w:r>
    </w:p>
    <w:p w:rsidR="00AC2B0E" w:rsidRDefault="0001795D">
      <w:pPr>
        <w:spacing w:after="0" w:line="240" w:lineRule="atLeast"/>
      </w:pPr>
      <w:r>
        <w:rPr>
          <w:rFonts w:ascii="Times New Roman" w:hAnsi="Times New Roman" w:cs="Times New Roman"/>
        </w:rPr>
        <w:t xml:space="preserve">11. </w:t>
      </w:r>
      <w:r>
        <w:rPr>
          <w:rFonts w:ascii="Times New Roman" w:hAnsi="Times New Roman" w:cs="Times New Roman"/>
        </w:rPr>
        <w:t>【答案】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D</w:t>
      </w:r>
      <w:r>
        <w:rPr>
          <w:rFonts w:ascii="Times New Roman" w:hAnsi="Times New Roman" w:cs="Times New Roman"/>
        </w:rPr>
        <w:t>【解析】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5 g</w:t>
      </w:r>
      <w:r>
        <w:rPr>
          <w:rFonts w:ascii="宋体" w:eastAsia="宋体" w:hAnsi="宋体" w:cs="宋体"/>
          <w:color w:val="000000"/>
          <w:sz w:val="21"/>
          <w:szCs w:val="21"/>
        </w:rPr>
        <w:t>的酒精和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5 g</w:t>
      </w:r>
      <w:r>
        <w:rPr>
          <w:rFonts w:ascii="宋体" w:eastAsia="宋体" w:hAnsi="宋体" w:cs="宋体"/>
          <w:color w:val="000000"/>
          <w:sz w:val="21"/>
          <w:szCs w:val="21"/>
        </w:rPr>
        <w:t>的碎纸片充分燃烧后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产生的热量被水吸收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酒精加热的水升温高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反映酒精放出的热量多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说明酒精的热值比碎纸片的热值大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故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D</w:t>
      </w:r>
      <w:r>
        <w:rPr>
          <w:rFonts w:ascii="宋体" w:eastAsia="宋体" w:hAnsi="宋体" w:cs="宋体"/>
          <w:color w:val="000000"/>
          <w:sz w:val="21"/>
          <w:szCs w:val="21"/>
        </w:rPr>
        <w:t>正确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。</w:t>
      </w:r>
    </w:p>
    <w:p w:rsidR="00AC2B0E" w:rsidRDefault="0001795D">
      <w:pPr>
        <w:spacing w:after="0" w:line="240" w:lineRule="atLeast"/>
      </w:pPr>
      <w:r>
        <w:rPr>
          <w:rFonts w:ascii="Times New Roman" w:hAnsi="Times New Roman" w:cs="Times New Roman"/>
        </w:rPr>
        <w:t xml:space="preserve">12. </w:t>
      </w:r>
      <w:r>
        <w:rPr>
          <w:rFonts w:ascii="Times New Roman" w:hAnsi="Times New Roman" w:cs="Times New Roman"/>
        </w:rPr>
        <w:t>【答案】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D</w:t>
      </w:r>
      <w:r>
        <w:rPr>
          <w:rFonts w:ascii="Times New Roman" w:hAnsi="Times New Roman" w:cs="Times New Roman"/>
        </w:rPr>
        <w:t>【解析】</w:t>
      </w:r>
      <w:r>
        <w:rPr>
          <w:rFonts w:ascii="宋体" w:eastAsia="宋体" w:hAnsi="宋体" w:cs="宋体"/>
          <w:color w:val="000000"/>
          <w:sz w:val="21"/>
          <w:szCs w:val="21"/>
        </w:rPr>
        <w:t>热机效率是用来衡量热机性能好坏的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是热机有效利用的能量与燃料完全燃烧放出的能量之比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比值越大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、</w:t>
      </w:r>
      <w:r>
        <w:rPr>
          <w:rFonts w:ascii="宋体" w:eastAsia="宋体" w:hAnsi="宋体" w:cs="宋体"/>
          <w:color w:val="000000"/>
          <w:sz w:val="21"/>
          <w:szCs w:val="21"/>
        </w:rPr>
        <w:t>效率越高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.</w:t>
      </w:r>
      <w:r>
        <w:rPr>
          <w:rFonts w:ascii="宋体" w:eastAsia="宋体" w:hAnsi="宋体" w:cs="宋体"/>
          <w:color w:val="000000"/>
          <w:sz w:val="21"/>
          <w:szCs w:val="21"/>
        </w:rPr>
        <w:t>功率是表示物体做功快慢的物理量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与效率没有关系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.</w:t>
      </w:r>
    </w:p>
    <w:p w:rsidR="00AC2B0E" w:rsidRDefault="0001795D">
      <w:pPr>
        <w:spacing w:after="0" w:line="240" w:lineRule="atLeast"/>
      </w:pPr>
      <w:r>
        <w:rPr>
          <w:rFonts w:ascii="Times New Roman" w:hAnsi="Times New Roman" w:cs="Times New Roman"/>
        </w:rPr>
        <w:t xml:space="preserve">13. </w:t>
      </w:r>
      <w:r>
        <w:rPr>
          <w:rFonts w:ascii="Times New Roman" w:hAnsi="Times New Roman" w:cs="Times New Roman"/>
        </w:rPr>
        <w:t>【答案】</w:t>
      </w:r>
      <w:r>
        <w:rPr>
          <w:rFonts w:ascii="宋体" w:eastAsia="宋体" w:hAnsi="宋体" w:cs="宋体"/>
          <w:color w:val="000000"/>
          <w:sz w:val="21"/>
          <w:szCs w:val="21"/>
        </w:rPr>
        <w:t>高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;</w:t>
      </w:r>
      <w:r>
        <w:rPr>
          <w:rFonts w:ascii="宋体" w:eastAsia="宋体" w:hAnsi="宋体" w:cs="宋体"/>
          <w:color w:val="000000"/>
          <w:sz w:val="21"/>
          <w:szCs w:val="21"/>
        </w:rPr>
        <w:t>燃料燃烧充分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、</w:t>
      </w:r>
      <w:r>
        <w:rPr>
          <w:rFonts w:ascii="宋体" w:eastAsia="宋体" w:hAnsi="宋体" w:cs="宋体"/>
          <w:color w:val="000000"/>
          <w:sz w:val="21"/>
          <w:szCs w:val="21"/>
        </w:rPr>
        <w:t>效率高</w:t>
      </w:r>
      <w:r>
        <w:rPr>
          <w:color w:val="000000"/>
          <w:sz w:val="24"/>
          <w:szCs w:val="24"/>
        </w:rPr>
        <w:br/>
      </w:r>
      <w:r>
        <w:rPr>
          <w:rFonts w:ascii="Times New Roman" w:hAnsi="Times New Roman" w:cs="Times New Roman"/>
        </w:rPr>
        <w:t xml:space="preserve">14. </w:t>
      </w:r>
      <w:r>
        <w:rPr>
          <w:rFonts w:ascii="Times New Roman" w:hAnsi="Times New Roman" w:cs="Times New Roman"/>
        </w:rPr>
        <w:t>【答案】</w:t>
      </w:r>
      <w:r>
        <w:rPr>
          <w:rFonts w:ascii="宋体" w:eastAsia="宋体" w:hAnsi="宋体" w:cs="宋体"/>
          <w:color w:val="000000"/>
          <w:sz w:val="21"/>
          <w:szCs w:val="21"/>
        </w:rPr>
        <w:t>热值大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　</w:t>
      </w:r>
      <w:r>
        <w:rPr>
          <w:rFonts w:ascii="宋体" w:eastAsia="宋体" w:hAnsi="宋体" w:cs="宋体"/>
          <w:color w:val="000000"/>
          <w:sz w:val="21"/>
          <w:szCs w:val="21"/>
        </w:rPr>
        <w:t>污染小</w:t>
      </w:r>
      <w:r>
        <w:rPr>
          <w:color w:val="000000"/>
          <w:sz w:val="24"/>
          <w:szCs w:val="24"/>
        </w:rPr>
        <w:br/>
      </w:r>
      <w:r>
        <w:rPr>
          <w:rFonts w:ascii="Times New Roman" w:hAnsi="Times New Roman" w:cs="Times New Roman"/>
        </w:rPr>
        <w:t xml:space="preserve">15. </w:t>
      </w:r>
      <w:r>
        <w:rPr>
          <w:rFonts w:ascii="Times New Roman" w:hAnsi="Times New Roman" w:cs="Times New Roman"/>
        </w:rPr>
        <w:t>【答案】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8.4×10</w:t>
      </w:r>
      <w:r>
        <w:rPr>
          <w:rFonts w:ascii="Times New Roman" w:eastAsia="Times New Roman" w:hAnsi="Times New Roman" w:cs="Times New Roman"/>
          <w:color w:val="000000"/>
          <w:position w:val="4"/>
          <w:sz w:val="19"/>
          <w:szCs w:val="19"/>
          <w:vertAlign w:val="superscript"/>
        </w:rPr>
        <w:t>7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;40</w:t>
      </w:r>
      <w:r>
        <w:rPr>
          <w:color w:val="000000"/>
          <w:sz w:val="24"/>
          <w:szCs w:val="24"/>
        </w:rPr>
        <w:br/>
      </w:r>
      <w:r>
        <w:rPr>
          <w:rFonts w:ascii="Times New Roman" w:hAnsi="Times New Roman" w:cs="Times New Roman"/>
        </w:rPr>
        <w:t xml:space="preserve">16. </w:t>
      </w:r>
      <w:r>
        <w:rPr>
          <w:rFonts w:ascii="Times New Roman" w:hAnsi="Times New Roman" w:cs="Times New Roman"/>
        </w:rPr>
        <w:t>【答案】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1.2×10</w:t>
      </w:r>
      <w:r>
        <w:rPr>
          <w:rFonts w:ascii="Times New Roman" w:eastAsia="Times New Roman" w:hAnsi="Times New Roman" w:cs="Times New Roman"/>
          <w:color w:val="000000"/>
          <w:position w:val="4"/>
          <w:sz w:val="19"/>
          <w:szCs w:val="19"/>
          <w:vertAlign w:val="superscript"/>
        </w:rPr>
        <w:t>7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 J/kg;1.2×10</w:t>
      </w:r>
      <w:r>
        <w:rPr>
          <w:rFonts w:ascii="Times New Roman" w:eastAsia="Times New Roman" w:hAnsi="Times New Roman" w:cs="Times New Roman"/>
          <w:color w:val="000000"/>
          <w:position w:val="4"/>
          <w:sz w:val="19"/>
          <w:szCs w:val="19"/>
          <w:vertAlign w:val="superscript"/>
        </w:rPr>
        <w:t>7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 J/kg</w:t>
      </w:r>
      <w:r>
        <w:rPr>
          <w:color w:val="000000"/>
          <w:sz w:val="24"/>
          <w:szCs w:val="24"/>
        </w:rPr>
        <w:br/>
      </w:r>
      <w:r>
        <w:rPr>
          <w:rFonts w:ascii="Times New Roman" w:hAnsi="Times New Roman" w:cs="Times New Roman"/>
        </w:rPr>
        <w:t xml:space="preserve">17. </w:t>
      </w:r>
      <w:r>
        <w:rPr>
          <w:rFonts w:ascii="Times New Roman" w:hAnsi="Times New Roman" w:cs="Times New Roman"/>
        </w:rPr>
        <w:t>【答案】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30；8.6×10</w:t>
      </w:r>
      <w:r>
        <w:rPr>
          <w:rFonts w:ascii="Times New Roman" w:eastAsia="Times New Roman" w:hAnsi="Times New Roman" w:cs="Times New Roman"/>
          <w:color w:val="000000"/>
          <w:position w:val="4"/>
          <w:sz w:val="19"/>
          <w:szCs w:val="19"/>
          <w:vertAlign w:val="superscript"/>
        </w:rPr>
        <w:t>7</w:t>
      </w:r>
      <w:r>
        <w:rPr>
          <w:color w:val="000000"/>
          <w:sz w:val="24"/>
          <w:szCs w:val="24"/>
        </w:rPr>
        <w:br/>
      </w:r>
      <w:r>
        <w:rPr>
          <w:rFonts w:ascii="Times New Roman" w:hAnsi="Times New Roman" w:cs="Times New Roman"/>
        </w:rPr>
        <w:t xml:space="preserve">18.(1)  </w:t>
      </w:r>
      <w:r>
        <w:rPr>
          <w:rFonts w:ascii="Times New Roman" w:hAnsi="Times New Roman" w:cs="Times New Roman"/>
        </w:rPr>
        <w:t>【答案】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B；A</w:t>
      </w:r>
      <w:r>
        <w:rPr>
          <w:color w:val="000000"/>
          <w:sz w:val="24"/>
          <w:szCs w:val="24"/>
        </w:rPr>
        <w:br/>
        <w:t> </w:t>
      </w:r>
      <w:r>
        <w:rPr>
          <w:rFonts w:ascii="Times New Roman" w:hAnsi="Times New Roman" w:cs="Times New Roman"/>
        </w:rPr>
        <w:t xml:space="preserve">(2)  </w:t>
      </w:r>
      <w:r>
        <w:rPr>
          <w:rFonts w:ascii="Times New Roman" w:hAnsi="Times New Roman" w:cs="Times New Roman"/>
        </w:rPr>
        <w:t>【答案】</w:t>
      </w:r>
      <w:r>
        <w:rPr>
          <w:rFonts w:ascii="宋体" w:eastAsia="宋体" w:hAnsi="宋体" w:cs="宋体"/>
          <w:color w:val="000000"/>
          <w:sz w:val="21"/>
          <w:szCs w:val="21"/>
        </w:rPr>
        <w:t>天平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；</w:t>
      </w:r>
      <w:r>
        <w:rPr>
          <w:rFonts w:ascii="宋体" w:eastAsia="宋体" w:hAnsi="宋体" w:cs="宋体"/>
          <w:color w:val="000000"/>
          <w:sz w:val="21"/>
          <w:szCs w:val="21"/>
        </w:rPr>
        <w:t>秒表</w:t>
      </w:r>
      <w:r>
        <w:rPr>
          <w:color w:val="000000"/>
          <w:sz w:val="24"/>
          <w:szCs w:val="24"/>
        </w:rPr>
        <w:br/>
        <w:t> </w:t>
      </w:r>
      <w:r>
        <w:rPr>
          <w:rFonts w:ascii="Times New Roman" w:hAnsi="Times New Roman" w:cs="Times New Roman"/>
        </w:rPr>
        <w:t xml:space="preserve">(3)  </w:t>
      </w:r>
      <w:r>
        <w:rPr>
          <w:rFonts w:ascii="Times New Roman" w:hAnsi="Times New Roman" w:cs="Times New Roman"/>
        </w:rPr>
        <w:t>【答案】</w:t>
      </w:r>
      <w:r>
        <w:rPr>
          <w:rFonts w:ascii="宋体" w:eastAsia="宋体" w:hAnsi="宋体" w:cs="宋体"/>
          <w:color w:val="000000"/>
          <w:sz w:val="21"/>
          <w:szCs w:val="21"/>
        </w:rPr>
        <w:t>质量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；</w:t>
      </w:r>
      <w:r>
        <w:rPr>
          <w:rFonts w:ascii="宋体" w:eastAsia="宋体" w:hAnsi="宋体" w:cs="宋体"/>
          <w:color w:val="000000"/>
          <w:sz w:val="21"/>
          <w:szCs w:val="21"/>
        </w:rPr>
        <w:t>水的初温</w:t>
      </w:r>
      <w:r>
        <w:rPr>
          <w:color w:val="000000"/>
          <w:sz w:val="24"/>
          <w:szCs w:val="24"/>
        </w:rPr>
        <w:br/>
        <w:t> </w:t>
      </w:r>
      <w:r>
        <w:rPr>
          <w:rFonts w:ascii="Times New Roman" w:hAnsi="Times New Roman" w:cs="Times New Roman"/>
        </w:rPr>
        <w:t xml:space="preserve">(4)  </w:t>
      </w:r>
      <w:r>
        <w:rPr>
          <w:rFonts w:ascii="Times New Roman" w:hAnsi="Times New Roman" w:cs="Times New Roman"/>
        </w:rPr>
        <w:t>【答案】</w:t>
      </w:r>
      <w:r>
        <w:rPr>
          <w:rFonts w:ascii="宋体" w:eastAsia="宋体" w:hAnsi="宋体" w:cs="宋体"/>
          <w:color w:val="000000"/>
          <w:sz w:val="21"/>
          <w:szCs w:val="21"/>
        </w:rPr>
        <w:t>煤油</w:t>
      </w:r>
      <w:r>
        <w:rPr>
          <w:color w:val="000000"/>
          <w:sz w:val="24"/>
          <w:szCs w:val="24"/>
        </w:rPr>
        <w:br/>
        <w:t> </w:t>
      </w:r>
      <w:r>
        <w:rPr>
          <w:rFonts w:ascii="Times New Roman" w:hAnsi="Times New Roman" w:cs="Times New Roman"/>
        </w:rPr>
        <w:t xml:space="preserve">(5)  </w:t>
      </w:r>
      <w:r>
        <w:rPr>
          <w:rFonts w:ascii="Times New Roman" w:hAnsi="Times New Roman" w:cs="Times New Roman"/>
        </w:rPr>
        <w:t>【答案】</w:t>
      </w:r>
      <w:r>
        <w:rPr>
          <w:rFonts w:ascii="宋体" w:eastAsia="宋体" w:hAnsi="宋体" w:cs="宋体"/>
          <w:color w:val="000000"/>
          <w:sz w:val="21"/>
          <w:szCs w:val="21"/>
        </w:rPr>
        <w:t>不可靠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；</w:t>
      </w:r>
      <w:r>
        <w:rPr>
          <w:rFonts w:ascii="宋体" w:eastAsia="宋体" w:hAnsi="宋体" w:cs="宋体"/>
          <w:color w:val="000000"/>
          <w:sz w:val="21"/>
          <w:szCs w:val="21"/>
        </w:rPr>
        <w:t>煤油和菜籽油不可能完全燃烧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，</w:t>
      </w:r>
      <w:r>
        <w:rPr>
          <w:rFonts w:ascii="宋体" w:eastAsia="宋体" w:hAnsi="宋体" w:cs="宋体"/>
          <w:color w:val="000000"/>
          <w:sz w:val="21"/>
          <w:szCs w:val="21"/>
        </w:rPr>
        <w:t>且有热量损失</w:t>
      </w:r>
      <w:r>
        <w:rPr>
          <w:color w:val="000000"/>
          <w:sz w:val="24"/>
          <w:szCs w:val="24"/>
        </w:rPr>
        <w:br/>
        <w:t> </w:t>
      </w:r>
      <w:r>
        <w:rPr>
          <w:rFonts w:ascii="Times New Roman" w:hAnsi="Times New Roman" w:cs="Times New Roman"/>
        </w:rPr>
        <w:t>【解析】</w:t>
      </w:r>
      <w:r>
        <w:rPr>
          <w:rFonts w:ascii="宋体" w:eastAsia="宋体" w:hAnsi="宋体" w:cs="宋体"/>
          <w:color w:val="000000"/>
          <w:sz w:val="21"/>
          <w:szCs w:val="21"/>
        </w:rPr>
        <w:t>使用油灯的外焰加热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，</w:t>
      </w:r>
      <w:r>
        <w:rPr>
          <w:rFonts w:ascii="宋体" w:eastAsia="宋体" w:hAnsi="宋体" w:cs="宋体"/>
          <w:color w:val="000000"/>
          <w:sz w:val="21"/>
          <w:szCs w:val="21"/>
        </w:rPr>
        <w:t>应先调整固定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B</w:t>
      </w:r>
      <w:r>
        <w:rPr>
          <w:rFonts w:ascii="宋体" w:eastAsia="宋体" w:hAnsi="宋体" w:cs="宋体"/>
          <w:color w:val="000000"/>
          <w:sz w:val="21"/>
          <w:szCs w:val="21"/>
        </w:rPr>
        <w:t>的位置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，</w:t>
      </w:r>
      <w:r>
        <w:rPr>
          <w:rFonts w:ascii="宋体" w:eastAsia="宋体" w:hAnsi="宋体" w:cs="宋体"/>
          <w:color w:val="000000"/>
          <w:sz w:val="21"/>
          <w:szCs w:val="21"/>
        </w:rPr>
        <w:t>再固定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A</w:t>
      </w:r>
      <w:r>
        <w:rPr>
          <w:rFonts w:ascii="宋体" w:eastAsia="宋体" w:hAnsi="宋体" w:cs="宋体"/>
          <w:color w:val="000000"/>
          <w:sz w:val="21"/>
          <w:szCs w:val="21"/>
        </w:rPr>
        <w:t>的位置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。</w:t>
      </w:r>
      <w:r>
        <w:rPr>
          <w:rFonts w:ascii="宋体" w:eastAsia="宋体" w:hAnsi="宋体" w:cs="宋体"/>
          <w:color w:val="000000"/>
          <w:sz w:val="21"/>
          <w:szCs w:val="21"/>
        </w:rPr>
        <w:t>需要用天平测煤油和菜籽油质量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，</w:t>
      </w:r>
      <w:r>
        <w:rPr>
          <w:rFonts w:ascii="宋体" w:eastAsia="宋体" w:hAnsi="宋体" w:cs="宋体"/>
          <w:color w:val="000000"/>
          <w:sz w:val="21"/>
          <w:szCs w:val="21"/>
        </w:rPr>
        <w:t>保证二者质量相等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，</w:t>
      </w:r>
      <w:r>
        <w:rPr>
          <w:rFonts w:ascii="宋体" w:eastAsia="宋体" w:hAnsi="宋体" w:cs="宋体"/>
          <w:color w:val="000000"/>
          <w:sz w:val="21"/>
          <w:szCs w:val="21"/>
        </w:rPr>
        <w:t>用秒表记录加热时间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。</w:t>
      </w:r>
      <w:r>
        <w:rPr>
          <w:rFonts w:ascii="宋体" w:eastAsia="宋体" w:hAnsi="宋体" w:cs="宋体"/>
          <w:color w:val="000000"/>
          <w:sz w:val="21"/>
          <w:szCs w:val="21"/>
        </w:rPr>
        <w:t>从表格中可以看出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，</w:t>
      </w:r>
      <w:r>
        <w:rPr>
          <w:rFonts w:ascii="宋体" w:eastAsia="宋体" w:hAnsi="宋体" w:cs="宋体"/>
          <w:color w:val="000000"/>
          <w:sz w:val="21"/>
          <w:szCs w:val="21"/>
        </w:rPr>
        <w:t>相同加热时间内甲杯中水的温度升高较快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，</w:t>
      </w:r>
      <w:r>
        <w:rPr>
          <w:rFonts w:ascii="宋体" w:eastAsia="宋体" w:hAnsi="宋体" w:cs="宋体"/>
          <w:color w:val="000000"/>
          <w:sz w:val="21"/>
          <w:szCs w:val="21"/>
        </w:rPr>
        <w:t>说明煤油燃烧放出的热量较多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。</w:t>
      </w:r>
      <w:r>
        <w:rPr>
          <w:rFonts w:ascii="宋体" w:eastAsia="宋体" w:hAnsi="宋体" w:cs="宋体"/>
          <w:color w:val="000000"/>
          <w:sz w:val="21"/>
          <w:szCs w:val="21"/>
        </w:rPr>
        <w:t>两种燃料在燃烧过程中都不可能完全燃烧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，</w:t>
      </w:r>
      <w:r>
        <w:rPr>
          <w:rFonts w:ascii="宋体" w:eastAsia="宋体" w:hAnsi="宋体" w:cs="宋体"/>
          <w:color w:val="000000"/>
          <w:sz w:val="21"/>
          <w:szCs w:val="21"/>
        </w:rPr>
        <w:t>且在加热水的过程中会有容器的吸热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、</w:t>
      </w:r>
      <w:r>
        <w:rPr>
          <w:rFonts w:ascii="宋体" w:eastAsia="宋体" w:hAnsi="宋体" w:cs="宋体"/>
          <w:color w:val="000000"/>
          <w:sz w:val="21"/>
          <w:szCs w:val="21"/>
        </w:rPr>
        <w:t>向空气散热等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，</w:t>
      </w:r>
      <w:r>
        <w:rPr>
          <w:rFonts w:ascii="宋体" w:eastAsia="宋体" w:hAnsi="宋体" w:cs="宋体"/>
          <w:color w:val="000000"/>
          <w:sz w:val="21"/>
          <w:szCs w:val="21"/>
        </w:rPr>
        <w:t>因此水吸收的热量不是燃料完全燃烧放出的热量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。</w:t>
      </w:r>
      <w:r>
        <w:rPr>
          <w:rFonts w:ascii="宋体" w:eastAsia="宋体" w:hAnsi="宋体" w:cs="宋体"/>
          <w:color w:val="000000"/>
          <w:sz w:val="21"/>
          <w:szCs w:val="21"/>
        </w:rPr>
        <w:t>本题中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，</w:t>
      </w:r>
      <w:r>
        <w:rPr>
          <w:rFonts w:ascii="宋体" w:eastAsia="宋体" w:hAnsi="宋体" w:cs="宋体"/>
          <w:color w:val="000000"/>
          <w:sz w:val="21"/>
          <w:szCs w:val="21"/>
        </w:rPr>
        <w:t>水的质量相同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，</w:t>
      </w:r>
      <w:r>
        <w:rPr>
          <w:rFonts w:ascii="宋体" w:eastAsia="宋体" w:hAnsi="宋体" w:cs="宋体"/>
          <w:color w:val="000000"/>
          <w:sz w:val="21"/>
          <w:szCs w:val="21"/>
        </w:rPr>
        <w:t>水的初温相同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，</w:t>
      </w:r>
      <w:r>
        <w:rPr>
          <w:rFonts w:ascii="宋体" w:eastAsia="宋体" w:hAnsi="宋体" w:cs="宋体"/>
          <w:color w:val="000000"/>
          <w:sz w:val="21"/>
          <w:szCs w:val="21"/>
        </w:rPr>
        <w:t>加热时间相同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，</w:t>
      </w:r>
      <w:r>
        <w:rPr>
          <w:rFonts w:ascii="宋体" w:eastAsia="宋体" w:hAnsi="宋体" w:cs="宋体"/>
          <w:color w:val="000000"/>
          <w:sz w:val="21"/>
          <w:szCs w:val="21"/>
        </w:rPr>
        <w:t>这是采用了控制变量法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；</w:t>
      </w:r>
      <w:r>
        <w:rPr>
          <w:rFonts w:ascii="宋体" w:eastAsia="宋体" w:hAnsi="宋体" w:cs="宋体"/>
          <w:color w:val="000000"/>
          <w:sz w:val="21"/>
          <w:szCs w:val="21"/>
        </w:rPr>
        <w:t>从水升高的温度来判定燃料的热值大小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，</w:t>
      </w:r>
      <w:r>
        <w:rPr>
          <w:rFonts w:ascii="宋体" w:eastAsia="宋体" w:hAnsi="宋体" w:cs="宋体"/>
          <w:color w:val="000000"/>
          <w:sz w:val="21"/>
          <w:szCs w:val="21"/>
        </w:rPr>
        <w:t>这是采用了转换法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。</w:t>
      </w:r>
      <w:r>
        <w:rPr>
          <w:color w:val="000000"/>
          <w:sz w:val="24"/>
          <w:szCs w:val="24"/>
        </w:rPr>
        <w:br/>
      </w:r>
      <w:r>
        <w:rPr>
          <w:rFonts w:ascii="Times New Roman" w:hAnsi="Times New Roman" w:cs="Times New Roman"/>
        </w:rPr>
        <w:t xml:space="preserve">19.(1)  </w:t>
      </w:r>
      <w:r>
        <w:rPr>
          <w:rFonts w:ascii="Times New Roman" w:hAnsi="Times New Roman" w:cs="Times New Roman"/>
        </w:rPr>
        <w:t>【答案】</w:t>
      </w:r>
      <w:r>
        <w:rPr>
          <w:rFonts w:ascii="宋体" w:eastAsia="宋体" w:hAnsi="宋体" w:cs="宋体"/>
          <w:color w:val="000000"/>
          <w:sz w:val="21"/>
          <w:szCs w:val="21"/>
        </w:rPr>
        <w:t>干木柴完全燃烧放出的热量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br/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Q</w:t>
      </w:r>
      <w:r>
        <w:rPr>
          <w:rFonts w:ascii="宋体" w:eastAsia="宋体" w:hAnsi="宋体" w:cs="宋体"/>
          <w:color w:val="000000"/>
          <w:position w:val="-4"/>
          <w:sz w:val="21"/>
          <w:szCs w:val="21"/>
          <w:vertAlign w:val="subscript"/>
        </w:rPr>
        <w:t>放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=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mq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=5 kg×1.2×10</w:t>
      </w:r>
      <w:r>
        <w:rPr>
          <w:rFonts w:ascii="Times New Roman" w:eastAsia="Times New Roman" w:hAnsi="Times New Roman" w:cs="Times New Roman"/>
          <w:color w:val="000000"/>
          <w:position w:val="4"/>
          <w:sz w:val="19"/>
          <w:szCs w:val="19"/>
          <w:vertAlign w:val="superscript"/>
        </w:rPr>
        <w:t>7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 J/kg=6×10</w:t>
      </w:r>
      <w:r>
        <w:rPr>
          <w:rFonts w:ascii="Times New Roman" w:eastAsia="Times New Roman" w:hAnsi="Times New Roman" w:cs="Times New Roman"/>
          <w:color w:val="000000"/>
          <w:position w:val="4"/>
          <w:sz w:val="19"/>
          <w:szCs w:val="19"/>
          <w:vertAlign w:val="superscript"/>
        </w:rPr>
        <w:t>7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 J,</w:t>
      </w:r>
      <w:r>
        <w:rPr>
          <w:color w:val="000000"/>
          <w:sz w:val="24"/>
          <w:szCs w:val="24"/>
        </w:rPr>
        <w:br/>
        <w:t> </w:t>
      </w:r>
      <w:r>
        <w:rPr>
          <w:rFonts w:ascii="Times New Roman" w:hAnsi="Times New Roman" w:cs="Times New Roman"/>
        </w:rPr>
        <w:t xml:space="preserve">(2)  </w:t>
      </w:r>
      <w:r>
        <w:rPr>
          <w:rFonts w:ascii="Times New Roman" w:hAnsi="Times New Roman" w:cs="Times New Roman"/>
        </w:rPr>
        <w:t>【答案】</w:t>
      </w:r>
      <w:r>
        <w:rPr>
          <w:rFonts w:ascii="宋体" w:eastAsia="宋体" w:hAnsi="宋体" w:cs="宋体"/>
          <w:color w:val="000000"/>
          <w:sz w:val="21"/>
          <w:szCs w:val="21"/>
        </w:rPr>
        <w:t>由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ρ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=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mV</w:t>
      </w:r>
      <w:r>
        <w:rPr>
          <w:rFonts w:ascii="宋体" w:eastAsia="宋体" w:hAnsi="宋体" w:cs="宋体"/>
          <w:color w:val="000000"/>
          <w:sz w:val="21"/>
          <w:szCs w:val="21"/>
        </w:rPr>
        <w:t>可得水的质量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=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ρV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=2×10</w:t>
      </w:r>
      <w:r>
        <w:rPr>
          <w:rFonts w:ascii="Times New Roman" w:eastAsia="Times New Roman" w:hAnsi="Times New Roman" w:cs="Times New Roman"/>
          <w:color w:val="000000"/>
          <w:position w:val="4"/>
          <w:sz w:val="19"/>
          <w:szCs w:val="19"/>
          <w:vertAlign w:val="superscript"/>
        </w:rPr>
        <w:t>-3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 m</w:t>
      </w:r>
      <w:r>
        <w:rPr>
          <w:rFonts w:ascii="Times New Roman" w:eastAsia="Times New Roman" w:hAnsi="Times New Roman" w:cs="Times New Roman"/>
          <w:color w:val="000000"/>
          <w:position w:val="4"/>
          <w:sz w:val="19"/>
          <w:szCs w:val="19"/>
          <w:vertAlign w:val="superscript"/>
        </w:rPr>
        <w:t>3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×1.0×10</w:t>
      </w:r>
      <w:r>
        <w:rPr>
          <w:rFonts w:ascii="Times New Roman" w:eastAsia="Times New Roman" w:hAnsi="Times New Roman" w:cs="Times New Roman"/>
          <w:color w:val="000000"/>
          <w:position w:val="4"/>
          <w:sz w:val="19"/>
          <w:szCs w:val="19"/>
          <w:vertAlign w:val="superscript"/>
        </w:rPr>
        <w:t>3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 kg/m</w:t>
      </w:r>
      <w:r>
        <w:rPr>
          <w:rFonts w:ascii="Times New Roman" w:eastAsia="Times New Roman" w:hAnsi="Times New Roman" w:cs="Times New Roman"/>
          <w:color w:val="000000"/>
          <w:position w:val="4"/>
          <w:sz w:val="19"/>
          <w:szCs w:val="19"/>
          <w:vertAlign w:val="superscript"/>
        </w:rPr>
        <w:t>3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=2 kg,</w:t>
      </w:r>
      <w:r>
        <w:rPr>
          <w:rFonts w:ascii="宋体" w:eastAsia="宋体" w:hAnsi="宋体" w:cs="宋体"/>
          <w:color w:val="000000"/>
          <w:sz w:val="21"/>
          <w:szCs w:val="21"/>
        </w:rPr>
        <w:t>水吸收的热量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: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Q</w:t>
      </w:r>
      <w:r>
        <w:rPr>
          <w:rFonts w:ascii="宋体" w:eastAsia="宋体" w:hAnsi="宋体" w:cs="宋体"/>
          <w:color w:val="000000"/>
          <w:position w:val="-4"/>
          <w:sz w:val="21"/>
          <w:szCs w:val="21"/>
          <w:vertAlign w:val="subscript"/>
        </w:rPr>
        <w:t>吸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=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c</w:t>
      </w:r>
      <w:r>
        <w:rPr>
          <w:rFonts w:ascii="宋体" w:eastAsia="宋体" w:hAnsi="宋体" w:cs="宋体"/>
          <w:color w:val="000000"/>
          <w:position w:val="-4"/>
          <w:sz w:val="21"/>
          <w:szCs w:val="21"/>
          <w:vertAlign w:val="subscript"/>
        </w:rPr>
        <w:t>水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t-t</w:t>
      </w:r>
      <w:r>
        <w:rPr>
          <w:rFonts w:ascii="Times New Roman" w:eastAsia="Times New Roman" w:hAnsi="Times New Roman" w:cs="Times New Roman"/>
          <w:color w:val="000000"/>
          <w:position w:val="-4"/>
          <w:sz w:val="19"/>
          <w:szCs w:val="19"/>
          <w:vertAlign w:val="subscript"/>
        </w:rPr>
        <w:t>0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)=4.2×10</w:t>
      </w:r>
      <w:r>
        <w:rPr>
          <w:rFonts w:ascii="Times New Roman" w:eastAsia="Times New Roman" w:hAnsi="Times New Roman" w:cs="Times New Roman"/>
          <w:color w:val="000000"/>
          <w:position w:val="4"/>
          <w:sz w:val="19"/>
          <w:szCs w:val="19"/>
          <w:vertAlign w:val="superscript"/>
        </w:rPr>
        <w:t>3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 J/(kg·℃)2 kg×(85 ℃-10 ℃)=6.3×10</w:t>
      </w:r>
      <w:r>
        <w:rPr>
          <w:rFonts w:ascii="Times New Roman" w:eastAsia="Times New Roman" w:hAnsi="Times New Roman" w:cs="Times New Roman"/>
          <w:color w:val="000000"/>
          <w:position w:val="4"/>
          <w:sz w:val="19"/>
          <w:szCs w:val="19"/>
          <w:vertAlign w:val="superscript"/>
        </w:rPr>
        <w:t>5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 J,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lastRenderedPageBreak/>
        <w:t> </w:t>
      </w:r>
      <w:r>
        <w:rPr>
          <w:rFonts w:ascii="Times New Roman" w:hAnsi="Times New Roman" w:cs="Times New Roman"/>
        </w:rPr>
        <w:t xml:space="preserve">(3)  </w:t>
      </w:r>
      <w:r>
        <w:rPr>
          <w:rFonts w:ascii="Times New Roman" w:hAnsi="Times New Roman" w:cs="Times New Roman"/>
        </w:rPr>
        <w:t>【答案】</w:t>
      </w:r>
      <m:oMath>
        <m:f>
          <m:fPr>
            <m:ctrlPr/>
          </m:fPr>
          <m:num>
            <m:sSub>
              <m:sSubPr>
                <m:ctrlPr/>
              </m:sSubPr>
              <m:e>
                <m:r>
                  <w:rPr>
                    <w:rFonts w:ascii="Cambria Math" w:hAnsi="Cambria Math"/>
                  </w:rPr>
                  <m:t>Q</m:t>
                </m:r>
              </m:e>
              <m:sub>
                <m:r>
                  <m:rPr>
                    <m:nor/>
                  </m:rPr>
                  <m:t>吸</m:t>
                </m:r>
              </m:sub>
            </m:sSub>
          </m:num>
          <m:den>
            <m:sSub>
              <m:sSubPr>
                <m:ctrlPr/>
              </m:sSubPr>
              <m:e>
                <m:r>
                  <w:rPr>
                    <w:rFonts w:ascii="Cambria Math" w:hAnsi="Cambria Math"/>
                  </w:rPr>
                  <m:t>Q</m:t>
                </m:r>
              </m:e>
              <m:sub>
                <m:r>
                  <m:rPr>
                    <m:nor/>
                  </m:rPr>
                  <m:t>放</m:t>
                </m:r>
              </m:sub>
            </m:sSub>
          </m:den>
        </m:f>
      </m:oMath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=</w:t>
      </w:r>
      <m:oMath>
        <m:f>
          <m:fPr>
            <m:ctrlPr/>
          </m:fPr>
          <m:num>
            <m:r>
              <w:rPr>
                <w:rFonts w:ascii="Cambria Math" w:hAnsi="Cambria Math"/>
              </w:rPr>
              <m:t>6</m:t>
            </m:r>
            <m:r>
              <m:rPr>
                <m:nor/>
              </m:rPr>
              <m:t>.</m:t>
            </m:r>
            <m:r>
              <w:rPr>
                <w:rFonts w:ascii="Cambria Math" w:hAnsi="Cambria Math"/>
              </w:rPr>
              <m:t>3×1</m:t>
            </m:r>
            <m:sSup>
              <m:sSupPr>
                <m:ctrlPr/>
              </m:sSupPr>
              <m:e>
                <m:r>
                  <w:rPr>
                    <w:rFonts w:ascii="Cambria Math" w:hAnsi="Cambria Math"/>
                  </w:rPr>
                  <m:t>0</m:t>
                </m:r>
              </m:e>
              <m:sup>
                <m:r>
                  <w:rPr>
                    <w:rFonts w:ascii="Cambria Math" w:hAnsi="Cambria Math"/>
                  </w:rPr>
                  <m:t>5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J</m:t>
            </m:r>
          </m:num>
          <m:den>
            <m:r>
              <w:rPr>
                <w:rFonts w:ascii="Cambria Math" w:hAnsi="Cambria Math"/>
              </w:rPr>
              <m:t>6×1</m:t>
            </m:r>
            <m:sSup>
              <m:sSupPr>
                <m:ctrlPr/>
              </m:sSupPr>
              <m:e>
                <m:r>
                  <w:rPr>
                    <w:rFonts w:ascii="Cambria Math" w:hAnsi="Cambria Math"/>
                  </w:rPr>
                  <m:t>0</m:t>
                </m:r>
              </m:e>
              <m:sup>
                <m:r>
                  <w:rPr>
                    <w:rFonts w:ascii="Cambria Math" w:hAnsi="Cambria Math"/>
                  </w:rPr>
                  <m:t>7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J</m:t>
            </m:r>
          </m:den>
        </m:f>
      </m:oMath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=1.05%.</w:t>
      </w:r>
      <w:r>
        <w:rPr>
          <w:color w:val="000000"/>
          <w:sz w:val="24"/>
          <w:szCs w:val="24"/>
        </w:rPr>
        <w:br/>
        <w:t> </w:t>
      </w:r>
      <w:r>
        <w:rPr>
          <w:rFonts w:ascii="Times New Roman" w:hAnsi="Times New Roman" w:cs="Times New Roman"/>
        </w:rPr>
        <w:t xml:space="preserve">(4)  </w:t>
      </w:r>
      <w:r>
        <w:rPr>
          <w:rFonts w:ascii="Times New Roman" w:hAnsi="Times New Roman" w:cs="Times New Roman"/>
        </w:rPr>
        <w:t>【答案】</w:t>
      </w:r>
      <w:r>
        <w:rPr>
          <w:rFonts w:ascii="宋体" w:eastAsia="宋体" w:hAnsi="宋体" w:cs="宋体"/>
          <w:color w:val="000000"/>
          <w:sz w:val="21"/>
          <w:szCs w:val="21"/>
        </w:rPr>
        <w:t>水沸腾了很长时间马铃薯还是煮不软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这是因为海拔高度越高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气压越低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气压低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沸点降低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宋体" w:eastAsia="宋体" w:hAnsi="宋体" w:cs="宋体"/>
          <w:color w:val="000000"/>
          <w:sz w:val="21"/>
          <w:szCs w:val="21"/>
        </w:rPr>
        <w:t>所以不易把马铃薯煮软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.</w:t>
      </w:r>
      <w:r>
        <w:rPr>
          <w:color w:val="000000"/>
          <w:sz w:val="24"/>
          <w:szCs w:val="24"/>
        </w:rPr>
        <w:br/>
        <w:t> </w:t>
      </w:r>
    </w:p>
    <w:sectPr w:rsidR="00AC2B0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1795D">
      <w:pPr>
        <w:spacing w:after="0" w:line="240" w:lineRule="auto"/>
      </w:pPr>
      <w:r>
        <w:separator/>
      </w:r>
    </w:p>
  </w:endnote>
  <w:endnote w:type="continuationSeparator" w:id="0">
    <w:p w:rsidR="00000000" w:rsidRDefault="00017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B0E" w:rsidRDefault="0001795D">
    <w:pPr>
      <w:jc w:val="center"/>
    </w:pPr>
    <w:r>
      <w:rPr>
        <w:rFonts w:hint="eastAsia"/>
        <w:lang w:eastAsia="zh-CN"/>
      </w:rPr>
      <w:t>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instrText>4</w:instrText>
    </w:r>
    <w:r>
      <w:fldChar w:fldCharType="end"/>
    </w:r>
    <w:r>
      <w:instrText xml:space="preserve"> </w:instrText>
    </w:r>
    <w:r>
      <w:fldChar w:fldCharType="separate"/>
    </w:r>
    <w:r>
      <w:rPr>
        <w:noProof/>
      </w:rPr>
      <w:t>4</w:t>
    </w:r>
    <w:r>
      <w:fldChar w:fldCharType="end"/>
    </w:r>
    <w:r>
      <w:rPr>
        <w:rFonts w:hint="eastAsia"/>
      </w:rPr>
      <w:t>页</w:t>
    </w:r>
    <w:r>
      <w:rPr>
        <w:rFonts w:hint="eastAsia"/>
      </w:rPr>
      <w:t xml:space="preserve">    </w:t>
    </w:r>
    <w:r>
      <w:rPr>
        <w:rFonts w:hint="eastAsia"/>
        <w:lang w:eastAsia="zh-CN"/>
      </w:rPr>
      <w:t>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rPr>
        <w:noProof/>
      </w:rPr>
      <w:instrText>5</w:instrText>
    </w:r>
    <w:r>
      <w:fldChar w:fldCharType="end"/>
    </w:r>
    <w:r>
      <w:instrText xml:space="preserve"> </w:instrText>
    </w:r>
    <w:r>
      <w:fldChar w:fldCharType="separate"/>
    </w:r>
    <w:r>
      <w:rPr>
        <w:noProof/>
      </w:rPr>
      <w:t>5</w:t>
    </w:r>
    <w:r>
      <w:fldChar w:fldCharType="end"/>
    </w:r>
    <w:r>
      <w:rPr>
        <w:rFonts w:hint="eastAsia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B0E" w:rsidRDefault="0001795D">
    <w:pPr>
      <w:jc w:val="center"/>
      <w:rPr>
        <w:lang w:eastAsia="zh-CN"/>
      </w:rPr>
    </w:pPr>
    <w:r>
      <w:rPr>
        <w:rFonts w:hint="eastAsia"/>
        <w:lang w:eastAsia="zh-CN"/>
      </w:rPr>
      <w:t>第</w:t>
    </w:r>
    <w:r>
      <w:fldChar w:fldCharType="begin"/>
    </w:r>
    <w:r>
      <w:rPr>
        <w:lang w:eastAsia="zh-CN"/>
      </w:rPr>
      <w:instrText xml:space="preserve"> =</w:instrText>
    </w:r>
    <w:r>
      <w:fldChar w:fldCharType="begin"/>
    </w:r>
    <w:r>
      <w:rPr>
        <w:lang w:eastAsia="zh-CN"/>
      </w:rPr>
      <w:instrText xml:space="preserve">page  </w:instrText>
    </w:r>
    <w:r>
      <w:fldChar w:fldCharType="separate"/>
    </w:r>
    <w:r>
      <w:rPr>
        <w:noProof/>
        <w:lang w:eastAsia="zh-CN"/>
      </w:rPr>
      <w:instrText>5</w:instrText>
    </w:r>
    <w:r>
      <w:fldChar w:fldCharType="end"/>
    </w:r>
    <w:r>
      <w:rPr>
        <w:lang w:eastAsia="zh-CN"/>
      </w:rPr>
      <w:instrText xml:space="preserve"> </w:instrText>
    </w:r>
    <w:r>
      <w:fldChar w:fldCharType="separate"/>
    </w:r>
    <w:r>
      <w:rPr>
        <w:noProof/>
        <w:lang w:eastAsia="zh-CN"/>
      </w:rPr>
      <w:t>5</w:t>
    </w:r>
    <w:r>
      <w:fldChar w:fldCharType="end"/>
    </w:r>
    <w:r>
      <w:rPr>
        <w:rFonts w:hint="eastAsia"/>
        <w:lang w:eastAsia="zh-CN"/>
      </w:rPr>
      <w:t>页</w:t>
    </w:r>
    <w:r>
      <w:rPr>
        <w:rFonts w:hint="eastAsia"/>
        <w:lang w:eastAsia="zh-CN"/>
      </w:rPr>
      <w:t xml:space="preserve">    </w:t>
    </w:r>
    <w:r>
      <w:rPr>
        <w:rFonts w:hint="eastAsia"/>
        <w:lang w:eastAsia="zh-CN"/>
      </w:rPr>
      <w:t>共</w:t>
    </w:r>
    <w:r>
      <w:fldChar w:fldCharType="begin"/>
    </w:r>
    <w:r>
      <w:rPr>
        <w:lang w:eastAsia="zh-CN"/>
      </w:rPr>
      <w:instrText xml:space="preserve"> =</w:instrText>
    </w:r>
    <w:r>
      <w:fldChar w:fldCharType="begin"/>
    </w:r>
    <w:r>
      <w:rPr>
        <w:lang w:eastAsia="zh-CN"/>
      </w:rPr>
      <w:instrText xml:space="preserve">sectionpages  </w:instrText>
    </w:r>
    <w:r>
      <w:fldChar w:fldCharType="separate"/>
    </w:r>
    <w:r>
      <w:rPr>
        <w:noProof/>
        <w:lang w:eastAsia="zh-CN"/>
      </w:rPr>
      <w:instrText>5</w:instrText>
    </w:r>
    <w:r>
      <w:fldChar w:fldCharType="end"/>
    </w:r>
    <w:r>
      <w:rPr>
        <w:lang w:eastAsia="zh-CN"/>
      </w:rPr>
      <w:instrText xml:space="preserve"> </w:instrText>
    </w:r>
    <w:r>
      <w:fldChar w:fldCharType="separate"/>
    </w:r>
    <w:r>
      <w:rPr>
        <w:noProof/>
        <w:lang w:eastAsia="zh-CN"/>
      </w:rPr>
      <w:t>5</w:t>
    </w:r>
    <w:r>
      <w:fldChar w:fldCharType="end"/>
    </w:r>
    <w:r>
      <w:rPr>
        <w:rFonts w:hint="eastAsia"/>
        <w:lang w:eastAsia="zh-CN"/>
      </w:rPr>
      <w:t>页</w:t>
    </w:r>
  </w:p>
  <w:p w:rsidR="00AC2B0E" w:rsidRDefault="00AC2B0E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B0E" w:rsidRDefault="00AC2B0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1795D">
      <w:pPr>
        <w:spacing w:after="0" w:line="240" w:lineRule="auto"/>
      </w:pPr>
      <w:r>
        <w:separator/>
      </w:r>
    </w:p>
  </w:footnote>
  <w:footnote w:type="continuationSeparator" w:id="0">
    <w:p w:rsidR="00000000" w:rsidRDefault="000179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B0E" w:rsidRDefault="0001795D">
    <w:r>
      <w:rPr>
        <w:lang w:eastAsia="zh-CN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504.45pt;margin-top:6.55pt;width:1.5pt;height:7.5pt;z-index:251658240;mso-width-relative:page;mso-height-relative:page" o:connectortype="straight"/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B0E" w:rsidRDefault="00AC2B0E" w:rsidP="0001795D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B0E" w:rsidRDefault="00AC2B0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08"/>
  <w:hyphenationZone w:val="425"/>
  <w:evenAndOddHeaders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B0E"/>
    <w:rsid w:val="0001795D"/>
    <w:rsid w:val="00AC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PHPDOCX">
    <w:name w:val="Heading 1 PHPDOCX"/>
    <w:basedOn w:val="a"/>
    <w:next w:val="a"/>
    <w:link w:val="Heading1CarPHPDOCX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a"/>
    <w:next w:val="a"/>
    <w:link w:val="Heading2CarPHPDOCX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a"/>
    <w:next w:val="a"/>
    <w:link w:val="Heading3CarPHPDOCX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a"/>
    <w:next w:val="a"/>
    <w:link w:val="Heading4CarPHPDOCX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a"/>
    <w:next w:val="a"/>
    <w:link w:val="Heading5CarPHPDOCX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a"/>
    <w:next w:val="a"/>
    <w:link w:val="Heading6CarPHPDOCX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a"/>
    <w:next w:val="a"/>
    <w:link w:val="Heading7CarPHPDOCX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a"/>
    <w:next w:val="a"/>
    <w:link w:val="Heading8CarPHPDOCX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a"/>
    <w:next w:val="a"/>
    <w:link w:val="Heading9CarPHPDOCX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Pr>
      <w:sz w:val="16"/>
      <w:szCs w:val="16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annotationtextPHPDOCX">
    <w:name w:val="annotation text PHPDOCX"/>
    <w:basedOn w:val="a"/>
    <w:link w:val="CommentTextCharPHPDOCX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Pr>
      <w:b/>
      <w:bCs/>
      <w:sz w:val="20"/>
      <w:szCs w:val="20"/>
    </w:rPr>
  </w:style>
  <w:style w:type="paragraph" w:customStyle="1" w:styleId="BalloonTextPHPDOCX">
    <w:name w:val="Balloon Text PHPDOCX"/>
    <w:basedOn w:val="a"/>
    <w:link w:val="BalloonTextCharPHPDOCX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a"/>
    <w:link w:val="footnotetextCarPHPDOCX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qFormat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qFormat/>
    <w:rPr>
      <w:vertAlign w:val="superscript"/>
    </w:rPr>
  </w:style>
  <w:style w:type="paragraph" w:customStyle="1" w:styleId="endnoteTextPHPDOCX">
    <w:name w:val="endnote Text PHPDOCX"/>
    <w:basedOn w:val="a"/>
    <w:link w:val="endnotetextCarPHPDOCX"/>
    <w:uiPriority w:val="99"/>
    <w:semiHidden/>
    <w:unhideWhenUsed/>
    <w:qFormat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qFormat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qFormat/>
    <w:rPr>
      <w:vertAlign w:val="superscript"/>
    </w:rPr>
  </w:style>
  <w:style w:type="character" w:customStyle="1" w:styleId="Heading1CarPHPDOCX">
    <w:name w:val="Heading 1 Car PHPDOCX"/>
    <w:basedOn w:val="DefaultParagraphFontPHPDOCX"/>
    <w:link w:val="Heading1PHPDOCX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qFormat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qFormat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qFormat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qFormat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qFormat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a"/>
    <w:next w:val="a"/>
    <w:link w:val="TitleCarPHPDOCX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a"/>
    <w:next w:val="a"/>
    <w:link w:val="SubtitleCarPHPDOCX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Pr>
      <w:b/>
      <w:bCs/>
    </w:rPr>
  </w:style>
  <w:style w:type="paragraph" w:customStyle="1" w:styleId="QuotePHPDOCX">
    <w:name w:val="Quote PHPDOCX"/>
    <w:basedOn w:val="a"/>
    <w:next w:val="a"/>
    <w:link w:val="QuoteCarPHPDOCX"/>
    <w:uiPriority w:val="29"/>
    <w:qFormat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Pr>
      <w:i/>
      <w:iCs/>
      <w:color w:val="000000" w:themeColor="text1"/>
    </w:rPr>
  </w:style>
  <w:style w:type="paragraph" w:customStyle="1" w:styleId="IntenseQuotePHPDOCX">
    <w:name w:val="Intense Quote PHPDOCX"/>
    <w:basedOn w:val="a"/>
    <w:next w:val="a"/>
    <w:link w:val="IntenseQuoteCarPHPDOCX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Pr>
      <w:b/>
      <w:bCs/>
      <w:smallCaps/>
      <w:spacing w:val="5"/>
    </w:rPr>
  </w:style>
  <w:style w:type="paragraph" w:customStyle="1" w:styleId="ListParagraphPHPDOCX">
    <w:name w:val="List Paragraph PHPDOCX"/>
    <w:basedOn w:val="a"/>
    <w:uiPriority w:val="34"/>
    <w:qFormat/>
    <w:pPr>
      <w:ind w:left="720"/>
      <w:contextualSpacing/>
    </w:pPr>
  </w:style>
  <w:style w:type="paragraph" w:customStyle="1" w:styleId="NoSpacingPHPDOCX">
    <w:name w:val="No Spacing PHPDOCX"/>
    <w:uiPriority w:val="1"/>
    <w:qFormat/>
    <w:pPr>
      <w:spacing w:after="0" w:line="240" w:lineRule="auto"/>
    </w:pPr>
    <w:rPr>
      <w:rFonts w:eastAsiaTheme="minorHAnsi"/>
      <w:sz w:val="22"/>
      <w:szCs w:val="22"/>
      <w:lang w:eastAsia="en-US"/>
    </w:r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qFormat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qFormat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qFormat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qFormat/>
    <w:pPr>
      <w:spacing w:after="0" w:line="240" w:lineRule="auto"/>
    </w:pPr>
    <w:rPr>
      <w:color w:val="000000" w:themeColor="text1" w:themeShade="BF"/>
    </w:rPr>
    <w:tblPr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qFormat/>
    <w:pPr>
      <w:spacing w:after="0" w:line="240" w:lineRule="auto"/>
    </w:pPr>
    <w:rPr>
      <w:color w:val="365F91" w:themeColor="accent1" w:themeShade="BF"/>
    </w:rPr>
    <w:tblPr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qFormat/>
    <w:pPr>
      <w:spacing w:after="0" w:line="240" w:lineRule="auto"/>
    </w:pPr>
    <w:rPr>
      <w:color w:val="943634" w:themeColor="accent2" w:themeShade="BF"/>
    </w:rPr>
    <w:tblPr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qFormat/>
    <w:pPr>
      <w:spacing w:after="0" w:line="240" w:lineRule="auto"/>
    </w:pPr>
    <w:rPr>
      <w:color w:val="76923C" w:themeColor="accent3" w:themeShade="BF"/>
    </w:rPr>
    <w:tblPr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qFormat/>
    <w:pPr>
      <w:spacing w:after="0" w:line="240" w:lineRule="auto"/>
    </w:pPr>
    <w:rPr>
      <w:color w:val="5F497A" w:themeColor="accent4" w:themeShade="BF"/>
    </w:rPr>
    <w:tblPr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qFormat/>
    <w:pPr>
      <w:spacing w:after="0" w:line="240" w:lineRule="auto"/>
    </w:pPr>
    <w:rPr>
      <w:color w:val="31849B" w:themeColor="accent5" w:themeShade="BF"/>
    </w:rPr>
    <w:tblPr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qFormat/>
    <w:pPr>
      <w:spacing w:after="0" w:line="240" w:lineRule="auto"/>
    </w:pPr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qFormat/>
    <w:pPr>
      <w:spacing w:after="0" w:line="240" w:lineRule="auto"/>
    </w:pPr>
    <w:tblPr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qFormat/>
    <w:pPr>
      <w:spacing w:after="0" w:line="240" w:lineRule="auto"/>
    </w:pPr>
    <w:tblPr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qFormat/>
    <w:pPr>
      <w:spacing w:after="0" w:line="240" w:lineRule="auto"/>
    </w:pPr>
    <w:tblPr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qFormat/>
    <w:pPr>
      <w:spacing w:after="0" w:line="240" w:lineRule="auto"/>
    </w:pPr>
    <w:tblPr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pPr>
      <w:spacing w:after="0" w:line="240" w:lineRule="auto"/>
    </w:pPr>
    <w:tblPr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pPr>
      <w:spacing w:after="0" w:line="240" w:lineRule="auto"/>
    </w:pPr>
    <w:tblPr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qFormat/>
    <w:pPr>
      <w:spacing w:after="0" w:line="240" w:lineRule="auto"/>
    </w:pPr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auto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auto"/>
        </w:tcBorders>
      </w:tcPr>
    </w:tblStylePr>
  </w:style>
  <w:style w:type="table" w:customStyle="1" w:styleId="LightGrid1PHPDOCX">
    <w:name w:val="Light Grid 1 PHPDOCX"/>
    <w:uiPriority w:val="62"/>
    <w:qFormat/>
    <w:pPr>
      <w:spacing w:after="0" w:line="240" w:lineRule="auto"/>
    </w:pPr>
    <w:tblPr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auto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auto"/>
        </w:tcBorders>
      </w:tcPr>
    </w:tblStylePr>
  </w:style>
  <w:style w:type="table" w:customStyle="1" w:styleId="LightGrid2PHPDOCX">
    <w:name w:val="Light Grid 2 PHPDOCX"/>
    <w:uiPriority w:val="62"/>
    <w:qFormat/>
    <w:pPr>
      <w:spacing w:after="0" w:line="240" w:lineRule="auto"/>
    </w:pPr>
    <w:tblPr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auto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auto"/>
        </w:tcBorders>
      </w:tcPr>
    </w:tblStylePr>
  </w:style>
  <w:style w:type="table" w:customStyle="1" w:styleId="LightGrid3PHPDOCX">
    <w:name w:val="Light Grid 3 PHPDOCX"/>
    <w:uiPriority w:val="62"/>
    <w:qFormat/>
    <w:pPr>
      <w:spacing w:after="0" w:line="240" w:lineRule="auto"/>
    </w:pPr>
    <w:tblPr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auto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auto"/>
        </w:tcBorders>
      </w:tcPr>
    </w:tblStylePr>
  </w:style>
  <w:style w:type="table" w:customStyle="1" w:styleId="LightGrid4PHPDOCX">
    <w:name w:val="Light Grid 4 PHPDOCX"/>
    <w:uiPriority w:val="62"/>
    <w:qFormat/>
    <w:pPr>
      <w:spacing w:after="0" w:line="240" w:lineRule="auto"/>
    </w:pPr>
    <w:tblPr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auto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auto"/>
        </w:tcBorders>
      </w:tcPr>
    </w:tblStylePr>
  </w:style>
  <w:style w:type="table" w:customStyle="1" w:styleId="LightGrid5PHPDOCX">
    <w:name w:val="Light Grid 5 PHPDOCX"/>
    <w:uiPriority w:val="62"/>
    <w:qFormat/>
    <w:pPr>
      <w:spacing w:after="0" w:line="240" w:lineRule="auto"/>
    </w:pPr>
    <w:tblPr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auto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auto"/>
        </w:tcBorders>
      </w:tcPr>
    </w:tblStylePr>
  </w:style>
  <w:style w:type="table" w:customStyle="1" w:styleId="LightGrid6PHPDOCX">
    <w:name w:val="Light Grid 6 PHPDOCX"/>
    <w:uiPriority w:val="62"/>
    <w:qFormat/>
    <w:pPr>
      <w:spacing w:after="0" w:line="240" w:lineRule="auto"/>
    </w:pPr>
    <w:tblPr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auto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auto"/>
        </w:tcBorders>
      </w:tcPr>
    </w:tblStylePr>
  </w:style>
  <w:style w:type="table" w:customStyle="1" w:styleId="MediumShading1PHPDOCX">
    <w:name w:val="Medium Shading 1 PHPDOCX"/>
    <w:uiPriority w:val="63"/>
    <w:qFormat/>
    <w:pPr>
      <w:spacing w:after="0" w:line="240" w:lineRule="auto"/>
    </w:pPr>
    <w:tblPr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qFormat/>
    <w:pPr>
      <w:spacing w:after="0" w:line="240" w:lineRule="auto"/>
    </w:pPr>
    <w:tblPr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qFormat/>
    <w:pPr>
      <w:spacing w:after="0" w:line="240" w:lineRule="auto"/>
    </w:pPr>
    <w:tblPr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qFormat/>
    <w:pPr>
      <w:spacing w:after="0" w:line="240" w:lineRule="auto"/>
    </w:pPr>
    <w:tblPr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qFormat/>
    <w:pPr>
      <w:spacing w:after="0" w:line="240" w:lineRule="auto"/>
    </w:pPr>
    <w:tblPr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qFormat/>
    <w:pPr>
      <w:spacing w:after="0" w:line="240" w:lineRule="auto"/>
    </w:pPr>
    <w:tblPr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qFormat/>
    <w:pPr>
      <w:spacing w:after="0" w:line="240" w:lineRule="auto"/>
    </w:pPr>
    <w:tblPr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qFormat/>
    <w:pPr>
      <w:spacing w:after="0" w:line="240" w:lineRule="auto"/>
    </w:pPr>
    <w:tblPr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qFormat/>
    <w:pPr>
      <w:spacing w:after="0" w:line="240" w:lineRule="auto"/>
    </w:pPr>
    <w:tblPr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qFormat/>
    <w:pPr>
      <w:spacing w:after="0" w:line="240" w:lineRule="auto"/>
    </w:pPr>
    <w:tblPr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qFormat/>
    <w:pPr>
      <w:spacing w:after="0" w:line="240" w:lineRule="auto"/>
    </w:pPr>
    <w:tblPr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qFormat/>
    <w:pPr>
      <w:spacing w:after="0" w:line="240" w:lineRule="auto"/>
    </w:pPr>
    <w:tblPr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qFormat/>
    <w:pPr>
      <w:spacing w:after="0" w:line="240" w:lineRule="auto"/>
    </w:pPr>
    <w:tblPr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pPr>
      <w:spacing w:after="0" w:line="240" w:lineRule="auto"/>
    </w:pPr>
    <w:tblPr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pPr>
      <w:spacing w:after="0" w:line="240" w:lineRule="auto"/>
    </w:pPr>
    <w:rPr>
      <w:color w:val="000000" w:themeColor="text1"/>
    </w:rPr>
    <w:tblPr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pPr>
      <w:spacing w:after="0" w:line="240" w:lineRule="auto"/>
    </w:pPr>
    <w:rPr>
      <w:color w:val="000000" w:themeColor="text1"/>
    </w:rPr>
    <w:tblPr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pPr>
      <w:spacing w:after="0" w:line="240" w:lineRule="auto"/>
    </w:pPr>
    <w:rPr>
      <w:color w:val="000000" w:themeColor="text1"/>
    </w:rPr>
    <w:tblPr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qFormat/>
    <w:pPr>
      <w:spacing w:after="0" w:line="240" w:lineRule="auto"/>
    </w:pPr>
    <w:rPr>
      <w:color w:val="000000" w:themeColor="text1"/>
    </w:rPr>
    <w:tblPr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qFormat/>
    <w:pPr>
      <w:spacing w:after="0" w:line="240" w:lineRule="auto"/>
    </w:pPr>
    <w:rPr>
      <w:color w:val="000000" w:themeColor="text1"/>
    </w:rPr>
    <w:tblPr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qFormat/>
    <w:pPr>
      <w:spacing w:after="0" w:line="240" w:lineRule="auto"/>
    </w:pPr>
    <w:rPr>
      <w:color w:val="000000" w:themeColor="text1"/>
    </w:rPr>
    <w:tblPr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qFormat/>
    <w:pPr>
      <w:spacing w:after="0" w:line="240" w:lineRule="auto"/>
    </w:pPr>
    <w:rPr>
      <w:color w:val="000000" w:themeColor="text1"/>
    </w:rPr>
    <w:tblPr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qFormat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qFormat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qFormat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qFormat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qFormat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qFormat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qFormat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qFormat/>
    <w:pPr>
      <w:spacing w:after="0" w:line="240" w:lineRule="auto"/>
    </w:pPr>
    <w:tblPr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qFormat/>
    <w:pPr>
      <w:spacing w:after="0" w:line="240" w:lineRule="auto"/>
    </w:pPr>
    <w:tblPr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qFormat/>
    <w:pPr>
      <w:spacing w:after="0" w:line="240" w:lineRule="auto"/>
    </w:pPr>
    <w:tblPr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qFormat/>
    <w:pPr>
      <w:spacing w:after="0" w:line="240" w:lineRule="auto"/>
    </w:pPr>
    <w:tblPr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qFormat/>
    <w:pPr>
      <w:spacing w:after="0" w:line="240" w:lineRule="auto"/>
    </w:pPr>
    <w:tblPr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pPr>
      <w:spacing w:after="0" w:line="240" w:lineRule="auto"/>
    </w:pPr>
    <w:tblPr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pPr>
      <w:spacing w:after="0" w:line="240" w:lineRule="auto"/>
    </w:pPr>
    <w:tblPr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qFormat/>
    <w:pPr>
      <w:spacing w:after="0" w:line="240" w:lineRule="auto"/>
    </w:pPr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qFormat/>
    <w:pPr>
      <w:spacing w:after="0" w:line="240" w:lineRule="auto"/>
    </w:pPr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qFormat/>
    <w:pPr>
      <w:spacing w:after="0" w:line="240" w:lineRule="auto"/>
    </w:pPr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qFormat/>
    <w:pPr>
      <w:spacing w:after="0" w:line="240" w:lineRule="auto"/>
    </w:pPr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qFormat/>
    <w:pPr>
      <w:spacing w:after="0" w:line="240" w:lineRule="auto"/>
    </w:pPr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qFormat/>
    <w:pPr>
      <w:spacing w:after="0" w:line="240" w:lineRule="auto"/>
    </w:pPr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qFormat/>
    <w:pPr>
      <w:spacing w:after="0" w:line="240" w:lineRule="auto"/>
    </w:pPr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qFormat/>
    <w:pPr>
      <w:spacing w:after="0" w:line="240" w:lineRule="auto"/>
    </w:pPr>
    <w:rPr>
      <w:color w:val="FFFFFF" w:themeColor="background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pPr>
      <w:spacing w:after="0" w:line="240" w:lineRule="auto"/>
    </w:pPr>
    <w:rPr>
      <w:color w:val="FFFFFF" w:themeColor="background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pPr>
      <w:spacing w:after="0" w:line="240" w:lineRule="auto"/>
    </w:pPr>
    <w:rPr>
      <w:color w:val="FFFFFF" w:themeColor="background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pPr>
      <w:spacing w:after="0" w:line="240" w:lineRule="auto"/>
    </w:pPr>
    <w:rPr>
      <w:color w:val="FFFFFF" w:themeColor="background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pPr>
      <w:spacing w:after="0" w:line="240" w:lineRule="auto"/>
    </w:pPr>
    <w:rPr>
      <w:color w:val="FFFFFF" w:themeColor="background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pPr>
      <w:spacing w:after="0" w:line="240" w:lineRule="auto"/>
    </w:pPr>
    <w:rPr>
      <w:color w:val="FFFFFF" w:themeColor="background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pPr>
      <w:spacing w:after="0" w:line="240" w:lineRule="auto"/>
    </w:pPr>
    <w:rPr>
      <w:color w:val="FFFFFF" w:themeColor="background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pPr>
      <w:spacing w:after="0" w:line="240" w:lineRule="auto"/>
    </w:pPr>
    <w:rPr>
      <w:color w:val="000000" w:themeColor="text1"/>
    </w:rPr>
    <w:tblPr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pPr>
      <w:spacing w:after="0" w:line="240" w:lineRule="auto"/>
    </w:pPr>
    <w:rPr>
      <w:color w:val="000000" w:themeColor="text1"/>
    </w:rPr>
    <w:tblPr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pPr>
      <w:spacing w:after="0" w:line="240" w:lineRule="auto"/>
    </w:pPr>
    <w:rPr>
      <w:color w:val="000000" w:themeColor="text1"/>
    </w:rPr>
    <w:tblPr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pPr>
      <w:spacing w:after="0" w:line="240" w:lineRule="auto"/>
    </w:pPr>
    <w:rPr>
      <w:color w:val="000000" w:themeColor="text1"/>
    </w:rPr>
    <w:tblPr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pPr>
      <w:spacing w:after="0" w:line="240" w:lineRule="auto"/>
    </w:pPr>
    <w:rPr>
      <w:color w:val="000000" w:themeColor="text1"/>
    </w:rPr>
    <w:tblPr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pPr>
      <w:spacing w:after="0" w:line="240" w:lineRule="auto"/>
    </w:pPr>
    <w:rPr>
      <w:color w:val="000000" w:themeColor="text1"/>
    </w:rPr>
    <w:tblPr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pPr>
      <w:spacing w:after="0" w:line="240" w:lineRule="auto"/>
    </w:pPr>
    <w:rPr>
      <w:color w:val="000000" w:themeColor="text1"/>
    </w:rPr>
    <w:tblPr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pPr>
      <w:spacing w:after="0" w:line="240" w:lineRule="auto"/>
    </w:pPr>
    <w:rPr>
      <w:color w:val="000000" w:themeColor="text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pPr>
      <w:spacing w:after="0" w:line="240" w:lineRule="auto"/>
    </w:pPr>
    <w:rPr>
      <w:color w:val="000000" w:themeColor="text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pPr>
      <w:spacing w:after="0" w:line="240" w:lineRule="auto"/>
    </w:pPr>
    <w:rPr>
      <w:color w:val="000000" w:themeColor="text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pPr>
      <w:spacing w:after="0" w:line="240" w:lineRule="auto"/>
    </w:pPr>
    <w:rPr>
      <w:color w:val="000000" w:themeColor="text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pPr>
      <w:spacing w:after="0" w:line="240" w:lineRule="auto"/>
    </w:pPr>
    <w:rPr>
      <w:color w:val="000000" w:themeColor="text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pPr>
      <w:spacing w:after="0" w:line="240" w:lineRule="auto"/>
    </w:pPr>
    <w:rPr>
      <w:color w:val="000000" w:themeColor="text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pPr>
      <w:spacing w:after="0" w:line="240" w:lineRule="auto"/>
    </w:pPr>
    <w:rPr>
      <w:color w:val="000000" w:themeColor="text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pPr>
      <w:spacing w:after="0" w:line="240" w:lineRule="auto"/>
    </w:pPr>
    <w:rPr>
      <w:color w:val="000000" w:themeColor="text1"/>
    </w:rPr>
    <w:tblPr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pPr>
      <w:spacing w:after="0" w:line="240" w:lineRule="auto"/>
    </w:pPr>
    <w:rPr>
      <w:color w:val="000000" w:themeColor="text1"/>
    </w:rPr>
    <w:tblPr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pPr>
      <w:spacing w:after="0" w:line="240" w:lineRule="auto"/>
    </w:pPr>
    <w:rPr>
      <w:color w:val="000000" w:themeColor="text1"/>
    </w:rPr>
    <w:tblPr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pPr>
      <w:spacing w:after="0" w:line="240" w:lineRule="auto"/>
    </w:pPr>
    <w:rPr>
      <w:color w:val="000000" w:themeColor="text1"/>
    </w:rPr>
    <w:tblPr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pPr>
      <w:spacing w:after="0" w:line="240" w:lineRule="auto"/>
    </w:pPr>
    <w:rPr>
      <w:color w:val="000000" w:themeColor="text1"/>
    </w:rPr>
    <w:tblPr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pPr>
      <w:spacing w:after="0" w:line="240" w:lineRule="auto"/>
    </w:pPr>
    <w:rPr>
      <w:color w:val="000000" w:themeColor="text1"/>
    </w:rPr>
    <w:tblPr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pPr>
      <w:spacing w:after="0" w:line="240" w:lineRule="auto"/>
    </w:pPr>
    <w:rPr>
      <w:color w:val="000000" w:themeColor="text1"/>
    </w:rPr>
    <w:tblPr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3">
    <w:name w:val="Balloon Text"/>
    <w:basedOn w:val="a"/>
    <w:link w:val="Char"/>
    <w:uiPriority w:val="99"/>
    <w:semiHidden/>
    <w:unhideWhenUsed/>
    <w:rsid w:val="0001795D"/>
    <w:pPr>
      <w:spacing w:after="0"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1795D"/>
    <w:rPr>
      <w:rFonts w:eastAsiaTheme="minorHAns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 Math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 Math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7B32AEC-32E4-4650-917A-D656E51C7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781</Words>
  <Characters>4453</Characters>
  <Application>Microsoft Office Word</Application>
  <DocSecurity>0</DocSecurity>
  <Lines>37</Lines>
  <Paragraphs>10</Paragraphs>
  <ScaleCrop>false</ScaleCrop>
  <Company/>
  <LinksUpToDate>false</LinksUpToDate>
  <CharactersWithSpaces>5224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PHPDocX</dc:creator>
  <cp:lastModifiedBy>User</cp:lastModifiedBy>
  <cp:revision>7</cp:revision>
  <dcterms:created xsi:type="dcterms:W3CDTF">2012-01-10T09:29:00Z</dcterms:created>
  <dcterms:modified xsi:type="dcterms:W3CDTF">2018-10-07T13:37:00Z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